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712B" w14:textId="7B957965" w:rsidR="005A4A02" w:rsidRPr="002C51D5" w:rsidRDefault="005A4A02" w:rsidP="002C51D5">
      <w:pPr>
        <w:jc w:val="center"/>
        <w:rPr>
          <w:rFonts w:ascii="Times New Roman" w:hAnsi="Times New Roman" w:cs="Times New Roman"/>
          <w:b/>
        </w:rPr>
      </w:pPr>
      <w:r w:rsidRPr="002C51D5">
        <w:rPr>
          <w:rFonts w:ascii="Times New Roman" w:hAnsi="Times New Roman" w:cs="Times New Roman"/>
          <w:b/>
        </w:rPr>
        <w:t>Supplementary Material</w:t>
      </w:r>
      <w:r w:rsidR="002C51D5" w:rsidRPr="002C51D5">
        <w:rPr>
          <w:rFonts w:ascii="Times New Roman" w:hAnsi="Times New Roman" w:cs="Times New Roman"/>
          <w:b/>
        </w:rPr>
        <w:t>s for</w:t>
      </w:r>
    </w:p>
    <w:p w14:paraId="2BD3E8C4" w14:textId="77777777" w:rsidR="002C51D5" w:rsidRPr="002C51D5" w:rsidRDefault="002C51D5" w:rsidP="002C51D5">
      <w:pPr>
        <w:jc w:val="center"/>
        <w:rPr>
          <w:rFonts w:ascii="Times New Roman" w:hAnsi="Times New Roman" w:cs="Times New Roman"/>
          <w:b/>
        </w:rPr>
      </w:pPr>
    </w:p>
    <w:p w14:paraId="00474228" w14:textId="77777777" w:rsidR="002C51D5" w:rsidRPr="002C51D5" w:rsidRDefault="002C51D5" w:rsidP="002C51D5">
      <w:pPr>
        <w:jc w:val="center"/>
        <w:rPr>
          <w:rFonts w:ascii="Times New Roman" w:hAnsi="Times New Roman" w:cs="Times New Roman"/>
          <w:b/>
        </w:rPr>
      </w:pPr>
      <w:r w:rsidRPr="002C51D5">
        <w:rPr>
          <w:rFonts w:ascii="Times New Roman" w:hAnsi="Times New Roman" w:cs="Times New Roman"/>
          <w:b/>
        </w:rPr>
        <w:t>Data Omission By Physician Trainees on Intensive Care Unit Rounds</w:t>
      </w:r>
    </w:p>
    <w:p w14:paraId="48C1A51D" w14:textId="77777777" w:rsidR="002C51D5" w:rsidRPr="002C51D5" w:rsidRDefault="002C51D5" w:rsidP="002C51D5">
      <w:pPr>
        <w:jc w:val="center"/>
        <w:rPr>
          <w:rFonts w:ascii="Times New Roman" w:hAnsi="Times New Roman" w:cs="Times New Roman"/>
        </w:rPr>
      </w:pPr>
    </w:p>
    <w:p w14:paraId="47E8264C" w14:textId="54B4ED3A" w:rsidR="002C51D5" w:rsidRPr="002C51D5" w:rsidRDefault="002C51D5" w:rsidP="002C51D5">
      <w:pPr>
        <w:jc w:val="center"/>
        <w:rPr>
          <w:rFonts w:ascii="Times New Roman" w:hAnsi="Times New Roman" w:cs="Times New Roman"/>
        </w:rPr>
      </w:pPr>
      <w:r w:rsidRPr="002C51D5">
        <w:rPr>
          <w:rFonts w:ascii="Times New Roman" w:hAnsi="Times New Roman" w:cs="Times New Roman"/>
        </w:rPr>
        <w:t>Kathryn A. Artis, MD, MPH; James Bordley, MD; Vishnu Mohan, MD; Jeffrey A. Gold, MD</w:t>
      </w:r>
    </w:p>
    <w:p w14:paraId="305F21DC" w14:textId="77777777" w:rsidR="002C51D5" w:rsidRDefault="002C51D5" w:rsidP="002C51D5">
      <w:pPr>
        <w:jc w:val="center"/>
        <w:rPr>
          <w:rFonts w:ascii="Times New Roman" w:hAnsi="Times New Roman" w:cs="Times New Roman"/>
          <w:b/>
        </w:rPr>
      </w:pPr>
    </w:p>
    <w:p w14:paraId="1736AB68" w14:textId="43E65D9E" w:rsidR="005A4A02" w:rsidRPr="002C51D5" w:rsidRDefault="002C51D5" w:rsidP="002C51D5">
      <w:pPr>
        <w:jc w:val="center"/>
        <w:rPr>
          <w:rFonts w:ascii="Times New Roman" w:hAnsi="Times New Roman" w:cs="Times New Roman"/>
        </w:rPr>
      </w:pPr>
      <w:r>
        <w:rPr>
          <w:rFonts w:ascii="Times New Roman" w:hAnsi="Times New Roman" w:cs="Times New Roman"/>
        </w:rPr>
        <w:t>Correspondence to: artisk@ohsu.edu</w:t>
      </w:r>
    </w:p>
    <w:p w14:paraId="50880B68" w14:textId="2008E7EB" w:rsidR="005A4A02" w:rsidRDefault="005A4A02">
      <w:pPr>
        <w:rPr>
          <w:rFonts w:ascii="Times New Roman" w:hAnsi="Times New Roman" w:cs="Times New Roman"/>
          <w:u w:val="single"/>
        </w:rPr>
      </w:pPr>
    </w:p>
    <w:p w14:paraId="584B8F4D" w14:textId="77777777" w:rsidR="002C51D5" w:rsidRDefault="002C51D5">
      <w:pPr>
        <w:rPr>
          <w:rFonts w:ascii="Times New Roman" w:hAnsi="Times New Roman" w:cs="Times New Roman"/>
          <w:b/>
        </w:rPr>
      </w:pPr>
    </w:p>
    <w:p w14:paraId="65C56678" w14:textId="77777777" w:rsidR="002C51D5" w:rsidRDefault="002C51D5">
      <w:pPr>
        <w:rPr>
          <w:rFonts w:ascii="Times New Roman" w:hAnsi="Times New Roman" w:cs="Times New Roman"/>
          <w:b/>
        </w:rPr>
      </w:pPr>
    </w:p>
    <w:p w14:paraId="77A254F4" w14:textId="54F3FB61" w:rsidR="002C51D5" w:rsidRPr="009A78CD" w:rsidRDefault="002C51D5">
      <w:pPr>
        <w:rPr>
          <w:rFonts w:ascii="Times New Roman" w:hAnsi="Times New Roman" w:cs="Times New Roman"/>
          <w:b/>
        </w:rPr>
      </w:pPr>
      <w:r w:rsidRPr="009A78CD">
        <w:rPr>
          <w:rFonts w:ascii="Times New Roman" w:hAnsi="Times New Roman" w:cs="Times New Roman"/>
          <w:b/>
        </w:rPr>
        <w:t>This file includes:</w:t>
      </w:r>
    </w:p>
    <w:p w14:paraId="29A21DB0" w14:textId="77777777" w:rsidR="002C51D5" w:rsidRPr="009A78CD" w:rsidRDefault="002C51D5">
      <w:pPr>
        <w:rPr>
          <w:rFonts w:ascii="Times New Roman" w:hAnsi="Times New Roman" w:cs="Times New Roman"/>
          <w:b/>
        </w:rPr>
      </w:pPr>
    </w:p>
    <w:p w14:paraId="553B7CAB" w14:textId="081BC5A4" w:rsidR="005A4A02" w:rsidRPr="009A78CD" w:rsidRDefault="00E0095E">
      <w:pPr>
        <w:rPr>
          <w:rFonts w:ascii="Times New Roman" w:hAnsi="Times New Roman" w:cs="Times New Roman"/>
          <w:b/>
        </w:rPr>
      </w:pPr>
      <w:r w:rsidRPr="009A78CD">
        <w:rPr>
          <w:rFonts w:ascii="Times New Roman" w:hAnsi="Times New Roman" w:cs="Times New Roman"/>
          <w:b/>
        </w:rPr>
        <w:t>Materials and Methods</w:t>
      </w:r>
    </w:p>
    <w:p w14:paraId="4B924D70" w14:textId="7FCBE3FA" w:rsidR="005A4A02" w:rsidRPr="009A78CD" w:rsidRDefault="005A4A02">
      <w:pPr>
        <w:rPr>
          <w:rFonts w:ascii="Times New Roman" w:hAnsi="Times New Roman" w:cs="Times New Roman"/>
        </w:rPr>
      </w:pPr>
      <w:r w:rsidRPr="009A78CD">
        <w:rPr>
          <w:rFonts w:ascii="Times New Roman" w:hAnsi="Times New Roman" w:cs="Times New Roman"/>
        </w:rPr>
        <w:t xml:space="preserve">   </w:t>
      </w:r>
      <w:r w:rsidR="002C51D5" w:rsidRPr="009A78CD">
        <w:rPr>
          <w:rFonts w:ascii="Times New Roman" w:hAnsi="Times New Roman" w:cs="Times New Roman"/>
        </w:rPr>
        <w:t xml:space="preserve">1. </w:t>
      </w:r>
      <w:r w:rsidR="00402A8B">
        <w:rPr>
          <w:rFonts w:ascii="Times New Roman" w:hAnsi="Times New Roman" w:cs="Times New Roman"/>
        </w:rPr>
        <w:t>Definitions and Explanation of Predictor V</w:t>
      </w:r>
      <w:r w:rsidRPr="009A78CD">
        <w:rPr>
          <w:rFonts w:ascii="Times New Roman" w:hAnsi="Times New Roman" w:cs="Times New Roman"/>
        </w:rPr>
        <w:t>ariables</w:t>
      </w:r>
      <w:r w:rsidR="00402A8B">
        <w:rPr>
          <w:rFonts w:ascii="Times New Roman" w:hAnsi="Times New Roman" w:cs="Times New Roman"/>
        </w:rPr>
        <w:t xml:space="preserve"> (Human and Sociotechnical Factors)</w:t>
      </w:r>
      <w:r w:rsidR="00AE4B56">
        <w:rPr>
          <w:rFonts w:ascii="Times New Roman" w:hAnsi="Times New Roman" w:cs="Times New Roman"/>
        </w:rPr>
        <w:t xml:space="preserve"> </w:t>
      </w:r>
    </w:p>
    <w:p w14:paraId="46B1AE7C" w14:textId="38E3D28B" w:rsidR="005A4A02" w:rsidRPr="009A78CD" w:rsidRDefault="005A4A02">
      <w:pPr>
        <w:rPr>
          <w:rFonts w:ascii="Times New Roman" w:hAnsi="Times New Roman" w:cs="Times New Roman"/>
        </w:rPr>
      </w:pPr>
      <w:r w:rsidRPr="009A78CD">
        <w:rPr>
          <w:rFonts w:ascii="Times New Roman" w:hAnsi="Times New Roman" w:cs="Times New Roman"/>
        </w:rPr>
        <w:t xml:space="preserve">   </w:t>
      </w:r>
      <w:r w:rsidR="002C51D5" w:rsidRPr="009A78CD">
        <w:rPr>
          <w:rFonts w:ascii="Times New Roman" w:hAnsi="Times New Roman" w:cs="Times New Roman"/>
        </w:rPr>
        <w:t>2.</w:t>
      </w:r>
      <w:r w:rsidR="003A5A5C" w:rsidRPr="009A78CD">
        <w:rPr>
          <w:rFonts w:ascii="Times New Roman" w:hAnsi="Times New Roman" w:cs="Times New Roman"/>
        </w:rPr>
        <w:t xml:space="preserve"> </w:t>
      </w:r>
      <w:r w:rsidR="00402A8B">
        <w:rPr>
          <w:rFonts w:ascii="Times New Roman" w:hAnsi="Times New Roman" w:cs="Times New Roman"/>
        </w:rPr>
        <w:t>Definitions and Explanation of Outcome V</w:t>
      </w:r>
      <w:r w:rsidRPr="009A78CD">
        <w:rPr>
          <w:rFonts w:ascii="Times New Roman" w:hAnsi="Times New Roman" w:cs="Times New Roman"/>
        </w:rPr>
        <w:t>ariables</w:t>
      </w:r>
    </w:p>
    <w:p w14:paraId="1F69FB36" w14:textId="02BA59E8" w:rsidR="005A4A02" w:rsidRDefault="005A4A02">
      <w:pPr>
        <w:rPr>
          <w:rFonts w:ascii="Times New Roman" w:hAnsi="Times New Roman" w:cs="Times New Roman"/>
        </w:rPr>
      </w:pPr>
      <w:r w:rsidRPr="009A78CD">
        <w:rPr>
          <w:rFonts w:ascii="Times New Roman" w:hAnsi="Times New Roman" w:cs="Times New Roman"/>
        </w:rPr>
        <w:t xml:space="preserve">   </w:t>
      </w:r>
      <w:r w:rsidR="002C51D5" w:rsidRPr="009A78CD">
        <w:rPr>
          <w:rFonts w:ascii="Times New Roman" w:hAnsi="Times New Roman" w:cs="Times New Roman"/>
        </w:rPr>
        <w:t>3.</w:t>
      </w:r>
      <w:r w:rsidR="003A5A5C" w:rsidRPr="009A78CD">
        <w:rPr>
          <w:rFonts w:ascii="Times New Roman" w:hAnsi="Times New Roman" w:cs="Times New Roman"/>
        </w:rPr>
        <w:t xml:space="preserve"> </w:t>
      </w:r>
      <w:r w:rsidR="00402A8B">
        <w:rPr>
          <w:rFonts w:ascii="Times New Roman" w:hAnsi="Times New Roman" w:cs="Times New Roman"/>
        </w:rPr>
        <w:t>Rationale for S</w:t>
      </w:r>
      <w:r w:rsidRPr="009A78CD">
        <w:rPr>
          <w:rFonts w:ascii="Times New Roman" w:hAnsi="Times New Roman" w:cs="Times New Roman"/>
        </w:rPr>
        <w:t>ele</w:t>
      </w:r>
      <w:r w:rsidR="00402A8B">
        <w:rPr>
          <w:rFonts w:ascii="Times New Roman" w:hAnsi="Times New Roman" w:cs="Times New Roman"/>
        </w:rPr>
        <w:t>ction of Data Domains and Data E</w:t>
      </w:r>
      <w:r w:rsidRPr="009A78CD">
        <w:rPr>
          <w:rFonts w:ascii="Times New Roman" w:hAnsi="Times New Roman" w:cs="Times New Roman"/>
        </w:rPr>
        <w:t>lements</w:t>
      </w:r>
    </w:p>
    <w:p w14:paraId="7A8FB4D0" w14:textId="390D2E9A" w:rsidR="003E2881" w:rsidRDefault="003E2881">
      <w:pPr>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Pr>
          <w:rFonts w:ascii="Times New Roman" w:hAnsi="Times New Roman" w:cs="Times New Roman"/>
        </w:rPr>
        <w:t>S</w:t>
      </w:r>
      <w:r w:rsidR="001F1282">
        <w:rPr>
          <w:rFonts w:ascii="Times New Roman" w:hAnsi="Times New Roman" w:cs="Times New Roman"/>
        </w:rPr>
        <w:t xml:space="preserve">upplementary Figure </w:t>
      </w:r>
      <w:r>
        <w:rPr>
          <w:rFonts w:ascii="Times New Roman" w:hAnsi="Times New Roman" w:cs="Times New Roman"/>
        </w:rPr>
        <w:t xml:space="preserve">1: Excerpt from Basic Rounding/Presentation Guide </w:t>
      </w:r>
    </w:p>
    <w:p w14:paraId="4E2BC9B0" w14:textId="77777777" w:rsidR="00A8051C" w:rsidRPr="00A8051C" w:rsidRDefault="00A8051C">
      <w:pPr>
        <w:rPr>
          <w:rFonts w:ascii="Times New Roman" w:hAnsi="Times New Roman" w:cs="Times New Roman"/>
          <w:b/>
        </w:rPr>
      </w:pPr>
    </w:p>
    <w:p w14:paraId="067E7E07" w14:textId="00E5442D" w:rsidR="005A4A02" w:rsidRPr="009A78CD" w:rsidRDefault="00CD2C91">
      <w:pPr>
        <w:rPr>
          <w:rFonts w:ascii="Times New Roman" w:hAnsi="Times New Roman" w:cs="Times New Roman"/>
        </w:rPr>
      </w:pPr>
      <w:r>
        <w:rPr>
          <w:rFonts w:ascii="Times New Roman" w:hAnsi="Times New Roman" w:cs="Times New Roman"/>
        </w:rPr>
        <w:t xml:space="preserve">   </w:t>
      </w:r>
    </w:p>
    <w:p w14:paraId="106652F5" w14:textId="0532FDF9" w:rsidR="005A4A02" w:rsidRPr="009A78CD" w:rsidRDefault="00985011">
      <w:pPr>
        <w:rPr>
          <w:rFonts w:ascii="Times New Roman" w:hAnsi="Times New Roman" w:cs="Times New Roman"/>
          <w:b/>
        </w:rPr>
      </w:pPr>
      <w:r>
        <w:rPr>
          <w:rFonts w:ascii="Times New Roman" w:hAnsi="Times New Roman" w:cs="Times New Roman"/>
          <w:b/>
        </w:rPr>
        <w:t>Additional Tables and Figures</w:t>
      </w:r>
    </w:p>
    <w:p w14:paraId="3B5BE74F" w14:textId="2B79952D" w:rsidR="009A78CD" w:rsidRPr="00FB2C0C" w:rsidRDefault="008B25AF" w:rsidP="009A78CD">
      <w:pPr>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w:t>
      </w:r>
      <w:r>
        <w:rPr>
          <w:rFonts w:ascii="Times New Roman" w:hAnsi="Times New Roman" w:cs="Times New Roman"/>
        </w:rPr>
        <w:t xml:space="preserve">Table 1: </w:t>
      </w:r>
      <w:r w:rsidR="00127696">
        <w:rPr>
          <w:rFonts w:ascii="Times New Roman" w:hAnsi="Times New Roman" w:cs="Times New Roman"/>
        </w:rPr>
        <w:t xml:space="preserve"> </w:t>
      </w:r>
      <w:r>
        <w:rPr>
          <w:rFonts w:ascii="Times New Roman" w:hAnsi="Times New Roman" w:cs="Times New Roman"/>
        </w:rPr>
        <w:t>Illustrative Examples of</w:t>
      </w:r>
      <w:r w:rsidR="008672F5">
        <w:rPr>
          <w:rFonts w:ascii="Times New Roman" w:hAnsi="Times New Roman" w:cs="Times New Roman"/>
        </w:rPr>
        <w:t xml:space="preserve"> </w:t>
      </w:r>
      <w:r w:rsidR="00FB2C0C">
        <w:rPr>
          <w:rFonts w:ascii="Times New Roman" w:hAnsi="Times New Roman" w:cs="Times New Roman"/>
        </w:rPr>
        <w:t>Artifact and Verbal Omission</w:t>
      </w:r>
      <w:r w:rsidR="008672F5">
        <w:rPr>
          <w:rFonts w:ascii="Times New Roman" w:hAnsi="Times New Roman" w:cs="Times New Roman"/>
        </w:rPr>
        <w:t xml:space="preserve"> Coding</w:t>
      </w:r>
    </w:p>
    <w:p w14:paraId="1B4F924F" w14:textId="41EF5049" w:rsidR="009A78CD" w:rsidRPr="001558CE" w:rsidRDefault="009A78CD" w:rsidP="009A78CD">
      <w:pPr>
        <w:ind w:left="-180" w:firstLine="180"/>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Pr>
          <w:rFonts w:ascii="Times New Roman" w:hAnsi="Times New Roman" w:cs="Times New Roman"/>
        </w:rPr>
        <w:t xml:space="preserve">2: </w:t>
      </w:r>
      <w:r w:rsidR="00C37D8D">
        <w:rPr>
          <w:rFonts w:ascii="Times New Roman" w:hAnsi="Times New Roman" w:cs="Times New Roman"/>
        </w:rPr>
        <w:t xml:space="preserve"> </w:t>
      </w:r>
      <w:r w:rsidRPr="001558CE">
        <w:rPr>
          <w:rFonts w:ascii="Times New Roman" w:hAnsi="Times New Roman" w:cs="Times New Roman"/>
        </w:rPr>
        <w:t>Data Elements within Vital Signs &amp; Fluid Balance Domains</w:t>
      </w:r>
    </w:p>
    <w:p w14:paraId="4732E33A" w14:textId="1A9D3088" w:rsidR="009A78CD" w:rsidRPr="001558CE" w:rsidRDefault="009A78CD" w:rsidP="009A78CD">
      <w:pPr>
        <w:rPr>
          <w:rFonts w:ascii="Times New Roman" w:hAnsi="Times New Roman" w:cs="Times New Roman"/>
        </w:rPr>
      </w:pPr>
      <w:r w:rsidRPr="001558CE">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sidRPr="001558CE">
        <w:rPr>
          <w:rFonts w:ascii="Times New Roman" w:hAnsi="Times New Roman" w:cs="Times New Roman"/>
        </w:rPr>
        <w:t xml:space="preserve">3: </w:t>
      </w:r>
      <w:r w:rsidR="00C37D8D">
        <w:rPr>
          <w:rFonts w:ascii="Times New Roman" w:hAnsi="Times New Roman" w:cs="Times New Roman"/>
        </w:rPr>
        <w:t xml:space="preserve"> </w:t>
      </w:r>
      <w:r w:rsidRPr="001558CE">
        <w:rPr>
          <w:rFonts w:ascii="Times New Roman" w:hAnsi="Times New Roman" w:cs="Times New Roman"/>
        </w:rPr>
        <w:t>Data Elements within Respiratory Device Domain</w:t>
      </w:r>
    </w:p>
    <w:p w14:paraId="78B408B4" w14:textId="237287D7" w:rsidR="009A78CD" w:rsidRPr="001558CE" w:rsidRDefault="001558CE" w:rsidP="009A78CD">
      <w:pPr>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sidR="009A78CD" w:rsidRPr="001558CE">
        <w:rPr>
          <w:rFonts w:ascii="Times New Roman" w:hAnsi="Times New Roman" w:cs="Times New Roman"/>
        </w:rPr>
        <w:t xml:space="preserve">4: </w:t>
      </w:r>
      <w:r w:rsidR="00C37D8D">
        <w:rPr>
          <w:rFonts w:ascii="Times New Roman" w:hAnsi="Times New Roman" w:cs="Times New Roman"/>
        </w:rPr>
        <w:t xml:space="preserve"> </w:t>
      </w:r>
      <w:r w:rsidR="009A78CD" w:rsidRPr="001558CE">
        <w:rPr>
          <w:rFonts w:ascii="Times New Roman" w:hAnsi="Times New Roman" w:cs="Times New Roman"/>
        </w:rPr>
        <w:t>Data Elements within Laboratory Test Domain</w:t>
      </w:r>
    </w:p>
    <w:p w14:paraId="56AC9825" w14:textId="45710FD0" w:rsidR="009A78CD" w:rsidRPr="001558CE" w:rsidRDefault="001558CE" w:rsidP="009A78CD">
      <w:pPr>
        <w:ind w:left="-270" w:firstLine="270"/>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sidR="009A78CD" w:rsidRPr="001558CE">
        <w:rPr>
          <w:rFonts w:ascii="Times New Roman" w:hAnsi="Times New Roman" w:cs="Times New Roman"/>
        </w:rPr>
        <w:t xml:space="preserve">5: </w:t>
      </w:r>
      <w:r w:rsidR="00C37D8D">
        <w:rPr>
          <w:rFonts w:ascii="Times New Roman" w:hAnsi="Times New Roman" w:cs="Times New Roman"/>
        </w:rPr>
        <w:t xml:space="preserve"> </w:t>
      </w:r>
      <w:r w:rsidR="009A78CD" w:rsidRPr="001558CE">
        <w:rPr>
          <w:rFonts w:ascii="Times New Roman" w:hAnsi="Times New Roman" w:cs="Times New Roman"/>
        </w:rPr>
        <w:t>Data Elements within Microbiologic Cultures Domain</w:t>
      </w:r>
    </w:p>
    <w:p w14:paraId="461A8FA0" w14:textId="30906606" w:rsidR="009A78CD" w:rsidRPr="001558CE" w:rsidRDefault="001558CE" w:rsidP="009A78CD">
      <w:pPr>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sidR="009A78CD" w:rsidRPr="001558CE">
        <w:rPr>
          <w:rFonts w:ascii="Times New Roman" w:hAnsi="Times New Roman" w:cs="Times New Roman"/>
        </w:rPr>
        <w:t xml:space="preserve">6: </w:t>
      </w:r>
      <w:r w:rsidR="00C37D8D">
        <w:rPr>
          <w:rFonts w:ascii="Times New Roman" w:hAnsi="Times New Roman" w:cs="Times New Roman"/>
        </w:rPr>
        <w:t xml:space="preserve"> </w:t>
      </w:r>
      <w:r w:rsidR="009A78CD" w:rsidRPr="001558CE">
        <w:rPr>
          <w:rFonts w:ascii="Times New Roman" w:hAnsi="Times New Roman" w:cs="Times New Roman"/>
        </w:rPr>
        <w:t>Data Elements within Continuous Infusion Medication Domain</w:t>
      </w:r>
    </w:p>
    <w:p w14:paraId="153EE0FB" w14:textId="4EADB956" w:rsidR="001558CE" w:rsidRPr="001558CE" w:rsidRDefault="001558CE" w:rsidP="001558CE">
      <w:pPr>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sidRPr="001558CE">
        <w:rPr>
          <w:rFonts w:ascii="Times New Roman" w:hAnsi="Times New Roman" w:cs="Times New Roman"/>
        </w:rPr>
        <w:t xml:space="preserve">7: </w:t>
      </w:r>
      <w:r w:rsidR="00C37D8D">
        <w:rPr>
          <w:rFonts w:ascii="Times New Roman" w:hAnsi="Times New Roman" w:cs="Times New Roman"/>
        </w:rPr>
        <w:t xml:space="preserve"> </w:t>
      </w:r>
      <w:r w:rsidRPr="001558CE">
        <w:rPr>
          <w:rFonts w:ascii="Times New Roman" w:hAnsi="Times New Roman" w:cs="Times New Roman"/>
        </w:rPr>
        <w:t>Data Elements within Imaging Domain</w:t>
      </w:r>
    </w:p>
    <w:p w14:paraId="70FE0A58" w14:textId="535EEDB7" w:rsidR="001558CE" w:rsidRPr="001558CE" w:rsidRDefault="001558CE" w:rsidP="001558CE">
      <w:pPr>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sidRPr="001558CE">
        <w:rPr>
          <w:rFonts w:ascii="Times New Roman" w:hAnsi="Times New Roman" w:cs="Times New Roman"/>
        </w:rPr>
        <w:t xml:space="preserve">8: </w:t>
      </w:r>
      <w:r w:rsidR="00C37D8D">
        <w:rPr>
          <w:rFonts w:ascii="Times New Roman" w:hAnsi="Times New Roman" w:cs="Times New Roman"/>
        </w:rPr>
        <w:t xml:space="preserve"> </w:t>
      </w:r>
      <w:r w:rsidRPr="001558CE">
        <w:rPr>
          <w:rFonts w:ascii="Times New Roman" w:hAnsi="Times New Roman" w:cs="Times New Roman"/>
        </w:rPr>
        <w:t>Data Elements within Consultant Domains</w:t>
      </w:r>
    </w:p>
    <w:p w14:paraId="5CDFD4F1" w14:textId="52600A49" w:rsidR="001558CE" w:rsidRDefault="001558CE" w:rsidP="001558CE">
      <w:pPr>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sidRPr="001558CE">
        <w:rPr>
          <w:rFonts w:ascii="Times New Roman" w:hAnsi="Times New Roman" w:cs="Times New Roman"/>
        </w:rPr>
        <w:t xml:space="preserve">9: </w:t>
      </w:r>
      <w:r w:rsidR="00C37D8D">
        <w:rPr>
          <w:rFonts w:ascii="Times New Roman" w:hAnsi="Times New Roman" w:cs="Times New Roman"/>
        </w:rPr>
        <w:t xml:space="preserve"> </w:t>
      </w:r>
      <w:r w:rsidRPr="001558CE">
        <w:rPr>
          <w:rFonts w:ascii="Times New Roman" w:hAnsi="Times New Roman" w:cs="Times New Roman"/>
        </w:rPr>
        <w:t>Characteristics of Audited Rounds and Study Subjects</w:t>
      </w:r>
    </w:p>
    <w:p w14:paraId="01540EC7" w14:textId="06DDC794" w:rsidR="005102E0" w:rsidRPr="00FB2C0C" w:rsidRDefault="00FB2C0C" w:rsidP="001558CE">
      <w:pPr>
        <w:rPr>
          <w:rFonts w:ascii="Times New Roman" w:hAnsi="Times New Roman" w:cs="Times New Roman"/>
          <w:b/>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sidRPr="009A78CD">
        <w:rPr>
          <w:rFonts w:ascii="Times New Roman" w:hAnsi="Times New Roman" w:cs="Times New Roman"/>
        </w:rPr>
        <w:t>1</w:t>
      </w:r>
      <w:r>
        <w:rPr>
          <w:rFonts w:ascii="Times New Roman" w:hAnsi="Times New Roman" w:cs="Times New Roman"/>
        </w:rPr>
        <w:t>0</w:t>
      </w:r>
      <w:r w:rsidRPr="009A78CD">
        <w:rPr>
          <w:rFonts w:ascii="Times New Roman" w:hAnsi="Times New Roman" w:cs="Times New Roman"/>
        </w:rPr>
        <w:t>:</w:t>
      </w:r>
      <w:r w:rsidR="00127696">
        <w:rPr>
          <w:rFonts w:ascii="Times New Roman" w:hAnsi="Times New Roman" w:cs="Times New Roman"/>
        </w:rPr>
        <w:t xml:space="preserve"> </w:t>
      </w:r>
      <w:r w:rsidRPr="009A78CD">
        <w:rPr>
          <w:rFonts w:ascii="Times New Roman" w:hAnsi="Times New Roman" w:cs="Times New Roman"/>
        </w:rPr>
        <w:t>Types and Distribution of Audited Data</w:t>
      </w:r>
    </w:p>
    <w:p w14:paraId="2E3BF2DF" w14:textId="04CD9B3B" w:rsidR="001558CE" w:rsidRDefault="001558CE" w:rsidP="001558CE">
      <w:pPr>
        <w:rPr>
          <w:rFonts w:ascii="Times New Roman" w:hAnsi="Times New Roman" w:cs="Times New Roman"/>
        </w:rPr>
      </w:pPr>
      <w:r>
        <w:rPr>
          <w:rFonts w:ascii="Times New Roman" w:hAnsi="Times New Roman" w:cs="Times New Roman"/>
        </w:rPr>
        <w:t xml:space="preserve">   </w:t>
      </w:r>
      <w:r w:rsidR="00127696">
        <w:rPr>
          <w:rFonts w:ascii="Times New Roman" w:hAnsi="Times New Roman" w:cs="Times New Roman"/>
        </w:rPr>
        <w:t xml:space="preserve">  </w:t>
      </w:r>
      <w:r w:rsidR="001F1282">
        <w:rPr>
          <w:rFonts w:ascii="Times New Roman" w:hAnsi="Times New Roman" w:cs="Times New Roman"/>
        </w:rPr>
        <w:t xml:space="preserve">Supplementary Table </w:t>
      </w:r>
      <w:r w:rsidR="005102E0">
        <w:rPr>
          <w:rFonts w:ascii="Times New Roman" w:hAnsi="Times New Roman" w:cs="Times New Roman"/>
        </w:rPr>
        <w:t>11</w:t>
      </w:r>
      <w:r w:rsidRPr="001558CE">
        <w:rPr>
          <w:rFonts w:ascii="Times New Roman" w:hAnsi="Times New Roman" w:cs="Times New Roman"/>
        </w:rPr>
        <w:t>. Incompleteness of Extracted and Verbalized Patient Data (By Data Domain and Specific Data Elements)</w:t>
      </w:r>
    </w:p>
    <w:p w14:paraId="454B9764" w14:textId="3C866C44" w:rsidR="00985011" w:rsidRDefault="006A21CE" w:rsidP="00985011">
      <w:pPr>
        <w:rPr>
          <w:rFonts w:ascii="Times New Roman" w:hAnsi="Times New Roman" w:cs="Times New Roman"/>
        </w:rPr>
      </w:pPr>
      <w:r>
        <w:rPr>
          <w:rFonts w:ascii="Times New Roman" w:hAnsi="Times New Roman" w:cs="Times New Roman"/>
        </w:rPr>
        <w:t xml:space="preserve">     </w:t>
      </w:r>
      <w:r w:rsidR="001F1282">
        <w:rPr>
          <w:rFonts w:ascii="Times New Roman" w:hAnsi="Times New Roman" w:cs="Times New Roman"/>
        </w:rPr>
        <w:t xml:space="preserve">Supplementary Table </w:t>
      </w:r>
      <w:r>
        <w:rPr>
          <w:rFonts w:ascii="Times New Roman" w:hAnsi="Times New Roman" w:cs="Times New Roman"/>
        </w:rPr>
        <w:t>12.</w:t>
      </w:r>
      <w:r w:rsidR="00985011">
        <w:rPr>
          <w:rFonts w:ascii="Times New Roman" w:hAnsi="Times New Roman" w:cs="Times New Roman"/>
        </w:rPr>
        <w:t xml:space="preserve"> Factors Associated with Data Omission by Physician Trainees (Multiple Logistic Regression Analysis</w:t>
      </w:r>
    </w:p>
    <w:p w14:paraId="767520A6" w14:textId="4FB2D609" w:rsidR="00A8051C" w:rsidRDefault="001F1282" w:rsidP="001F1282">
      <w:pPr>
        <w:ind w:left="300"/>
        <w:rPr>
          <w:rFonts w:ascii="Times New Roman" w:hAnsi="Times New Roman" w:cs="Times New Roman"/>
        </w:rPr>
      </w:pPr>
      <w:r>
        <w:rPr>
          <w:rFonts w:ascii="Times New Roman" w:hAnsi="Times New Roman" w:cs="Times New Roman"/>
        </w:rPr>
        <w:t xml:space="preserve">Supplementary Table </w:t>
      </w:r>
      <w:r w:rsidR="00A8051C">
        <w:rPr>
          <w:rFonts w:ascii="Times New Roman" w:hAnsi="Times New Roman" w:cs="Times New Roman"/>
        </w:rPr>
        <w:t>13.</w:t>
      </w:r>
      <w:r w:rsidR="00AB3C64">
        <w:rPr>
          <w:rFonts w:ascii="Times New Roman" w:hAnsi="Times New Roman" w:cs="Times New Roman"/>
        </w:rPr>
        <w:t xml:space="preserve"> Comparison of Outcome Predictors Between </w:t>
      </w:r>
      <w:r w:rsidR="000C4BFC">
        <w:rPr>
          <w:rFonts w:ascii="Times New Roman" w:hAnsi="Times New Roman" w:cs="Times New Roman"/>
        </w:rPr>
        <w:t>Per Data Element vs. Per-</w:t>
      </w:r>
      <w:r w:rsidR="000C4BFC">
        <w:rPr>
          <w:rFonts w:ascii="Times New Roman" w:hAnsi="Times New Roman" w:cs="Times New Roman"/>
        </w:rPr>
        <w:tab/>
        <w:t>Presentation Analyses</w:t>
      </w:r>
    </w:p>
    <w:p w14:paraId="4FFA7B0E" w14:textId="34F2DA3B" w:rsidR="00AB3C64" w:rsidRDefault="00277CE1" w:rsidP="001F1282">
      <w:pPr>
        <w:rPr>
          <w:rFonts w:ascii="Times New Roman" w:hAnsi="Times New Roman" w:cs="Times New Roman"/>
        </w:rPr>
      </w:pPr>
      <w:r>
        <w:rPr>
          <w:rFonts w:ascii="Times New Roman" w:hAnsi="Times New Roman" w:cs="Times New Roman"/>
        </w:rPr>
        <w:t xml:space="preserve">    </w:t>
      </w:r>
      <w:r w:rsidR="001F1282">
        <w:rPr>
          <w:rFonts w:ascii="Times New Roman" w:hAnsi="Times New Roman" w:cs="Times New Roman"/>
        </w:rPr>
        <w:t xml:space="preserve">Supplementary </w:t>
      </w:r>
      <w:r>
        <w:rPr>
          <w:rFonts w:ascii="Times New Roman" w:hAnsi="Times New Roman" w:cs="Times New Roman"/>
        </w:rPr>
        <w:t>Figure S2:</w:t>
      </w:r>
      <w:r w:rsidR="00AB3C64">
        <w:rPr>
          <w:rFonts w:ascii="Times New Roman" w:hAnsi="Times New Roman" w:cs="Times New Roman"/>
        </w:rPr>
        <w:t xml:space="preserve"> Duration of Rounding Presentation as a Predictor of Verbal Omissions Using a </w:t>
      </w:r>
      <w:r w:rsidR="000C4BFC">
        <w:rPr>
          <w:rFonts w:ascii="Times New Roman" w:hAnsi="Times New Roman" w:cs="Times New Roman"/>
        </w:rPr>
        <w:t xml:space="preserve">Grouped </w:t>
      </w:r>
      <w:r w:rsidR="00AB3C64">
        <w:rPr>
          <w:rFonts w:ascii="Times New Roman" w:hAnsi="Times New Roman" w:cs="Times New Roman"/>
        </w:rPr>
        <w:t>Analysis</w:t>
      </w:r>
    </w:p>
    <w:p w14:paraId="550F2210" w14:textId="19495539" w:rsidR="00277CE1" w:rsidRDefault="00AB3C64" w:rsidP="001F1282">
      <w:pPr>
        <w:rPr>
          <w:rFonts w:ascii="Times New Roman" w:hAnsi="Times New Roman" w:cs="Times New Roman"/>
        </w:rPr>
      </w:pPr>
      <w:r>
        <w:rPr>
          <w:rFonts w:ascii="Times New Roman" w:hAnsi="Times New Roman" w:cs="Times New Roman"/>
        </w:rPr>
        <w:t xml:space="preserve">     </w:t>
      </w:r>
      <w:r w:rsidR="001F1282">
        <w:rPr>
          <w:rFonts w:ascii="Times New Roman" w:hAnsi="Times New Roman" w:cs="Times New Roman"/>
        </w:rPr>
        <w:t xml:space="preserve">Supplementary Figure </w:t>
      </w:r>
      <w:r>
        <w:rPr>
          <w:rFonts w:ascii="Times New Roman" w:hAnsi="Times New Roman" w:cs="Times New Roman"/>
        </w:rPr>
        <w:t xml:space="preserve">3: Presenter Training Level as a Predictor of Artifact Omissions (Panel A) and Verbal Omissions (Panel B) Using a </w:t>
      </w:r>
      <w:r w:rsidR="000C4BFC">
        <w:rPr>
          <w:rFonts w:ascii="Times New Roman" w:hAnsi="Times New Roman" w:cs="Times New Roman"/>
        </w:rPr>
        <w:t>Grouped</w:t>
      </w:r>
      <w:r>
        <w:rPr>
          <w:rFonts w:ascii="Times New Roman" w:hAnsi="Times New Roman" w:cs="Times New Roman"/>
        </w:rPr>
        <w:t xml:space="preserve"> Analysis</w:t>
      </w:r>
    </w:p>
    <w:p w14:paraId="0541F623" w14:textId="43645186" w:rsidR="00277CE1" w:rsidRDefault="00277CE1" w:rsidP="00985011">
      <w:pPr>
        <w:rPr>
          <w:rFonts w:ascii="Times New Roman" w:hAnsi="Times New Roman" w:cs="Times New Roman"/>
        </w:rPr>
      </w:pPr>
      <w:r>
        <w:rPr>
          <w:rFonts w:ascii="Times New Roman" w:hAnsi="Times New Roman" w:cs="Times New Roman"/>
        </w:rPr>
        <w:t xml:space="preserve">     </w:t>
      </w:r>
      <w:r w:rsidR="001F1282">
        <w:rPr>
          <w:rFonts w:ascii="Times New Roman" w:hAnsi="Times New Roman" w:cs="Times New Roman"/>
        </w:rPr>
        <w:t xml:space="preserve">Supplementary Figure </w:t>
      </w:r>
      <w:r>
        <w:rPr>
          <w:rFonts w:ascii="Times New Roman" w:hAnsi="Times New Roman" w:cs="Times New Roman"/>
        </w:rPr>
        <w:t>4: Artifact Omission as a Predictor of V</w:t>
      </w:r>
      <w:r w:rsidR="000C4BFC">
        <w:rPr>
          <w:rFonts w:ascii="Times New Roman" w:hAnsi="Times New Roman" w:cs="Times New Roman"/>
        </w:rPr>
        <w:t>erbal Omission Using a Grouped</w:t>
      </w:r>
      <w:r>
        <w:rPr>
          <w:rFonts w:ascii="Times New Roman" w:hAnsi="Times New Roman" w:cs="Times New Roman"/>
        </w:rPr>
        <w:t xml:space="preserve"> Analysis</w:t>
      </w:r>
    </w:p>
    <w:p w14:paraId="6B01CFF0" w14:textId="63DD862C" w:rsidR="006A21CE" w:rsidRPr="001558CE" w:rsidRDefault="006A21CE" w:rsidP="001558CE">
      <w:pPr>
        <w:rPr>
          <w:rFonts w:ascii="Times New Roman" w:hAnsi="Times New Roman" w:cs="Times New Roman"/>
        </w:rPr>
      </w:pPr>
    </w:p>
    <w:p w14:paraId="6981EA00" w14:textId="1F9930B2" w:rsidR="005A4A02" w:rsidRDefault="005A4A02">
      <w:pPr>
        <w:rPr>
          <w:rFonts w:ascii="Times Roman" w:hAnsi="Times Roman"/>
          <w:b/>
          <w:sz w:val="22"/>
          <w:szCs w:val="22"/>
        </w:rPr>
      </w:pPr>
    </w:p>
    <w:p w14:paraId="1FFB2A97" w14:textId="77777777" w:rsidR="000C4BFC" w:rsidRDefault="000C4BFC">
      <w:pPr>
        <w:rPr>
          <w:rFonts w:ascii="Times Roman" w:hAnsi="Times Roman"/>
          <w:b/>
          <w:sz w:val="22"/>
          <w:szCs w:val="22"/>
        </w:rPr>
      </w:pPr>
    </w:p>
    <w:p w14:paraId="019DA0E6" w14:textId="77777777" w:rsidR="000C4BFC" w:rsidRDefault="000C4BFC">
      <w:pPr>
        <w:rPr>
          <w:rFonts w:ascii="Times Roman" w:hAnsi="Times Roman"/>
          <w:b/>
          <w:sz w:val="22"/>
          <w:szCs w:val="22"/>
        </w:rPr>
      </w:pPr>
    </w:p>
    <w:p w14:paraId="17325A52" w14:textId="77777777" w:rsidR="000C4BFC" w:rsidRDefault="000C4BFC">
      <w:pPr>
        <w:rPr>
          <w:rFonts w:ascii="Times Roman" w:hAnsi="Times Roman"/>
          <w:b/>
          <w:sz w:val="22"/>
          <w:szCs w:val="22"/>
        </w:rPr>
      </w:pPr>
    </w:p>
    <w:p w14:paraId="01BFA933" w14:textId="77777777" w:rsidR="000C4BFC" w:rsidRDefault="000C4BFC">
      <w:pPr>
        <w:rPr>
          <w:rFonts w:ascii="Times New Roman" w:hAnsi="Times New Roman" w:cs="Times New Roman"/>
          <w:b/>
        </w:rPr>
      </w:pPr>
    </w:p>
    <w:p w14:paraId="5BF6F3D2" w14:textId="55C18D65" w:rsidR="008A2C11" w:rsidRPr="00DC22CC" w:rsidRDefault="002C51D5">
      <w:pPr>
        <w:rPr>
          <w:rFonts w:ascii="Times New Roman" w:hAnsi="Times New Roman" w:cs="Times New Roman"/>
          <w:b/>
        </w:rPr>
      </w:pPr>
      <w:r>
        <w:rPr>
          <w:rFonts w:ascii="Times New Roman" w:hAnsi="Times New Roman" w:cs="Times New Roman"/>
          <w:b/>
        </w:rPr>
        <w:t>M</w:t>
      </w:r>
      <w:r w:rsidR="002428CC">
        <w:rPr>
          <w:rFonts w:ascii="Times New Roman" w:hAnsi="Times New Roman" w:cs="Times New Roman"/>
          <w:b/>
        </w:rPr>
        <w:t>ATERIALS AND METHODOLOGY</w:t>
      </w:r>
    </w:p>
    <w:p w14:paraId="2BF4B5AD" w14:textId="77777777" w:rsidR="00406E99" w:rsidRPr="00DC22CC" w:rsidRDefault="00406E99">
      <w:pPr>
        <w:rPr>
          <w:rFonts w:ascii="Times New Roman" w:hAnsi="Times New Roman" w:cs="Times New Roman"/>
          <w:b/>
        </w:rPr>
      </w:pPr>
    </w:p>
    <w:p w14:paraId="2ED4A697" w14:textId="0014FB17" w:rsidR="00DC22CC" w:rsidRPr="002428CC" w:rsidRDefault="000B1477">
      <w:pPr>
        <w:rPr>
          <w:rFonts w:ascii="Times New Roman" w:hAnsi="Times New Roman" w:cs="Times New Roman"/>
          <w:b/>
        </w:rPr>
      </w:pPr>
      <w:r w:rsidRPr="002428CC">
        <w:rPr>
          <w:rFonts w:ascii="Times New Roman" w:hAnsi="Times New Roman" w:cs="Times New Roman"/>
          <w:b/>
          <w:u w:val="single"/>
        </w:rPr>
        <w:t xml:space="preserve">1) </w:t>
      </w:r>
      <w:r w:rsidR="00F01699" w:rsidRPr="002428CC">
        <w:rPr>
          <w:rFonts w:ascii="Times New Roman" w:hAnsi="Times New Roman" w:cs="Times New Roman"/>
          <w:b/>
          <w:u w:val="single"/>
        </w:rPr>
        <w:t>Definitions</w:t>
      </w:r>
      <w:r w:rsidR="00A51E7A" w:rsidRPr="002428CC">
        <w:rPr>
          <w:rFonts w:ascii="Times New Roman" w:hAnsi="Times New Roman" w:cs="Times New Roman"/>
          <w:b/>
          <w:u w:val="single"/>
        </w:rPr>
        <w:t xml:space="preserve"> and </w:t>
      </w:r>
      <w:r w:rsidR="005A4A02" w:rsidRPr="002428CC">
        <w:rPr>
          <w:rFonts w:ascii="Times New Roman" w:hAnsi="Times New Roman" w:cs="Times New Roman"/>
          <w:b/>
          <w:u w:val="single"/>
        </w:rPr>
        <w:t>E</w:t>
      </w:r>
      <w:r w:rsidR="00A51E7A" w:rsidRPr="002428CC">
        <w:rPr>
          <w:rFonts w:ascii="Times New Roman" w:hAnsi="Times New Roman" w:cs="Times New Roman"/>
          <w:b/>
          <w:u w:val="single"/>
        </w:rPr>
        <w:t xml:space="preserve">xplanation of </w:t>
      </w:r>
      <w:r w:rsidR="005A4A02" w:rsidRPr="002428CC">
        <w:rPr>
          <w:rFonts w:ascii="Times New Roman" w:hAnsi="Times New Roman" w:cs="Times New Roman"/>
          <w:b/>
          <w:u w:val="single"/>
        </w:rPr>
        <w:t>Predictor Variables</w:t>
      </w:r>
      <w:r w:rsidR="00275E42">
        <w:rPr>
          <w:rFonts w:ascii="Times New Roman" w:hAnsi="Times New Roman" w:cs="Times New Roman"/>
          <w:b/>
          <w:u w:val="single"/>
        </w:rPr>
        <w:t xml:space="preserve"> (Human and Sociotechnical </w:t>
      </w:r>
      <w:r w:rsidR="00902E7E">
        <w:rPr>
          <w:rFonts w:ascii="Times New Roman" w:hAnsi="Times New Roman" w:cs="Times New Roman"/>
          <w:b/>
          <w:u w:val="single"/>
        </w:rPr>
        <w:t>factors)</w:t>
      </w:r>
      <w:r w:rsidR="00F01699" w:rsidRPr="002428CC">
        <w:rPr>
          <w:rFonts w:ascii="Times New Roman" w:hAnsi="Times New Roman" w:cs="Times New Roman"/>
          <w:b/>
        </w:rPr>
        <w:t>:</w:t>
      </w:r>
    </w:p>
    <w:p w14:paraId="572CD789" w14:textId="44D2032E" w:rsidR="00F01699" w:rsidRDefault="000B1477">
      <w:pPr>
        <w:rPr>
          <w:rFonts w:ascii="Times New Roman" w:hAnsi="Times New Roman" w:cs="Times New Roman"/>
          <w:i/>
        </w:rPr>
      </w:pPr>
      <w:r>
        <w:rPr>
          <w:rFonts w:ascii="Times New Roman" w:hAnsi="Times New Roman" w:cs="Times New Roman"/>
          <w:i/>
        </w:rPr>
        <w:t>A</w:t>
      </w:r>
      <w:r w:rsidR="00E442E1">
        <w:rPr>
          <w:rFonts w:ascii="Times New Roman" w:hAnsi="Times New Roman" w:cs="Times New Roman"/>
          <w:i/>
        </w:rPr>
        <w:t xml:space="preserve">) </w:t>
      </w:r>
      <w:r w:rsidR="00F01699" w:rsidRPr="00396C7A">
        <w:rPr>
          <w:rFonts w:ascii="Times New Roman" w:hAnsi="Times New Roman" w:cs="Times New Roman"/>
          <w:i/>
        </w:rPr>
        <w:t xml:space="preserve">Patient </w:t>
      </w:r>
      <w:r w:rsidR="000A1C37">
        <w:rPr>
          <w:rFonts w:ascii="Times New Roman" w:hAnsi="Times New Roman" w:cs="Times New Roman"/>
          <w:i/>
        </w:rPr>
        <w:t>characteristics</w:t>
      </w:r>
      <w:r w:rsidR="00F01699" w:rsidRPr="00396C7A">
        <w:rPr>
          <w:rFonts w:ascii="Times New Roman" w:hAnsi="Times New Roman" w:cs="Times New Roman"/>
          <w:i/>
        </w:rPr>
        <w:t xml:space="preserve">: </w:t>
      </w:r>
    </w:p>
    <w:p w14:paraId="29AFB120" w14:textId="77777777" w:rsidR="005A4A02" w:rsidRPr="005A4A02" w:rsidRDefault="005A4A02">
      <w:pPr>
        <w:rPr>
          <w:rFonts w:ascii="Times New Roman" w:hAnsi="Times New Roman" w:cs="Times New Roman"/>
        </w:rPr>
      </w:pPr>
    </w:p>
    <w:p w14:paraId="6E55872C" w14:textId="32A5C7FF" w:rsidR="00172EC9" w:rsidRPr="00396C7A" w:rsidRDefault="000B1477" w:rsidP="00172EC9">
      <w:pPr>
        <w:rPr>
          <w:rFonts w:ascii="Times New Roman" w:hAnsi="Times New Roman" w:cs="Times New Roman"/>
        </w:rPr>
      </w:pPr>
      <w:r>
        <w:rPr>
          <w:rFonts w:ascii="Times New Roman" w:hAnsi="Times New Roman" w:cs="Times New Roman"/>
        </w:rPr>
        <w:t xml:space="preserve">  i</w:t>
      </w:r>
      <w:r w:rsidR="00172EC9">
        <w:rPr>
          <w:rFonts w:ascii="Times New Roman" w:hAnsi="Times New Roman" w:cs="Times New Roman"/>
        </w:rPr>
        <w:t xml:space="preserve">) </w:t>
      </w:r>
      <w:r w:rsidR="00172EC9" w:rsidRPr="005A4A02">
        <w:rPr>
          <w:rFonts w:ascii="Times New Roman" w:hAnsi="Times New Roman" w:cs="Times New Roman"/>
          <w:b/>
        </w:rPr>
        <w:t xml:space="preserve">Follow-up </w:t>
      </w:r>
      <w:r w:rsidR="00172EC9" w:rsidRPr="005A4A02">
        <w:rPr>
          <w:rFonts w:ascii="Times New Roman" w:hAnsi="Times New Roman" w:cs="Times New Roman"/>
        </w:rPr>
        <w:t>or</w:t>
      </w:r>
      <w:r w:rsidR="00172EC9" w:rsidRPr="005A4A02">
        <w:rPr>
          <w:rFonts w:ascii="Times New Roman" w:hAnsi="Times New Roman" w:cs="Times New Roman"/>
          <w:b/>
        </w:rPr>
        <w:t xml:space="preserve"> Newly admitted</w:t>
      </w:r>
    </w:p>
    <w:p w14:paraId="622F8C1B" w14:textId="09027933" w:rsidR="00172EC9" w:rsidRPr="00DC22CC" w:rsidRDefault="00172EC9" w:rsidP="00172EC9">
      <w:pPr>
        <w:ind w:left="720"/>
        <w:rPr>
          <w:rFonts w:ascii="Times New Roman" w:hAnsi="Times New Roman" w:cs="Times New Roman"/>
        </w:rPr>
      </w:pPr>
      <w:r w:rsidRPr="00DC22CC">
        <w:rPr>
          <w:rFonts w:ascii="Times New Roman" w:hAnsi="Times New Roman" w:cs="Times New Roman"/>
        </w:rPr>
        <w:t xml:space="preserve">Patients were </w:t>
      </w:r>
      <w:r>
        <w:rPr>
          <w:rFonts w:ascii="Times New Roman" w:hAnsi="Times New Roman" w:cs="Times New Roman"/>
        </w:rPr>
        <w:t xml:space="preserve">categorized as “newly admitted” </w:t>
      </w:r>
      <w:r w:rsidRPr="00DC22CC">
        <w:rPr>
          <w:rFonts w:ascii="Times New Roman" w:hAnsi="Times New Roman" w:cs="Times New Roman"/>
        </w:rPr>
        <w:t xml:space="preserve">if the presenter utilized the </w:t>
      </w:r>
      <w:r>
        <w:rPr>
          <w:rFonts w:ascii="Times New Roman" w:hAnsi="Times New Roman" w:cs="Times New Roman"/>
        </w:rPr>
        <w:t xml:space="preserve">“H&amp;P” (history and </w:t>
      </w:r>
      <w:r w:rsidRPr="00DC22CC">
        <w:rPr>
          <w:rFonts w:ascii="Times New Roman" w:hAnsi="Times New Roman" w:cs="Times New Roman"/>
        </w:rPr>
        <w:t>physical</w:t>
      </w:r>
      <w:r>
        <w:rPr>
          <w:rFonts w:ascii="Times New Roman" w:hAnsi="Times New Roman" w:cs="Times New Roman"/>
        </w:rPr>
        <w:t>)</w:t>
      </w:r>
      <w:r w:rsidRPr="00DC22CC">
        <w:rPr>
          <w:rFonts w:ascii="Times New Roman" w:hAnsi="Times New Roman" w:cs="Times New Roman"/>
        </w:rPr>
        <w:t xml:space="preserve"> rather than “SOAP” (Sub</w:t>
      </w:r>
      <w:r>
        <w:rPr>
          <w:rFonts w:ascii="Times New Roman" w:hAnsi="Times New Roman" w:cs="Times New Roman"/>
        </w:rPr>
        <w:t>jective/O</w:t>
      </w:r>
      <w:r w:rsidRPr="00DC22CC">
        <w:rPr>
          <w:rFonts w:ascii="Times New Roman" w:hAnsi="Times New Roman" w:cs="Times New Roman"/>
        </w:rPr>
        <w:t>bjec</w:t>
      </w:r>
      <w:r>
        <w:rPr>
          <w:rFonts w:ascii="Times New Roman" w:hAnsi="Times New Roman" w:cs="Times New Roman"/>
        </w:rPr>
        <w:t>tive/Assessment and P</w:t>
      </w:r>
      <w:r w:rsidRPr="00DC22CC">
        <w:rPr>
          <w:rFonts w:ascii="Times New Roman" w:hAnsi="Times New Roman" w:cs="Times New Roman"/>
        </w:rPr>
        <w:t>lan) format during their rounds presentation.</w:t>
      </w:r>
      <w:r w:rsidR="00A51E7A">
        <w:rPr>
          <w:rFonts w:ascii="Times New Roman" w:hAnsi="Times New Roman" w:cs="Times New Roman"/>
        </w:rPr>
        <w:t xml:space="preserve"> Using this designation, a patient who had been hospitalized on the wards for many days but had just transferred to the ICU overnight </w:t>
      </w:r>
      <w:r w:rsidR="005A4A02">
        <w:rPr>
          <w:rFonts w:ascii="Times New Roman" w:hAnsi="Times New Roman" w:cs="Times New Roman"/>
        </w:rPr>
        <w:t xml:space="preserve">and presented as a new patient during morning rounds </w:t>
      </w:r>
      <w:r w:rsidR="00A51E7A">
        <w:rPr>
          <w:rFonts w:ascii="Times New Roman" w:hAnsi="Times New Roman" w:cs="Times New Roman"/>
        </w:rPr>
        <w:t>would be considered “newly admitted.”</w:t>
      </w:r>
    </w:p>
    <w:p w14:paraId="551EE204" w14:textId="77777777" w:rsidR="00172EC9" w:rsidRPr="00DC22CC" w:rsidRDefault="00172EC9" w:rsidP="00172EC9">
      <w:pPr>
        <w:rPr>
          <w:rFonts w:ascii="Times New Roman" w:hAnsi="Times New Roman" w:cs="Times New Roman"/>
        </w:rPr>
      </w:pPr>
    </w:p>
    <w:p w14:paraId="1CD1971C" w14:textId="32BB6202" w:rsidR="00172EC9" w:rsidRDefault="000B1477" w:rsidP="00172EC9">
      <w:pPr>
        <w:rPr>
          <w:rFonts w:ascii="Times New Roman" w:hAnsi="Times New Roman" w:cs="Times New Roman"/>
        </w:rPr>
      </w:pPr>
      <w:r>
        <w:rPr>
          <w:rFonts w:ascii="Times New Roman" w:hAnsi="Times New Roman" w:cs="Times New Roman"/>
        </w:rPr>
        <w:t xml:space="preserve">  ii</w:t>
      </w:r>
      <w:r w:rsidR="00172EC9">
        <w:rPr>
          <w:rFonts w:ascii="Times New Roman" w:hAnsi="Times New Roman" w:cs="Times New Roman"/>
        </w:rPr>
        <w:t>)</w:t>
      </w:r>
      <w:r w:rsidR="00E442E1">
        <w:rPr>
          <w:rFonts w:ascii="Times New Roman" w:hAnsi="Times New Roman" w:cs="Times New Roman"/>
        </w:rPr>
        <w:t xml:space="preserve"> </w:t>
      </w:r>
      <w:r w:rsidR="00172EC9" w:rsidRPr="005A4A02">
        <w:rPr>
          <w:rFonts w:ascii="Times New Roman" w:hAnsi="Times New Roman" w:cs="Times New Roman"/>
          <w:b/>
        </w:rPr>
        <w:t xml:space="preserve">Remaining in the ICU </w:t>
      </w:r>
      <w:r w:rsidR="00172EC9" w:rsidRPr="005A4A02">
        <w:rPr>
          <w:rFonts w:ascii="Times New Roman" w:hAnsi="Times New Roman" w:cs="Times New Roman"/>
        </w:rPr>
        <w:t xml:space="preserve">or </w:t>
      </w:r>
      <w:r w:rsidR="00172EC9" w:rsidRPr="005A4A02">
        <w:rPr>
          <w:rFonts w:ascii="Times New Roman" w:hAnsi="Times New Roman" w:cs="Times New Roman"/>
          <w:b/>
        </w:rPr>
        <w:t>Ready to leave ICU</w:t>
      </w:r>
    </w:p>
    <w:p w14:paraId="2F9ED6FA" w14:textId="2AFDF3A3" w:rsidR="00172EC9" w:rsidRPr="00DC22CC" w:rsidRDefault="00172EC9" w:rsidP="00172EC9">
      <w:pPr>
        <w:ind w:left="720"/>
        <w:rPr>
          <w:rFonts w:ascii="Times New Roman" w:hAnsi="Times New Roman" w:cs="Times New Roman"/>
        </w:rPr>
      </w:pPr>
      <w:r>
        <w:rPr>
          <w:rFonts w:ascii="Times New Roman" w:hAnsi="Times New Roman" w:cs="Times New Roman"/>
        </w:rPr>
        <w:t xml:space="preserve">Patients were categorized as “ready to leave ICU” if they were described as “ward status,” “awaiting a floor bed,” or if a plan was made to request a ward bed during the rounds presentation. Patients did not have to receive a ward bed to receive this designation as the intent was to categorize patients who no longer required ICU level care and had a lower severity of illness than those remaining in the ICU. Patients for whom </w:t>
      </w:r>
      <w:r w:rsidR="005A4A02">
        <w:rPr>
          <w:rFonts w:ascii="Times New Roman" w:hAnsi="Times New Roman" w:cs="Times New Roman"/>
        </w:rPr>
        <w:t xml:space="preserve">there was </w:t>
      </w:r>
      <w:r>
        <w:rPr>
          <w:rFonts w:ascii="Times New Roman" w:hAnsi="Times New Roman" w:cs="Times New Roman"/>
        </w:rPr>
        <w:t>no mention of the disposition plan were assumed to be “remaining in the ICU.”</w:t>
      </w:r>
    </w:p>
    <w:p w14:paraId="7BAA0B6F" w14:textId="77777777" w:rsidR="003E53A8" w:rsidRPr="00396C7A" w:rsidRDefault="003E53A8">
      <w:pPr>
        <w:rPr>
          <w:rFonts w:ascii="Times New Roman" w:hAnsi="Times New Roman" w:cs="Times New Roman"/>
          <w:i/>
        </w:rPr>
      </w:pPr>
    </w:p>
    <w:p w14:paraId="4585A0A1" w14:textId="6722D73B" w:rsidR="00396C7A" w:rsidRPr="007D20D0" w:rsidRDefault="000B1477" w:rsidP="00274C48">
      <w:pPr>
        <w:rPr>
          <w:rFonts w:ascii="Times New Roman" w:hAnsi="Times New Roman" w:cs="Times New Roman"/>
          <w:b/>
        </w:rPr>
      </w:pPr>
      <w:r>
        <w:rPr>
          <w:rFonts w:ascii="Times New Roman" w:hAnsi="Times New Roman" w:cs="Times New Roman"/>
        </w:rPr>
        <w:t xml:space="preserve">  iii</w:t>
      </w:r>
      <w:r w:rsidR="00DC22CC">
        <w:rPr>
          <w:rFonts w:ascii="Times New Roman" w:hAnsi="Times New Roman" w:cs="Times New Roman"/>
        </w:rPr>
        <w:t xml:space="preserve">) </w:t>
      </w:r>
      <w:r w:rsidR="003E53A8" w:rsidRPr="005A4A02">
        <w:rPr>
          <w:rFonts w:ascii="Times New Roman" w:hAnsi="Times New Roman" w:cs="Times New Roman"/>
          <w:b/>
        </w:rPr>
        <w:t xml:space="preserve">On </w:t>
      </w:r>
      <w:r w:rsidR="00396C7A" w:rsidRPr="005A4A02">
        <w:rPr>
          <w:rFonts w:ascii="Times New Roman" w:hAnsi="Times New Roman" w:cs="Times New Roman"/>
          <w:b/>
        </w:rPr>
        <w:t>vasopressor</w:t>
      </w:r>
      <w:r w:rsidR="003E53A8" w:rsidRPr="005A4A02">
        <w:rPr>
          <w:rFonts w:ascii="Times New Roman" w:hAnsi="Times New Roman" w:cs="Times New Roman"/>
          <w:b/>
        </w:rPr>
        <w:t>s/inotropes</w:t>
      </w:r>
      <w:r w:rsidR="00396C7A" w:rsidRPr="005A4A02">
        <w:rPr>
          <w:rFonts w:ascii="Times New Roman" w:hAnsi="Times New Roman" w:cs="Times New Roman"/>
          <w:b/>
        </w:rPr>
        <w:t xml:space="preserve"> </w:t>
      </w:r>
      <w:r w:rsidR="003E53A8" w:rsidRPr="005A4A02">
        <w:rPr>
          <w:rFonts w:ascii="Times New Roman" w:hAnsi="Times New Roman" w:cs="Times New Roman"/>
          <w:b/>
        </w:rPr>
        <w:t>within the last 24 hours</w:t>
      </w:r>
      <w:r w:rsidR="007D20D0">
        <w:rPr>
          <w:rFonts w:ascii="Times New Roman" w:hAnsi="Times New Roman" w:cs="Times New Roman"/>
          <w:b/>
        </w:rPr>
        <w:t xml:space="preserve"> </w:t>
      </w:r>
      <w:r w:rsidR="007D20D0">
        <w:rPr>
          <w:rFonts w:ascii="Times New Roman" w:hAnsi="Times New Roman" w:cs="Times New Roman"/>
        </w:rPr>
        <w:t xml:space="preserve">or </w:t>
      </w:r>
      <w:r w:rsidR="007D20D0">
        <w:rPr>
          <w:rFonts w:ascii="Times New Roman" w:hAnsi="Times New Roman" w:cs="Times New Roman"/>
          <w:b/>
        </w:rPr>
        <w:t>None</w:t>
      </w:r>
    </w:p>
    <w:p w14:paraId="32700B58" w14:textId="54EA70CC" w:rsidR="00396C7A" w:rsidRDefault="009A16B2" w:rsidP="001D0D37">
      <w:pPr>
        <w:ind w:left="720"/>
        <w:rPr>
          <w:rFonts w:ascii="Times New Roman" w:hAnsi="Times New Roman" w:cs="Times New Roman"/>
        </w:rPr>
      </w:pPr>
      <w:r>
        <w:rPr>
          <w:rFonts w:ascii="Times New Roman" w:hAnsi="Times New Roman" w:cs="Times New Roman"/>
        </w:rPr>
        <w:t xml:space="preserve">Supplementary Table 6 lists the specific </w:t>
      </w:r>
      <w:r w:rsidR="00274C48">
        <w:rPr>
          <w:rFonts w:ascii="Times New Roman" w:hAnsi="Times New Roman" w:cs="Times New Roman"/>
        </w:rPr>
        <w:t>vasopressor and inotropic medicat</w:t>
      </w:r>
      <w:r w:rsidR="003E53A8">
        <w:rPr>
          <w:rFonts w:ascii="Times New Roman" w:hAnsi="Times New Roman" w:cs="Times New Roman"/>
        </w:rPr>
        <w:t>ions patients in our audit received</w:t>
      </w:r>
      <w:r>
        <w:rPr>
          <w:rFonts w:ascii="Times New Roman" w:hAnsi="Times New Roman" w:cs="Times New Roman"/>
        </w:rPr>
        <w:t xml:space="preserve"> though we assessed for the presence of any of these types of medications. For example, dopamine and milrinone would have also been recorded but none of the patients were on these medications</w:t>
      </w:r>
      <w:r w:rsidR="00274C48">
        <w:rPr>
          <w:rFonts w:ascii="Times New Roman" w:hAnsi="Times New Roman" w:cs="Times New Roman"/>
        </w:rPr>
        <w:t xml:space="preserve">. We retrospectively chart reviewed for the presence of these medications from 8AM the day prior to the time of the beginning of the patient’s rounding presentation on the day of the rounds audit. </w:t>
      </w:r>
      <w:r w:rsidR="003E53A8">
        <w:rPr>
          <w:rFonts w:ascii="Times New Roman" w:hAnsi="Times New Roman" w:cs="Times New Roman"/>
        </w:rPr>
        <w:t xml:space="preserve">Patients were included even if they had weaned off their vasopressor or inotrope medications by the time of the presentation. </w:t>
      </w:r>
    </w:p>
    <w:p w14:paraId="0F6FF40E" w14:textId="77777777" w:rsidR="003E53A8" w:rsidRDefault="003E53A8" w:rsidP="00274C48">
      <w:pPr>
        <w:ind w:left="720"/>
        <w:rPr>
          <w:rFonts w:ascii="Times New Roman" w:hAnsi="Times New Roman" w:cs="Times New Roman"/>
        </w:rPr>
      </w:pPr>
    </w:p>
    <w:p w14:paraId="54F282B2" w14:textId="52EE71D2" w:rsidR="00396C7A" w:rsidRPr="007D20D0" w:rsidRDefault="00274C48" w:rsidP="00274C48">
      <w:pPr>
        <w:rPr>
          <w:rFonts w:ascii="Times New Roman" w:hAnsi="Times New Roman" w:cs="Times New Roman"/>
          <w:b/>
        </w:rPr>
      </w:pPr>
      <w:r>
        <w:rPr>
          <w:rFonts w:ascii="Times New Roman" w:hAnsi="Times New Roman" w:cs="Times New Roman"/>
        </w:rPr>
        <w:t xml:space="preserve">  </w:t>
      </w:r>
      <w:r w:rsidR="000B1477">
        <w:rPr>
          <w:rFonts w:ascii="Times New Roman" w:hAnsi="Times New Roman" w:cs="Times New Roman"/>
        </w:rPr>
        <w:t>iv</w:t>
      </w:r>
      <w:r w:rsidR="00396C7A">
        <w:rPr>
          <w:rFonts w:ascii="Times New Roman" w:hAnsi="Times New Roman" w:cs="Times New Roman"/>
        </w:rPr>
        <w:t xml:space="preserve">) </w:t>
      </w:r>
      <w:r w:rsidR="003E53A8" w:rsidRPr="005A4A02">
        <w:rPr>
          <w:rFonts w:ascii="Times New Roman" w:hAnsi="Times New Roman" w:cs="Times New Roman"/>
          <w:b/>
        </w:rPr>
        <w:t>Invasive mechanical ventilation within the last 24 hours</w:t>
      </w:r>
      <w:r w:rsidR="007D20D0">
        <w:rPr>
          <w:rFonts w:ascii="Times New Roman" w:hAnsi="Times New Roman" w:cs="Times New Roman"/>
          <w:b/>
        </w:rPr>
        <w:t xml:space="preserve"> </w:t>
      </w:r>
      <w:r w:rsidR="007D20D0">
        <w:rPr>
          <w:rFonts w:ascii="Times New Roman" w:hAnsi="Times New Roman" w:cs="Times New Roman"/>
        </w:rPr>
        <w:t xml:space="preserve">or </w:t>
      </w:r>
      <w:r w:rsidR="007D20D0">
        <w:rPr>
          <w:rFonts w:ascii="Times New Roman" w:hAnsi="Times New Roman" w:cs="Times New Roman"/>
          <w:b/>
        </w:rPr>
        <w:t>None</w:t>
      </w:r>
    </w:p>
    <w:p w14:paraId="768CB6AF" w14:textId="231E12DE" w:rsidR="00396C7A" w:rsidRDefault="00274C48" w:rsidP="00274C48">
      <w:pPr>
        <w:ind w:left="720"/>
        <w:rPr>
          <w:rFonts w:ascii="Times New Roman" w:hAnsi="Times New Roman" w:cs="Times New Roman"/>
        </w:rPr>
      </w:pPr>
      <w:r>
        <w:rPr>
          <w:rFonts w:ascii="Times New Roman" w:hAnsi="Times New Roman" w:cs="Times New Roman"/>
        </w:rPr>
        <w:t xml:space="preserve">Any type of positive pressure mechanical ventilation that was provided via endotracheal </w:t>
      </w:r>
      <w:r w:rsidR="002428CC">
        <w:rPr>
          <w:rFonts w:ascii="Times New Roman" w:hAnsi="Times New Roman" w:cs="Times New Roman"/>
        </w:rPr>
        <w:t>or tracheal interface. Thus, bi-</w:t>
      </w:r>
      <w:r>
        <w:rPr>
          <w:rFonts w:ascii="Times New Roman" w:hAnsi="Times New Roman" w:cs="Times New Roman"/>
        </w:rPr>
        <w:t xml:space="preserve">level and continuous positive airway pressure ventilation were excluded from this definition. We retrospectively chart reviewed for the presence of </w:t>
      </w:r>
      <w:r w:rsidR="003E53A8">
        <w:rPr>
          <w:rFonts w:ascii="Times New Roman" w:hAnsi="Times New Roman" w:cs="Times New Roman"/>
        </w:rPr>
        <w:t xml:space="preserve">invasive </w:t>
      </w:r>
      <w:r>
        <w:rPr>
          <w:rFonts w:ascii="Times New Roman" w:hAnsi="Times New Roman" w:cs="Times New Roman"/>
        </w:rPr>
        <w:t>mechanical ventilat</w:t>
      </w:r>
      <w:r w:rsidR="003E53A8">
        <w:rPr>
          <w:rFonts w:ascii="Times New Roman" w:hAnsi="Times New Roman" w:cs="Times New Roman"/>
        </w:rPr>
        <w:t>ion</w:t>
      </w:r>
      <w:r>
        <w:rPr>
          <w:rFonts w:ascii="Times New Roman" w:hAnsi="Times New Roman" w:cs="Times New Roman"/>
        </w:rPr>
        <w:t xml:space="preserve"> from 8AM the day prior to the time of the beginning of the patient’s presentation on the day of the rounds audit. </w:t>
      </w:r>
      <w:r w:rsidR="003E53A8">
        <w:rPr>
          <w:rFonts w:ascii="Times New Roman" w:hAnsi="Times New Roman" w:cs="Times New Roman"/>
        </w:rPr>
        <w:t xml:space="preserve">Patients were included even if they had been liberated from mechanical ventilation by the time of the presentation. </w:t>
      </w:r>
    </w:p>
    <w:p w14:paraId="0F49577B" w14:textId="77777777" w:rsidR="003E53A8" w:rsidRDefault="003E53A8" w:rsidP="00274C48">
      <w:pPr>
        <w:ind w:left="720"/>
        <w:rPr>
          <w:rFonts w:ascii="Times New Roman" w:hAnsi="Times New Roman" w:cs="Times New Roman"/>
        </w:rPr>
      </w:pPr>
    </w:p>
    <w:p w14:paraId="0BADBF90" w14:textId="29BBCFF8" w:rsidR="00DC22CC" w:rsidRPr="007D20D0" w:rsidRDefault="00274C48" w:rsidP="00274C48">
      <w:pPr>
        <w:rPr>
          <w:rFonts w:ascii="Times New Roman" w:hAnsi="Times New Roman" w:cs="Times New Roman"/>
          <w:b/>
        </w:rPr>
      </w:pPr>
      <w:r>
        <w:rPr>
          <w:rFonts w:ascii="Times New Roman" w:hAnsi="Times New Roman" w:cs="Times New Roman"/>
        </w:rPr>
        <w:t xml:space="preserve">  </w:t>
      </w:r>
      <w:r w:rsidR="000B1477">
        <w:rPr>
          <w:rFonts w:ascii="Times New Roman" w:hAnsi="Times New Roman" w:cs="Times New Roman"/>
        </w:rPr>
        <w:t>v</w:t>
      </w:r>
      <w:r w:rsidR="003E53A8">
        <w:rPr>
          <w:rFonts w:ascii="Times New Roman" w:hAnsi="Times New Roman" w:cs="Times New Roman"/>
        </w:rPr>
        <w:t xml:space="preserve">) </w:t>
      </w:r>
      <w:r w:rsidR="005A4A02">
        <w:rPr>
          <w:rFonts w:ascii="Times New Roman" w:hAnsi="Times New Roman" w:cs="Times New Roman"/>
        </w:rPr>
        <w:t xml:space="preserve"> </w:t>
      </w:r>
      <w:r w:rsidR="003E53A8" w:rsidRPr="005A4A02">
        <w:rPr>
          <w:rFonts w:ascii="Times New Roman" w:hAnsi="Times New Roman" w:cs="Times New Roman"/>
          <w:b/>
        </w:rPr>
        <w:t xml:space="preserve">Receipt of </w:t>
      </w:r>
      <w:r w:rsidR="00396C7A" w:rsidRPr="005A4A02">
        <w:rPr>
          <w:rFonts w:ascii="Times New Roman" w:hAnsi="Times New Roman" w:cs="Times New Roman"/>
          <w:b/>
        </w:rPr>
        <w:t>renal replacement therapy within the last 48 hours</w:t>
      </w:r>
      <w:r w:rsidR="007D20D0">
        <w:rPr>
          <w:rFonts w:ascii="Times New Roman" w:hAnsi="Times New Roman" w:cs="Times New Roman"/>
          <w:b/>
        </w:rPr>
        <w:t xml:space="preserve"> </w:t>
      </w:r>
      <w:r w:rsidR="007D20D0">
        <w:rPr>
          <w:rFonts w:ascii="Times New Roman" w:hAnsi="Times New Roman" w:cs="Times New Roman"/>
        </w:rPr>
        <w:t xml:space="preserve">or </w:t>
      </w:r>
      <w:r w:rsidR="007D20D0">
        <w:rPr>
          <w:rFonts w:ascii="Times New Roman" w:hAnsi="Times New Roman" w:cs="Times New Roman"/>
          <w:b/>
        </w:rPr>
        <w:t>None</w:t>
      </w:r>
    </w:p>
    <w:p w14:paraId="239A9B6E" w14:textId="77777777" w:rsidR="00274C48" w:rsidRDefault="00274C48" w:rsidP="003E53A8">
      <w:pPr>
        <w:ind w:left="720"/>
        <w:rPr>
          <w:rFonts w:ascii="Times New Roman" w:hAnsi="Times New Roman" w:cs="Times New Roman"/>
        </w:rPr>
      </w:pPr>
      <w:r>
        <w:rPr>
          <w:rFonts w:ascii="Times New Roman" w:hAnsi="Times New Roman" w:cs="Times New Roman"/>
        </w:rPr>
        <w:t>Any type of renal replacement therapy admini</w:t>
      </w:r>
      <w:r w:rsidR="003E53A8">
        <w:rPr>
          <w:rFonts w:ascii="Times New Roman" w:hAnsi="Times New Roman" w:cs="Times New Roman"/>
        </w:rPr>
        <w:t xml:space="preserve">stered via fistula or dialysis catheter (including intravascular and peritoneal catheters). We retrospectively chart reviewed for the receipt of renal replacement therapy from 8AM two days prior to the time of the beginning of the patient’s rounding presentation on the day of the rounds audit since many patients are maintained on an every 48-hour renal replacement schedule. </w:t>
      </w:r>
    </w:p>
    <w:p w14:paraId="7D499390" w14:textId="77777777" w:rsidR="00396C7A" w:rsidRDefault="00396C7A">
      <w:pPr>
        <w:rPr>
          <w:rFonts w:ascii="Times New Roman" w:hAnsi="Times New Roman" w:cs="Times New Roman"/>
        </w:rPr>
      </w:pPr>
    </w:p>
    <w:p w14:paraId="0AAEFBE5" w14:textId="716CBC91" w:rsidR="001D0D37" w:rsidRPr="007D20D0" w:rsidRDefault="001D0D37" w:rsidP="00274C48">
      <w:pPr>
        <w:rPr>
          <w:rFonts w:ascii="Times New Roman" w:hAnsi="Times New Roman" w:cs="Times New Roman"/>
          <w:b/>
        </w:rPr>
      </w:pPr>
      <w:r w:rsidRPr="005A4A02">
        <w:rPr>
          <w:rFonts w:ascii="Times New Roman" w:hAnsi="Times New Roman" w:cs="Times New Roman"/>
        </w:rPr>
        <w:t xml:space="preserve"> </w:t>
      </w:r>
      <w:r w:rsidR="000B1477">
        <w:rPr>
          <w:rFonts w:ascii="Times New Roman" w:hAnsi="Times New Roman" w:cs="Times New Roman"/>
        </w:rPr>
        <w:t xml:space="preserve"> vi</w:t>
      </w:r>
      <w:r w:rsidR="00274C48" w:rsidRPr="005A4A02">
        <w:rPr>
          <w:rFonts w:ascii="Times New Roman" w:hAnsi="Times New Roman" w:cs="Times New Roman"/>
        </w:rPr>
        <w:t xml:space="preserve">) </w:t>
      </w:r>
      <w:r w:rsidRPr="005A4A02">
        <w:rPr>
          <w:rFonts w:ascii="Times New Roman" w:hAnsi="Times New Roman" w:cs="Times New Roman"/>
          <w:b/>
        </w:rPr>
        <w:t>≥1 Life-support modality</w:t>
      </w:r>
      <w:r w:rsidRPr="005A4A02">
        <w:rPr>
          <w:rFonts w:ascii="Times New Roman" w:hAnsi="Times New Roman" w:cs="Times New Roman"/>
        </w:rPr>
        <w:t xml:space="preserve"> </w:t>
      </w:r>
      <w:r w:rsidR="007D20D0">
        <w:rPr>
          <w:rFonts w:ascii="Times New Roman" w:hAnsi="Times New Roman" w:cs="Times New Roman"/>
        </w:rPr>
        <w:t xml:space="preserve">or </w:t>
      </w:r>
      <w:r w:rsidR="007D20D0" w:rsidRPr="007D20D0">
        <w:rPr>
          <w:rFonts w:ascii="Times New Roman" w:hAnsi="Times New Roman" w:cs="Times New Roman"/>
          <w:b/>
        </w:rPr>
        <w:t>None</w:t>
      </w:r>
    </w:p>
    <w:p w14:paraId="760227FA" w14:textId="6358EAC4" w:rsidR="00DC22CC" w:rsidRPr="005A4A02" w:rsidRDefault="001D0D37" w:rsidP="001D0D37">
      <w:pPr>
        <w:ind w:left="720"/>
        <w:rPr>
          <w:rFonts w:ascii="Times New Roman" w:hAnsi="Times New Roman" w:cs="Times New Roman"/>
        </w:rPr>
      </w:pPr>
      <w:r w:rsidRPr="005A4A02">
        <w:rPr>
          <w:rFonts w:ascii="Times New Roman" w:hAnsi="Times New Roman" w:cs="Times New Roman"/>
        </w:rPr>
        <w:t xml:space="preserve">Patients receiving one or more of the following therapies: vasopressor/inotropes (within previous 24 hours), invasive mechanical ventilation (within previous 24 hours) or renal replacement therapy (within previous 48 hours) were included in this definition with the </w:t>
      </w:r>
      <w:r w:rsidR="00A51E7A" w:rsidRPr="005A4A02">
        <w:rPr>
          <w:rFonts w:ascii="Times New Roman" w:hAnsi="Times New Roman" w:cs="Times New Roman"/>
        </w:rPr>
        <w:t xml:space="preserve">hypothesis that data communication of </w:t>
      </w:r>
      <w:r w:rsidRPr="005A4A02">
        <w:rPr>
          <w:rFonts w:ascii="Times New Roman" w:hAnsi="Times New Roman" w:cs="Times New Roman"/>
        </w:rPr>
        <w:t>patients with at least one of those three organ fa</w:t>
      </w:r>
      <w:r w:rsidR="00A51E7A" w:rsidRPr="005A4A02">
        <w:rPr>
          <w:rFonts w:ascii="Times New Roman" w:hAnsi="Times New Roman" w:cs="Times New Roman"/>
        </w:rPr>
        <w:t xml:space="preserve">ilures might be </w:t>
      </w:r>
      <w:r w:rsidR="001A74BB" w:rsidRPr="005A4A02">
        <w:rPr>
          <w:rFonts w:ascii="Times New Roman" w:hAnsi="Times New Roman" w:cs="Times New Roman"/>
        </w:rPr>
        <w:t xml:space="preserve">more medically complex than patients with none. </w:t>
      </w:r>
    </w:p>
    <w:p w14:paraId="6EF2C9AA" w14:textId="77777777" w:rsidR="00E442E1" w:rsidRPr="005A4A02" w:rsidRDefault="00E442E1" w:rsidP="00E442E1">
      <w:pPr>
        <w:rPr>
          <w:rFonts w:ascii="Times New Roman" w:hAnsi="Times New Roman" w:cs="Times New Roman"/>
        </w:rPr>
      </w:pPr>
    </w:p>
    <w:p w14:paraId="5ED35361" w14:textId="77777777" w:rsidR="007D14B0" w:rsidRDefault="00E442E1" w:rsidP="00E442E1">
      <w:pPr>
        <w:rPr>
          <w:rFonts w:ascii="Times New Roman" w:hAnsi="Times New Roman" w:cs="Times New Roman"/>
        </w:rPr>
      </w:pPr>
      <w:r w:rsidRPr="005A4A02">
        <w:rPr>
          <w:rFonts w:ascii="Times New Roman" w:hAnsi="Times New Roman" w:cs="Times New Roman"/>
        </w:rPr>
        <w:t>NOTE</w:t>
      </w:r>
      <w:r w:rsidR="005A4A02">
        <w:rPr>
          <w:rFonts w:ascii="Times New Roman" w:hAnsi="Times New Roman" w:cs="Times New Roman"/>
        </w:rPr>
        <w:t>S</w:t>
      </w:r>
      <w:r w:rsidRPr="005A4A02">
        <w:rPr>
          <w:rFonts w:ascii="Times New Roman" w:hAnsi="Times New Roman" w:cs="Times New Roman"/>
        </w:rPr>
        <w:t xml:space="preserve">: </w:t>
      </w:r>
    </w:p>
    <w:p w14:paraId="0F46059A" w14:textId="17070B4E" w:rsidR="002428CC" w:rsidRPr="002428CC" w:rsidRDefault="002428CC" w:rsidP="00E442E1">
      <w:pPr>
        <w:pStyle w:val="ListParagraph"/>
        <w:numPr>
          <w:ilvl w:val="0"/>
          <w:numId w:val="10"/>
        </w:numPr>
        <w:rPr>
          <w:rFonts w:ascii="Times New Roman" w:hAnsi="Times New Roman" w:cs="Times New Roman"/>
        </w:rPr>
      </w:pPr>
      <w:r>
        <w:rPr>
          <w:rFonts w:ascii="Times New Roman" w:hAnsi="Times New Roman" w:cs="Times New Roman"/>
          <w:i/>
        </w:rPr>
        <w:t>Capturing patient severity of illness</w:t>
      </w:r>
    </w:p>
    <w:p w14:paraId="32F52F4F" w14:textId="0C51B0ED" w:rsidR="00F7121D" w:rsidRPr="002428CC" w:rsidRDefault="00E442E1" w:rsidP="002428CC">
      <w:pPr>
        <w:pStyle w:val="ListParagraph"/>
        <w:rPr>
          <w:rFonts w:ascii="Times New Roman" w:hAnsi="Times New Roman" w:cs="Times New Roman"/>
        </w:rPr>
      </w:pPr>
      <w:r w:rsidRPr="002428CC">
        <w:rPr>
          <w:rFonts w:ascii="Times New Roman" w:hAnsi="Times New Roman" w:cs="Times New Roman"/>
        </w:rPr>
        <w:t>P</w:t>
      </w:r>
      <w:r w:rsidR="000B1477" w:rsidRPr="002428CC">
        <w:rPr>
          <w:rFonts w:ascii="Times New Roman" w:hAnsi="Times New Roman" w:cs="Times New Roman"/>
        </w:rPr>
        <w:t>atient characteristics ii)</w:t>
      </w:r>
      <w:r w:rsidR="003A5A5C" w:rsidRPr="002428CC">
        <w:rPr>
          <w:rFonts w:ascii="Times New Roman" w:hAnsi="Times New Roman" w:cs="Times New Roman"/>
        </w:rPr>
        <w:t xml:space="preserve"> </w:t>
      </w:r>
      <w:r w:rsidRPr="002428CC">
        <w:rPr>
          <w:rFonts w:ascii="Times New Roman" w:hAnsi="Times New Roman" w:cs="Times New Roman"/>
        </w:rPr>
        <w:t xml:space="preserve">through </w:t>
      </w:r>
      <w:r w:rsidR="000B1477" w:rsidRPr="002428CC">
        <w:rPr>
          <w:rFonts w:ascii="Times New Roman" w:hAnsi="Times New Roman" w:cs="Times New Roman"/>
        </w:rPr>
        <w:t>vi)</w:t>
      </w:r>
      <w:r w:rsidRPr="002428CC">
        <w:rPr>
          <w:rFonts w:ascii="Times New Roman" w:hAnsi="Times New Roman" w:cs="Times New Roman"/>
        </w:rPr>
        <w:t xml:space="preserve"> listed above are all means of capturing patient severity of illness. </w:t>
      </w:r>
      <w:r w:rsidR="00845598" w:rsidRPr="002428CC">
        <w:rPr>
          <w:rFonts w:ascii="Times New Roman" w:hAnsi="Times New Roman" w:cs="Times New Roman"/>
        </w:rPr>
        <w:t>In designing the study, we also considered using well-establis</w:t>
      </w:r>
      <w:r w:rsidR="00223163" w:rsidRPr="002428CC">
        <w:rPr>
          <w:rFonts w:ascii="Times New Roman" w:hAnsi="Times New Roman" w:cs="Times New Roman"/>
        </w:rPr>
        <w:t>hed severity of illness instruments</w:t>
      </w:r>
      <w:r w:rsidR="00845598" w:rsidRPr="002428CC">
        <w:rPr>
          <w:rFonts w:ascii="Times New Roman" w:hAnsi="Times New Roman" w:cs="Times New Roman"/>
        </w:rPr>
        <w:t xml:space="preserve"> such as APACHE-2 or SOFA score</w:t>
      </w:r>
      <w:r w:rsidR="00F7121D" w:rsidRPr="002428CC">
        <w:rPr>
          <w:rFonts w:ascii="Times New Roman" w:hAnsi="Times New Roman" w:cs="Times New Roman"/>
        </w:rPr>
        <w:t>s</w:t>
      </w:r>
      <w:r w:rsidR="00845598" w:rsidRPr="002428CC">
        <w:rPr>
          <w:rFonts w:ascii="Times New Roman" w:hAnsi="Times New Roman" w:cs="Times New Roman"/>
        </w:rPr>
        <w:t xml:space="preserve">. </w:t>
      </w:r>
      <w:r w:rsidR="00F7121D" w:rsidRPr="002428CC">
        <w:rPr>
          <w:rFonts w:ascii="Times New Roman" w:hAnsi="Times New Roman" w:cs="Times New Roman"/>
        </w:rPr>
        <w:t>However we aba</w:t>
      </w:r>
      <w:r w:rsidR="007058FB" w:rsidRPr="002428CC">
        <w:rPr>
          <w:rFonts w:ascii="Times New Roman" w:hAnsi="Times New Roman" w:cs="Times New Roman"/>
        </w:rPr>
        <w:t>ndoned the use of these scores</w:t>
      </w:r>
      <w:r w:rsidR="00F7121D" w:rsidRPr="002428CC">
        <w:rPr>
          <w:rFonts w:ascii="Times New Roman" w:hAnsi="Times New Roman" w:cs="Times New Roman"/>
        </w:rPr>
        <w:t xml:space="preserve"> for two reasons: 1)</w:t>
      </w:r>
      <w:r w:rsidR="007058FB" w:rsidRPr="002428CC">
        <w:rPr>
          <w:rFonts w:ascii="Times New Roman" w:hAnsi="Times New Roman" w:cs="Times New Roman"/>
        </w:rPr>
        <w:t xml:space="preserve"> </w:t>
      </w:r>
      <w:r w:rsidR="00F7121D" w:rsidRPr="002428CC">
        <w:rPr>
          <w:rFonts w:ascii="Times New Roman" w:hAnsi="Times New Roman" w:cs="Times New Roman"/>
        </w:rPr>
        <w:t>many patients had incomp</w:t>
      </w:r>
      <w:r w:rsidR="007058FB" w:rsidRPr="002428CC">
        <w:rPr>
          <w:rFonts w:ascii="Times New Roman" w:hAnsi="Times New Roman" w:cs="Times New Roman"/>
        </w:rPr>
        <w:t>l</w:t>
      </w:r>
      <w:r w:rsidR="00F7121D" w:rsidRPr="002428CC">
        <w:rPr>
          <w:rFonts w:ascii="Times New Roman" w:hAnsi="Times New Roman" w:cs="Times New Roman"/>
        </w:rPr>
        <w:t>ete data (i</w:t>
      </w:r>
      <w:r w:rsidR="001A74BB" w:rsidRPr="002428CC">
        <w:rPr>
          <w:rFonts w:ascii="Times New Roman" w:hAnsi="Times New Roman" w:cs="Times New Roman"/>
        </w:rPr>
        <w:t>.</w:t>
      </w:r>
      <w:r w:rsidR="00F7121D" w:rsidRPr="002428CC">
        <w:rPr>
          <w:rFonts w:ascii="Times New Roman" w:hAnsi="Times New Roman" w:cs="Times New Roman"/>
        </w:rPr>
        <w:t>e</w:t>
      </w:r>
      <w:r w:rsidR="001A74BB" w:rsidRPr="002428CC">
        <w:rPr>
          <w:rFonts w:ascii="Times New Roman" w:hAnsi="Times New Roman" w:cs="Times New Roman"/>
        </w:rPr>
        <w:t>.</w:t>
      </w:r>
      <w:r w:rsidR="00F7121D" w:rsidRPr="002428CC">
        <w:rPr>
          <w:rFonts w:ascii="Times New Roman" w:hAnsi="Times New Roman" w:cs="Times New Roman"/>
        </w:rPr>
        <w:t xml:space="preserve"> no available arterial blood gases, inconsistently documented Glascow Coma Scores) making the accuracy of suc</w:t>
      </w:r>
      <w:r w:rsidR="007058FB" w:rsidRPr="002428CC">
        <w:rPr>
          <w:rFonts w:ascii="Times New Roman" w:hAnsi="Times New Roman" w:cs="Times New Roman"/>
        </w:rPr>
        <w:t>h scores suspect and 2) these s</w:t>
      </w:r>
      <w:r w:rsidR="00F7121D" w:rsidRPr="002428CC">
        <w:rPr>
          <w:rFonts w:ascii="Times New Roman" w:hAnsi="Times New Roman" w:cs="Times New Roman"/>
        </w:rPr>
        <w:t>c</w:t>
      </w:r>
      <w:r w:rsidR="007058FB" w:rsidRPr="002428CC">
        <w:rPr>
          <w:rFonts w:ascii="Times New Roman" w:hAnsi="Times New Roman" w:cs="Times New Roman"/>
        </w:rPr>
        <w:t>ores are by design inte</w:t>
      </w:r>
      <w:r w:rsidR="00F7121D" w:rsidRPr="002428CC">
        <w:rPr>
          <w:rFonts w:ascii="Times New Roman" w:hAnsi="Times New Roman" w:cs="Times New Roman"/>
        </w:rPr>
        <w:t>n</w:t>
      </w:r>
      <w:r w:rsidR="007058FB" w:rsidRPr="002428CC">
        <w:rPr>
          <w:rFonts w:ascii="Times New Roman" w:hAnsi="Times New Roman" w:cs="Times New Roman"/>
        </w:rPr>
        <w:t>d</w:t>
      </w:r>
      <w:r w:rsidR="00F7121D" w:rsidRPr="002428CC">
        <w:rPr>
          <w:rFonts w:ascii="Times New Roman" w:hAnsi="Times New Roman" w:cs="Times New Roman"/>
        </w:rPr>
        <w:t>ed to be used upon admission to the ICU</w:t>
      </w:r>
      <w:r w:rsidR="007058FB" w:rsidRPr="002428CC">
        <w:rPr>
          <w:rFonts w:ascii="Times New Roman" w:hAnsi="Times New Roman" w:cs="Times New Roman"/>
        </w:rPr>
        <w:t xml:space="preserve"> or upon onset of critical illness or organ failure</w:t>
      </w:r>
      <w:r w:rsidR="00F7121D" w:rsidRPr="002428CC">
        <w:rPr>
          <w:rFonts w:ascii="Times New Roman" w:hAnsi="Times New Roman" w:cs="Times New Roman"/>
        </w:rPr>
        <w:t>. By contrast, we sought to understand</w:t>
      </w:r>
      <w:r w:rsidR="007058FB" w:rsidRPr="002428CC">
        <w:rPr>
          <w:rFonts w:ascii="Times New Roman" w:hAnsi="Times New Roman" w:cs="Times New Roman"/>
        </w:rPr>
        <w:t xml:space="preserve"> whether there was a correlation between a patient’s severity of illness on the same day of ICU rounds rather than the date of ICU admission, hypothesizing that the presently sicker, more medically complex patients might pose greater cognitive burden on trainees preparing for rounds. We selected cardiac, respiratory and renal forms of organ failure as our surrogates for severity of illness because all of three of these have forms of life-suppor</w:t>
      </w:r>
      <w:r w:rsidR="00223163" w:rsidRPr="002428CC">
        <w:rPr>
          <w:rFonts w:ascii="Times New Roman" w:hAnsi="Times New Roman" w:cs="Times New Roman"/>
        </w:rPr>
        <w:t>t that</w:t>
      </w:r>
      <w:r w:rsidR="007058FB" w:rsidRPr="002428CC">
        <w:rPr>
          <w:rFonts w:ascii="Times New Roman" w:hAnsi="Times New Roman" w:cs="Times New Roman"/>
        </w:rPr>
        <w:t xml:space="preserve"> </w:t>
      </w:r>
      <w:r w:rsidR="00223163" w:rsidRPr="002428CC">
        <w:rPr>
          <w:rFonts w:ascii="Times New Roman" w:hAnsi="Times New Roman" w:cs="Times New Roman"/>
        </w:rPr>
        <w:t xml:space="preserve">the receipt of which </w:t>
      </w:r>
      <w:r w:rsidR="007058FB" w:rsidRPr="002428CC">
        <w:rPr>
          <w:rFonts w:ascii="Times New Roman" w:hAnsi="Times New Roman" w:cs="Times New Roman"/>
        </w:rPr>
        <w:t xml:space="preserve">can </w:t>
      </w:r>
      <w:r w:rsidR="00223163" w:rsidRPr="002428CC">
        <w:rPr>
          <w:rFonts w:ascii="Times New Roman" w:hAnsi="Times New Roman" w:cs="Times New Roman"/>
        </w:rPr>
        <w:t>be unambiguously</w:t>
      </w:r>
      <w:r w:rsidR="007058FB" w:rsidRPr="002428CC">
        <w:rPr>
          <w:rFonts w:ascii="Times New Roman" w:hAnsi="Times New Roman" w:cs="Times New Roman"/>
        </w:rPr>
        <w:t xml:space="preserve"> identified through chart review. </w:t>
      </w:r>
    </w:p>
    <w:p w14:paraId="4BC48CF8" w14:textId="77777777" w:rsidR="00DC22CC" w:rsidRPr="005A4A02" w:rsidRDefault="00DC22CC">
      <w:pPr>
        <w:rPr>
          <w:rFonts w:ascii="Times New Roman" w:hAnsi="Times New Roman" w:cs="Times New Roman"/>
        </w:rPr>
      </w:pPr>
    </w:p>
    <w:p w14:paraId="0F7E2F6E" w14:textId="3954322E" w:rsidR="00A51E7A" w:rsidRPr="005A4A02" w:rsidRDefault="000B1477" w:rsidP="00A51E7A">
      <w:pPr>
        <w:rPr>
          <w:rFonts w:ascii="Times New Roman" w:hAnsi="Times New Roman" w:cs="Times New Roman"/>
          <w:i/>
        </w:rPr>
      </w:pPr>
      <w:r>
        <w:rPr>
          <w:rFonts w:ascii="Times New Roman" w:hAnsi="Times New Roman" w:cs="Times New Roman"/>
          <w:i/>
        </w:rPr>
        <w:t>B</w:t>
      </w:r>
      <w:r w:rsidR="00E442E1" w:rsidRPr="005A4A02">
        <w:rPr>
          <w:rFonts w:ascii="Times New Roman" w:hAnsi="Times New Roman" w:cs="Times New Roman"/>
          <w:i/>
        </w:rPr>
        <w:t xml:space="preserve">) </w:t>
      </w:r>
      <w:r w:rsidR="00EF1B92">
        <w:rPr>
          <w:rFonts w:ascii="Times New Roman" w:hAnsi="Times New Roman" w:cs="Times New Roman"/>
          <w:i/>
        </w:rPr>
        <w:t>Rounds</w:t>
      </w:r>
      <w:r w:rsidR="003C13E4">
        <w:rPr>
          <w:rFonts w:ascii="Times New Roman" w:hAnsi="Times New Roman" w:cs="Times New Roman"/>
          <w:i/>
        </w:rPr>
        <w:t xml:space="preserve"> presentation</w:t>
      </w:r>
      <w:r w:rsidR="009A16B2" w:rsidRPr="005A4A02">
        <w:rPr>
          <w:rFonts w:ascii="Times New Roman" w:hAnsi="Times New Roman" w:cs="Times New Roman"/>
          <w:i/>
        </w:rPr>
        <w:t xml:space="preserve"> &amp; Team characteristics</w:t>
      </w:r>
      <w:r w:rsidR="00A51E7A" w:rsidRPr="005A4A02">
        <w:rPr>
          <w:rFonts w:ascii="Times New Roman" w:hAnsi="Times New Roman" w:cs="Times New Roman"/>
          <w:i/>
        </w:rPr>
        <w:t xml:space="preserve">: </w:t>
      </w:r>
    </w:p>
    <w:p w14:paraId="764AE78E" w14:textId="77777777" w:rsidR="00A51E7A" w:rsidRPr="005A4A02" w:rsidRDefault="00A51E7A">
      <w:pPr>
        <w:rPr>
          <w:rFonts w:ascii="Times New Roman" w:hAnsi="Times New Roman" w:cs="Times New Roman"/>
        </w:rPr>
      </w:pPr>
    </w:p>
    <w:p w14:paraId="1770CFE9" w14:textId="7BC6827C" w:rsidR="00A51E7A" w:rsidRPr="0068628C" w:rsidRDefault="0068628C" w:rsidP="0068628C">
      <w:pPr>
        <w:ind w:left="120"/>
        <w:rPr>
          <w:rFonts w:ascii="Times New Roman" w:eastAsia="MS Gothic" w:hAnsi="Times New Roman" w:cs="Times New Roman"/>
        </w:rPr>
      </w:pPr>
      <w:r w:rsidRPr="0068628C">
        <w:rPr>
          <w:rFonts w:ascii="Times New Roman" w:hAnsi="Times New Roman" w:cs="Times New Roman"/>
        </w:rPr>
        <w:t>i)</w:t>
      </w:r>
      <w:r>
        <w:rPr>
          <w:rFonts w:ascii="Times New Roman" w:hAnsi="Times New Roman" w:cs="Times New Roman"/>
          <w:b/>
        </w:rPr>
        <w:t xml:space="preserve"> </w:t>
      </w:r>
      <w:r w:rsidR="00A51E7A" w:rsidRPr="0068628C">
        <w:rPr>
          <w:rFonts w:ascii="Times New Roman" w:hAnsi="Times New Roman" w:cs="Times New Roman"/>
          <w:b/>
        </w:rPr>
        <w:t>Lo</w:t>
      </w:r>
      <w:r w:rsidR="00EF1B92" w:rsidRPr="0068628C">
        <w:rPr>
          <w:rFonts w:ascii="Times New Roman" w:hAnsi="Times New Roman" w:cs="Times New Roman"/>
          <w:b/>
        </w:rPr>
        <w:t xml:space="preserve">w </w:t>
      </w:r>
      <w:r w:rsidR="00275BEA" w:rsidRPr="0068628C">
        <w:rPr>
          <w:rFonts w:ascii="Times New Roman" w:hAnsi="Times New Roman" w:cs="Times New Roman"/>
          <w:b/>
        </w:rPr>
        <w:t xml:space="preserve">census (&lt;14 patients) </w:t>
      </w:r>
      <w:r w:rsidR="00275BEA" w:rsidRPr="0068628C">
        <w:rPr>
          <w:rFonts w:ascii="Times New Roman" w:hAnsi="Times New Roman" w:cs="Times New Roman"/>
        </w:rPr>
        <w:t>or</w:t>
      </w:r>
      <w:r w:rsidR="00A51E7A" w:rsidRPr="0068628C">
        <w:rPr>
          <w:rFonts w:ascii="Times New Roman" w:hAnsi="Times New Roman" w:cs="Times New Roman"/>
        </w:rPr>
        <w:t xml:space="preserve"> </w:t>
      </w:r>
      <w:r w:rsidR="00A51E7A" w:rsidRPr="0068628C">
        <w:rPr>
          <w:rFonts w:ascii="Times New Roman" w:hAnsi="Times New Roman" w:cs="Times New Roman"/>
          <w:b/>
        </w:rPr>
        <w:t xml:space="preserve">High </w:t>
      </w:r>
      <w:r w:rsidR="00EF1B92" w:rsidRPr="0068628C">
        <w:rPr>
          <w:rFonts w:ascii="Times New Roman" w:hAnsi="Times New Roman" w:cs="Times New Roman"/>
          <w:b/>
        </w:rPr>
        <w:t xml:space="preserve">census </w:t>
      </w:r>
      <w:r w:rsidR="00A51E7A" w:rsidRPr="0068628C">
        <w:rPr>
          <w:rFonts w:ascii="Times New Roman" w:hAnsi="Times New Roman" w:cs="Times New Roman"/>
          <w:b/>
        </w:rPr>
        <w:t>(</w:t>
      </w:r>
      <w:r w:rsidR="00A51E7A" w:rsidRPr="0068628C">
        <w:rPr>
          <w:rFonts w:ascii="Times New Roman" w:eastAsia="MS Gothic" w:hAnsi="Times New Roman" w:cs="Times New Roman"/>
          <w:b/>
        </w:rPr>
        <w:t>≥14 patients)</w:t>
      </w:r>
    </w:p>
    <w:p w14:paraId="003E24FE" w14:textId="77777777" w:rsidR="007058FB" w:rsidRPr="005A4A02" w:rsidRDefault="007058FB" w:rsidP="00E442E1">
      <w:pPr>
        <w:ind w:left="120"/>
        <w:rPr>
          <w:rFonts w:ascii="Times New Roman" w:eastAsia="MS Gothic" w:hAnsi="Times New Roman" w:cs="Times New Roman"/>
        </w:rPr>
      </w:pPr>
      <w:r w:rsidRPr="005A4A02">
        <w:rPr>
          <w:rFonts w:ascii="Times New Roman" w:eastAsia="MS Gothic" w:hAnsi="Times New Roman" w:cs="Times New Roman"/>
        </w:rPr>
        <w:tab/>
        <w:t xml:space="preserve">Team census was defined as the number of patients under the ICU team’s care as </w:t>
      </w:r>
    </w:p>
    <w:p w14:paraId="2E3799F0" w14:textId="77777777" w:rsidR="00EF1B92" w:rsidRDefault="007058FB" w:rsidP="007058FB">
      <w:pPr>
        <w:ind w:left="120" w:firstLine="600"/>
        <w:rPr>
          <w:rFonts w:ascii="Times New Roman" w:eastAsia="MS Gothic" w:hAnsi="Times New Roman" w:cs="Times New Roman"/>
        </w:rPr>
      </w:pPr>
      <w:r w:rsidRPr="005A4A02">
        <w:rPr>
          <w:rFonts w:ascii="Times New Roman" w:eastAsia="MS Gothic" w:hAnsi="Times New Roman" w:cs="Times New Roman"/>
        </w:rPr>
        <w:t xml:space="preserve">of 8AM on the day of the rounding audit. </w:t>
      </w:r>
      <w:r w:rsidR="00EF1B92">
        <w:rPr>
          <w:rFonts w:ascii="Times New Roman" w:eastAsia="MS Gothic" w:hAnsi="Times New Roman" w:cs="Times New Roman"/>
        </w:rPr>
        <w:t xml:space="preserve">We chose 14 patients as a threshold to define </w:t>
      </w:r>
    </w:p>
    <w:p w14:paraId="4F2E2A23" w14:textId="11F76801" w:rsidR="007058FB" w:rsidRPr="00C93E25" w:rsidRDefault="00EF1B92" w:rsidP="00C93E25">
      <w:pPr>
        <w:ind w:left="720"/>
        <w:rPr>
          <w:rFonts w:ascii="Times New Roman" w:eastAsia="MS Gothic" w:hAnsi="Times New Roman" w:cs="Times New Roman"/>
        </w:rPr>
      </w:pPr>
      <w:r>
        <w:rPr>
          <w:rFonts w:ascii="Times New Roman" w:eastAsia="MS Gothic" w:hAnsi="Times New Roman" w:cs="Times New Roman"/>
        </w:rPr>
        <w:t xml:space="preserve">‘high census’ given previous research that suggests </w:t>
      </w:r>
      <w:r w:rsidR="00C93E25">
        <w:rPr>
          <w:rFonts w:ascii="Times New Roman" w:eastAsia="MS Gothic" w:hAnsi="Times New Roman" w:cs="Times New Roman"/>
        </w:rPr>
        <w:t>14 patients is a critical ICU team census threshold above which</w:t>
      </w:r>
      <w:r w:rsidR="007D14B0">
        <w:rPr>
          <w:rFonts w:ascii="Times New Roman" w:eastAsia="MS Gothic" w:hAnsi="Times New Roman" w:cs="Times New Roman"/>
        </w:rPr>
        <w:t xml:space="preserve"> patient outcomes may worsen (N</w:t>
      </w:r>
      <w:r w:rsidR="00C93E25">
        <w:rPr>
          <w:rFonts w:ascii="Times New Roman" w:eastAsia="MS Gothic" w:hAnsi="Times New Roman" w:cs="Times New Roman"/>
        </w:rPr>
        <w:t>e</w:t>
      </w:r>
      <w:r w:rsidR="007D14B0">
        <w:rPr>
          <w:rFonts w:ascii="Times New Roman" w:eastAsia="MS Gothic" w:hAnsi="Times New Roman" w:cs="Times New Roman"/>
        </w:rPr>
        <w:t>u</w:t>
      </w:r>
      <w:r w:rsidR="00C93E25">
        <w:rPr>
          <w:rFonts w:ascii="Times New Roman" w:eastAsia="MS Gothic" w:hAnsi="Times New Roman" w:cs="Times New Roman"/>
        </w:rPr>
        <w:t xml:space="preserve">raz A et al, “Patient mortality is associated with staff resources and workload in the ICU: A multicenter observational study,” </w:t>
      </w:r>
      <w:r w:rsidR="00C93E25">
        <w:rPr>
          <w:rFonts w:ascii="Times New Roman" w:eastAsia="MS Gothic" w:hAnsi="Times New Roman" w:cs="Times New Roman"/>
          <w:i/>
        </w:rPr>
        <w:t>Crit Care Med</w:t>
      </w:r>
      <w:r w:rsidR="00C93E25">
        <w:rPr>
          <w:rFonts w:ascii="Times New Roman" w:eastAsia="MS Gothic" w:hAnsi="Times New Roman" w:cs="Times New Roman"/>
        </w:rPr>
        <w:t>, 2015;43:1587-1594).</w:t>
      </w:r>
    </w:p>
    <w:p w14:paraId="0577AEC6" w14:textId="77777777" w:rsidR="00A51E7A" w:rsidRPr="005A4A02" w:rsidRDefault="00A51E7A" w:rsidP="00A51E7A">
      <w:pPr>
        <w:pStyle w:val="ListParagraph"/>
        <w:ind w:left="480"/>
        <w:rPr>
          <w:rFonts w:ascii="Times New Roman" w:eastAsia="MS Gothic" w:hAnsi="Times New Roman" w:cs="Times New Roman"/>
        </w:rPr>
      </w:pPr>
    </w:p>
    <w:p w14:paraId="49315ADD" w14:textId="613E798C" w:rsidR="00A51E7A" w:rsidRPr="005A4A02" w:rsidRDefault="000B1477" w:rsidP="00E442E1">
      <w:pPr>
        <w:rPr>
          <w:rFonts w:ascii="Times New Roman" w:eastAsia="MS Gothic" w:hAnsi="Times New Roman" w:cs="Times New Roman"/>
        </w:rPr>
      </w:pPr>
      <w:r>
        <w:rPr>
          <w:rFonts w:ascii="Times New Roman" w:eastAsia="MS Gothic" w:hAnsi="Times New Roman" w:cs="Times New Roman"/>
        </w:rPr>
        <w:t xml:space="preserve">  ii</w:t>
      </w:r>
      <w:r w:rsidR="00E442E1" w:rsidRPr="005A4A02">
        <w:rPr>
          <w:rFonts w:ascii="Times New Roman" w:eastAsia="MS Gothic" w:hAnsi="Times New Roman" w:cs="Times New Roman"/>
        </w:rPr>
        <w:t xml:space="preserve">) </w:t>
      </w:r>
      <w:r w:rsidR="00EF1B92">
        <w:rPr>
          <w:rFonts w:ascii="Times New Roman" w:eastAsia="MS Gothic" w:hAnsi="Times New Roman" w:cs="Times New Roman"/>
          <w:b/>
        </w:rPr>
        <w:t>Early</w:t>
      </w:r>
      <w:r w:rsidR="00A51E7A" w:rsidRPr="005A4A02">
        <w:rPr>
          <w:rFonts w:ascii="Times New Roman" w:eastAsia="MS Gothic" w:hAnsi="Times New Roman" w:cs="Times New Roman"/>
          <w:b/>
        </w:rPr>
        <w:t xml:space="preserve"> (</w:t>
      </w:r>
      <w:r w:rsidR="00E442E1" w:rsidRPr="005A4A02">
        <w:rPr>
          <w:rFonts w:ascii="Times New Roman" w:eastAsia="MS Gothic" w:hAnsi="Times New Roman" w:cs="Times New Roman"/>
          <w:b/>
        </w:rPr>
        <w:t>1</w:t>
      </w:r>
      <w:r w:rsidR="00E442E1" w:rsidRPr="002428CC">
        <w:rPr>
          <w:rFonts w:ascii="Times New Roman" w:eastAsia="MS Gothic" w:hAnsi="Times New Roman" w:cs="Times New Roman"/>
          <w:b/>
          <w:vertAlign w:val="superscript"/>
        </w:rPr>
        <w:t>st</w:t>
      </w:r>
      <w:r w:rsidR="00E442E1" w:rsidRPr="005A4A02">
        <w:rPr>
          <w:rFonts w:ascii="Times New Roman" w:eastAsia="MS Gothic" w:hAnsi="Times New Roman" w:cs="Times New Roman"/>
          <w:b/>
        </w:rPr>
        <w:t xml:space="preserve"> to 7</w:t>
      </w:r>
      <w:r w:rsidR="00E442E1" w:rsidRPr="00EF1B92">
        <w:rPr>
          <w:rFonts w:ascii="Times New Roman" w:eastAsia="MS Gothic" w:hAnsi="Times New Roman" w:cs="Times New Roman"/>
          <w:b/>
          <w:vertAlign w:val="superscript"/>
        </w:rPr>
        <w:t>th</w:t>
      </w:r>
      <w:r w:rsidR="00EF1B92">
        <w:rPr>
          <w:rFonts w:ascii="Times New Roman" w:eastAsia="MS Gothic" w:hAnsi="Times New Roman" w:cs="Times New Roman"/>
          <w:b/>
        </w:rPr>
        <w:t xml:space="preserve"> patient presentation</w:t>
      </w:r>
      <w:r w:rsidR="00275BEA" w:rsidRPr="005A4A02">
        <w:rPr>
          <w:rFonts w:ascii="Times New Roman" w:eastAsia="MS Gothic" w:hAnsi="Times New Roman" w:cs="Times New Roman"/>
          <w:b/>
        </w:rPr>
        <w:t xml:space="preserve">) </w:t>
      </w:r>
      <w:r w:rsidR="00275BEA" w:rsidRPr="007D20D0">
        <w:rPr>
          <w:rFonts w:ascii="Times New Roman" w:eastAsia="MS Gothic" w:hAnsi="Times New Roman" w:cs="Times New Roman"/>
        </w:rPr>
        <w:t>or</w:t>
      </w:r>
      <w:r w:rsidR="00E442E1" w:rsidRPr="007D20D0">
        <w:rPr>
          <w:rFonts w:ascii="Times New Roman" w:eastAsia="MS Gothic" w:hAnsi="Times New Roman" w:cs="Times New Roman"/>
        </w:rPr>
        <w:t xml:space="preserve"> </w:t>
      </w:r>
      <w:r w:rsidR="00E442E1" w:rsidRPr="005A4A02">
        <w:rPr>
          <w:rFonts w:ascii="Times New Roman" w:eastAsia="MS Gothic" w:hAnsi="Times New Roman" w:cs="Times New Roman"/>
          <w:b/>
        </w:rPr>
        <w:t>Late</w:t>
      </w:r>
      <w:r w:rsidR="00EF1B92">
        <w:rPr>
          <w:rFonts w:ascii="Times New Roman" w:eastAsia="MS Gothic" w:hAnsi="Times New Roman" w:cs="Times New Roman"/>
          <w:b/>
        </w:rPr>
        <w:t xml:space="preserve"> order</w:t>
      </w:r>
      <w:r w:rsidR="00E442E1" w:rsidRPr="005A4A02">
        <w:rPr>
          <w:rFonts w:ascii="Times New Roman" w:eastAsia="MS Gothic" w:hAnsi="Times New Roman" w:cs="Times New Roman"/>
          <w:b/>
        </w:rPr>
        <w:t xml:space="preserve"> </w:t>
      </w:r>
      <w:r w:rsidR="00E442E1" w:rsidRPr="005A4A02">
        <w:rPr>
          <w:rFonts w:ascii="Times New Roman" w:hAnsi="Times New Roman" w:cs="Times New Roman"/>
          <w:b/>
        </w:rPr>
        <w:t>(</w:t>
      </w:r>
      <w:r w:rsidR="000C5B48" w:rsidRPr="005A4A02">
        <w:rPr>
          <w:rFonts w:ascii="Times New Roman" w:eastAsia="MS Gothic" w:hAnsi="Times New Roman" w:cs="Times New Roman"/>
          <w:b/>
        </w:rPr>
        <w:t>8</w:t>
      </w:r>
      <w:r w:rsidR="000C5B48" w:rsidRPr="002428CC">
        <w:rPr>
          <w:rFonts w:ascii="Times New Roman" w:eastAsia="MS Gothic" w:hAnsi="Times New Roman" w:cs="Times New Roman"/>
          <w:b/>
          <w:vertAlign w:val="superscript"/>
        </w:rPr>
        <w:t>th</w:t>
      </w:r>
      <w:r w:rsidR="000C5B48" w:rsidRPr="005A4A02">
        <w:rPr>
          <w:rFonts w:ascii="Times New Roman" w:eastAsia="MS Gothic" w:hAnsi="Times New Roman" w:cs="Times New Roman"/>
          <w:b/>
        </w:rPr>
        <w:t xml:space="preserve"> to 14</w:t>
      </w:r>
      <w:r w:rsidR="000C5B48" w:rsidRPr="00EF1B92">
        <w:rPr>
          <w:rFonts w:ascii="Times New Roman" w:eastAsia="MS Gothic" w:hAnsi="Times New Roman" w:cs="Times New Roman"/>
          <w:b/>
          <w:vertAlign w:val="superscript"/>
        </w:rPr>
        <w:t>th</w:t>
      </w:r>
      <w:r w:rsidR="00EF1B92">
        <w:rPr>
          <w:rFonts w:ascii="Times New Roman" w:eastAsia="MS Gothic" w:hAnsi="Times New Roman" w:cs="Times New Roman"/>
          <w:b/>
        </w:rPr>
        <w:t xml:space="preserve"> patient presentation</w:t>
      </w:r>
      <w:r w:rsidR="007058FB" w:rsidRPr="005A4A02">
        <w:rPr>
          <w:rFonts w:ascii="Times New Roman" w:eastAsia="MS Gothic" w:hAnsi="Times New Roman" w:cs="Times New Roman"/>
          <w:b/>
        </w:rPr>
        <w:t>)</w:t>
      </w:r>
    </w:p>
    <w:p w14:paraId="24092ABA" w14:textId="74AA3E6B" w:rsidR="00A51E7A" w:rsidRPr="005A4A02" w:rsidRDefault="005A4A02" w:rsidP="000C5B48">
      <w:pPr>
        <w:ind w:left="720"/>
        <w:rPr>
          <w:rFonts w:ascii="Times New Roman" w:eastAsia="MS Gothic" w:hAnsi="Times New Roman" w:cs="Times New Roman"/>
        </w:rPr>
      </w:pPr>
      <w:r w:rsidRPr="005A4A02">
        <w:rPr>
          <w:rFonts w:ascii="Times New Roman" w:eastAsia="MS Gothic" w:hAnsi="Times New Roman" w:cs="Times New Roman"/>
        </w:rPr>
        <w:t>We recorded the order in which patients were presented as previous work has shown t</w:t>
      </w:r>
      <w:r w:rsidR="000A4E35">
        <w:rPr>
          <w:rFonts w:ascii="Times New Roman" w:eastAsia="MS Gothic" w:hAnsi="Times New Roman" w:cs="Times New Roman"/>
        </w:rPr>
        <w:t xml:space="preserve">hat ICU patients presented after many preceding patients </w:t>
      </w:r>
      <w:r w:rsidRPr="005A4A02">
        <w:rPr>
          <w:rFonts w:ascii="Times New Roman" w:eastAsia="MS Gothic" w:hAnsi="Times New Roman" w:cs="Times New Roman"/>
        </w:rPr>
        <w:t xml:space="preserve">may receive less cognitive engagement by the team (McKenzie et al, “An observational study of decision making by medical intensivists,” </w:t>
      </w:r>
      <w:r w:rsidRPr="005A4A02">
        <w:rPr>
          <w:rFonts w:ascii="Times New Roman" w:eastAsia="MS Gothic" w:hAnsi="Times New Roman" w:cs="Times New Roman"/>
          <w:i/>
        </w:rPr>
        <w:t>Crit Care Med</w:t>
      </w:r>
      <w:r w:rsidRPr="005A4A02">
        <w:rPr>
          <w:rFonts w:ascii="Times New Roman" w:eastAsia="MS Gothic" w:hAnsi="Times New Roman" w:cs="Times New Roman"/>
        </w:rPr>
        <w:t>,</w:t>
      </w:r>
      <w:r w:rsidRPr="005A4A02">
        <w:rPr>
          <w:rFonts w:ascii="Times New Roman" w:eastAsia="MS Gothic" w:hAnsi="Times New Roman" w:cs="Times New Roman"/>
          <w:i/>
        </w:rPr>
        <w:t xml:space="preserve"> </w:t>
      </w:r>
      <w:r w:rsidRPr="005A4A02">
        <w:rPr>
          <w:rFonts w:ascii="Times New Roman" w:eastAsia="MS Gothic" w:hAnsi="Times New Roman" w:cs="Times New Roman"/>
        </w:rPr>
        <w:t>2015)</w:t>
      </w:r>
      <w:r w:rsidR="009A78CD">
        <w:rPr>
          <w:rFonts w:ascii="Times New Roman" w:eastAsia="MS Gothic" w:hAnsi="Times New Roman" w:cs="Times New Roman"/>
        </w:rPr>
        <w:t>, perhaps as a result of decision fatigue</w:t>
      </w:r>
      <w:r w:rsidR="000A4E35">
        <w:rPr>
          <w:rFonts w:ascii="Times New Roman" w:eastAsia="MS Gothic" w:hAnsi="Times New Roman" w:cs="Times New Roman"/>
        </w:rPr>
        <w:t>,</w:t>
      </w:r>
      <w:r w:rsidR="009A78CD">
        <w:rPr>
          <w:rFonts w:ascii="Times New Roman" w:eastAsia="MS Gothic" w:hAnsi="Times New Roman" w:cs="Times New Roman"/>
        </w:rPr>
        <w:t xml:space="preserve"> cognitive overload</w:t>
      </w:r>
      <w:r w:rsidR="000A4E35">
        <w:rPr>
          <w:rFonts w:ascii="Times New Roman" w:eastAsia="MS Gothic" w:hAnsi="Times New Roman" w:cs="Times New Roman"/>
        </w:rPr>
        <w:t xml:space="preserve"> or a desire to conclude rounds</w:t>
      </w:r>
      <w:r w:rsidRPr="005A4A02">
        <w:rPr>
          <w:rFonts w:ascii="Times New Roman" w:eastAsia="MS Gothic" w:hAnsi="Times New Roman" w:cs="Times New Roman"/>
        </w:rPr>
        <w:t>. We chose these specific</w:t>
      </w:r>
      <w:r w:rsidR="00223163" w:rsidRPr="005A4A02">
        <w:rPr>
          <w:rFonts w:ascii="Times New Roman" w:eastAsia="MS Gothic" w:hAnsi="Times New Roman" w:cs="Times New Roman"/>
        </w:rPr>
        <w:t xml:space="preserve"> intervals because they are similar to those used in our previous study (Artis et al, “Accuracy of Laboratory Data Communication on ICU Daily Rounds Using an Electronic Health Record</w:t>
      </w:r>
      <w:r w:rsidR="0073520D" w:rsidRPr="005A4A02">
        <w:rPr>
          <w:rFonts w:ascii="Times New Roman" w:eastAsia="MS Gothic" w:hAnsi="Times New Roman" w:cs="Times New Roman"/>
        </w:rPr>
        <w:t>,</w:t>
      </w:r>
      <w:r w:rsidR="007A04CE">
        <w:rPr>
          <w:rFonts w:ascii="Times New Roman" w:eastAsia="MS Gothic" w:hAnsi="Times New Roman" w:cs="Times New Roman"/>
        </w:rPr>
        <w:t>”</w:t>
      </w:r>
      <w:r w:rsidR="0073520D" w:rsidRPr="005A4A02">
        <w:rPr>
          <w:rFonts w:ascii="Times New Roman" w:eastAsia="MS Gothic" w:hAnsi="Times New Roman" w:cs="Times New Roman"/>
        </w:rPr>
        <w:t xml:space="preserve"> </w:t>
      </w:r>
      <w:r w:rsidR="0073520D" w:rsidRPr="005A4A02">
        <w:rPr>
          <w:rFonts w:ascii="Times New Roman" w:eastAsia="MS Gothic" w:hAnsi="Times New Roman" w:cs="Times New Roman"/>
          <w:i/>
        </w:rPr>
        <w:t>Crit Care Med</w:t>
      </w:r>
      <w:r w:rsidRPr="005A4A02">
        <w:rPr>
          <w:rFonts w:ascii="Times New Roman" w:eastAsia="MS Gothic" w:hAnsi="Times New Roman" w:cs="Times New Roman"/>
        </w:rPr>
        <w:t>,</w:t>
      </w:r>
      <w:r w:rsidR="0073520D" w:rsidRPr="005A4A02">
        <w:rPr>
          <w:rFonts w:ascii="Times New Roman" w:eastAsia="MS Gothic" w:hAnsi="Times New Roman" w:cs="Times New Roman"/>
        </w:rPr>
        <w:t xml:space="preserve"> 2017</w:t>
      </w:r>
      <w:r w:rsidR="00223163" w:rsidRPr="005A4A02">
        <w:rPr>
          <w:rFonts w:ascii="Times New Roman" w:eastAsia="MS Gothic" w:hAnsi="Times New Roman" w:cs="Times New Roman"/>
        </w:rPr>
        <w:t>). However, unlike our previous study which</w:t>
      </w:r>
      <w:r w:rsidR="0073520D" w:rsidRPr="005A4A02">
        <w:rPr>
          <w:rFonts w:ascii="Times New Roman" w:eastAsia="MS Gothic" w:hAnsi="Times New Roman" w:cs="Times New Roman"/>
        </w:rPr>
        <w:t xml:space="preserve"> included </w:t>
      </w:r>
      <w:r w:rsidR="00223163" w:rsidRPr="005A4A02">
        <w:rPr>
          <w:rFonts w:ascii="Times New Roman" w:eastAsia="MS Gothic" w:hAnsi="Times New Roman" w:cs="Times New Roman"/>
        </w:rPr>
        <w:t xml:space="preserve">subgroups </w:t>
      </w:r>
      <w:r w:rsidR="0073520D" w:rsidRPr="005A4A02">
        <w:rPr>
          <w:rFonts w:ascii="Times New Roman" w:eastAsia="MS Gothic" w:hAnsi="Times New Roman" w:cs="Times New Roman"/>
        </w:rPr>
        <w:t>“</w:t>
      </w:r>
      <w:r w:rsidR="000C5B48" w:rsidRPr="005A4A02">
        <w:rPr>
          <w:rFonts w:ascii="Times New Roman" w:eastAsia="MS Gothic" w:hAnsi="Times New Roman" w:cs="Times New Roman"/>
        </w:rPr>
        <w:t>1</w:t>
      </w:r>
      <w:r w:rsidR="000C5B48" w:rsidRPr="002428CC">
        <w:rPr>
          <w:rFonts w:ascii="Times New Roman" w:eastAsia="MS Gothic" w:hAnsi="Times New Roman" w:cs="Times New Roman"/>
          <w:vertAlign w:val="superscript"/>
        </w:rPr>
        <w:t>st</w:t>
      </w:r>
      <w:r w:rsidR="000C5B48" w:rsidRPr="005A4A02">
        <w:rPr>
          <w:rFonts w:ascii="Times New Roman" w:eastAsia="MS Gothic" w:hAnsi="Times New Roman" w:cs="Times New Roman"/>
        </w:rPr>
        <w:t xml:space="preserve"> to 7</w:t>
      </w:r>
      <w:r w:rsidR="000C5B48" w:rsidRPr="002428CC">
        <w:rPr>
          <w:rFonts w:ascii="Times New Roman" w:eastAsia="MS Gothic" w:hAnsi="Times New Roman" w:cs="Times New Roman"/>
          <w:vertAlign w:val="superscript"/>
        </w:rPr>
        <w:t>th</w:t>
      </w:r>
      <w:r w:rsidR="000C5B48" w:rsidRPr="005A4A02">
        <w:rPr>
          <w:rFonts w:ascii="Times New Roman" w:eastAsia="MS Gothic" w:hAnsi="Times New Roman" w:cs="Times New Roman"/>
        </w:rPr>
        <w:t>,” “</w:t>
      </w:r>
      <w:r w:rsidR="00223163" w:rsidRPr="005A4A02">
        <w:rPr>
          <w:rFonts w:ascii="Times New Roman" w:eastAsia="MS Gothic" w:hAnsi="Times New Roman" w:cs="Times New Roman"/>
        </w:rPr>
        <w:t>8</w:t>
      </w:r>
      <w:r w:rsidR="00223163" w:rsidRPr="002428CC">
        <w:rPr>
          <w:rFonts w:ascii="Times New Roman" w:eastAsia="MS Gothic" w:hAnsi="Times New Roman" w:cs="Times New Roman"/>
          <w:vertAlign w:val="superscript"/>
        </w:rPr>
        <w:t>th</w:t>
      </w:r>
      <w:r w:rsidR="00223163" w:rsidRPr="005A4A02">
        <w:rPr>
          <w:rFonts w:ascii="Times New Roman" w:eastAsia="MS Gothic" w:hAnsi="Times New Roman" w:cs="Times New Roman"/>
        </w:rPr>
        <w:t xml:space="preserve"> to 14</w:t>
      </w:r>
      <w:r w:rsidR="00223163" w:rsidRPr="002428CC">
        <w:rPr>
          <w:rFonts w:ascii="Times New Roman" w:eastAsia="MS Gothic" w:hAnsi="Times New Roman" w:cs="Times New Roman"/>
          <w:vertAlign w:val="superscript"/>
        </w:rPr>
        <w:t>th</w:t>
      </w:r>
      <w:r w:rsidR="0073520D" w:rsidRPr="005A4A02">
        <w:rPr>
          <w:rFonts w:ascii="Times New Roman" w:eastAsia="MS Gothic" w:hAnsi="Times New Roman" w:cs="Times New Roman"/>
        </w:rPr>
        <w:t>”</w:t>
      </w:r>
      <w:r w:rsidR="00223163" w:rsidRPr="005A4A02">
        <w:rPr>
          <w:rFonts w:ascii="Times New Roman" w:eastAsia="MS Gothic" w:hAnsi="Times New Roman" w:cs="Times New Roman"/>
        </w:rPr>
        <w:t xml:space="preserve"> and </w:t>
      </w:r>
      <w:r w:rsidR="0073520D" w:rsidRPr="005A4A02">
        <w:rPr>
          <w:rFonts w:ascii="Times New Roman" w:eastAsia="MS Gothic" w:hAnsi="Times New Roman" w:cs="Times New Roman"/>
        </w:rPr>
        <w:t>“</w:t>
      </w:r>
      <w:r w:rsidR="00223163" w:rsidRPr="005A4A02">
        <w:rPr>
          <w:rFonts w:ascii="Times New Roman" w:eastAsia="MS Gothic" w:hAnsi="Times New Roman" w:cs="Times New Roman"/>
        </w:rPr>
        <w:t>&gt;14</w:t>
      </w:r>
      <w:r w:rsidR="00223163" w:rsidRPr="002428CC">
        <w:rPr>
          <w:rFonts w:ascii="Times New Roman" w:eastAsia="MS Gothic" w:hAnsi="Times New Roman" w:cs="Times New Roman"/>
          <w:vertAlign w:val="superscript"/>
        </w:rPr>
        <w:t>th</w:t>
      </w:r>
      <w:r w:rsidR="0073520D" w:rsidRPr="005A4A02">
        <w:rPr>
          <w:rFonts w:ascii="Times New Roman" w:eastAsia="MS Gothic" w:hAnsi="Times New Roman" w:cs="Times New Roman"/>
        </w:rPr>
        <w:t xml:space="preserve"> patient presented</w:t>
      </w:r>
      <w:r w:rsidR="000C5B48" w:rsidRPr="005A4A02">
        <w:rPr>
          <w:rFonts w:ascii="Times New Roman" w:eastAsia="MS Gothic" w:hAnsi="Times New Roman" w:cs="Times New Roman"/>
        </w:rPr>
        <w:t>,</w:t>
      </w:r>
      <w:r w:rsidR="0073520D" w:rsidRPr="005A4A02">
        <w:rPr>
          <w:rFonts w:ascii="Times New Roman" w:eastAsia="MS Gothic" w:hAnsi="Times New Roman" w:cs="Times New Roman"/>
        </w:rPr>
        <w:t xml:space="preserve">” </w:t>
      </w:r>
      <w:r w:rsidR="000C5B48" w:rsidRPr="005A4A02">
        <w:rPr>
          <w:rFonts w:ascii="Times New Roman" w:eastAsia="MS Gothic" w:hAnsi="Times New Roman" w:cs="Times New Roman"/>
        </w:rPr>
        <w:t xml:space="preserve">in the current study, </w:t>
      </w:r>
      <w:r w:rsidR="0073520D" w:rsidRPr="005A4A02">
        <w:rPr>
          <w:rFonts w:ascii="Times New Roman" w:eastAsia="MS Gothic" w:hAnsi="Times New Roman" w:cs="Times New Roman"/>
        </w:rPr>
        <w:t xml:space="preserve">we </w:t>
      </w:r>
      <w:r w:rsidR="0073520D" w:rsidRPr="005A4A02">
        <w:rPr>
          <w:rFonts w:ascii="Times New Roman" w:eastAsia="MS Gothic" w:hAnsi="Times New Roman" w:cs="Times New Roman"/>
        </w:rPr>
        <w:lastRenderedPageBreak/>
        <w:t xml:space="preserve">had </w:t>
      </w:r>
      <w:r w:rsidR="000C5B48" w:rsidRPr="005A4A02">
        <w:rPr>
          <w:rFonts w:ascii="Times New Roman" w:eastAsia="MS Gothic" w:hAnsi="Times New Roman" w:cs="Times New Roman"/>
        </w:rPr>
        <w:t>only 1 patient in the &gt;14</w:t>
      </w:r>
      <w:r w:rsidR="000C5B48" w:rsidRPr="002428CC">
        <w:rPr>
          <w:rFonts w:ascii="Times New Roman" w:eastAsia="MS Gothic" w:hAnsi="Times New Roman" w:cs="Times New Roman"/>
          <w:vertAlign w:val="superscript"/>
        </w:rPr>
        <w:t>th</w:t>
      </w:r>
      <w:r w:rsidR="000C5B48" w:rsidRPr="005A4A02">
        <w:rPr>
          <w:rFonts w:ascii="Times New Roman" w:eastAsia="MS Gothic" w:hAnsi="Times New Roman" w:cs="Times New Roman"/>
        </w:rPr>
        <w:t xml:space="preserve"> patient group thus this patient was excluded from analysis and we report only “1</w:t>
      </w:r>
      <w:r w:rsidR="000C5B48" w:rsidRPr="002428CC">
        <w:rPr>
          <w:rFonts w:ascii="Times New Roman" w:eastAsia="MS Gothic" w:hAnsi="Times New Roman" w:cs="Times New Roman"/>
          <w:vertAlign w:val="superscript"/>
        </w:rPr>
        <w:t>st</w:t>
      </w:r>
      <w:r w:rsidR="000C5B48" w:rsidRPr="005A4A02">
        <w:rPr>
          <w:rFonts w:ascii="Times New Roman" w:eastAsia="MS Gothic" w:hAnsi="Times New Roman" w:cs="Times New Roman"/>
        </w:rPr>
        <w:t xml:space="preserve"> to 7</w:t>
      </w:r>
      <w:r w:rsidR="000C5B48" w:rsidRPr="002428CC">
        <w:rPr>
          <w:rFonts w:ascii="Times New Roman" w:eastAsia="MS Gothic" w:hAnsi="Times New Roman" w:cs="Times New Roman"/>
          <w:vertAlign w:val="superscript"/>
        </w:rPr>
        <w:t>th</w:t>
      </w:r>
      <w:r w:rsidR="000C5B48" w:rsidRPr="005A4A02">
        <w:rPr>
          <w:rFonts w:ascii="Times New Roman" w:eastAsia="MS Gothic" w:hAnsi="Times New Roman" w:cs="Times New Roman"/>
        </w:rPr>
        <w:t>” and “8</w:t>
      </w:r>
      <w:r w:rsidR="000C5B48" w:rsidRPr="002428CC">
        <w:rPr>
          <w:rFonts w:ascii="Times New Roman" w:eastAsia="MS Gothic" w:hAnsi="Times New Roman" w:cs="Times New Roman"/>
          <w:vertAlign w:val="superscript"/>
        </w:rPr>
        <w:t>th</w:t>
      </w:r>
      <w:r w:rsidR="000C5B48" w:rsidRPr="005A4A02">
        <w:rPr>
          <w:rFonts w:ascii="Times New Roman" w:eastAsia="MS Gothic" w:hAnsi="Times New Roman" w:cs="Times New Roman"/>
        </w:rPr>
        <w:t xml:space="preserve"> to 14</w:t>
      </w:r>
      <w:r w:rsidR="000C5B48" w:rsidRPr="002428CC">
        <w:rPr>
          <w:rFonts w:ascii="Times New Roman" w:eastAsia="MS Gothic" w:hAnsi="Times New Roman" w:cs="Times New Roman"/>
          <w:vertAlign w:val="superscript"/>
        </w:rPr>
        <w:t>th</w:t>
      </w:r>
      <w:r w:rsidR="000C5B48" w:rsidRPr="005A4A02">
        <w:rPr>
          <w:rFonts w:ascii="Times New Roman" w:eastAsia="MS Gothic" w:hAnsi="Times New Roman" w:cs="Times New Roman"/>
        </w:rPr>
        <w:t xml:space="preserve">” groups. </w:t>
      </w:r>
    </w:p>
    <w:p w14:paraId="71C85F7C" w14:textId="77777777" w:rsidR="007058FB" w:rsidRPr="005A4A02" w:rsidRDefault="007058FB" w:rsidP="00A51E7A">
      <w:pPr>
        <w:rPr>
          <w:rFonts w:ascii="Times New Roman" w:eastAsia="MS Gothic" w:hAnsi="Times New Roman" w:cs="Times New Roman"/>
        </w:rPr>
      </w:pPr>
    </w:p>
    <w:p w14:paraId="5B5D4411" w14:textId="3749F777" w:rsidR="00A51E7A" w:rsidRPr="005A4A02" w:rsidRDefault="000B1477" w:rsidP="00275BEA">
      <w:pPr>
        <w:rPr>
          <w:rFonts w:ascii="Times New Roman" w:hAnsi="Times New Roman" w:cs="Times New Roman"/>
        </w:rPr>
      </w:pPr>
      <w:r>
        <w:rPr>
          <w:rFonts w:ascii="Times New Roman" w:eastAsia="MS Gothic" w:hAnsi="Times New Roman" w:cs="Times New Roman"/>
        </w:rPr>
        <w:t xml:space="preserve">  iii</w:t>
      </w:r>
      <w:r w:rsidR="00275BEA" w:rsidRPr="005A4A02">
        <w:rPr>
          <w:rFonts w:ascii="Times New Roman" w:eastAsia="MS Gothic" w:hAnsi="Times New Roman" w:cs="Times New Roman"/>
        </w:rPr>
        <w:t xml:space="preserve">) </w:t>
      </w:r>
      <w:r w:rsidR="00EF1B92" w:rsidRPr="00EF1B92">
        <w:rPr>
          <w:rFonts w:ascii="Times New Roman" w:eastAsia="MS Gothic" w:hAnsi="Times New Roman" w:cs="Times New Roman"/>
          <w:b/>
        </w:rPr>
        <w:t xml:space="preserve">Rounds </w:t>
      </w:r>
      <w:r w:rsidR="00275BEA" w:rsidRPr="005A4A02">
        <w:rPr>
          <w:rFonts w:ascii="Times New Roman" w:eastAsia="MS Gothic" w:hAnsi="Times New Roman" w:cs="Times New Roman"/>
          <w:b/>
        </w:rPr>
        <w:t xml:space="preserve">Presentation duration: </w:t>
      </w:r>
      <w:r w:rsidR="00275BEA" w:rsidRPr="005A4A02">
        <w:rPr>
          <w:rFonts w:ascii="Times New Roman" w:hAnsi="Times New Roman" w:cs="Times New Roman"/>
          <w:b/>
        </w:rPr>
        <w:t>≤10 minutes</w:t>
      </w:r>
      <w:r w:rsidR="00E25190" w:rsidRPr="005A4A02">
        <w:rPr>
          <w:rFonts w:ascii="Times New Roman" w:hAnsi="Times New Roman" w:cs="Times New Roman"/>
          <w:b/>
        </w:rPr>
        <w:t xml:space="preserve">, </w:t>
      </w:r>
      <w:r w:rsidR="00275BEA" w:rsidRPr="005A4A02">
        <w:rPr>
          <w:rFonts w:ascii="Times New Roman" w:hAnsi="Times New Roman" w:cs="Times New Roman"/>
          <w:b/>
        </w:rPr>
        <w:t>&gt;10 to 20 minutes</w:t>
      </w:r>
      <w:r w:rsidR="00E25190" w:rsidRPr="005A4A02">
        <w:rPr>
          <w:rFonts w:ascii="Times New Roman" w:hAnsi="Times New Roman" w:cs="Times New Roman"/>
          <w:b/>
        </w:rPr>
        <w:t xml:space="preserve">, </w:t>
      </w:r>
      <w:r w:rsidR="00275BEA" w:rsidRPr="005A4A02">
        <w:rPr>
          <w:rFonts w:ascii="Times New Roman" w:hAnsi="Times New Roman" w:cs="Times New Roman"/>
          <w:b/>
        </w:rPr>
        <w:t>&gt;20 minutes</w:t>
      </w:r>
    </w:p>
    <w:p w14:paraId="30C45A1C" w14:textId="631DB4F7" w:rsidR="00275BEA" w:rsidRPr="005A4A02" w:rsidRDefault="00275BEA" w:rsidP="00275BEA">
      <w:pPr>
        <w:ind w:left="720"/>
        <w:rPr>
          <w:rFonts w:ascii="Times New Roman" w:eastAsia="MS Gothic" w:hAnsi="Times New Roman" w:cs="Times New Roman"/>
        </w:rPr>
      </w:pPr>
      <w:r w:rsidRPr="005A4A02">
        <w:rPr>
          <w:rFonts w:ascii="Times New Roman" w:eastAsia="MS Gothic" w:hAnsi="Times New Roman" w:cs="Times New Roman"/>
        </w:rPr>
        <w:t xml:space="preserve">We chose these intervals because they are similar to those used in our previous study (Artis et al, “Accuracy of Laboratory Data Communication on ICU Daily Rounds Using an Electronic Health Record, </w:t>
      </w:r>
      <w:r w:rsidRPr="005A4A02">
        <w:rPr>
          <w:rFonts w:ascii="Times New Roman" w:eastAsia="MS Gothic" w:hAnsi="Times New Roman" w:cs="Times New Roman"/>
          <w:i/>
        </w:rPr>
        <w:t>Crit Care Med</w:t>
      </w:r>
      <w:r w:rsidRPr="005A4A02">
        <w:rPr>
          <w:rFonts w:ascii="Times New Roman" w:eastAsia="MS Gothic" w:hAnsi="Times New Roman" w:cs="Times New Roman"/>
        </w:rPr>
        <w:t xml:space="preserve"> 2017) </w:t>
      </w:r>
      <w:r w:rsidR="00EF1B92">
        <w:rPr>
          <w:rFonts w:ascii="Times New Roman" w:eastAsia="MS Gothic" w:hAnsi="Times New Roman" w:cs="Times New Roman"/>
        </w:rPr>
        <w:t xml:space="preserve">in which there was a significant difference between data communication accuracy at these </w:t>
      </w:r>
      <w:r w:rsidR="00C93E25">
        <w:rPr>
          <w:rFonts w:ascii="Times New Roman" w:eastAsia="MS Gothic" w:hAnsi="Times New Roman" w:cs="Times New Roman"/>
        </w:rPr>
        <w:t xml:space="preserve">different </w:t>
      </w:r>
      <w:r w:rsidR="00EF1B92">
        <w:rPr>
          <w:rFonts w:ascii="Times New Roman" w:eastAsia="MS Gothic" w:hAnsi="Times New Roman" w:cs="Times New Roman"/>
        </w:rPr>
        <w:t xml:space="preserve">time increments. </w:t>
      </w:r>
    </w:p>
    <w:p w14:paraId="39BC0C65" w14:textId="77777777" w:rsidR="00E442E1" w:rsidRPr="005A4A02" w:rsidRDefault="00E442E1" w:rsidP="00E442E1">
      <w:pPr>
        <w:ind w:left="120"/>
        <w:rPr>
          <w:rFonts w:ascii="Times New Roman" w:eastAsia="MS Gothic" w:hAnsi="Times New Roman" w:cs="Times New Roman"/>
        </w:rPr>
      </w:pPr>
    </w:p>
    <w:p w14:paraId="37945DD5" w14:textId="3EA7D258" w:rsidR="00E442E1" w:rsidRPr="007D20D0" w:rsidRDefault="000B1477" w:rsidP="00E442E1">
      <w:pPr>
        <w:ind w:left="120"/>
        <w:rPr>
          <w:rFonts w:ascii="Times New Roman" w:eastAsia="MS Gothic" w:hAnsi="Times New Roman" w:cs="Times New Roman"/>
          <w:b/>
        </w:rPr>
      </w:pPr>
      <w:r>
        <w:rPr>
          <w:rFonts w:ascii="Times New Roman" w:eastAsia="MS Gothic" w:hAnsi="Times New Roman" w:cs="Times New Roman"/>
        </w:rPr>
        <w:t>iv</w:t>
      </w:r>
      <w:r w:rsidR="00E442E1" w:rsidRPr="005A4A02">
        <w:rPr>
          <w:rFonts w:ascii="Times New Roman" w:eastAsia="MS Gothic" w:hAnsi="Times New Roman" w:cs="Times New Roman"/>
        </w:rPr>
        <w:t xml:space="preserve">) </w:t>
      </w:r>
      <w:r w:rsidR="00E442E1" w:rsidRPr="005A4A02">
        <w:rPr>
          <w:rFonts w:ascii="Times New Roman" w:eastAsia="MS Gothic" w:hAnsi="Times New Roman" w:cs="Times New Roman"/>
          <w:b/>
        </w:rPr>
        <w:t>Attending is view</w:t>
      </w:r>
      <w:r w:rsidR="00275BEA" w:rsidRPr="005A4A02">
        <w:rPr>
          <w:rFonts w:ascii="Times New Roman" w:eastAsia="MS Gothic" w:hAnsi="Times New Roman" w:cs="Times New Roman"/>
          <w:b/>
        </w:rPr>
        <w:t xml:space="preserve">ing </w:t>
      </w:r>
      <w:r w:rsidR="001D750E" w:rsidRPr="005A4A02">
        <w:rPr>
          <w:rFonts w:ascii="Times New Roman" w:eastAsia="MS Gothic" w:hAnsi="Times New Roman" w:cs="Times New Roman"/>
          <w:b/>
        </w:rPr>
        <w:t xml:space="preserve">the </w:t>
      </w:r>
      <w:r w:rsidR="00DD08D4" w:rsidRPr="005A4A02">
        <w:rPr>
          <w:rFonts w:ascii="Times New Roman" w:eastAsia="MS Gothic" w:hAnsi="Times New Roman" w:cs="Times New Roman"/>
          <w:b/>
        </w:rPr>
        <w:t>EHR</w:t>
      </w:r>
      <w:r w:rsidR="007D20D0">
        <w:rPr>
          <w:rFonts w:ascii="Times New Roman" w:eastAsia="MS Gothic" w:hAnsi="Times New Roman" w:cs="Times New Roman"/>
          <w:b/>
        </w:rPr>
        <w:t xml:space="preserve"> </w:t>
      </w:r>
      <w:r w:rsidR="007D20D0">
        <w:rPr>
          <w:rFonts w:ascii="Times New Roman" w:eastAsia="MS Gothic" w:hAnsi="Times New Roman" w:cs="Times New Roman"/>
        </w:rPr>
        <w:t xml:space="preserve">or </w:t>
      </w:r>
      <w:r w:rsidR="007D20D0">
        <w:rPr>
          <w:rFonts w:ascii="Times New Roman" w:eastAsia="MS Gothic" w:hAnsi="Times New Roman" w:cs="Times New Roman"/>
          <w:b/>
        </w:rPr>
        <w:t>Not viewing</w:t>
      </w:r>
    </w:p>
    <w:p w14:paraId="5BBE410E" w14:textId="485CB5D2" w:rsidR="00A576AA" w:rsidRPr="005A4A02" w:rsidRDefault="00DD08D4" w:rsidP="00DD08D4">
      <w:pPr>
        <w:ind w:left="720"/>
        <w:rPr>
          <w:rFonts w:ascii="Times New Roman" w:eastAsia="MS Gothic" w:hAnsi="Times New Roman" w:cs="Times New Roman"/>
        </w:rPr>
      </w:pPr>
      <w:r w:rsidRPr="005A4A02">
        <w:rPr>
          <w:rFonts w:ascii="Times New Roman" w:eastAsia="MS Gothic" w:hAnsi="Times New Roman" w:cs="Times New Roman"/>
        </w:rPr>
        <w:t xml:space="preserve">This was defined as the attending having the EHR open on their personal mobile computer </w:t>
      </w:r>
      <w:r w:rsidR="001D750E" w:rsidRPr="005A4A02">
        <w:rPr>
          <w:rFonts w:ascii="Times New Roman" w:eastAsia="MS Gothic" w:hAnsi="Times New Roman" w:cs="Times New Roman"/>
        </w:rPr>
        <w:t>at the time of the rounds presentation</w:t>
      </w:r>
      <w:r w:rsidRPr="005A4A02">
        <w:rPr>
          <w:rFonts w:ascii="Times New Roman" w:eastAsia="MS Gothic" w:hAnsi="Times New Roman" w:cs="Times New Roman"/>
        </w:rPr>
        <w:t xml:space="preserve">. Researchers did not ascertain whether the attending was consistently viewing the chart </w:t>
      </w:r>
      <w:r w:rsidR="001D750E" w:rsidRPr="005A4A02">
        <w:rPr>
          <w:rFonts w:ascii="Times New Roman" w:eastAsia="MS Gothic" w:hAnsi="Times New Roman" w:cs="Times New Roman"/>
        </w:rPr>
        <w:t>of the patient being presented, rather simply whether the attending did any form of real-time EHR viewing during the presentation.</w:t>
      </w:r>
      <w:r w:rsidR="00A576AA" w:rsidRPr="005A4A02">
        <w:rPr>
          <w:rFonts w:ascii="Times New Roman" w:eastAsia="MS Gothic" w:hAnsi="Times New Roman" w:cs="Times New Roman"/>
        </w:rPr>
        <w:t xml:space="preserve"> In general, individual attendings </w:t>
      </w:r>
      <w:r w:rsidR="005A4A02" w:rsidRPr="005A4A02">
        <w:rPr>
          <w:rFonts w:ascii="Times New Roman" w:eastAsia="MS Gothic" w:hAnsi="Times New Roman" w:cs="Times New Roman"/>
        </w:rPr>
        <w:t xml:space="preserve">at our institution </w:t>
      </w:r>
      <w:r w:rsidR="00A576AA" w:rsidRPr="005A4A02">
        <w:rPr>
          <w:rFonts w:ascii="Times New Roman" w:eastAsia="MS Gothic" w:hAnsi="Times New Roman" w:cs="Times New Roman"/>
        </w:rPr>
        <w:t xml:space="preserve">are consistent in their use or non-use of mobile computers during rounds. In other words, attendings use the EHR on all rounds presentations or do not use it at all. </w:t>
      </w:r>
      <w:r w:rsidR="003A5A5C">
        <w:rPr>
          <w:rFonts w:ascii="Times New Roman" w:eastAsia="MS Gothic" w:hAnsi="Times New Roman" w:cs="Times New Roman"/>
        </w:rPr>
        <w:t>We included this as a predictor as we hypothesized that presenters might be less likely to omit patient data if they knew the attending habitually viewed the patient’s EHR during rounds.</w:t>
      </w:r>
    </w:p>
    <w:p w14:paraId="1895720B" w14:textId="77777777" w:rsidR="00A576AA" w:rsidRPr="005A4A02" w:rsidRDefault="00A576AA" w:rsidP="00A576AA">
      <w:pPr>
        <w:rPr>
          <w:rFonts w:ascii="Times New Roman" w:eastAsia="MS Gothic" w:hAnsi="Times New Roman" w:cs="Times New Roman"/>
        </w:rPr>
      </w:pPr>
    </w:p>
    <w:p w14:paraId="306BCDB2" w14:textId="77777777" w:rsidR="007D14B0" w:rsidRDefault="00A576AA" w:rsidP="00A576AA">
      <w:pPr>
        <w:rPr>
          <w:rFonts w:ascii="Times New Roman" w:eastAsia="MS Gothic" w:hAnsi="Times New Roman" w:cs="Times New Roman"/>
        </w:rPr>
      </w:pPr>
      <w:r w:rsidRPr="005A4A02">
        <w:rPr>
          <w:rFonts w:ascii="Times New Roman" w:eastAsia="MS Gothic" w:hAnsi="Times New Roman" w:cs="Times New Roman"/>
        </w:rPr>
        <w:t>NOTE</w:t>
      </w:r>
      <w:r w:rsidR="005A4A02" w:rsidRPr="005A4A02">
        <w:rPr>
          <w:rFonts w:ascii="Times New Roman" w:eastAsia="MS Gothic" w:hAnsi="Times New Roman" w:cs="Times New Roman"/>
        </w:rPr>
        <w:t>S</w:t>
      </w:r>
      <w:r w:rsidRPr="005A4A02">
        <w:rPr>
          <w:rFonts w:ascii="Times New Roman" w:eastAsia="MS Gothic" w:hAnsi="Times New Roman" w:cs="Times New Roman"/>
        </w:rPr>
        <w:t xml:space="preserve">: </w:t>
      </w:r>
    </w:p>
    <w:p w14:paraId="2E100232" w14:textId="279CE3AF" w:rsidR="002428CC" w:rsidRPr="002428CC" w:rsidRDefault="005278C4" w:rsidP="007D14B0">
      <w:pPr>
        <w:pStyle w:val="ListParagraph"/>
        <w:numPr>
          <w:ilvl w:val="0"/>
          <w:numId w:val="9"/>
        </w:numPr>
        <w:rPr>
          <w:rFonts w:ascii="Times New Roman" w:eastAsia="MS Gothic" w:hAnsi="Times New Roman" w:cs="Times New Roman"/>
        </w:rPr>
      </w:pPr>
      <w:r>
        <w:rPr>
          <w:rFonts w:ascii="Times New Roman" w:eastAsia="MS Gothic" w:hAnsi="Times New Roman" w:cs="Times New Roman"/>
          <w:i/>
        </w:rPr>
        <w:t xml:space="preserve">Use of </w:t>
      </w:r>
      <w:r w:rsidR="002428CC">
        <w:rPr>
          <w:rFonts w:ascii="Times New Roman" w:eastAsia="MS Gothic" w:hAnsi="Times New Roman" w:cs="Times New Roman"/>
          <w:i/>
        </w:rPr>
        <w:t>EHR</w:t>
      </w:r>
      <w:r>
        <w:rPr>
          <w:rFonts w:ascii="Times New Roman" w:eastAsia="MS Gothic" w:hAnsi="Times New Roman" w:cs="Times New Roman"/>
          <w:i/>
        </w:rPr>
        <w:t>-equipped</w:t>
      </w:r>
      <w:r w:rsidR="002428CC">
        <w:rPr>
          <w:rFonts w:ascii="Times New Roman" w:eastAsia="MS Gothic" w:hAnsi="Times New Roman" w:cs="Times New Roman"/>
          <w:i/>
        </w:rPr>
        <w:t xml:space="preserve"> computers by other team members</w:t>
      </w:r>
    </w:p>
    <w:p w14:paraId="017FF24A" w14:textId="52B30F8F" w:rsidR="00A576AA" w:rsidRPr="002428CC" w:rsidRDefault="002428CC" w:rsidP="002428CC">
      <w:pPr>
        <w:pStyle w:val="ListParagraph"/>
        <w:rPr>
          <w:rFonts w:ascii="Times New Roman" w:eastAsia="MS Gothic" w:hAnsi="Times New Roman" w:cs="Times New Roman"/>
        </w:rPr>
      </w:pPr>
      <w:r>
        <w:rPr>
          <w:rFonts w:ascii="Times New Roman" w:eastAsia="MS Gothic" w:hAnsi="Times New Roman" w:cs="Times New Roman"/>
        </w:rPr>
        <w:t xml:space="preserve">The </w:t>
      </w:r>
      <w:r w:rsidR="00CD2C91">
        <w:rPr>
          <w:rFonts w:ascii="Times New Roman" w:eastAsia="MS Gothic" w:hAnsi="Times New Roman" w:cs="Times New Roman"/>
        </w:rPr>
        <w:t>M</w:t>
      </w:r>
      <w:r>
        <w:rPr>
          <w:rFonts w:ascii="Times New Roman" w:eastAsia="MS Gothic" w:hAnsi="Times New Roman" w:cs="Times New Roman"/>
        </w:rPr>
        <w:t xml:space="preserve">ICU </w:t>
      </w:r>
      <w:r w:rsidR="00A576AA" w:rsidRPr="002428CC">
        <w:rPr>
          <w:rFonts w:ascii="Times New Roman" w:eastAsia="MS Gothic" w:hAnsi="Times New Roman" w:cs="Times New Roman"/>
        </w:rPr>
        <w:t>team rounds with 2 to 3 mobile computers. One computer is always allotted to a resident to enter orders on the patient being presented. If the attending’s preference is to view the EHR in real-time while listening to the rounds presentation, a second mobile computer is designated as theirs. If available, a third mobile computer is available to another resident without any specific role assigned to this computer during rounds. In many cases though, the third mobile computer will be used</w:t>
      </w:r>
      <w:r w:rsidR="009A16B2" w:rsidRPr="002428CC">
        <w:rPr>
          <w:rFonts w:ascii="Times New Roman" w:eastAsia="MS Gothic" w:hAnsi="Times New Roman" w:cs="Times New Roman"/>
        </w:rPr>
        <w:t xml:space="preserve"> </w:t>
      </w:r>
      <w:r w:rsidR="00A576AA" w:rsidRPr="002428CC">
        <w:rPr>
          <w:rFonts w:ascii="Times New Roman" w:eastAsia="MS Gothic" w:hAnsi="Times New Roman" w:cs="Times New Roman"/>
        </w:rPr>
        <w:t xml:space="preserve">by the senior resident paired with the junior trainee presenter </w:t>
      </w:r>
      <w:r w:rsidR="009A16B2" w:rsidRPr="002428CC">
        <w:rPr>
          <w:rFonts w:ascii="Times New Roman" w:eastAsia="MS Gothic" w:hAnsi="Times New Roman" w:cs="Times New Roman"/>
        </w:rPr>
        <w:t xml:space="preserve">for EHR viewing of the </w:t>
      </w:r>
      <w:r w:rsidR="00A576AA" w:rsidRPr="002428CC">
        <w:rPr>
          <w:rFonts w:ascii="Times New Roman" w:eastAsia="MS Gothic" w:hAnsi="Times New Roman" w:cs="Times New Roman"/>
        </w:rPr>
        <w:t>patient being discussed. Nurses and pharmacists do not have their own mobile computers to access during rounds presentations. Some pharmacists bring their laptop computers to ICU rounds to view patient charts. However, similar to nurses and respiratory therapists, they are not allotted a mobile computer. We did not collect data on the frequency of laptop computer use by pharmacists during ICU rounds.</w:t>
      </w:r>
    </w:p>
    <w:p w14:paraId="51E07D95" w14:textId="2D77EC79" w:rsidR="00E442E1" w:rsidRPr="005A4A02" w:rsidRDefault="00A576AA" w:rsidP="00A576AA">
      <w:pPr>
        <w:rPr>
          <w:rFonts w:ascii="Times New Roman" w:eastAsia="MS Gothic" w:hAnsi="Times New Roman" w:cs="Times New Roman"/>
        </w:rPr>
      </w:pPr>
      <w:r w:rsidRPr="005A4A02">
        <w:rPr>
          <w:rFonts w:ascii="Times New Roman" w:eastAsia="MS Gothic" w:hAnsi="Times New Roman" w:cs="Times New Roman"/>
        </w:rPr>
        <w:t xml:space="preserve">  </w:t>
      </w:r>
    </w:p>
    <w:p w14:paraId="7ADBBB1D" w14:textId="297D11FE" w:rsidR="00E442E1" w:rsidRPr="003C13E4" w:rsidRDefault="000B1477" w:rsidP="00E442E1">
      <w:pPr>
        <w:ind w:left="120"/>
        <w:rPr>
          <w:rFonts w:ascii="Times New Roman" w:eastAsia="MS Gothic" w:hAnsi="Times New Roman" w:cs="Times New Roman"/>
          <w:b/>
        </w:rPr>
      </w:pPr>
      <w:r>
        <w:rPr>
          <w:rFonts w:ascii="Times New Roman" w:eastAsia="MS Gothic" w:hAnsi="Times New Roman" w:cs="Times New Roman"/>
        </w:rPr>
        <w:t>v</w:t>
      </w:r>
      <w:r w:rsidR="00275BEA" w:rsidRPr="005A4A02">
        <w:rPr>
          <w:rFonts w:ascii="Times New Roman" w:eastAsia="MS Gothic" w:hAnsi="Times New Roman" w:cs="Times New Roman"/>
        </w:rPr>
        <w:t xml:space="preserve">) </w:t>
      </w:r>
      <w:r w:rsidR="00572394">
        <w:rPr>
          <w:rFonts w:ascii="Times New Roman" w:eastAsia="MS Gothic" w:hAnsi="Times New Roman" w:cs="Times New Roman"/>
          <w:b/>
        </w:rPr>
        <w:t xml:space="preserve">Presentation Interrupted </w:t>
      </w:r>
      <w:r w:rsidR="003C13E4">
        <w:rPr>
          <w:rFonts w:ascii="Times New Roman" w:eastAsia="MS Gothic" w:hAnsi="Times New Roman" w:cs="Times New Roman"/>
        </w:rPr>
        <w:t xml:space="preserve">or </w:t>
      </w:r>
      <w:r w:rsidR="00572394">
        <w:rPr>
          <w:rFonts w:ascii="Times New Roman" w:eastAsia="MS Gothic" w:hAnsi="Times New Roman" w:cs="Times New Roman"/>
          <w:b/>
        </w:rPr>
        <w:t>Not Interrupted</w:t>
      </w:r>
    </w:p>
    <w:p w14:paraId="4325D86F" w14:textId="7A9D8900" w:rsidR="00E25190" w:rsidRPr="005A4A02" w:rsidRDefault="005A4A02" w:rsidP="00E25190">
      <w:pPr>
        <w:ind w:left="720"/>
        <w:rPr>
          <w:rFonts w:ascii="Times New Roman" w:eastAsia="MS Gothic" w:hAnsi="Times New Roman" w:cs="Times New Roman"/>
        </w:rPr>
      </w:pPr>
      <w:r>
        <w:rPr>
          <w:rFonts w:ascii="Times New Roman" w:eastAsia="MS Gothic" w:hAnsi="Times New Roman" w:cs="Times New Roman"/>
        </w:rPr>
        <w:t xml:space="preserve">An interruption was </w:t>
      </w:r>
      <w:r w:rsidR="001D750E" w:rsidRPr="005A4A02">
        <w:rPr>
          <w:rFonts w:ascii="Times New Roman" w:eastAsia="MS Gothic" w:hAnsi="Times New Roman" w:cs="Times New Roman"/>
        </w:rPr>
        <w:t>defined as any</w:t>
      </w:r>
      <w:r w:rsidR="00E25190" w:rsidRPr="005A4A02">
        <w:rPr>
          <w:rFonts w:ascii="Times New Roman" w:eastAsia="MS Gothic" w:hAnsi="Times New Roman" w:cs="Times New Roman"/>
        </w:rPr>
        <w:t xml:space="preserve"> event that halted the rounds presentation. For example, a code blue that caused the ICU team to disperse would be considered an interruption whereas a side conversation between a nurse and a resident that did not result in the presenter stopping talking would not. This was a binary variable, thus even if a rounds presentation was interrupted multiple times it was counted as simply “interrupted,” the same as a presentation with only one interruption. </w:t>
      </w:r>
    </w:p>
    <w:p w14:paraId="096B626E" w14:textId="77777777" w:rsidR="003A5A5C" w:rsidRDefault="003A5A5C" w:rsidP="00E25190">
      <w:pPr>
        <w:rPr>
          <w:rFonts w:ascii="Times New Roman" w:eastAsia="MS Gothic" w:hAnsi="Times New Roman" w:cs="Times New Roman"/>
          <w:i/>
        </w:rPr>
      </w:pPr>
    </w:p>
    <w:p w14:paraId="05B4585A" w14:textId="77777777" w:rsidR="00C93E25" w:rsidRDefault="00C93E25" w:rsidP="00E25190">
      <w:pPr>
        <w:rPr>
          <w:rFonts w:ascii="Times New Roman" w:eastAsia="MS Gothic" w:hAnsi="Times New Roman" w:cs="Times New Roman"/>
          <w:i/>
        </w:rPr>
      </w:pPr>
    </w:p>
    <w:p w14:paraId="3D5B7F39" w14:textId="58662377" w:rsidR="00E25190" w:rsidRPr="005A4A02" w:rsidRDefault="000B1477" w:rsidP="00E25190">
      <w:pPr>
        <w:rPr>
          <w:rFonts w:ascii="Times New Roman" w:eastAsia="MS Gothic" w:hAnsi="Times New Roman" w:cs="Times New Roman"/>
          <w:i/>
        </w:rPr>
      </w:pPr>
      <w:r>
        <w:rPr>
          <w:rFonts w:ascii="Times New Roman" w:eastAsia="MS Gothic" w:hAnsi="Times New Roman" w:cs="Times New Roman"/>
          <w:i/>
        </w:rPr>
        <w:t>C</w:t>
      </w:r>
      <w:r w:rsidR="00E25190" w:rsidRPr="005A4A02">
        <w:rPr>
          <w:rFonts w:ascii="Times New Roman" w:eastAsia="MS Gothic" w:hAnsi="Times New Roman" w:cs="Times New Roman"/>
          <w:i/>
        </w:rPr>
        <w:t>) Presenter</w:t>
      </w:r>
      <w:r w:rsidR="007D14B0">
        <w:rPr>
          <w:rFonts w:ascii="Times New Roman" w:eastAsia="MS Gothic" w:hAnsi="Times New Roman" w:cs="Times New Roman"/>
          <w:i/>
        </w:rPr>
        <w:t xml:space="preserve"> </w:t>
      </w:r>
      <w:r w:rsidR="00670C0B">
        <w:rPr>
          <w:rFonts w:ascii="Times New Roman" w:eastAsia="MS Gothic" w:hAnsi="Times New Roman" w:cs="Times New Roman"/>
          <w:i/>
        </w:rPr>
        <w:t>training level</w:t>
      </w:r>
    </w:p>
    <w:p w14:paraId="41A21F39" w14:textId="5701DC4C" w:rsidR="00E25190" w:rsidRPr="005A4A02" w:rsidRDefault="00E25190" w:rsidP="00E25190">
      <w:pPr>
        <w:rPr>
          <w:rFonts w:ascii="Times New Roman" w:eastAsia="MS Gothic" w:hAnsi="Times New Roman" w:cs="Times New Roman"/>
        </w:rPr>
      </w:pPr>
      <w:r w:rsidRPr="005A4A02">
        <w:rPr>
          <w:rFonts w:ascii="Times New Roman" w:eastAsia="MS Gothic" w:hAnsi="Times New Roman" w:cs="Times New Roman"/>
        </w:rPr>
        <w:t xml:space="preserve">  </w:t>
      </w:r>
      <w:r w:rsidR="000B1477">
        <w:rPr>
          <w:rFonts w:ascii="Times New Roman" w:eastAsia="MS Gothic" w:hAnsi="Times New Roman" w:cs="Times New Roman"/>
        </w:rPr>
        <w:t>i</w:t>
      </w:r>
      <w:r w:rsidRPr="005A4A02">
        <w:rPr>
          <w:rFonts w:ascii="Times New Roman" w:eastAsia="MS Gothic" w:hAnsi="Times New Roman" w:cs="Times New Roman"/>
        </w:rPr>
        <w:t xml:space="preserve">) </w:t>
      </w:r>
      <w:r w:rsidRPr="005A4A02">
        <w:rPr>
          <w:rFonts w:ascii="Times New Roman" w:eastAsia="MS Gothic" w:hAnsi="Times New Roman" w:cs="Times New Roman"/>
          <w:b/>
        </w:rPr>
        <w:t>MS-4 (4</w:t>
      </w:r>
      <w:r w:rsidRPr="002428CC">
        <w:rPr>
          <w:rFonts w:ascii="Times New Roman" w:eastAsia="MS Gothic" w:hAnsi="Times New Roman" w:cs="Times New Roman"/>
          <w:b/>
          <w:vertAlign w:val="superscript"/>
        </w:rPr>
        <w:t>th</w:t>
      </w:r>
      <w:r w:rsidRPr="005A4A02">
        <w:rPr>
          <w:rFonts w:ascii="Times New Roman" w:eastAsia="MS Gothic" w:hAnsi="Times New Roman" w:cs="Times New Roman"/>
          <w:b/>
        </w:rPr>
        <w:t xml:space="preserve"> year medical student)</w:t>
      </w:r>
      <w:r w:rsidRPr="005A4A02">
        <w:rPr>
          <w:rFonts w:ascii="Times New Roman" w:eastAsia="MS Gothic" w:hAnsi="Times New Roman" w:cs="Times New Roman"/>
        </w:rPr>
        <w:t xml:space="preserve"> or </w:t>
      </w:r>
      <w:r w:rsidRPr="005A4A02">
        <w:rPr>
          <w:rFonts w:ascii="Times New Roman" w:eastAsia="MS Gothic" w:hAnsi="Times New Roman" w:cs="Times New Roman"/>
          <w:b/>
        </w:rPr>
        <w:t>Residents/PGY 1</w:t>
      </w:r>
      <w:r w:rsidR="005A4A02">
        <w:rPr>
          <w:rFonts w:ascii="Times New Roman" w:eastAsia="MS Gothic" w:hAnsi="Times New Roman" w:cs="Times New Roman"/>
          <w:b/>
        </w:rPr>
        <w:t>-</w:t>
      </w:r>
      <w:r w:rsidRPr="005A4A02">
        <w:rPr>
          <w:rFonts w:ascii="Times New Roman" w:eastAsia="MS Gothic" w:hAnsi="Times New Roman" w:cs="Times New Roman"/>
          <w:b/>
        </w:rPr>
        <w:t>3 (post-graduate year 1-3)</w:t>
      </w:r>
      <w:r w:rsidRPr="005A4A02">
        <w:rPr>
          <w:rFonts w:ascii="Times New Roman" w:eastAsia="MS Gothic" w:hAnsi="Times New Roman" w:cs="Times New Roman"/>
        </w:rPr>
        <w:t xml:space="preserve"> </w:t>
      </w:r>
    </w:p>
    <w:p w14:paraId="54085CE5" w14:textId="6F065A89" w:rsidR="001A74BB" w:rsidRPr="005A4A02" w:rsidRDefault="00E25190" w:rsidP="00E25190">
      <w:pPr>
        <w:ind w:left="720"/>
        <w:rPr>
          <w:rFonts w:ascii="Times New Roman" w:eastAsia="MS Gothic" w:hAnsi="Times New Roman" w:cs="Times New Roman"/>
        </w:rPr>
      </w:pPr>
      <w:r w:rsidRPr="005A4A02">
        <w:rPr>
          <w:rFonts w:ascii="Times New Roman" w:eastAsia="MS Gothic" w:hAnsi="Times New Roman" w:cs="Times New Roman"/>
        </w:rPr>
        <w:lastRenderedPageBreak/>
        <w:t>Medical students in our study complete a single 4-week ICU rotation during medical school thus those audited in our study were on their first ICU rotation experience</w:t>
      </w:r>
      <w:r w:rsidR="005A4A02" w:rsidRPr="005A4A02">
        <w:rPr>
          <w:rFonts w:ascii="Times New Roman" w:eastAsia="MS Gothic" w:hAnsi="Times New Roman" w:cs="Times New Roman"/>
        </w:rPr>
        <w:t xml:space="preserve"> of medical school.</w:t>
      </w:r>
      <w:r w:rsidRPr="005A4A02">
        <w:rPr>
          <w:rFonts w:ascii="Times New Roman" w:eastAsia="MS Gothic" w:hAnsi="Times New Roman" w:cs="Times New Roman"/>
        </w:rPr>
        <w:t xml:space="preserve"> Residents in our program rotate through the medical ICU on 3-week rotations once or twice every year of their training. </w:t>
      </w:r>
    </w:p>
    <w:p w14:paraId="0B16023C" w14:textId="77777777" w:rsidR="00E25190" w:rsidRPr="005A4A02" w:rsidRDefault="00E25190" w:rsidP="00E25190">
      <w:pPr>
        <w:ind w:left="720"/>
        <w:rPr>
          <w:rFonts w:ascii="Times New Roman" w:eastAsia="MS Gothic" w:hAnsi="Times New Roman" w:cs="Times New Roman"/>
        </w:rPr>
      </w:pPr>
    </w:p>
    <w:p w14:paraId="31520119" w14:textId="5F68F79F" w:rsidR="00E25190" w:rsidRDefault="00E25190" w:rsidP="00E25190">
      <w:pPr>
        <w:rPr>
          <w:rFonts w:ascii="Times New Roman" w:eastAsia="MS Gothic" w:hAnsi="Times New Roman" w:cs="Times New Roman"/>
          <w:b/>
        </w:rPr>
      </w:pPr>
      <w:r w:rsidRPr="005A4A02">
        <w:rPr>
          <w:rFonts w:ascii="Times New Roman" w:eastAsia="MS Gothic" w:hAnsi="Times New Roman" w:cs="Times New Roman"/>
        </w:rPr>
        <w:t xml:space="preserve">  </w:t>
      </w:r>
      <w:r w:rsidR="000B1477">
        <w:rPr>
          <w:rFonts w:ascii="Times New Roman" w:eastAsia="MS Gothic" w:hAnsi="Times New Roman" w:cs="Times New Roman"/>
        </w:rPr>
        <w:t>ii</w:t>
      </w:r>
      <w:r w:rsidRPr="005A4A02">
        <w:rPr>
          <w:rFonts w:ascii="Times New Roman" w:eastAsia="MS Gothic" w:hAnsi="Times New Roman" w:cs="Times New Roman"/>
        </w:rPr>
        <w:t xml:space="preserve">) </w:t>
      </w:r>
      <w:r w:rsidR="001A74BB" w:rsidRPr="005A4A02">
        <w:rPr>
          <w:rFonts w:ascii="Times New Roman" w:eastAsia="MS Gothic" w:hAnsi="Times New Roman" w:cs="Times New Roman"/>
          <w:b/>
        </w:rPr>
        <w:t>Intern/PGY-1</w:t>
      </w:r>
      <w:r w:rsidR="001A74BB" w:rsidRPr="005A4A02">
        <w:rPr>
          <w:rFonts w:ascii="Times New Roman" w:eastAsia="MS Gothic" w:hAnsi="Times New Roman" w:cs="Times New Roman"/>
        </w:rPr>
        <w:t xml:space="preserve"> or </w:t>
      </w:r>
      <w:r w:rsidR="001A74BB" w:rsidRPr="005A4A02">
        <w:rPr>
          <w:rFonts w:ascii="Times New Roman" w:eastAsia="MS Gothic" w:hAnsi="Times New Roman" w:cs="Times New Roman"/>
          <w:b/>
        </w:rPr>
        <w:t>Senior Resident/PGY-2, 3</w:t>
      </w:r>
    </w:p>
    <w:p w14:paraId="07B6E25D" w14:textId="0C9D3065" w:rsidR="005A4A02" w:rsidRDefault="005A4A02" w:rsidP="005A4A02">
      <w:pPr>
        <w:ind w:left="720"/>
        <w:rPr>
          <w:rFonts w:ascii="Times New Roman" w:eastAsia="MS Gothic" w:hAnsi="Times New Roman" w:cs="Times New Roman"/>
        </w:rPr>
      </w:pPr>
      <w:r>
        <w:rPr>
          <w:rFonts w:ascii="Times New Roman" w:eastAsia="MS Gothic" w:hAnsi="Times New Roman" w:cs="Times New Roman"/>
        </w:rPr>
        <w:t>In our medical ICU, interns are paired with a senior resident (PGY-2 or 3). There are three of these intern/dyads assigned to the day shift (6AM to 6PM) and one intern/resident dyad on the night shift (6PM-6AM). However, to allow trainees days off, there are only 4 or 5 day shift trainees present on any given day. Thus, some interns and residents will be “solo” without their paired trainee. On “intern solo” days, other senior residents provide informal supervision and guidance of the intern. Interns do not provide any assistance to residents on “resident solo” days. The roles of PGY-2 and PGY-3 residents rotating in our ICU are identical thus for the purposes of our study, we combined these as a group</w:t>
      </w:r>
      <w:r w:rsidR="003A5A5C">
        <w:rPr>
          <w:rFonts w:ascii="Times New Roman" w:eastAsia="MS Gothic" w:hAnsi="Times New Roman" w:cs="Times New Roman"/>
        </w:rPr>
        <w:t xml:space="preserve"> in our analysis</w:t>
      </w:r>
      <w:r>
        <w:rPr>
          <w:rFonts w:ascii="Times New Roman" w:eastAsia="MS Gothic" w:hAnsi="Times New Roman" w:cs="Times New Roman"/>
        </w:rPr>
        <w:t xml:space="preserve">. </w:t>
      </w:r>
    </w:p>
    <w:p w14:paraId="323FB6DD" w14:textId="77777777" w:rsidR="003A5A5C" w:rsidRPr="003A5A5C" w:rsidRDefault="003A5A5C" w:rsidP="009A16B2">
      <w:pPr>
        <w:rPr>
          <w:rFonts w:ascii="Times New Roman" w:eastAsia="MS Gothic" w:hAnsi="Times New Roman" w:cs="Times New Roman"/>
          <w:i/>
        </w:rPr>
      </w:pPr>
    </w:p>
    <w:p w14:paraId="7EF2F675" w14:textId="49E5EB0D" w:rsidR="005A4A02" w:rsidRDefault="005A4A02" w:rsidP="009A16B2">
      <w:pPr>
        <w:rPr>
          <w:rFonts w:ascii="Times New Roman" w:eastAsia="MS Gothic" w:hAnsi="Times New Roman" w:cs="Times New Roman"/>
        </w:rPr>
      </w:pPr>
      <w:r>
        <w:rPr>
          <w:rFonts w:ascii="Times New Roman" w:eastAsia="MS Gothic" w:hAnsi="Times New Roman" w:cs="Times New Roman"/>
        </w:rPr>
        <w:t xml:space="preserve">NOTES: </w:t>
      </w:r>
    </w:p>
    <w:p w14:paraId="7853F1B5" w14:textId="77777777" w:rsidR="002428CC" w:rsidRPr="002428CC" w:rsidRDefault="005A4A02" w:rsidP="007D14B0">
      <w:pPr>
        <w:pStyle w:val="ListParagraph"/>
        <w:numPr>
          <w:ilvl w:val="0"/>
          <w:numId w:val="7"/>
        </w:numPr>
        <w:rPr>
          <w:rFonts w:ascii="Times New Roman" w:eastAsia="MS Gothic" w:hAnsi="Times New Roman" w:cs="Times New Roman"/>
          <w:u w:val="single"/>
        </w:rPr>
      </w:pPr>
      <w:r w:rsidRPr="002428CC">
        <w:rPr>
          <w:rFonts w:ascii="Times New Roman" w:eastAsia="MS Gothic" w:hAnsi="Times New Roman" w:cs="Times New Roman"/>
          <w:i/>
        </w:rPr>
        <w:t>EHR training provided to trainees</w:t>
      </w:r>
      <w:r w:rsidR="002428CC">
        <w:rPr>
          <w:rFonts w:ascii="Times New Roman" w:eastAsia="MS Gothic" w:hAnsi="Times New Roman" w:cs="Times New Roman"/>
        </w:rPr>
        <w:t xml:space="preserve">: </w:t>
      </w:r>
    </w:p>
    <w:p w14:paraId="39F81C51" w14:textId="476C9C2C" w:rsidR="005A4A02" w:rsidRPr="002428CC" w:rsidRDefault="009A16B2" w:rsidP="002428CC">
      <w:pPr>
        <w:pStyle w:val="ListParagraph"/>
        <w:rPr>
          <w:rFonts w:ascii="Times New Roman" w:eastAsia="MS Gothic" w:hAnsi="Times New Roman" w:cs="Times New Roman"/>
          <w:u w:val="single"/>
        </w:rPr>
      </w:pPr>
      <w:r w:rsidRPr="002428CC">
        <w:rPr>
          <w:rFonts w:ascii="Times New Roman" w:eastAsia="MS Gothic" w:hAnsi="Times New Roman" w:cs="Times New Roman"/>
        </w:rPr>
        <w:t>Prior to starting their clinical rotations</w:t>
      </w:r>
      <w:r w:rsidR="005A4A02" w:rsidRPr="002428CC">
        <w:rPr>
          <w:rFonts w:ascii="Times New Roman" w:eastAsia="MS Gothic" w:hAnsi="Times New Roman" w:cs="Times New Roman"/>
        </w:rPr>
        <w:t xml:space="preserve"> or upon starting employment</w:t>
      </w:r>
      <w:r w:rsidRPr="002428CC">
        <w:rPr>
          <w:rFonts w:ascii="Times New Roman" w:eastAsia="MS Gothic" w:hAnsi="Times New Roman" w:cs="Times New Roman"/>
        </w:rPr>
        <w:t>, all trainees receive our institution’s EHR onboarding training. However, within the first three months of their intern year (and prior to data collection for this study), all internal medicine PGY-1 residents also undergo an EHR navigation exercise in which they are tasked with retrieving clinical data to write a daily progress note on a simulated ward patien</w:t>
      </w:r>
      <w:r w:rsidR="007D14B0" w:rsidRPr="002428CC">
        <w:rPr>
          <w:rFonts w:ascii="Times New Roman" w:eastAsia="MS Gothic" w:hAnsi="Times New Roman" w:cs="Times New Roman"/>
        </w:rPr>
        <w:t>t with built-in patient safety “traps”</w:t>
      </w:r>
      <w:r w:rsidRPr="002428CC">
        <w:rPr>
          <w:rFonts w:ascii="Times New Roman" w:eastAsia="MS Gothic" w:hAnsi="Times New Roman" w:cs="Times New Roman"/>
        </w:rPr>
        <w:t xml:space="preserve"> (such as the need to recognize that a patient has no deep vein thrombosis prophylaxis ordered). As part of this exercise, they receive feedback on their performance as well as EHR navigation guidance about high-yield EHR screens for use on the wards. A more detailed description of this EHR training activity can be found in our group’s previous publication: March et al, “Use of Electronic Health Record Simulation to Understand the Accuracy of Intern Progress Notes,” </w:t>
      </w:r>
      <w:r w:rsidRPr="002428CC">
        <w:rPr>
          <w:rFonts w:ascii="Times New Roman" w:eastAsia="MS Gothic" w:hAnsi="Times New Roman" w:cs="Times New Roman"/>
          <w:i/>
        </w:rPr>
        <w:t>J Grad Med Educ</w:t>
      </w:r>
      <w:r w:rsidRPr="002428CC">
        <w:rPr>
          <w:rFonts w:ascii="Times New Roman" w:eastAsia="MS Gothic" w:hAnsi="Times New Roman" w:cs="Times New Roman"/>
        </w:rPr>
        <w:t xml:space="preserve">, 2016. While not specific to the ICU environment, this educational exercise provides EHR navigation training that is likely more applicable to the ICU setting than the general all-employee onboarding EHR course and was not provided to the medical students in our study. </w:t>
      </w:r>
    </w:p>
    <w:p w14:paraId="621D7B94" w14:textId="77777777" w:rsidR="005A4A02" w:rsidRDefault="005A4A02" w:rsidP="005A4A02">
      <w:pPr>
        <w:rPr>
          <w:rFonts w:ascii="Times New Roman" w:eastAsia="MS Gothic" w:hAnsi="Times New Roman" w:cs="Times New Roman"/>
        </w:rPr>
      </w:pPr>
    </w:p>
    <w:p w14:paraId="201AD387" w14:textId="0AEDDC1F" w:rsidR="005A4A02" w:rsidRDefault="005A4A02" w:rsidP="005A4A02">
      <w:pPr>
        <w:pStyle w:val="ListParagraph"/>
        <w:numPr>
          <w:ilvl w:val="0"/>
          <w:numId w:val="7"/>
        </w:numPr>
        <w:rPr>
          <w:rFonts w:ascii="Times New Roman" w:eastAsia="MS Gothic" w:hAnsi="Times New Roman" w:cs="Times New Roman"/>
          <w:i/>
        </w:rPr>
      </w:pPr>
      <w:r w:rsidRPr="002428CC">
        <w:rPr>
          <w:rFonts w:ascii="Times New Roman" w:eastAsia="MS Gothic" w:hAnsi="Times New Roman" w:cs="Times New Roman"/>
          <w:i/>
        </w:rPr>
        <w:t>ICU rounds orientation provided to trainees</w:t>
      </w:r>
      <w:r w:rsidR="002428CC">
        <w:rPr>
          <w:rFonts w:ascii="Times New Roman" w:eastAsia="MS Gothic" w:hAnsi="Times New Roman" w:cs="Times New Roman"/>
          <w:i/>
        </w:rPr>
        <w:t>:</w:t>
      </w:r>
    </w:p>
    <w:p w14:paraId="6F42ED68" w14:textId="4E764B9C" w:rsidR="00A70C59" w:rsidRPr="002428CC" w:rsidRDefault="00AD1E50" w:rsidP="002428CC">
      <w:pPr>
        <w:pStyle w:val="ListParagraph"/>
        <w:rPr>
          <w:rFonts w:ascii="Times New Roman" w:eastAsia="MS Gothic" w:hAnsi="Times New Roman" w:cs="Times New Roman"/>
          <w:i/>
        </w:rPr>
      </w:pPr>
      <w:r w:rsidRPr="002428CC">
        <w:rPr>
          <w:rFonts w:ascii="Times New Roman" w:eastAsia="MS Gothic" w:hAnsi="Times New Roman" w:cs="Times New Roman"/>
        </w:rPr>
        <w:t>Prior to starting their MICU rotation, every trainee is emailed orientation documents, including a “Basic Rounding/Presentation Guide.” This document provides a suggested p</w:t>
      </w:r>
      <w:r w:rsidR="003D6615" w:rsidRPr="002428CC">
        <w:rPr>
          <w:rFonts w:ascii="Times New Roman" w:eastAsia="MS Gothic" w:hAnsi="Times New Roman" w:cs="Times New Roman"/>
        </w:rPr>
        <w:t xml:space="preserve">re-rounding workflow </w:t>
      </w:r>
      <w:r w:rsidR="00A70C59" w:rsidRPr="002428CC">
        <w:rPr>
          <w:rFonts w:ascii="Times New Roman" w:eastAsia="MS Gothic" w:hAnsi="Times New Roman" w:cs="Times New Roman"/>
        </w:rPr>
        <w:t xml:space="preserve">but does not endorse a specific artifact type, nor even suggest that trainees use an artifact at all. The presentation guide </w:t>
      </w:r>
      <w:r w:rsidR="003D6615" w:rsidRPr="002428CC">
        <w:rPr>
          <w:rFonts w:ascii="Times New Roman" w:eastAsia="MS Gothic" w:hAnsi="Times New Roman" w:cs="Times New Roman"/>
        </w:rPr>
        <w:t xml:space="preserve">describes the </w:t>
      </w:r>
      <w:r w:rsidRPr="002428CC">
        <w:rPr>
          <w:rFonts w:ascii="Times New Roman" w:eastAsia="MS Gothic" w:hAnsi="Times New Roman" w:cs="Times New Roman"/>
        </w:rPr>
        <w:t>standardized order in which data</w:t>
      </w:r>
      <w:r w:rsidR="003D6615" w:rsidRPr="002428CC">
        <w:rPr>
          <w:rFonts w:ascii="Times New Roman" w:eastAsia="MS Gothic" w:hAnsi="Times New Roman" w:cs="Times New Roman"/>
        </w:rPr>
        <w:t xml:space="preserve"> domains</w:t>
      </w:r>
      <w:r w:rsidRPr="002428CC">
        <w:rPr>
          <w:rFonts w:ascii="Times New Roman" w:eastAsia="MS Gothic" w:hAnsi="Times New Roman" w:cs="Times New Roman"/>
        </w:rPr>
        <w:t xml:space="preserve"> should be </w:t>
      </w:r>
      <w:r w:rsidR="00297871" w:rsidRPr="002428CC">
        <w:rPr>
          <w:rFonts w:ascii="Times New Roman" w:eastAsia="MS Gothic" w:hAnsi="Times New Roman" w:cs="Times New Roman"/>
        </w:rPr>
        <w:t xml:space="preserve">verbalized </w:t>
      </w:r>
      <w:r w:rsidR="00A70C59" w:rsidRPr="002428CC">
        <w:rPr>
          <w:rFonts w:ascii="Times New Roman" w:eastAsia="MS Gothic" w:hAnsi="Times New Roman" w:cs="Times New Roman"/>
        </w:rPr>
        <w:t>but does not detail to the level of individual tests or data points and does not explicitly state that presenters should verbalize 100% of available data. However, the culture of our MICU is, “If a test is ordered, you should talk about it, or not order it,” and the guide document does include language against ordering daily labs unnecessarily, further promoting a culture of valuing patient data that is actually collected. This document is described in greater detail in the section below on “</w:t>
      </w:r>
      <w:r w:rsidR="00A70C59" w:rsidRPr="002428CC">
        <w:rPr>
          <w:rFonts w:ascii="Times New Roman" w:hAnsi="Times New Roman" w:cs="Times New Roman"/>
        </w:rPr>
        <w:t xml:space="preserve">Rationale for selection of Data Domains and Data elements.” Individual attendings and </w:t>
      </w:r>
      <w:r w:rsidR="00A70C59" w:rsidRPr="002428CC">
        <w:rPr>
          <w:rFonts w:ascii="Times New Roman" w:hAnsi="Times New Roman" w:cs="Times New Roman"/>
        </w:rPr>
        <w:lastRenderedPageBreak/>
        <w:t xml:space="preserve">MICU fellows will also </w:t>
      </w:r>
      <w:r w:rsidR="008C44D0" w:rsidRPr="002428CC">
        <w:rPr>
          <w:rFonts w:ascii="Times New Roman" w:hAnsi="Times New Roman" w:cs="Times New Roman"/>
        </w:rPr>
        <w:t xml:space="preserve">informally orient trainees. Our study methodology does not capture specific attending rounding preferences that may differ from what is contained in the MICU orientation documents. </w:t>
      </w:r>
    </w:p>
    <w:p w14:paraId="4EB9FD63" w14:textId="77777777" w:rsidR="00297871" w:rsidRDefault="00297871" w:rsidP="00E25190">
      <w:pPr>
        <w:rPr>
          <w:rFonts w:ascii="Times New Roman" w:hAnsi="Times New Roman" w:cs="Times New Roman"/>
        </w:rPr>
      </w:pPr>
    </w:p>
    <w:p w14:paraId="29E65A21" w14:textId="0FEEDA17" w:rsidR="003A5A5C" w:rsidRDefault="007D14B0" w:rsidP="003A5A5C">
      <w:pPr>
        <w:rPr>
          <w:rFonts w:ascii="Times New Roman" w:eastAsia="MS Gothic" w:hAnsi="Times New Roman" w:cs="Times New Roman"/>
          <w:i/>
        </w:rPr>
      </w:pPr>
      <w:r>
        <w:rPr>
          <w:rFonts w:ascii="Times New Roman" w:eastAsia="MS Gothic" w:hAnsi="Times New Roman" w:cs="Times New Roman"/>
          <w:i/>
        </w:rPr>
        <w:t>D</w:t>
      </w:r>
      <w:r w:rsidR="00670C0B">
        <w:rPr>
          <w:rFonts w:ascii="Times New Roman" w:eastAsia="MS Gothic" w:hAnsi="Times New Roman" w:cs="Times New Roman"/>
          <w:i/>
        </w:rPr>
        <w:t>) Artifact characteristics</w:t>
      </w:r>
      <w:r>
        <w:rPr>
          <w:rFonts w:ascii="Times New Roman" w:eastAsia="MS Gothic" w:hAnsi="Times New Roman" w:cs="Times New Roman"/>
          <w:i/>
        </w:rPr>
        <w:t xml:space="preserve"> </w:t>
      </w:r>
    </w:p>
    <w:p w14:paraId="051C66AE" w14:textId="4141B41E" w:rsidR="003A5A5C" w:rsidRPr="003A5A5C" w:rsidRDefault="007D14B0" w:rsidP="003A5A5C">
      <w:pPr>
        <w:rPr>
          <w:rFonts w:ascii="Times New Roman" w:eastAsia="MS Gothic" w:hAnsi="Times New Roman" w:cs="Times New Roman"/>
        </w:rPr>
      </w:pPr>
      <w:r>
        <w:rPr>
          <w:rFonts w:ascii="Times New Roman" w:eastAsia="MS Gothic" w:hAnsi="Times New Roman" w:cs="Times New Roman"/>
        </w:rPr>
        <w:t xml:space="preserve">  i</w:t>
      </w:r>
      <w:r w:rsidR="003A5A5C">
        <w:rPr>
          <w:rFonts w:ascii="Times New Roman" w:eastAsia="MS Gothic" w:hAnsi="Times New Roman" w:cs="Times New Roman"/>
        </w:rPr>
        <w:t>)</w:t>
      </w:r>
      <w:r>
        <w:rPr>
          <w:rFonts w:ascii="Times New Roman" w:eastAsia="MS Gothic" w:hAnsi="Times New Roman" w:cs="Times New Roman"/>
        </w:rPr>
        <w:t xml:space="preserve"> </w:t>
      </w:r>
      <w:r w:rsidR="003A5A5C">
        <w:rPr>
          <w:rFonts w:ascii="Times New Roman" w:eastAsia="MS Gothic" w:hAnsi="Times New Roman" w:cs="Times New Roman"/>
        </w:rPr>
        <w:t xml:space="preserve"> </w:t>
      </w:r>
      <w:r w:rsidR="00670C0B" w:rsidRPr="00670C0B">
        <w:rPr>
          <w:rFonts w:ascii="Times New Roman" w:eastAsia="MS Gothic" w:hAnsi="Times New Roman" w:cs="Times New Roman"/>
          <w:b/>
        </w:rPr>
        <w:t xml:space="preserve">Artifact </w:t>
      </w:r>
      <w:r w:rsidR="00670C0B">
        <w:rPr>
          <w:rFonts w:ascii="Times New Roman" w:eastAsia="MS Gothic" w:hAnsi="Times New Roman" w:cs="Times New Roman"/>
          <w:b/>
        </w:rPr>
        <w:t>m</w:t>
      </w:r>
      <w:r w:rsidRPr="007D14B0">
        <w:rPr>
          <w:rFonts w:ascii="Times New Roman" w:eastAsia="MS Gothic" w:hAnsi="Times New Roman" w:cs="Times New Roman"/>
          <w:b/>
        </w:rPr>
        <w:t>anually-generated</w:t>
      </w:r>
      <w:r>
        <w:rPr>
          <w:rFonts w:ascii="Times New Roman" w:eastAsia="MS Gothic" w:hAnsi="Times New Roman" w:cs="Times New Roman"/>
        </w:rPr>
        <w:t xml:space="preserve"> or </w:t>
      </w:r>
      <w:r w:rsidRPr="007D14B0">
        <w:rPr>
          <w:rFonts w:ascii="Times New Roman" w:eastAsia="MS Gothic" w:hAnsi="Times New Roman" w:cs="Times New Roman"/>
          <w:b/>
        </w:rPr>
        <w:t>EHR-generated</w:t>
      </w:r>
    </w:p>
    <w:p w14:paraId="6FB9C9C3" w14:textId="7B879462" w:rsidR="003C7126" w:rsidRDefault="00670C0B" w:rsidP="003C7126">
      <w:pPr>
        <w:ind w:left="720"/>
        <w:rPr>
          <w:rFonts w:ascii="Times New Roman" w:eastAsia="MS Gothic" w:hAnsi="Times New Roman" w:cs="Times New Roman"/>
        </w:rPr>
      </w:pPr>
      <w:r>
        <w:rPr>
          <w:rFonts w:ascii="Times New Roman" w:eastAsia="MS Gothic" w:hAnsi="Times New Roman" w:cs="Times New Roman"/>
        </w:rPr>
        <w:t xml:space="preserve">Manually generated artifacts are those for </w:t>
      </w:r>
      <w:r w:rsidR="003C7126">
        <w:rPr>
          <w:rFonts w:ascii="Times New Roman" w:eastAsia="MS Gothic" w:hAnsi="Times New Roman" w:cs="Times New Roman"/>
        </w:rPr>
        <w:t>which the presenter either hand-</w:t>
      </w:r>
      <w:r>
        <w:rPr>
          <w:rFonts w:ascii="Times New Roman" w:eastAsia="MS Gothic" w:hAnsi="Times New Roman" w:cs="Times New Roman"/>
        </w:rPr>
        <w:t>wrote or</w:t>
      </w:r>
      <w:r w:rsidR="00572394">
        <w:rPr>
          <w:rFonts w:ascii="Times New Roman" w:eastAsia="MS Gothic" w:hAnsi="Times New Roman" w:cs="Times New Roman"/>
        </w:rPr>
        <w:t xml:space="preserve"> free-typed the entirety of </w:t>
      </w:r>
      <w:r>
        <w:rPr>
          <w:rFonts w:ascii="Times New Roman" w:eastAsia="MS Gothic" w:hAnsi="Times New Roman" w:cs="Times New Roman"/>
        </w:rPr>
        <w:t>data they extracted from the EHR in preparation for rounds. EHR-generated artifacts could take a number of forms (</w:t>
      </w:r>
      <w:r w:rsidR="00B0199E">
        <w:rPr>
          <w:rFonts w:ascii="Times New Roman" w:eastAsia="MS Gothic" w:hAnsi="Times New Roman" w:cs="Times New Roman"/>
        </w:rPr>
        <w:t>Supplementary Table 9)</w:t>
      </w:r>
      <w:r w:rsidR="00572394">
        <w:rPr>
          <w:rFonts w:ascii="Times New Roman" w:eastAsia="MS Gothic" w:hAnsi="Times New Roman" w:cs="Times New Roman"/>
        </w:rPr>
        <w:t xml:space="preserve"> but by definition were at least in part electronically generated through the EHR. </w:t>
      </w:r>
      <w:r w:rsidR="003C7126">
        <w:rPr>
          <w:rFonts w:ascii="Times New Roman" w:eastAsia="MS Gothic" w:hAnsi="Times New Roman" w:cs="Times New Roman"/>
        </w:rPr>
        <w:t xml:space="preserve">Thus, artifacts with a mixture of macros and handwritten data were classified as “EHR-generated.” </w:t>
      </w:r>
    </w:p>
    <w:p w14:paraId="132A7C27" w14:textId="6A57A51B" w:rsidR="007D14B0" w:rsidRDefault="007D14B0" w:rsidP="00E25190">
      <w:pPr>
        <w:rPr>
          <w:rFonts w:ascii="Times New Roman" w:eastAsia="MS Gothic" w:hAnsi="Times New Roman" w:cs="Times New Roman"/>
        </w:rPr>
      </w:pPr>
    </w:p>
    <w:p w14:paraId="62E85117" w14:textId="2E081A51" w:rsidR="00670C0B" w:rsidRDefault="007D14B0" w:rsidP="00E25190">
      <w:pPr>
        <w:rPr>
          <w:rFonts w:ascii="Times New Roman" w:eastAsia="MS Gothic" w:hAnsi="Times New Roman" w:cs="Times New Roman"/>
        </w:rPr>
      </w:pPr>
      <w:r>
        <w:rPr>
          <w:rFonts w:ascii="Times New Roman" w:eastAsia="MS Gothic" w:hAnsi="Times New Roman" w:cs="Times New Roman"/>
        </w:rPr>
        <w:t xml:space="preserve">  ii) </w:t>
      </w:r>
      <w:r w:rsidR="00670C0B" w:rsidRPr="00670C0B">
        <w:rPr>
          <w:rFonts w:ascii="Times New Roman" w:eastAsia="MS Gothic" w:hAnsi="Times New Roman" w:cs="Times New Roman"/>
          <w:b/>
        </w:rPr>
        <w:t>Data element present on artifact</w:t>
      </w:r>
      <w:r w:rsidR="00670C0B">
        <w:rPr>
          <w:rFonts w:ascii="Times New Roman" w:eastAsia="MS Gothic" w:hAnsi="Times New Roman" w:cs="Times New Roman"/>
        </w:rPr>
        <w:t xml:space="preserve"> or </w:t>
      </w:r>
      <w:r w:rsidR="00670C0B" w:rsidRPr="00670C0B">
        <w:rPr>
          <w:rFonts w:ascii="Times New Roman" w:eastAsia="MS Gothic" w:hAnsi="Times New Roman" w:cs="Times New Roman"/>
          <w:b/>
        </w:rPr>
        <w:t xml:space="preserve">Absent </w:t>
      </w:r>
    </w:p>
    <w:p w14:paraId="54FC1F41" w14:textId="1B547F92" w:rsidR="00670C0B" w:rsidRDefault="003C7126" w:rsidP="003C7126">
      <w:pPr>
        <w:ind w:left="720"/>
        <w:rPr>
          <w:rFonts w:ascii="Times New Roman" w:eastAsia="MS Gothic" w:hAnsi="Times New Roman" w:cs="Times New Roman"/>
        </w:rPr>
      </w:pPr>
      <w:r>
        <w:rPr>
          <w:rFonts w:ascii="Times New Roman" w:eastAsia="MS Gothic" w:hAnsi="Times New Roman" w:cs="Times New Roman"/>
        </w:rPr>
        <w:t xml:space="preserve">In our previous study </w:t>
      </w:r>
      <w:r w:rsidRPr="005A4A02">
        <w:rPr>
          <w:rFonts w:ascii="Times New Roman" w:eastAsia="MS Gothic" w:hAnsi="Times New Roman" w:cs="Times New Roman"/>
        </w:rPr>
        <w:t xml:space="preserve">(Artis et al, “Accuracy of Laboratory Data Communication on ICU Daily Rounds Using an Electronic Health Record, </w:t>
      </w:r>
      <w:r w:rsidRPr="005A4A02">
        <w:rPr>
          <w:rFonts w:ascii="Times New Roman" w:eastAsia="MS Gothic" w:hAnsi="Times New Roman" w:cs="Times New Roman"/>
          <w:i/>
        </w:rPr>
        <w:t>Crit Care Med</w:t>
      </w:r>
      <w:r w:rsidRPr="005A4A02">
        <w:rPr>
          <w:rFonts w:ascii="Times New Roman" w:eastAsia="MS Gothic" w:hAnsi="Times New Roman" w:cs="Times New Roman"/>
        </w:rPr>
        <w:t xml:space="preserve"> </w:t>
      </w:r>
      <w:r>
        <w:rPr>
          <w:rFonts w:ascii="Times New Roman" w:eastAsia="MS Gothic" w:hAnsi="Times New Roman" w:cs="Times New Roman"/>
        </w:rPr>
        <w:t xml:space="preserve">2017), presence of laboratory data on the presenter artifact was the strongest predictor of verbalization during rounds, hence </w:t>
      </w:r>
      <w:r w:rsidR="00B0199E">
        <w:rPr>
          <w:rFonts w:ascii="Times New Roman" w:eastAsia="MS Gothic" w:hAnsi="Times New Roman" w:cs="Times New Roman"/>
        </w:rPr>
        <w:t xml:space="preserve">the </w:t>
      </w:r>
      <w:r>
        <w:rPr>
          <w:rFonts w:ascii="Times New Roman" w:eastAsia="MS Gothic" w:hAnsi="Times New Roman" w:cs="Times New Roman"/>
        </w:rPr>
        <w:t xml:space="preserve">inclusion of this variable in this study as well. The data element could be either manually or electronically imported (or both) to count as present on the artifact. </w:t>
      </w:r>
    </w:p>
    <w:p w14:paraId="1DCF6F93" w14:textId="77777777" w:rsidR="003C7126" w:rsidRDefault="003C7126" w:rsidP="003C7126">
      <w:pPr>
        <w:ind w:left="720"/>
        <w:rPr>
          <w:rFonts w:ascii="Times New Roman" w:eastAsia="MS Gothic" w:hAnsi="Times New Roman" w:cs="Times New Roman"/>
        </w:rPr>
      </w:pPr>
    </w:p>
    <w:p w14:paraId="03EE3599" w14:textId="7C9BFBE9" w:rsidR="007D14B0" w:rsidRDefault="00670C0B" w:rsidP="00E25190">
      <w:pPr>
        <w:rPr>
          <w:rFonts w:ascii="Times New Roman" w:eastAsia="MS Gothic" w:hAnsi="Times New Roman" w:cs="Times New Roman"/>
        </w:rPr>
      </w:pPr>
      <w:r>
        <w:rPr>
          <w:rFonts w:ascii="Times New Roman" w:eastAsia="MS Gothic" w:hAnsi="Times New Roman" w:cs="Times New Roman"/>
        </w:rPr>
        <w:t xml:space="preserve">  iii) </w:t>
      </w:r>
      <w:r w:rsidRPr="00670C0B">
        <w:rPr>
          <w:rFonts w:ascii="Times New Roman" w:eastAsia="MS Gothic" w:hAnsi="Times New Roman" w:cs="Times New Roman"/>
          <w:b/>
        </w:rPr>
        <w:t xml:space="preserve">Data element extracted manually only, </w:t>
      </w:r>
      <w:r w:rsidR="009462EC">
        <w:rPr>
          <w:rFonts w:ascii="Times New Roman" w:eastAsia="MS Gothic" w:hAnsi="Times New Roman" w:cs="Times New Roman"/>
          <w:b/>
        </w:rPr>
        <w:t xml:space="preserve">via macros only </w:t>
      </w:r>
      <w:r w:rsidR="009462EC" w:rsidRPr="009462EC">
        <w:rPr>
          <w:rFonts w:ascii="Times New Roman" w:eastAsia="MS Gothic" w:hAnsi="Times New Roman" w:cs="Times New Roman"/>
        </w:rPr>
        <w:t xml:space="preserve">or </w:t>
      </w:r>
      <w:r w:rsidR="009462EC">
        <w:rPr>
          <w:rFonts w:ascii="Times New Roman" w:eastAsia="MS Gothic" w:hAnsi="Times New Roman" w:cs="Times New Roman"/>
          <w:b/>
        </w:rPr>
        <w:t>via both means</w:t>
      </w:r>
    </w:p>
    <w:p w14:paraId="648AF2C4" w14:textId="27FB1351" w:rsidR="007D14B0" w:rsidRDefault="003C7126" w:rsidP="003C7126">
      <w:pPr>
        <w:ind w:left="720"/>
        <w:rPr>
          <w:rFonts w:ascii="Times New Roman" w:eastAsia="MS Gothic" w:hAnsi="Times New Roman" w:cs="Times New Roman"/>
        </w:rPr>
      </w:pPr>
      <w:r>
        <w:rPr>
          <w:rFonts w:ascii="Times New Roman" w:eastAsia="MS Gothic" w:hAnsi="Times New Roman" w:cs="Times New Roman"/>
        </w:rPr>
        <w:t xml:space="preserve">For data elements that were found on the artifact, we assessed whether they appeared to have been extracted </w:t>
      </w:r>
      <w:r w:rsidR="009462EC">
        <w:rPr>
          <w:rFonts w:ascii="Times New Roman" w:eastAsia="MS Gothic" w:hAnsi="Times New Roman" w:cs="Times New Roman"/>
        </w:rPr>
        <w:t>from the EHR manually (via handwriting or free-typing) or whether the presenter had utilized a macros to electronically extract</w:t>
      </w:r>
      <w:r w:rsidR="00C37D8D">
        <w:rPr>
          <w:rFonts w:ascii="Times New Roman" w:eastAsia="MS Gothic" w:hAnsi="Times New Roman" w:cs="Times New Roman"/>
        </w:rPr>
        <w:t xml:space="preserve"> the</w:t>
      </w:r>
      <w:r w:rsidR="009462EC">
        <w:rPr>
          <w:rFonts w:ascii="Times New Roman" w:eastAsia="MS Gothic" w:hAnsi="Times New Roman" w:cs="Times New Roman"/>
        </w:rPr>
        <w:t xml:space="preserve"> data</w:t>
      </w:r>
      <w:r w:rsidR="00C37D8D">
        <w:rPr>
          <w:rFonts w:ascii="Times New Roman" w:eastAsia="MS Gothic" w:hAnsi="Times New Roman" w:cs="Times New Roman"/>
        </w:rPr>
        <w:t xml:space="preserve"> element</w:t>
      </w:r>
      <w:r w:rsidR="009462EC">
        <w:rPr>
          <w:rFonts w:ascii="Times New Roman" w:eastAsia="MS Gothic" w:hAnsi="Times New Roman" w:cs="Times New Roman"/>
        </w:rPr>
        <w:t>. After some initial audits, it became clear that some data were frequently both electronically and manually extracted on the same artifact, thus we included a third category of “both.”</w:t>
      </w:r>
    </w:p>
    <w:p w14:paraId="6D3BDAD2" w14:textId="77777777" w:rsidR="009462EC" w:rsidRDefault="009462EC" w:rsidP="003C7126">
      <w:pPr>
        <w:ind w:left="720"/>
        <w:rPr>
          <w:rFonts w:ascii="Times New Roman" w:eastAsia="MS Gothic" w:hAnsi="Times New Roman" w:cs="Times New Roman"/>
        </w:rPr>
      </w:pPr>
    </w:p>
    <w:p w14:paraId="0449642A" w14:textId="77777777" w:rsidR="002428CC" w:rsidRDefault="002428CC" w:rsidP="003C7126">
      <w:pPr>
        <w:ind w:left="720"/>
        <w:rPr>
          <w:rFonts w:ascii="Times New Roman" w:eastAsia="MS Gothic" w:hAnsi="Times New Roman" w:cs="Times New Roman"/>
        </w:rPr>
      </w:pPr>
    </w:p>
    <w:p w14:paraId="16639027" w14:textId="74CD8ECD" w:rsidR="00E243E8" w:rsidRPr="002428CC" w:rsidRDefault="00FB7AE7" w:rsidP="00E243E8">
      <w:pPr>
        <w:rPr>
          <w:rFonts w:ascii="Times New Roman" w:hAnsi="Times New Roman" w:cs="Times New Roman"/>
          <w:b/>
        </w:rPr>
      </w:pPr>
      <w:r w:rsidRPr="002428CC">
        <w:rPr>
          <w:rFonts w:ascii="Times New Roman" w:hAnsi="Times New Roman" w:cs="Times New Roman"/>
          <w:b/>
          <w:u w:val="single"/>
        </w:rPr>
        <w:t xml:space="preserve">2. </w:t>
      </w:r>
      <w:r w:rsidR="003A5A5C" w:rsidRPr="002428CC">
        <w:rPr>
          <w:rFonts w:ascii="Times New Roman" w:hAnsi="Times New Roman" w:cs="Times New Roman"/>
          <w:b/>
          <w:u w:val="single"/>
        </w:rPr>
        <w:t>Definitions</w:t>
      </w:r>
      <w:r w:rsidR="00933DAA" w:rsidRPr="002428CC">
        <w:rPr>
          <w:rFonts w:ascii="Times New Roman" w:hAnsi="Times New Roman" w:cs="Times New Roman"/>
          <w:b/>
          <w:u w:val="single"/>
        </w:rPr>
        <w:t xml:space="preserve"> and Explanations </w:t>
      </w:r>
      <w:r w:rsidR="00404508">
        <w:rPr>
          <w:rFonts w:ascii="Times New Roman" w:hAnsi="Times New Roman" w:cs="Times New Roman"/>
          <w:b/>
          <w:u w:val="single"/>
        </w:rPr>
        <w:t>of Outcome</w:t>
      </w:r>
      <w:r w:rsidR="00933DAA" w:rsidRPr="002428CC">
        <w:rPr>
          <w:rFonts w:ascii="Times New Roman" w:hAnsi="Times New Roman" w:cs="Times New Roman"/>
          <w:b/>
          <w:u w:val="single"/>
        </w:rPr>
        <w:t xml:space="preserve"> Variables</w:t>
      </w:r>
      <w:r w:rsidR="003A5A5C" w:rsidRPr="002428CC">
        <w:rPr>
          <w:rFonts w:ascii="Times New Roman" w:hAnsi="Times New Roman" w:cs="Times New Roman"/>
          <w:b/>
        </w:rPr>
        <w:t>:</w:t>
      </w:r>
    </w:p>
    <w:p w14:paraId="2D9C4D50" w14:textId="5159051E" w:rsidR="002428CC" w:rsidRPr="002428CC" w:rsidRDefault="002428CC" w:rsidP="00E243E8">
      <w:pPr>
        <w:rPr>
          <w:rFonts w:ascii="Times New Roman" w:hAnsi="Times New Roman" w:cs="Times New Roman"/>
        </w:rPr>
      </w:pPr>
    </w:p>
    <w:p w14:paraId="740BB60C" w14:textId="02996ACD" w:rsidR="00396C7A" w:rsidRPr="00E243E8" w:rsidRDefault="005739BF" w:rsidP="00E243E8">
      <w:pPr>
        <w:rPr>
          <w:rFonts w:ascii="Times New Roman" w:hAnsi="Times New Roman" w:cs="Times New Roman"/>
        </w:rPr>
      </w:pPr>
      <w:r>
        <w:rPr>
          <w:rFonts w:ascii="Times New Roman" w:hAnsi="Times New Roman" w:cs="Times New Roman"/>
          <w:b/>
        </w:rPr>
        <w:t xml:space="preserve">Artifact Omission </w:t>
      </w:r>
      <w:r w:rsidR="00396C7A" w:rsidRPr="00933DAA">
        <w:rPr>
          <w:rFonts w:ascii="Times New Roman" w:hAnsi="Times New Roman" w:cs="Times New Roman"/>
        </w:rPr>
        <w:t>(</w:t>
      </w:r>
      <w:r w:rsidR="00396C7A" w:rsidRPr="00933DAA">
        <w:rPr>
          <w:rFonts w:ascii="Times New Roman" w:hAnsi="Times New Roman" w:cs="Times New Roman"/>
          <w:i/>
        </w:rPr>
        <w:t xml:space="preserve">also referred to as </w:t>
      </w:r>
      <w:r w:rsidR="00396C7A" w:rsidRPr="00933DAA">
        <w:rPr>
          <w:rFonts w:ascii="Times New Roman" w:hAnsi="Times New Roman" w:cs="Times New Roman"/>
          <w:b/>
          <w:i/>
        </w:rPr>
        <w:t>“</w:t>
      </w:r>
      <w:r>
        <w:rPr>
          <w:rFonts w:ascii="Times New Roman" w:hAnsi="Times New Roman" w:cs="Times New Roman"/>
          <w:b/>
          <w:i/>
        </w:rPr>
        <w:t>extraction failure</w:t>
      </w:r>
      <w:r w:rsidR="00396C7A" w:rsidRPr="00933DAA">
        <w:rPr>
          <w:rFonts w:ascii="Times New Roman" w:hAnsi="Times New Roman" w:cs="Times New Roman"/>
          <w:b/>
          <w:i/>
        </w:rPr>
        <w:t>”</w:t>
      </w:r>
      <w:r w:rsidR="00396C7A" w:rsidRPr="00933DAA">
        <w:rPr>
          <w:rFonts w:ascii="Times New Roman" w:hAnsi="Times New Roman" w:cs="Times New Roman"/>
        </w:rPr>
        <w:t xml:space="preserve">): </w:t>
      </w:r>
      <w:r w:rsidR="00933DAA">
        <w:rPr>
          <w:rFonts w:ascii="Times New Roman" w:hAnsi="Times New Roman" w:cs="Times New Roman"/>
        </w:rPr>
        <w:t xml:space="preserve">Audited data element types </w:t>
      </w:r>
      <w:r w:rsidR="00FB7AE7" w:rsidRPr="00933DAA">
        <w:rPr>
          <w:rFonts w:ascii="Times New Roman" w:hAnsi="Times New Roman" w:cs="Times New Roman"/>
        </w:rPr>
        <w:t xml:space="preserve">that can </w:t>
      </w:r>
      <w:r w:rsidR="00046A69">
        <w:rPr>
          <w:rFonts w:ascii="Times New Roman" w:hAnsi="Times New Roman" w:cs="Times New Roman"/>
        </w:rPr>
        <w:t xml:space="preserve">retrospectively </w:t>
      </w:r>
      <w:r w:rsidR="00FB7AE7" w:rsidRPr="00933DAA">
        <w:rPr>
          <w:rFonts w:ascii="Times New Roman" w:hAnsi="Times New Roman" w:cs="Times New Roman"/>
        </w:rPr>
        <w:t>be found in the</w:t>
      </w:r>
      <w:r w:rsidR="00AE4B56">
        <w:rPr>
          <w:rFonts w:ascii="Times New Roman" w:hAnsi="Times New Roman" w:cs="Times New Roman"/>
        </w:rPr>
        <w:t xml:space="preserve"> EHR</w:t>
      </w:r>
      <w:r w:rsidR="00933DAA">
        <w:rPr>
          <w:rFonts w:ascii="Times New Roman" w:hAnsi="Times New Roman" w:cs="Times New Roman"/>
        </w:rPr>
        <w:t xml:space="preserve">, but are not found </w:t>
      </w:r>
      <w:r w:rsidR="00FB7AE7" w:rsidRPr="00933DAA">
        <w:rPr>
          <w:rFonts w:ascii="Times New Roman" w:hAnsi="Times New Roman" w:cs="Times New Roman"/>
        </w:rPr>
        <w:t xml:space="preserve">on the </w:t>
      </w:r>
      <w:r w:rsidR="00046A69">
        <w:rPr>
          <w:rFonts w:ascii="Times New Roman" w:hAnsi="Times New Roman" w:cs="Times New Roman"/>
        </w:rPr>
        <w:t xml:space="preserve">photocopy of the </w:t>
      </w:r>
      <w:r w:rsidR="00933DAA">
        <w:rPr>
          <w:rFonts w:ascii="Times New Roman" w:hAnsi="Times New Roman" w:cs="Times New Roman"/>
        </w:rPr>
        <w:t xml:space="preserve">trainee’s </w:t>
      </w:r>
      <w:r w:rsidR="00933DAA" w:rsidRPr="00933DAA">
        <w:rPr>
          <w:rFonts w:ascii="Times New Roman" w:hAnsi="Times New Roman" w:cs="Times New Roman"/>
        </w:rPr>
        <w:t>artifact</w:t>
      </w:r>
      <w:r w:rsidR="00933DAA">
        <w:rPr>
          <w:rFonts w:ascii="Times New Roman" w:hAnsi="Times New Roman" w:cs="Times New Roman"/>
        </w:rPr>
        <w:t>.</w:t>
      </w:r>
    </w:p>
    <w:p w14:paraId="7BD253CE" w14:textId="05A377A4" w:rsidR="00933DAA" w:rsidRDefault="00933DAA">
      <w:pPr>
        <w:rPr>
          <w:rFonts w:ascii="Times New Roman" w:hAnsi="Times New Roman" w:cs="Times New Roman"/>
        </w:rPr>
      </w:pPr>
    </w:p>
    <w:p w14:paraId="4EE61134" w14:textId="77777777" w:rsidR="00933DAA" w:rsidRPr="00933DAA" w:rsidRDefault="00933DAA">
      <w:pPr>
        <w:rPr>
          <w:rFonts w:ascii="Times New Roman" w:hAnsi="Times New Roman" w:cs="Times New Roman"/>
        </w:rPr>
      </w:pPr>
    </w:p>
    <w:p w14:paraId="75DD3BE3" w14:textId="515CEB6C" w:rsidR="00933DAA" w:rsidRPr="00933DAA" w:rsidRDefault="005739BF" w:rsidP="00933DAA">
      <w:pPr>
        <w:rPr>
          <w:rFonts w:ascii="Times New Roman" w:hAnsi="Times New Roman" w:cs="Times New Roman"/>
        </w:rPr>
      </w:pPr>
      <w:r>
        <w:rPr>
          <w:rFonts w:ascii="Times New Roman" w:hAnsi="Times New Roman" w:cs="Times New Roman"/>
          <w:b/>
        </w:rPr>
        <w:t>Verbal omissions</w:t>
      </w:r>
      <w:r w:rsidR="00FB7AE7">
        <w:rPr>
          <w:rFonts w:ascii="Times New Roman" w:hAnsi="Times New Roman" w:cs="Times New Roman"/>
        </w:rPr>
        <w:t>:</w:t>
      </w:r>
      <w:r w:rsidR="00933DAA">
        <w:rPr>
          <w:rFonts w:ascii="Times New Roman" w:hAnsi="Times New Roman" w:cs="Times New Roman"/>
        </w:rPr>
        <w:t xml:space="preserve">  </w:t>
      </w:r>
      <w:r w:rsidR="00AE4B56">
        <w:rPr>
          <w:rFonts w:ascii="Times New Roman" w:hAnsi="Times New Roman" w:cs="Times New Roman"/>
        </w:rPr>
        <w:t xml:space="preserve">Instances in which audited </w:t>
      </w:r>
      <w:r w:rsidR="00933DAA">
        <w:rPr>
          <w:rFonts w:ascii="Times New Roman" w:hAnsi="Times New Roman" w:cs="Times New Roman"/>
        </w:rPr>
        <w:t xml:space="preserve">data element types that can be </w:t>
      </w:r>
      <w:r w:rsidR="00046A69">
        <w:rPr>
          <w:rFonts w:ascii="Times New Roman" w:hAnsi="Times New Roman" w:cs="Times New Roman"/>
        </w:rPr>
        <w:t xml:space="preserve">retrospectively </w:t>
      </w:r>
      <w:r w:rsidR="00933DAA">
        <w:rPr>
          <w:rFonts w:ascii="Times New Roman" w:hAnsi="Times New Roman" w:cs="Times New Roman"/>
        </w:rPr>
        <w:t xml:space="preserve">found in the EHR </w:t>
      </w:r>
      <w:r w:rsidR="00AE4B56">
        <w:rPr>
          <w:rFonts w:ascii="Times New Roman" w:hAnsi="Times New Roman" w:cs="Times New Roman"/>
        </w:rPr>
        <w:t xml:space="preserve">are not specifically named or described </w:t>
      </w:r>
      <w:r w:rsidR="007A04CE">
        <w:rPr>
          <w:rFonts w:ascii="Times New Roman" w:hAnsi="Times New Roman" w:cs="Times New Roman"/>
        </w:rPr>
        <w:t xml:space="preserve">at any point </w:t>
      </w:r>
      <w:r w:rsidR="00AE4B56">
        <w:rPr>
          <w:rFonts w:ascii="Times New Roman" w:hAnsi="Times New Roman" w:cs="Times New Roman"/>
        </w:rPr>
        <w:t>in the rounds audio-recordings or transcripts</w:t>
      </w:r>
      <w:r w:rsidR="00933DAA">
        <w:rPr>
          <w:rFonts w:ascii="Times New Roman" w:hAnsi="Times New Roman" w:cs="Times New Roman"/>
        </w:rPr>
        <w:t xml:space="preserve"> </w:t>
      </w:r>
      <w:r w:rsidR="00AE4B56">
        <w:rPr>
          <w:rFonts w:ascii="Times New Roman" w:hAnsi="Times New Roman" w:cs="Times New Roman"/>
        </w:rPr>
        <w:t>such that a listener could</w:t>
      </w:r>
      <w:r w:rsidR="005D0868">
        <w:rPr>
          <w:rFonts w:ascii="Times New Roman" w:hAnsi="Times New Roman" w:cs="Times New Roman"/>
        </w:rPr>
        <w:t xml:space="preserve"> be certain </w:t>
      </w:r>
      <w:r w:rsidR="00AE4B56">
        <w:rPr>
          <w:rFonts w:ascii="Times New Roman" w:hAnsi="Times New Roman" w:cs="Times New Roman"/>
        </w:rPr>
        <w:t>that the data existed without prior knowledge of the patient’s case</w:t>
      </w:r>
      <w:r w:rsidR="005D0868">
        <w:rPr>
          <w:rFonts w:ascii="Times New Roman" w:hAnsi="Times New Roman" w:cs="Times New Roman"/>
        </w:rPr>
        <w:t>. Instances in which listeners had to make assumptions (such as assuming additional labs existed</w:t>
      </w:r>
      <w:r w:rsidR="006E1545">
        <w:rPr>
          <w:rFonts w:ascii="Times New Roman" w:hAnsi="Times New Roman" w:cs="Times New Roman"/>
        </w:rPr>
        <w:t xml:space="preserve"> as part of a panel</w:t>
      </w:r>
      <w:r w:rsidR="005D0868">
        <w:rPr>
          <w:rFonts w:ascii="Times New Roman" w:hAnsi="Times New Roman" w:cs="Times New Roman"/>
        </w:rPr>
        <w:t xml:space="preserve"> even they were not named, or assuming data must be normal or unimportant </w:t>
      </w:r>
      <w:r w:rsidR="006E1545">
        <w:rPr>
          <w:rFonts w:ascii="Times New Roman" w:hAnsi="Times New Roman" w:cs="Times New Roman"/>
        </w:rPr>
        <w:t xml:space="preserve">rather than unviewed by the presenter </w:t>
      </w:r>
      <w:r w:rsidR="005D0868">
        <w:rPr>
          <w:rFonts w:ascii="Times New Roman" w:hAnsi="Times New Roman" w:cs="Times New Roman"/>
        </w:rPr>
        <w:t>if not mentioned</w:t>
      </w:r>
      <w:r w:rsidR="000B0AA4">
        <w:rPr>
          <w:rFonts w:ascii="Times New Roman" w:hAnsi="Times New Roman" w:cs="Times New Roman"/>
        </w:rPr>
        <w:t>)</w:t>
      </w:r>
      <w:r w:rsidR="005D0868">
        <w:rPr>
          <w:rFonts w:ascii="Times New Roman" w:hAnsi="Times New Roman" w:cs="Times New Roman"/>
        </w:rPr>
        <w:t xml:space="preserve"> were considered omissions.  </w:t>
      </w:r>
    </w:p>
    <w:p w14:paraId="3A646F09" w14:textId="77777777" w:rsidR="00E243E8" w:rsidRDefault="00E243E8" w:rsidP="00E243E8">
      <w:pPr>
        <w:rPr>
          <w:rFonts w:ascii="Times New Roman" w:hAnsi="Times New Roman" w:cs="Times New Roman"/>
          <w:i/>
        </w:rPr>
      </w:pPr>
    </w:p>
    <w:p w14:paraId="74B1FB2F" w14:textId="32E10C11" w:rsidR="005739BF" w:rsidRPr="005739BF" w:rsidRDefault="005739BF" w:rsidP="005739BF">
      <w:pPr>
        <w:pStyle w:val="ListParagraph"/>
        <w:numPr>
          <w:ilvl w:val="0"/>
          <w:numId w:val="11"/>
        </w:numPr>
        <w:rPr>
          <w:rFonts w:ascii="Times New Roman" w:hAnsi="Times New Roman" w:cs="Times New Roman"/>
        </w:rPr>
      </w:pPr>
      <w:r w:rsidRPr="005739BF">
        <w:rPr>
          <w:rFonts w:ascii="Times New Roman" w:hAnsi="Times New Roman" w:cs="Times New Roman"/>
          <w:b/>
        </w:rPr>
        <w:t>Presenter verbal omissions</w:t>
      </w:r>
      <w:r w:rsidR="00933DAA" w:rsidRPr="005739BF">
        <w:rPr>
          <w:rFonts w:ascii="Times New Roman" w:hAnsi="Times New Roman" w:cs="Times New Roman"/>
          <w:b/>
        </w:rPr>
        <w:t xml:space="preserve">: </w:t>
      </w:r>
      <w:r w:rsidR="00933DAA" w:rsidRPr="005739BF">
        <w:rPr>
          <w:rFonts w:ascii="Times New Roman" w:hAnsi="Times New Roman" w:cs="Times New Roman"/>
        </w:rPr>
        <w:t>Data elements not verbalized by the trainee presenter</w:t>
      </w:r>
      <w:r w:rsidRPr="005739BF">
        <w:rPr>
          <w:rFonts w:ascii="Times New Roman" w:hAnsi="Times New Roman" w:cs="Times New Roman"/>
        </w:rPr>
        <w:t xml:space="preserve">   </w:t>
      </w:r>
    </w:p>
    <w:p w14:paraId="05F0F23D" w14:textId="529F57A5" w:rsidR="00046A69" w:rsidRPr="005739BF" w:rsidRDefault="005739BF" w:rsidP="005739BF">
      <w:pPr>
        <w:pStyle w:val="ListParagraph"/>
        <w:ind w:left="1080"/>
        <w:rPr>
          <w:rFonts w:ascii="Times New Roman" w:hAnsi="Times New Roman" w:cs="Times New Roman"/>
        </w:rPr>
      </w:pPr>
      <w:r w:rsidRPr="005739BF">
        <w:rPr>
          <w:rFonts w:ascii="Times New Roman" w:hAnsi="Times New Roman" w:cs="Times New Roman"/>
        </w:rPr>
        <w:t>that</w:t>
      </w:r>
      <w:r>
        <w:rPr>
          <w:rFonts w:ascii="Times New Roman" w:hAnsi="Times New Roman" w:cs="Times New Roman"/>
        </w:rPr>
        <w:t xml:space="preserve"> </w:t>
      </w:r>
      <w:r w:rsidR="00046A69" w:rsidRPr="005739BF">
        <w:rPr>
          <w:rFonts w:ascii="Times New Roman" w:hAnsi="Times New Roman" w:cs="Times New Roman"/>
        </w:rPr>
        <w:t>may or may not be verbalized by another team member.</w:t>
      </w:r>
    </w:p>
    <w:p w14:paraId="0E9454E9" w14:textId="77777777" w:rsidR="002428CC" w:rsidRDefault="002428CC" w:rsidP="00E243E8">
      <w:pPr>
        <w:pStyle w:val="ListParagraph"/>
        <w:ind w:left="1080"/>
        <w:rPr>
          <w:rFonts w:ascii="Times New Roman" w:hAnsi="Times New Roman" w:cs="Times New Roman"/>
        </w:rPr>
      </w:pPr>
    </w:p>
    <w:p w14:paraId="17820A56" w14:textId="45F229C3" w:rsidR="00E243E8" w:rsidRPr="00AE4B56" w:rsidRDefault="005739BF" w:rsidP="00E243E8">
      <w:pPr>
        <w:pStyle w:val="ListParagraph"/>
        <w:numPr>
          <w:ilvl w:val="0"/>
          <w:numId w:val="6"/>
        </w:numPr>
        <w:rPr>
          <w:rFonts w:ascii="Times New Roman" w:hAnsi="Times New Roman" w:cs="Times New Roman"/>
        </w:rPr>
      </w:pPr>
      <w:r>
        <w:rPr>
          <w:rFonts w:ascii="Times New Roman" w:hAnsi="Times New Roman" w:cs="Times New Roman"/>
          <w:b/>
        </w:rPr>
        <w:lastRenderedPageBreak/>
        <w:t>ICU Team verbal omissions</w:t>
      </w:r>
      <w:r w:rsidR="00E243E8">
        <w:rPr>
          <w:rFonts w:ascii="Times New Roman" w:hAnsi="Times New Roman" w:cs="Times New Roman"/>
          <w:b/>
        </w:rPr>
        <w:t>:</w:t>
      </w:r>
      <w:r w:rsidR="00E243E8" w:rsidRPr="00046A69">
        <w:rPr>
          <w:rFonts w:ascii="Times New Roman" w:hAnsi="Times New Roman" w:cs="Times New Roman"/>
          <w:b/>
        </w:rPr>
        <w:t xml:space="preserve"> </w:t>
      </w:r>
      <w:r w:rsidR="00E243E8" w:rsidRPr="00046A69">
        <w:rPr>
          <w:rFonts w:ascii="Times New Roman" w:hAnsi="Times New Roman" w:cs="Times New Roman"/>
        </w:rPr>
        <w:t xml:space="preserve">Data elements not verbalized by either the trainee presenter </w:t>
      </w:r>
      <w:r w:rsidR="00E243E8" w:rsidRPr="00AE4B56">
        <w:rPr>
          <w:rFonts w:ascii="Times New Roman" w:hAnsi="Times New Roman" w:cs="Times New Roman"/>
        </w:rPr>
        <w:t>or any other member of the MICU inter-professional team.</w:t>
      </w:r>
    </w:p>
    <w:p w14:paraId="365FD5D5" w14:textId="338BC9CE" w:rsidR="007D14B0" w:rsidRPr="00E243E8" w:rsidRDefault="007D14B0" w:rsidP="00E243E8">
      <w:pPr>
        <w:rPr>
          <w:rFonts w:ascii="Times New Roman" w:hAnsi="Times New Roman" w:cs="Times New Roman"/>
        </w:rPr>
      </w:pPr>
    </w:p>
    <w:p w14:paraId="13AEC335" w14:textId="77777777" w:rsidR="00B0199E" w:rsidRDefault="00B0199E" w:rsidP="00E243E8">
      <w:pPr>
        <w:ind w:left="120"/>
        <w:rPr>
          <w:rFonts w:ascii="Times New Roman" w:hAnsi="Times New Roman" w:cs="Times New Roman"/>
        </w:rPr>
      </w:pPr>
    </w:p>
    <w:p w14:paraId="30394106" w14:textId="77777777" w:rsidR="00E243E8" w:rsidRDefault="00E243E8" w:rsidP="00E243E8">
      <w:pPr>
        <w:ind w:left="120"/>
        <w:rPr>
          <w:rFonts w:ascii="Times New Roman" w:hAnsi="Times New Roman" w:cs="Times New Roman"/>
        </w:rPr>
      </w:pPr>
      <w:r>
        <w:rPr>
          <w:rFonts w:ascii="Times New Roman" w:hAnsi="Times New Roman" w:cs="Times New Roman"/>
        </w:rPr>
        <w:t xml:space="preserve">NOTES: </w:t>
      </w:r>
      <w:r w:rsidRPr="00933DAA">
        <w:rPr>
          <w:rFonts w:ascii="Times New Roman" w:hAnsi="Times New Roman" w:cs="Times New Roman"/>
        </w:rPr>
        <w:t xml:space="preserve"> </w:t>
      </w:r>
    </w:p>
    <w:p w14:paraId="2CB021B9" w14:textId="77777777" w:rsidR="002428CC" w:rsidRDefault="0097270E" w:rsidP="00E243E8">
      <w:pPr>
        <w:pStyle w:val="ListParagraph"/>
        <w:numPr>
          <w:ilvl w:val="0"/>
          <w:numId w:val="5"/>
        </w:numPr>
        <w:rPr>
          <w:rFonts w:ascii="Times New Roman" w:hAnsi="Times New Roman" w:cs="Times New Roman"/>
        </w:rPr>
      </w:pPr>
      <w:r w:rsidRPr="0097270E">
        <w:rPr>
          <w:rFonts w:ascii="Times New Roman" w:hAnsi="Times New Roman" w:cs="Times New Roman"/>
          <w:i/>
        </w:rPr>
        <w:t>Data availability caveat:</w:t>
      </w:r>
      <w:r>
        <w:rPr>
          <w:rFonts w:ascii="Times New Roman" w:hAnsi="Times New Roman" w:cs="Times New Roman"/>
        </w:rPr>
        <w:t xml:space="preserve"> </w:t>
      </w:r>
    </w:p>
    <w:p w14:paraId="1F804857" w14:textId="7C0A7299" w:rsidR="00E243E8" w:rsidRDefault="00E243E8" w:rsidP="002428CC">
      <w:pPr>
        <w:pStyle w:val="ListParagraph"/>
        <w:ind w:left="840"/>
        <w:rPr>
          <w:rFonts w:ascii="Times New Roman" w:hAnsi="Times New Roman" w:cs="Times New Roman"/>
        </w:rPr>
      </w:pPr>
      <w:r>
        <w:rPr>
          <w:rFonts w:ascii="Times New Roman" w:hAnsi="Times New Roman" w:cs="Times New Roman"/>
        </w:rPr>
        <w:t>These</w:t>
      </w:r>
      <w:r w:rsidRPr="008570DC">
        <w:rPr>
          <w:rFonts w:ascii="Times New Roman" w:hAnsi="Times New Roman" w:cs="Times New Roman"/>
        </w:rPr>
        <w:t xml:space="preserve"> definition</w:t>
      </w:r>
      <w:r>
        <w:rPr>
          <w:rFonts w:ascii="Times New Roman" w:hAnsi="Times New Roman" w:cs="Times New Roman"/>
        </w:rPr>
        <w:t>s are</w:t>
      </w:r>
      <w:r w:rsidRPr="008570DC">
        <w:rPr>
          <w:rFonts w:ascii="Times New Roman" w:hAnsi="Times New Roman" w:cs="Times New Roman"/>
        </w:rPr>
        <w:t xml:space="preserve"> based on the assumption that the data viewed in the EHR at the time of a retr</w:t>
      </w:r>
      <w:r>
        <w:rPr>
          <w:rFonts w:ascii="Times New Roman" w:hAnsi="Times New Roman" w:cs="Times New Roman"/>
        </w:rPr>
        <w:t>ospective chart review</w:t>
      </w:r>
      <w:r w:rsidRPr="008570DC">
        <w:rPr>
          <w:rFonts w:ascii="Times New Roman" w:hAnsi="Times New Roman" w:cs="Times New Roman"/>
        </w:rPr>
        <w:t xml:space="preserve"> was similar to the data available to presenters immediately prior the beginning of the rounds presentation. However, this assumption is problematic </w:t>
      </w:r>
      <w:r>
        <w:rPr>
          <w:rFonts w:ascii="Times New Roman" w:hAnsi="Times New Roman" w:cs="Times New Roman"/>
        </w:rPr>
        <w:t>in regards to test results</w:t>
      </w:r>
      <w:r w:rsidRPr="008570DC">
        <w:rPr>
          <w:rFonts w:ascii="Times New Roman" w:hAnsi="Times New Roman" w:cs="Times New Roman"/>
        </w:rPr>
        <w:t xml:space="preserve"> </w:t>
      </w:r>
      <w:r>
        <w:rPr>
          <w:rFonts w:ascii="Times New Roman" w:hAnsi="Times New Roman" w:cs="Times New Roman"/>
        </w:rPr>
        <w:t xml:space="preserve">in which there is a delay between the time tests are performed and when they actually result and populate in the EHR. At our institution, tests results are listed under the time the same was collected, not when it was interpreted. Thus, it would be unfair to audit a laboratory test as “omitted” if it were collected but not actually resulted at the time of rounds. To address this issue, we utilized an EHR query that pulled the timestamps for when laboratory, microbiology and imaging test results were listed in the EHR as “ordered,” “collected,” and “resulted” and only audited those tests for which there was at least a preliminary result with a time-stamp that occurred prior to the start of the rounds presentation. </w:t>
      </w:r>
    </w:p>
    <w:p w14:paraId="3CAB2C05" w14:textId="77777777" w:rsidR="002428CC" w:rsidRDefault="002428CC" w:rsidP="002428CC">
      <w:pPr>
        <w:pStyle w:val="ListParagraph"/>
        <w:ind w:left="840"/>
        <w:rPr>
          <w:rFonts w:ascii="Times New Roman" w:hAnsi="Times New Roman" w:cs="Times New Roman"/>
        </w:rPr>
      </w:pPr>
    </w:p>
    <w:p w14:paraId="37DB40DB" w14:textId="77777777" w:rsidR="002428CC" w:rsidRPr="002428CC" w:rsidRDefault="0097270E" w:rsidP="00E243E8">
      <w:pPr>
        <w:pStyle w:val="ListParagraph"/>
        <w:numPr>
          <w:ilvl w:val="0"/>
          <w:numId w:val="5"/>
        </w:numPr>
        <w:rPr>
          <w:rFonts w:ascii="Times New Roman" w:hAnsi="Times New Roman" w:cs="Times New Roman"/>
        </w:rPr>
      </w:pPr>
      <w:r>
        <w:rPr>
          <w:rFonts w:ascii="Times New Roman" w:hAnsi="Times New Roman" w:cs="Times New Roman"/>
          <w:i/>
        </w:rPr>
        <w:t xml:space="preserve">Data accuracy caveat: </w:t>
      </w:r>
    </w:p>
    <w:p w14:paraId="6DAEF522" w14:textId="3397E5B7" w:rsidR="0097270E" w:rsidRDefault="0097270E" w:rsidP="002428CC">
      <w:pPr>
        <w:pStyle w:val="ListParagraph"/>
        <w:ind w:left="840"/>
        <w:rPr>
          <w:rFonts w:ascii="Times New Roman" w:hAnsi="Times New Roman" w:cs="Times New Roman"/>
        </w:rPr>
      </w:pPr>
      <w:r>
        <w:rPr>
          <w:rFonts w:ascii="Times New Roman" w:hAnsi="Times New Roman" w:cs="Times New Roman"/>
        </w:rPr>
        <w:t>T</w:t>
      </w:r>
      <w:r w:rsidR="002428CC">
        <w:rPr>
          <w:rFonts w:ascii="Times New Roman" w:hAnsi="Times New Roman" w:cs="Times New Roman"/>
        </w:rPr>
        <w:t xml:space="preserve">hese definitions address only </w:t>
      </w:r>
      <w:r w:rsidR="00CD2C91">
        <w:rPr>
          <w:rFonts w:ascii="Times New Roman" w:hAnsi="Times New Roman" w:cs="Times New Roman"/>
        </w:rPr>
        <w:t xml:space="preserve">data </w:t>
      </w:r>
      <w:r w:rsidR="002428CC">
        <w:rPr>
          <w:rFonts w:ascii="Times New Roman" w:hAnsi="Times New Roman" w:cs="Times New Roman"/>
        </w:rPr>
        <w:t>“completeness.” In other words, we did not penalize</w:t>
      </w:r>
      <w:r w:rsidR="00CD2C91">
        <w:rPr>
          <w:rFonts w:ascii="Times New Roman" w:hAnsi="Times New Roman" w:cs="Times New Roman"/>
        </w:rPr>
        <w:t xml:space="preserve"> presenters for extracting or verbalizing outdated, inaccurate (wrong value) or incorrectly interpreted data. Similarly, presenters were not penalized for efficiently summarizing data without individually na</w:t>
      </w:r>
      <w:r w:rsidR="00380B73">
        <w:rPr>
          <w:rFonts w:ascii="Times New Roman" w:hAnsi="Times New Roman" w:cs="Times New Roman"/>
        </w:rPr>
        <w:t xml:space="preserve">ming each data element. See </w:t>
      </w:r>
      <w:r w:rsidR="00CD2C91">
        <w:rPr>
          <w:rFonts w:ascii="Times New Roman" w:hAnsi="Times New Roman" w:cs="Times New Roman"/>
        </w:rPr>
        <w:t xml:space="preserve">Supplementary Table 1 for illustrative examples that demonstrate these points. </w:t>
      </w:r>
    </w:p>
    <w:p w14:paraId="679463CF" w14:textId="77777777" w:rsidR="00506244" w:rsidRDefault="00506244" w:rsidP="002428CC">
      <w:pPr>
        <w:pStyle w:val="ListParagraph"/>
        <w:ind w:left="840"/>
        <w:rPr>
          <w:rFonts w:ascii="Times New Roman" w:hAnsi="Times New Roman" w:cs="Times New Roman"/>
        </w:rPr>
      </w:pPr>
    </w:p>
    <w:p w14:paraId="1273E6D3" w14:textId="3E46060D" w:rsidR="00506244" w:rsidRPr="00506244" w:rsidRDefault="00506244" w:rsidP="00506244">
      <w:pPr>
        <w:pStyle w:val="ListParagraph"/>
        <w:numPr>
          <w:ilvl w:val="0"/>
          <w:numId w:val="5"/>
        </w:numPr>
        <w:rPr>
          <w:rFonts w:ascii="Times New Roman" w:hAnsi="Times New Roman" w:cs="Times New Roman"/>
        </w:rPr>
      </w:pPr>
      <w:r>
        <w:rPr>
          <w:rFonts w:ascii="Times New Roman" w:hAnsi="Times New Roman" w:cs="Times New Roman"/>
          <w:i/>
        </w:rPr>
        <w:t xml:space="preserve">EHR viewing caveat: </w:t>
      </w:r>
    </w:p>
    <w:p w14:paraId="637DCE8E" w14:textId="415AAD97" w:rsidR="00ED0684" w:rsidRDefault="00ED0684" w:rsidP="00506244">
      <w:pPr>
        <w:pStyle w:val="ListParagraph"/>
        <w:ind w:left="840"/>
        <w:rPr>
          <w:rFonts w:ascii="Times New Roman" w:hAnsi="Times New Roman" w:cs="Times New Roman"/>
        </w:rPr>
      </w:pPr>
      <w:r>
        <w:rPr>
          <w:rFonts w:ascii="Times New Roman" w:hAnsi="Times New Roman" w:cs="Times New Roman"/>
        </w:rPr>
        <w:t>Our study</w:t>
      </w:r>
      <w:r w:rsidR="00506244">
        <w:rPr>
          <w:rFonts w:ascii="Times New Roman" w:hAnsi="Times New Roman" w:cs="Times New Roman"/>
        </w:rPr>
        <w:t xml:space="preserve"> used audio-re</w:t>
      </w:r>
      <w:r>
        <w:rPr>
          <w:rFonts w:ascii="Times New Roman" w:hAnsi="Times New Roman" w:cs="Times New Roman"/>
        </w:rPr>
        <w:t>cording and not video-recording. T</w:t>
      </w:r>
      <w:r w:rsidR="00506244">
        <w:rPr>
          <w:rFonts w:ascii="Times New Roman" w:hAnsi="Times New Roman" w:cs="Times New Roman"/>
        </w:rPr>
        <w:t>hus</w:t>
      </w:r>
      <w:r>
        <w:rPr>
          <w:rFonts w:ascii="Times New Roman" w:hAnsi="Times New Roman" w:cs="Times New Roman"/>
        </w:rPr>
        <w:t>,</w:t>
      </w:r>
      <w:r w:rsidR="00506244">
        <w:rPr>
          <w:rFonts w:ascii="Times New Roman" w:hAnsi="Times New Roman" w:cs="Times New Roman"/>
        </w:rPr>
        <w:t xml:space="preserve"> it is possible that there were instances of non-verbal </w:t>
      </w:r>
      <w:r>
        <w:rPr>
          <w:rFonts w:ascii="Times New Roman" w:hAnsi="Times New Roman" w:cs="Times New Roman"/>
        </w:rPr>
        <w:t xml:space="preserve">data </w:t>
      </w:r>
      <w:r w:rsidR="00506244">
        <w:rPr>
          <w:rFonts w:ascii="Times New Roman" w:hAnsi="Times New Roman" w:cs="Times New Roman"/>
        </w:rPr>
        <w:t>communication</w:t>
      </w:r>
      <w:r>
        <w:rPr>
          <w:rFonts w:ascii="Times New Roman" w:hAnsi="Times New Roman" w:cs="Times New Roman"/>
        </w:rPr>
        <w:t xml:space="preserve"> or individual viewing</w:t>
      </w:r>
      <w:r w:rsidR="00506244">
        <w:rPr>
          <w:rFonts w:ascii="Times New Roman" w:hAnsi="Times New Roman" w:cs="Times New Roman"/>
        </w:rPr>
        <w:t xml:space="preserve"> </w:t>
      </w:r>
      <w:r>
        <w:rPr>
          <w:rFonts w:ascii="Times New Roman" w:hAnsi="Times New Roman" w:cs="Times New Roman"/>
        </w:rPr>
        <w:t>of omitted data during r</w:t>
      </w:r>
      <w:r w:rsidR="00902E7E">
        <w:rPr>
          <w:rFonts w:ascii="Times New Roman" w:hAnsi="Times New Roman" w:cs="Times New Roman"/>
        </w:rPr>
        <w:t xml:space="preserve">ounds not captured by our </w:t>
      </w:r>
      <w:r>
        <w:rPr>
          <w:rFonts w:ascii="Times New Roman" w:hAnsi="Times New Roman" w:cs="Times New Roman"/>
        </w:rPr>
        <w:t>methodology. However, given one purpose of daily ICU rounds is to ensure that all team members have a shared understanding of the patient’s current condition,</w:t>
      </w:r>
      <w:r w:rsidR="00CB3294">
        <w:rPr>
          <w:rFonts w:ascii="Times New Roman" w:hAnsi="Times New Roman" w:cs="Times New Roman"/>
        </w:rPr>
        <w:t xml:space="preserve"> we considered “verbalization omissions</w:t>
      </w:r>
      <w:r>
        <w:rPr>
          <w:rFonts w:ascii="Times New Roman" w:hAnsi="Times New Roman" w:cs="Times New Roman"/>
        </w:rPr>
        <w:t>” a reasonable surroga</w:t>
      </w:r>
      <w:r w:rsidR="00C252C2">
        <w:rPr>
          <w:rFonts w:ascii="Times New Roman" w:hAnsi="Times New Roman" w:cs="Times New Roman"/>
        </w:rPr>
        <w:t>te for identifying data that were</w:t>
      </w:r>
      <w:r>
        <w:rPr>
          <w:rFonts w:ascii="Times New Roman" w:hAnsi="Times New Roman" w:cs="Times New Roman"/>
        </w:rPr>
        <w:t xml:space="preserve"> not reviewed or acknowledged by the entire rounding team.  </w:t>
      </w:r>
    </w:p>
    <w:p w14:paraId="181286FD" w14:textId="77777777" w:rsidR="00D46796" w:rsidRDefault="00D46796" w:rsidP="00506244">
      <w:pPr>
        <w:pStyle w:val="ListParagraph"/>
        <w:ind w:left="840"/>
        <w:rPr>
          <w:rFonts w:ascii="Times New Roman" w:hAnsi="Times New Roman" w:cs="Times New Roman"/>
        </w:rPr>
      </w:pPr>
    </w:p>
    <w:p w14:paraId="19D16696" w14:textId="276DA8ED" w:rsidR="00D46796" w:rsidRPr="00D46796" w:rsidRDefault="00D46796" w:rsidP="00D46796">
      <w:pPr>
        <w:pStyle w:val="ListParagraph"/>
        <w:numPr>
          <w:ilvl w:val="0"/>
          <w:numId w:val="5"/>
        </w:numPr>
        <w:rPr>
          <w:rFonts w:ascii="Times New Roman" w:hAnsi="Times New Roman" w:cs="Times New Roman"/>
        </w:rPr>
      </w:pPr>
      <w:r>
        <w:rPr>
          <w:rFonts w:ascii="Times New Roman" w:hAnsi="Times New Roman" w:cs="Times New Roman"/>
          <w:i/>
        </w:rPr>
        <w:t xml:space="preserve">Clinical relevance </w:t>
      </w:r>
      <w:r w:rsidR="006B73B5">
        <w:rPr>
          <w:rFonts w:ascii="Times New Roman" w:hAnsi="Times New Roman" w:cs="Times New Roman"/>
          <w:i/>
        </w:rPr>
        <w:t xml:space="preserve">of omissions </w:t>
      </w:r>
      <w:r>
        <w:rPr>
          <w:rFonts w:ascii="Times New Roman" w:hAnsi="Times New Roman" w:cs="Times New Roman"/>
          <w:i/>
        </w:rPr>
        <w:t xml:space="preserve">caveat: </w:t>
      </w:r>
    </w:p>
    <w:p w14:paraId="5A7C0481" w14:textId="56D5F8CE" w:rsidR="006B73B5" w:rsidRPr="00D46796" w:rsidRDefault="006B73B5" w:rsidP="00A24A9F">
      <w:pPr>
        <w:ind w:left="840"/>
        <w:rPr>
          <w:rFonts w:ascii="Times New Roman" w:hAnsi="Times New Roman" w:cs="Times New Roman"/>
        </w:rPr>
      </w:pPr>
      <w:r>
        <w:rPr>
          <w:rFonts w:ascii="Times New Roman" w:hAnsi="Times New Roman" w:cs="Times New Roman"/>
        </w:rPr>
        <w:t xml:space="preserve">Our study design does not include any attempt to link specific data omissions to patient outcomes or harms and we did not weight the clinical relevance of specific data omissions. This was a deliberate decision after multiple failed attempts by the researchers to create a </w:t>
      </w:r>
      <w:r w:rsidR="00A24A9F">
        <w:rPr>
          <w:rFonts w:ascii="Times New Roman" w:hAnsi="Times New Roman" w:cs="Times New Roman"/>
        </w:rPr>
        <w:t xml:space="preserve">reproducible </w:t>
      </w:r>
      <w:r>
        <w:rPr>
          <w:rFonts w:ascii="Times New Roman" w:hAnsi="Times New Roman" w:cs="Times New Roman"/>
        </w:rPr>
        <w:t>methodology for assigning clinical relevance. Ultimately all of our attempts</w:t>
      </w:r>
      <w:r w:rsidR="00A24A9F">
        <w:rPr>
          <w:rFonts w:ascii="Times New Roman" w:hAnsi="Times New Roman" w:cs="Times New Roman"/>
        </w:rPr>
        <w:t xml:space="preserve"> to create such a methodology</w:t>
      </w:r>
      <w:r>
        <w:rPr>
          <w:rFonts w:ascii="Times New Roman" w:hAnsi="Times New Roman" w:cs="Times New Roman"/>
        </w:rPr>
        <w:t xml:space="preserve"> were limited by the subjective </w:t>
      </w:r>
      <w:r w:rsidR="00A24A9F">
        <w:rPr>
          <w:rFonts w:ascii="Times New Roman" w:hAnsi="Times New Roman" w:cs="Times New Roman"/>
        </w:rPr>
        <w:t xml:space="preserve">and complex </w:t>
      </w:r>
      <w:r>
        <w:rPr>
          <w:rFonts w:ascii="Times New Roman" w:hAnsi="Times New Roman" w:cs="Times New Roman"/>
        </w:rPr>
        <w:t xml:space="preserve">nature of making these </w:t>
      </w:r>
      <w:r w:rsidR="00A24A9F">
        <w:rPr>
          <w:rFonts w:ascii="Times New Roman" w:hAnsi="Times New Roman" w:cs="Times New Roman"/>
        </w:rPr>
        <w:t xml:space="preserve">judgments as well as no pre-existing standard or scale to reference. Finally, in considering the potential sample size of our study (&gt;100 patients with 20 to 30 unique data elements per patient), the possibility of needing to individually resolve clinical disagreement between </w:t>
      </w:r>
      <w:r w:rsidR="00404508">
        <w:rPr>
          <w:rFonts w:ascii="Times New Roman" w:hAnsi="Times New Roman" w:cs="Times New Roman"/>
        </w:rPr>
        <w:t xml:space="preserve">all </w:t>
      </w:r>
      <w:r w:rsidR="00A24A9F">
        <w:rPr>
          <w:rFonts w:ascii="Times New Roman" w:hAnsi="Times New Roman" w:cs="Times New Roman"/>
        </w:rPr>
        <w:t xml:space="preserve">the researchers on </w:t>
      </w:r>
      <w:r w:rsidR="00A24A9F">
        <w:rPr>
          <w:rFonts w:ascii="Times New Roman" w:hAnsi="Times New Roman" w:cs="Times New Roman"/>
        </w:rPr>
        <w:lastRenderedPageBreak/>
        <w:t xml:space="preserve">several thousand </w:t>
      </w:r>
      <w:r w:rsidR="00404508">
        <w:rPr>
          <w:rFonts w:ascii="Times New Roman" w:hAnsi="Times New Roman" w:cs="Times New Roman"/>
        </w:rPr>
        <w:t xml:space="preserve">different data elements was deemed an unfeasible task. </w:t>
      </w:r>
      <w:r w:rsidR="00A24A9F">
        <w:rPr>
          <w:rFonts w:ascii="Times New Roman" w:hAnsi="Times New Roman" w:cs="Times New Roman"/>
        </w:rPr>
        <w:t>Thus, for the purpose of our study an</w:t>
      </w:r>
      <w:r w:rsidR="00404508">
        <w:rPr>
          <w:rFonts w:ascii="Times New Roman" w:hAnsi="Times New Roman" w:cs="Times New Roman"/>
        </w:rPr>
        <w:t>d analysis, every data element omission</w:t>
      </w:r>
      <w:r w:rsidR="00A24A9F">
        <w:rPr>
          <w:rFonts w:ascii="Times New Roman" w:hAnsi="Times New Roman" w:cs="Times New Roman"/>
        </w:rPr>
        <w:t xml:space="preserve"> is weighted equally.</w:t>
      </w:r>
    </w:p>
    <w:p w14:paraId="08EE9B34" w14:textId="6C6A110C" w:rsidR="00ED0684" w:rsidRDefault="00ED0684" w:rsidP="00506244">
      <w:pPr>
        <w:pStyle w:val="ListParagraph"/>
        <w:ind w:left="840"/>
        <w:rPr>
          <w:rFonts w:ascii="Times New Roman" w:hAnsi="Times New Roman" w:cs="Times New Roman"/>
        </w:rPr>
      </w:pPr>
      <w:r>
        <w:rPr>
          <w:rFonts w:ascii="Times New Roman" w:hAnsi="Times New Roman" w:cs="Times New Roman"/>
        </w:rPr>
        <w:t xml:space="preserve"> </w:t>
      </w:r>
    </w:p>
    <w:p w14:paraId="5308F345" w14:textId="73BE4C35" w:rsidR="009061D9" w:rsidRPr="009061D9" w:rsidRDefault="009061D9" w:rsidP="009061D9">
      <w:pPr>
        <w:rPr>
          <w:rFonts w:ascii="Times New Roman" w:hAnsi="Times New Roman" w:cs="Times New Roman"/>
          <w:b/>
          <w:u w:val="single"/>
        </w:rPr>
      </w:pPr>
      <w:r w:rsidRPr="009061D9">
        <w:rPr>
          <w:rFonts w:ascii="Times New Roman" w:hAnsi="Times New Roman" w:cs="Times New Roman"/>
          <w:b/>
          <w:u w:val="single"/>
        </w:rPr>
        <w:t>3. Rationale for selection of Data Domains and Data elements</w:t>
      </w:r>
    </w:p>
    <w:p w14:paraId="318A9754" w14:textId="77777777" w:rsidR="00592EA6" w:rsidRDefault="00592EA6">
      <w:pPr>
        <w:rPr>
          <w:rFonts w:ascii="Times New Roman" w:hAnsi="Times New Roman" w:cs="Times New Roman"/>
          <w:i/>
        </w:rPr>
      </w:pPr>
    </w:p>
    <w:p w14:paraId="3BEA6801" w14:textId="0BB5E631" w:rsidR="002108BA" w:rsidRDefault="002108BA">
      <w:pPr>
        <w:rPr>
          <w:rFonts w:ascii="Times New Roman" w:hAnsi="Times New Roman" w:cs="Times New Roman"/>
          <w:i/>
        </w:rPr>
      </w:pPr>
      <w:r>
        <w:rPr>
          <w:rFonts w:ascii="Times New Roman" w:hAnsi="Times New Roman" w:cs="Times New Roman"/>
          <w:i/>
        </w:rPr>
        <w:t>A) Data Domains</w:t>
      </w:r>
    </w:p>
    <w:p w14:paraId="2AA4B4B9" w14:textId="77777777" w:rsidR="002108BA" w:rsidRPr="002108BA" w:rsidRDefault="002108BA">
      <w:pPr>
        <w:rPr>
          <w:rFonts w:ascii="Times New Roman" w:hAnsi="Times New Roman" w:cs="Times New Roman"/>
          <w:i/>
        </w:rPr>
      </w:pPr>
    </w:p>
    <w:p w14:paraId="6963D7D8" w14:textId="29970D50" w:rsidR="00127696" w:rsidRDefault="00B0199E">
      <w:pPr>
        <w:rPr>
          <w:rFonts w:ascii="Times New Roman" w:hAnsi="Times New Roman" w:cs="Times New Roman"/>
        </w:rPr>
      </w:pPr>
      <w:r>
        <w:rPr>
          <w:rFonts w:ascii="Times New Roman" w:hAnsi="Times New Roman" w:cs="Times New Roman"/>
        </w:rPr>
        <w:t>Study authors KA</w:t>
      </w:r>
      <w:r w:rsidR="003E2881">
        <w:rPr>
          <w:rFonts w:ascii="Times New Roman" w:hAnsi="Times New Roman" w:cs="Times New Roman"/>
        </w:rPr>
        <w:t xml:space="preserve"> and JAG</w:t>
      </w:r>
      <w:r>
        <w:rPr>
          <w:rFonts w:ascii="Times New Roman" w:hAnsi="Times New Roman" w:cs="Times New Roman"/>
        </w:rPr>
        <w:t xml:space="preserve"> (board-certified pulmonary critical care attending</w:t>
      </w:r>
      <w:r w:rsidR="003E2881">
        <w:rPr>
          <w:rFonts w:ascii="Times New Roman" w:hAnsi="Times New Roman" w:cs="Times New Roman"/>
        </w:rPr>
        <w:t xml:space="preserve">s) and </w:t>
      </w:r>
      <w:r>
        <w:rPr>
          <w:rFonts w:ascii="Times New Roman" w:hAnsi="Times New Roman" w:cs="Times New Roman"/>
        </w:rPr>
        <w:t xml:space="preserve">JB (board-eligible pulmonary critical care fellow at the time of the study design) </w:t>
      </w:r>
      <w:r w:rsidR="00402A8B">
        <w:rPr>
          <w:rFonts w:ascii="Times New Roman" w:hAnsi="Times New Roman" w:cs="Times New Roman"/>
        </w:rPr>
        <w:t>selected the</w:t>
      </w:r>
      <w:r w:rsidR="00127696">
        <w:rPr>
          <w:rFonts w:ascii="Times New Roman" w:hAnsi="Times New Roman" w:cs="Times New Roman"/>
        </w:rPr>
        <w:t xml:space="preserve"> following nine</w:t>
      </w:r>
      <w:r w:rsidR="00402A8B">
        <w:rPr>
          <w:rFonts w:ascii="Times New Roman" w:hAnsi="Times New Roman" w:cs="Times New Roman"/>
        </w:rPr>
        <w:t xml:space="preserve"> </w:t>
      </w:r>
      <w:r w:rsidR="00127696">
        <w:rPr>
          <w:rFonts w:ascii="Times New Roman" w:hAnsi="Times New Roman" w:cs="Times New Roman"/>
        </w:rPr>
        <w:t>broad categories of data types (termed “</w:t>
      </w:r>
      <w:r w:rsidR="00402A8B" w:rsidRPr="00621940">
        <w:rPr>
          <w:rFonts w:ascii="Times New Roman" w:hAnsi="Times New Roman" w:cs="Times New Roman"/>
          <w:b/>
        </w:rPr>
        <w:t>data domains</w:t>
      </w:r>
      <w:r w:rsidR="00127696" w:rsidRPr="00621940">
        <w:rPr>
          <w:rFonts w:ascii="Times New Roman" w:hAnsi="Times New Roman" w:cs="Times New Roman"/>
          <w:b/>
        </w:rPr>
        <w:t>”</w:t>
      </w:r>
      <w:r w:rsidR="00127696">
        <w:rPr>
          <w:rFonts w:ascii="Times New Roman" w:hAnsi="Times New Roman" w:cs="Times New Roman"/>
        </w:rPr>
        <w:t>)</w:t>
      </w:r>
      <w:r w:rsidR="00402A8B">
        <w:rPr>
          <w:rFonts w:ascii="Times New Roman" w:hAnsi="Times New Roman" w:cs="Times New Roman"/>
        </w:rPr>
        <w:t xml:space="preserve"> for auditing</w:t>
      </w:r>
      <w:r w:rsidR="00127696">
        <w:rPr>
          <w:rFonts w:ascii="Times New Roman" w:hAnsi="Times New Roman" w:cs="Times New Roman"/>
        </w:rPr>
        <w:t>:</w:t>
      </w:r>
    </w:p>
    <w:p w14:paraId="1144F4BC" w14:textId="77777777" w:rsidR="00127696" w:rsidRDefault="00127696">
      <w:pPr>
        <w:rPr>
          <w:rFonts w:ascii="Times New Roman" w:hAnsi="Times New Roman" w:cs="Times New Roman"/>
        </w:rPr>
      </w:pPr>
    </w:p>
    <w:p w14:paraId="1D6D7E61" w14:textId="6EFEEFDE" w:rsidR="00127696" w:rsidRDefault="00127696" w:rsidP="00127696">
      <w:pPr>
        <w:ind w:firstLine="720"/>
        <w:rPr>
          <w:rFonts w:ascii="Times New Roman" w:hAnsi="Times New Roman" w:cs="Times New Roman"/>
        </w:rPr>
      </w:pPr>
      <w:r>
        <w:rPr>
          <w:rFonts w:ascii="Times New Roman" w:hAnsi="Times New Roman" w:cs="Times New Roman"/>
        </w:rPr>
        <w:t>1) Vitals</w:t>
      </w:r>
    </w:p>
    <w:p w14:paraId="22E687F6" w14:textId="77777777" w:rsidR="00127696" w:rsidRDefault="00127696" w:rsidP="00127696">
      <w:pPr>
        <w:ind w:firstLine="720"/>
        <w:rPr>
          <w:rFonts w:ascii="Times New Roman" w:hAnsi="Times New Roman" w:cs="Times New Roman"/>
        </w:rPr>
      </w:pPr>
      <w:r>
        <w:rPr>
          <w:rFonts w:ascii="Times New Roman" w:hAnsi="Times New Roman" w:cs="Times New Roman"/>
        </w:rPr>
        <w:t>2)</w:t>
      </w:r>
      <w:r w:rsidR="00402A8B">
        <w:rPr>
          <w:rFonts w:ascii="Times New Roman" w:hAnsi="Times New Roman" w:cs="Times New Roman"/>
        </w:rPr>
        <w:t xml:space="preserve"> </w:t>
      </w:r>
      <w:r>
        <w:rPr>
          <w:rFonts w:ascii="Times New Roman" w:hAnsi="Times New Roman" w:cs="Times New Roman"/>
        </w:rPr>
        <w:t>Fluid Balance</w:t>
      </w:r>
    </w:p>
    <w:p w14:paraId="327F410D" w14:textId="715A78CB" w:rsidR="00127696" w:rsidRDefault="00127696" w:rsidP="00127696">
      <w:pPr>
        <w:ind w:firstLine="720"/>
        <w:rPr>
          <w:rFonts w:ascii="Times New Roman" w:hAnsi="Times New Roman" w:cs="Times New Roman"/>
        </w:rPr>
      </w:pPr>
      <w:r>
        <w:rPr>
          <w:rFonts w:ascii="Times New Roman" w:hAnsi="Times New Roman" w:cs="Times New Roman"/>
        </w:rPr>
        <w:t>3)</w:t>
      </w:r>
      <w:r w:rsidR="00830356">
        <w:rPr>
          <w:rFonts w:ascii="Times New Roman" w:hAnsi="Times New Roman" w:cs="Times New Roman"/>
        </w:rPr>
        <w:t xml:space="preserve"> Respiratory device and settings</w:t>
      </w:r>
    </w:p>
    <w:p w14:paraId="137457D6" w14:textId="13E68327" w:rsidR="00830356" w:rsidRDefault="00830356" w:rsidP="00127696">
      <w:pPr>
        <w:ind w:firstLine="720"/>
        <w:rPr>
          <w:rFonts w:ascii="Times New Roman" w:hAnsi="Times New Roman" w:cs="Times New Roman"/>
        </w:rPr>
      </w:pPr>
      <w:r>
        <w:rPr>
          <w:rFonts w:ascii="Times New Roman" w:hAnsi="Times New Roman" w:cs="Times New Roman"/>
        </w:rPr>
        <w:t>4) Laboratory values (excluding cultures)</w:t>
      </w:r>
    </w:p>
    <w:p w14:paraId="53663AB1" w14:textId="2E82F2DA" w:rsidR="00830356" w:rsidRDefault="00830356" w:rsidP="00127696">
      <w:pPr>
        <w:ind w:firstLine="720"/>
        <w:rPr>
          <w:rFonts w:ascii="Times New Roman" w:hAnsi="Times New Roman" w:cs="Times New Roman"/>
        </w:rPr>
      </w:pPr>
      <w:r>
        <w:rPr>
          <w:rFonts w:ascii="Times New Roman" w:hAnsi="Times New Roman" w:cs="Times New Roman"/>
        </w:rPr>
        <w:t>5) Microbiologic laboratory cultures</w:t>
      </w:r>
    </w:p>
    <w:p w14:paraId="0D422365" w14:textId="7A319090" w:rsidR="00830356" w:rsidRDefault="00830356" w:rsidP="00127696">
      <w:pPr>
        <w:ind w:firstLine="720"/>
        <w:rPr>
          <w:rFonts w:ascii="Times New Roman" w:hAnsi="Times New Roman" w:cs="Times New Roman"/>
        </w:rPr>
      </w:pPr>
      <w:r>
        <w:rPr>
          <w:rFonts w:ascii="Times New Roman" w:hAnsi="Times New Roman" w:cs="Times New Roman"/>
        </w:rPr>
        <w:t>6) Continuous infusion medications</w:t>
      </w:r>
    </w:p>
    <w:p w14:paraId="70AB643E" w14:textId="0DC91166" w:rsidR="00830356" w:rsidRDefault="00830356" w:rsidP="00127696">
      <w:pPr>
        <w:ind w:firstLine="720"/>
        <w:rPr>
          <w:rFonts w:ascii="Times New Roman" w:hAnsi="Times New Roman" w:cs="Times New Roman"/>
        </w:rPr>
      </w:pPr>
      <w:r>
        <w:rPr>
          <w:rFonts w:ascii="Times New Roman" w:hAnsi="Times New Roman" w:cs="Times New Roman"/>
        </w:rPr>
        <w:t>7) Imaging studies</w:t>
      </w:r>
    </w:p>
    <w:p w14:paraId="5A83CFD5" w14:textId="0E13C41C" w:rsidR="00830356" w:rsidRDefault="00830356" w:rsidP="00127696">
      <w:pPr>
        <w:ind w:firstLine="720"/>
        <w:rPr>
          <w:rFonts w:ascii="Times New Roman" w:hAnsi="Times New Roman" w:cs="Times New Roman"/>
        </w:rPr>
      </w:pPr>
      <w:r>
        <w:rPr>
          <w:rFonts w:ascii="Times New Roman" w:hAnsi="Times New Roman" w:cs="Times New Roman"/>
        </w:rPr>
        <w:t>8) Physician consultant notes/recommendations</w:t>
      </w:r>
    </w:p>
    <w:p w14:paraId="75AD228F" w14:textId="275718E6" w:rsidR="00830356" w:rsidRDefault="00830356" w:rsidP="00127696">
      <w:pPr>
        <w:ind w:firstLine="720"/>
        <w:rPr>
          <w:rFonts w:ascii="Times New Roman" w:hAnsi="Times New Roman" w:cs="Times New Roman"/>
        </w:rPr>
      </w:pPr>
      <w:r>
        <w:rPr>
          <w:rFonts w:ascii="Times New Roman" w:hAnsi="Times New Roman" w:cs="Times New Roman"/>
        </w:rPr>
        <w:t>9) Non-physician consultant notes/recommendations</w:t>
      </w:r>
    </w:p>
    <w:p w14:paraId="36E64D9F" w14:textId="77777777" w:rsidR="00127696" w:rsidRDefault="00127696" w:rsidP="00127696">
      <w:pPr>
        <w:rPr>
          <w:rFonts w:ascii="Times New Roman" w:hAnsi="Times New Roman" w:cs="Times New Roman"/>
        </w:rPr>
      </w:pPr>
    </w:p>
    <w:p w14:paraId="7D8CB177" w14:textId="149CC7C9" w:rsidR="00FB2C0C" w:rsidRDefault="00127696" w:rsidP="00127696">
      <w:pPr>
        <w:rPr>
          <w:rFonts w:ascii="Times New Roman" w:hAnsi="Times New Roman" w:cs="Times New Roman"/>
        </w:rPr>
      </w:pPr>
      <w:r>
        <w:rPr>
          <w:rFonts w:ascii="Times New Roman" w:hAnsi="Times New Roman" w:cs="Times New Roman"/>
        </w:rPr>
        <w:t>The decision to include these</w:t>
      </w:r>
      <w:r w:rsidR="00621940">
        <w:rPr>
          <w:rFonts w:ascii="Times New Roman" w:hAnsi="Times New Roman" w:cs="Times New Roman"/>
        </w:rPr>
        <w:t xml:space="preserve"> data domains was</w:t>
      </w:r>
      <w:r>
        <w:rPr>
          <w:rFonts w:ascii="Times New Roman" w:hAnsi="Times New Roman" w:cs="Times New Roman"/>
        </w:rPr>
        <w:t xml:space="preserve"> </w:t>
      </w:r>
      <w:r w:rsidR="00621940">
        <w:rPr>
          <w:rFonts w:ascii="Times New Roman" w:hAnsi="Times New Roman" w:cs="Times New Roman"/>
        </w:rPr>
        <w:t>based on two</w:t>
      </w:r>
      <w:r w:rsidR="00402A8B">
        <w:rPr>
          <w:rFonts w:ascii="Times New Roman" w:hAnsi="Times New Roman" w:cs="Times New Roman"/>
        </w:rPr>
        <w:t xml:space="preserve"> criteria:</w:t>
      </w:r>
    </w:p>
    <w:p w14:paraId="4BE2167E" w14:textId="77777777" w:rsidR="00402A8B" w:rsidRDefault="00402A8B">
      <w:pPr>
        <w:rPr>
          <w:rFonts w:ascii="Times New Roman" w:hAnsi="Times New Roman" w:cs="Times New Roman"/>
        </w:rPr>
      </w:pPr>
    </w:p>
    <w:p w14:paraId="124BA370" w14:textId="00E80CE5" w:rsidR="00402A8B" w:rsidRPr="00402A8B" w:rsidRDefault="002108BA">
      <w:pPr>
        <w:rPr>
          <w:rFonts w:ascii="Times New Roman" w:hAnsi="Times New Roman" w:cs="Times New Roman"/>
          <w:b/>
        </w:rPr>
      </w:pPr>
      <w:r>
        <w:rPr>
          <w:rFonts w:ascii="Times New Roman" w:hAnsi="Times New Roman" w:cs="Times New Roman"/>
          <w:b/>
        </w:rPr>
        <w:t xml:space="preserve">   i</w:t>
      </w:r>
      <w:r w:rsidR="00402A8B" w:rsidRPr="00402A8B">
        <w:rPr>
          <w:rFonts w:ascii="Times New Roman" w:hAnsi="Times New Roman" w:cs="Times New Roman"/>
          <w:b/>
        </w:rPr>
        <w:t>) Inclusion on the MICU rounding script document provided to rotating trainees</w:t>
      </w:r>
    </w:p>
    <w:p w14:paraId="2F122F12" w14:textId="2623BD3C" w:rsidR="00402A8B" w:rsidRDefault="00402A8B" w:rsidP="002108BA">
      <w:pPr>
        <w:ind w:left="720"/>
        <w:rPr>
          <w:rFonts w:ascii="Times New Roman" w:hAnsi="Times New Roman" w:cs="Times New Roman"/>
        </w:rPr>
      </w:pPr>
      <w:r>
        <w:rPr>
          <w:rFonts w:ascii="Times New Roman" w:hAnsi="Times New Roman" w:cs="Times New Roman"/>
        </w:rPr>
        <w:t>Prior to beginning their rotation in the MICU, all trainees are emailed orientation documents including</w:t>
      </w:r>
      <w:r w:rsidR="0034650F">
        <w:rPr>
          <w:rFonts w:ascii="Times New Roman" w:hAnsi="Times New Roman" w:cs="Times New Roman"/>
        </w:rPr>
        <w:t xml:space="preserve"> a “Basic Rounding/Presentation Guide.” </w:t>
      </w:r>
      <w:r w:rsidR="003E2881">
        <w:rPr>
          <w:rFonts w:ascii="Times New Roman" w:hAnsi="Times New Roman" w:cs="Times New Roman"/>
        </w:rPr>
        <w:t xml:space="preserve">An excerpt is shown below (Supplementary Figure 1), in which trainees are instructed about the </w:t>
      </w:r>
      <w:r w:rsidR="00127696" w:rsidRPr="002108BA">
        <w:rPr>
          <w:rFonts w:ascii="Times New Roman" w:hAnsi="Times New Roman" w:cs="Times New Roman"/>
        </w:rPr>
        <w:t>data domains</w:t>
      </w:r>
      <w:r w:rsidR="00127696">
        <w:rPr>
          <w:rFonts w:ascii="Times New Roman" w:hAnsi="Times New Roman" w:cs="Times New Roman"/>
        </w:rPr>
        <w:t xml:space="preserve"> to </w:t>
      </w:r>
      <w:r w:rsidR="003E2881">
        <w:rPr>
          <w:rFonts w:ascii="Times New Roman" w:hAnsi="Times New Roman" w:cs="Times New Roman"/>
        </w:rPr>
        <w:t xml:space="preserve">include in their rounding presentations. </w:t>
      </w:r>
    </w:p>
    <w:p w14:paraId="1CC02A1B" w14:textId="34A67C7A" w:rsidR="0034650F" w:rsidRDefault="0034650F">
      <w:pPr>
        <w:rPr>
          <w:rFonts w:ascii="Times New Roman" w:hAnsi="Times New Roman" w:cs="Times New Roman"/>
        </w:rPr>
      </w:pPr>
      <w:r>
        <w:rPr>
          <w:rFonts w:ascii="Times New Roman" w:hAnsi="Times New Roman" w:cs="Times New Roman"/>
        </w:rPr>
        <w:tab/>
      </w:r>
    </w:p>
    <w:p w14:paraId="670E4F25" w14:textId="61C01650" w:rsidR="003E2881" w:rsidRPr="00127696" w:rsidRDefault="003E2881" w:rsidP="003E2881">
      <w:pPr>
        <w:rPr>
          <w:rFonts w:ascii="Times New Roman" w:hAnsi="Times New Roman" w:cs="Times New Roman"/>
          <w:b/>
        </w:rPr>
      </w:pPr>
      <w:r w:rsidRPr="00127696">
        <w:rPr>
          <w:rFonts w:ascii="Times New Roman" w:hAnsi="Times New Roman" w:cs="Times New Roman"/>
          <w:b/>
        </w:rPr>
        <w:t xml:space="preserve">Supplementary Figure 1: </w:t>
      </w:r>
      <w:r w:rsidR="00127696" w:rsidRPr="00127696">
        <w:rPr>
          <w:rFonts w:ascii="Times New Roman" w:hAnsi="Times New Roman" w:cs="Times New Roman"/>
          <w:b/>
        </w:rPr>
        <w:t xml:space="preserve">Excerpt from Basic Rounding/Presentation Guide </w:t>
      </w:r>
    </w:p>
    <w:p w14:paraId="458B3CBE" w14:textId="7CDA0B4C" w:rsidR="003E2881" w:rsidRDefault="003E2881" w:rsidP="003E2881">
      <w:pPr>
        <w:pStyle w:val="ListParagraph"/>
        <w:ind w:left="8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3F0504E" wp14:editId="09847AA1">
                <wp:simplePos x="0" y="0"/>
                <wp:positionH relativeFrom="column">
                  <wp:posOffset>114300</wp:posOffset>
                </wp:positionH>
                <wp:positionV relativeFrom="paragraph">
                  <wp:posOffset>99060</wp:posOffset>
                </wp:positionV>
                <wp:extent cx="4914900" cy="2400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4914900" cy="24003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EA8C798" w14:textId="77777777" w:rsidR="00D94844" w:rsidRPr="003E2881" w:rsidRDefault="00D94844" w:rsidP="003E2881">
                            <w:pPr>
                              <w:pStyle w:val="ListParagraph"/>
                              <w:numPr>
                                <w:ilvl w:val="0"/>
                                <w:numId w:val="12"/>
                              </w:numPr>
                              <w:ind w:left="180" w:hanging="180"/>
                              <w:rPr>
                                <w:rFonts w:ascii="Calibri" w:hAnsi="Calibri"/>
                                <w:sz w:val="22"/>
                                <w:szCs w:val="22"/>
                              </w:rPr>
                            </w:pPr>
                            <w:r w:rsidRPr="003E2881">
                              <w:rPr>
                                <w:rFonts w:ascii="Calibri" w:hAnsi="Calibri"/>
                                <w:sz w:val="22"/>
                                <w:szCs w:val="22"/>
                              </w:rPr>
                              <w:t>Present data in the basic format below:</w:t>
                            </w:r>
                          </w:p>
                          <w:p w14:paraId="4BFDD009"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 xml:space="preserve">New patients should have an ID/CC or reason for admit </w:t>
                            </w:r>
                          </w:p>
                          <w:p w14:paraId="6322BD7D"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Start with a brief summary of the case</w:t>
                            </w:r>
                          </w:p>
                          <w:p w14:paraId="46CC448B"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Interval Events since previous rounds</w:t>
                            </w:r>
                          </w:p>
                          <w:p w14:paraId="256E640F"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Subjective</w:t>
                            </w:r>
                          </w:p>
                          <w:p w14:paraId="17016BF1" w14:textId="77777777" w:rsidR="00D94844" w:rsidRPr="003E2881" w:rsidRDefault="00D94844" w:rsidP="003E2881">
                            <w:pPr>
                              <w:pStyle w:val="ListParagraph"/>
                              <w:numPr>
                                <w:ilvl w:val="1"/>
                                <w:numId w:val="12"/>
                              </w:numPr>
                              <w:ind w:left="630" w:hanging="270"/>
                              <w:rPr>
                                <w:rFonts w:ascii="Calibri" w:hAnsi="Calibri"/>
                                <w:sz w:val="22"/>
                                <w:szCs w:val="22"/>
                              </w:rPr>
                            </w:pPr>
                            <w:r w:rsidRPr="00621940">
                              <w:rPr>
                                <w:rFonts w:ascii="Calibri" w:hAnsi="Calibri"/>
                                <w:b/>
                                <w:sz w:val="22"/>
                                <w:szCs w:val="22"/>
                              </w:rPr>
                              <w:t>Vitals</w:t>
                            </w:r>
                            <w:r w:rsidRPr="003E2881">
                              <w:rPr>
                                <w:rFonts w:ascii="Calibri" w:hAnsi="Calibri"/>
                                <w:sz w:val="22"/>
                                <w:szCs w:val="22"/>
                              </w:rPr>
                              <w:t xml:space="preserve"> – provide </w:t>
                            </w:r>
                            <w:r w:rsidRPr="003E2881">
                              <w:rPr>
                                <w:rFonts w:ascii="Calibri" w:hAnsi="Calibri"/>
                                <w:i/>
                                <w:sz w:val="22"/>
                                <w:szCs w:val="22"/>
                              </w:rPr>
                              <w:t>context</w:t>
                            </w:r>
                            <w:r w:rsidRPr="003E2881">
                              <w:rPr>
                                <w:rFonts w:ascii="Calibri" w:hAnsi="Calibri"/>
                                <w:sz w:val="22"/>
                                <w:szCs w:val="22"/>
                              </w:rPr>
                              <w:t xml:space="preserve"> and </w:t>
                            </w:r>
                            <w:r w:rsidRPr="003E2881">
                              <w:rPr>
                                <w:rFonts w:ascii="Calibri" w:hAnsi="Calibri"/>
                                <w:i/>
                                <w:sz w:val="22"/>
                                <w:szCs w:val="22"/>
                              </w:rPr>
                              <w:t>trends</w:t>
                            </w:r>
                          </w:p>
                          <w:p w14:paraId="2C96C3E2" w14:textId="77777777" w:rsidR="00D94844" w:rsidRPr="003E2881" w:rsidRDefault="00D94844" w:rsidP="003E2881">
                            <w:pPr>
                              <w:pStyle w:val="ListParagraph"/>
                              <w:numPr>
                                <w:ilvl w:val="1"/>
                                <w:numId w:val="12"/>
                              </w:numPr>
                              <w:ind w:left="630" w:hanging="270"/>
                              <w:rPr>
                                <w:rFonts w:ascii="Calibri" w:hAnsi="Calibri"/>
                                <w:sz w:val="22"/>
                                <w:szCs w:val="22"/>
                              </w:rPr>
                            </w:pPr>
                            <w:r w:rsidRPr="00621940">
                              <w:rPr>
                                <w:rFonts w:ascii="Calibri" w:hAnsi="Calibri"/>
                                <w:b/>
                                <w:sz w:val="22"/>
                                <w:szCs w:val="22"/>
                              </w:rPr>
                              <w:t>Ventilator settings</w:t>
                            </w:r>
                            <w:r w:rsidRPr="003E2881">
                              <w:rPr>
                                <w:rFonts w:ascii="Calibri" w:hAnsi="Calibri"/>
                                <w:sz w:val="22"/>
                                <w:szCs w:val="22"/>
                              </w:rPr>
                              <w:t xml:space="preserve"> (see ventilated patients section)</w:t>
                            </w:r>
                          </w:p>
                          <w:p w14:paraId="2EE58BF2" w14:textId="77777777" w:rsidR="00D94844" w:rsidRPr="00621940" w:rsidRDefault="00D94844" w:rsidP="003E2881">
                            <w:pPr>
                              <w:pStyle w:val="ListParagraph"/>
                              <w:numPr>
                                <w:ilvl w:val="1"/>
                                <w:numId w:val="12"/>
                              </w:numPr>
                              <w:ind w:left="630" w:hanging="270"/>
                              <w:rPr>
                                <w:rFonts w:ascii="Calibri" w:hAnsi="Calibri"/>
                                <w:b/>
                                <w:sz w:val="22"/>
                                <w:szCs w:val="22"/>
                              </w:rPr>
                            </w:pPr>
                            <w:r w:rsidRPr="00621940">
                              <w:rPr>
                                <w:rFonts w:ascii="Calibri" w:hAnsi="Calibri"/>
                                <w:b/>
                                <w:sz w:val="22"/>
                                <w:szCs w:val="22"/>
                              </w:rPr>
                              <w:t>Fluid Balance</w:t>
                            </w:r>
                          </w:p>
                          <w:p w14:paraId="37368A66"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Physical Exam, include level of sedation (RASS Score and goal) and CAM-ICU delirium screen</w:t>
                            </w:r>
                          </w:p>
                          <w:p w14:paraId="42682978" w14:textId="77777777" w:rsidR="00D94844" w:rsidRPr="003E2881" w:rsidRDefault="00D94844" w:rsidP="003E2881">
                            <w:pPr>
                              <w:pStyle w:val="ListParagraph"/>
                              <w:numPr>
                                <w:ilvl w:val="1"/>
                                <w:numId w:val="12"/>
                              </w:numPr>
                              <w:ind w:left="630" w:hanging="270"/>
                              <w:rPr>
                                <w:rFonts w:ascii="Calibri" w:hAnsi="Calibri"/>
                                <w:sz w:val="22"/>
                                <w:szCs w:val="22"/>
                              </w:rPr>
                            </w:pPr>
                            <w:r w:rsidRPr="00621940">
                              <w:rPr>
                                <w:rFonts w:ascii="Calibri" w:hAnsi="Calibri"/>
                                <w:b/>
                                <w:sz w:val="22"/>
                                <w:szCs w:val="22"/>
                              </w:rPr>
                              <w:t>Labs</w:t>
                            </w:r>
                            <w:r w:rsidRPr="003E2881">
                              <w:rPr>
                                <w:rFonts w:ascii="Calibri" w:hAnsi="Calibri"/>
                                <w:sz w:val="22"/>
                                <w:szCs w:val="22"/>
                              </w:rPr>
                              <w:t xml:space="preserve"> (provide context: ie “Cr is 2.9 up from 1.3 yesterday”)</w:t>
                            </w:r>
                          </w:p>
                          <w:p w14:paraId="310BC633"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 xml:space="preserve">Update </w:t>
                            </w:r>
                            <w:r w:rsidRPr="00621940">
                              <w:rPr>
                                <w:rFonts w:ascii="Calibri" w:hAnsi="Calibri"/>
                                <w:b/>
                                <w:sz w:val="22"/>
                                <w:szCs w:val="22"/>
                              </w:rPr>
                              <w:t>Culture data</w:t>
                            </w:r>
                          </w:p>
                          <w:p w14:paraId="2BBF51B2"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 xml:space="preserve">New </w:t>
                            </w:r>
                            <w:r w:rsidRPr="00621940">
                              <w:rPr>
                                <w:rFonts w:ascii="Calibri" w:hAnsi="Calibri"/>
                                <w:b/>
                                <w:sz w:val="22"/>
                                <w:szCs w:val="22"/>
                              </w:rPr>
                              <w:t>imaging</w:t>
                            </w:r>
                            <w:r w:rsidRPr="003E2881">
                              <w:rPr>
                                <w:rFonts w:ascii="Calibri" w:hAnsi="Calibri"/>
                                <w:sz w:val="22"/>
                                <w:szCs w:val="22"/>
                              </w:rPr>
                              <w:t>/test results</w:t>
                            </w:r>
                          </w:p>
                          <w:p w14:paraId="33F75CD2" w14:textId="77777777" w:rsidR="00D94844" w:rsidRDefault="00D94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F0504E" id="_x0000_t202" coordsize="21600,21600" o:spt="202" path="m,l,21600r21600,l21600,xe">
                <v:stroke joinstyle="miter"/>
                <v:path gradientshapeok="t" o:connecttype="rect"/>
              </v:shapetype>
              <v:shape id="Text Box 1" o:spid="_x0000_s1026" type="#_x0000_t202" style="position:absolute;left:0;text-align:left;margin-left:9pt;margin-top:7.8pt;width:387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" fillcolor="white [3201]" strokecolor="black [3200]" strokeweight="2pt">
                <v:textbox>
                  <w:txbxContent>
                    <w:p w14:paraId="1EA8C798" w14:textId="77777777" w:rsidR="00D94844" w:rsidRPr="003E2881" w:rsidRDefault="00D94844" w:rsidP="003E2881">
                      <w:pPr>
                        <w:pStyle w:val="ListParagraph"/>
                        <w:numPr>
                          <w:ilvl w:val="0"/>
                          <w:numId w:val="12"/>
                        </w:numPr>
                        <w:ind w:left="180" w:hanging="180"/>
                        <w:rPr>
                          <w:rFonts w:ascii="Calibri" w:hAnsi="Calibri"/>
                          <w:sz w:val="22"/>
                          <w:szCs w:val="22"/>
                        </w:rPr>
                      </w:pPr>
                      <w:r w:rsidRPr="003E2881">
                        <w:rPr>
                          <w:rFonts w:ascii="Calibri" w:hAnsi="Calibri"/>
                          <w:sz w:val="22"/>
                          <w:szCs w:val="22"/>
                        </w:rPr>
                        <w:t>Present data in the basic format below:</w:t>
                      </w:r>
                    </w:p>
                    <w:p w14:paraId="4BFDD009"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 xml:space="preserve">New patients should have an ID/CC or reason for admit </w:t>
                      </w:r>
                    </w:p>
                    <w:p w14:paraId="6322BD7D"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Start with a brief summary of the case</w:t>
                      </w:r>
                    </w:p>
                    <w:p w14:paraId="46CC448B"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Interval Events since previous rounds</w:t>
                      </w:r>
                    </w:p>
                    <w:p w14:paraId="256E640F"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Subjective</w:t>
                      </w:r>
                    </w:p>
                    <w:p w14:paraId="17016BF1" w14:textId="77777777" w:rsidR="00D94844" w:rsidRPr="003E2881" w:rsidRDefault="00D94844" w:rsidP="003E2881">
                      <w:pPr>
                        <w:pStyle w:val="ListParagraph"/>
                        <w:numPr>
                          <w:ilvl w:val="1"/>
                          <w:numId w:val="12"/>
                        </w:numPr>
                        <w:ind w:left="630" w:hanging="270"/>
                        <w:rPr>
                          <w:rFonts w:ascii="Calibri" w:hAnsi="Calibri"/>
                          <w:sz w:val="22"/>
                          <w:szCs w:val="22"/>
                        </w:rPr>
                      </w:pPr>
                      <w:r w:rsidRPr="00621940">
                        <w:rPr>
                          <w:rFonts w:ascii="Calibri" w:hAnsi="Calibri"/>
                          <w:b/>
                          <w:sz w:val="22"/>
                          <w:szCs w:val="22"/>
                        </w:rPr>
                        <w:t>Vitals</w:t>
                      </w:r>
                      <w:r w:rsidRPr="003E2881">
                        <w:rPr>
                          <w:rFonts w:ascii="Calibri" w:hAnsi="Calibri"/>
                          <w:sz w:val="22"/>
                          <w:szCs w:val="22"/>
                        </w:rPr>
                        <w:t xml:space="preserve"> – provide </w:t>
                      </w:r>
                      <w:r w:rsidRPr="003E2881">
                        <w:rPr>
                          <w:rFonts w:ascii="Calibri" w:hAnsi="Calibri"/>
                          <w:i/>
                          <w:sz w:val="22"/>
                          <w:szCs w:val="22"/>
                        </w:rPr>
                        <w:t>context</w:t>
                      </w:r>
                      <w:r w:rsidRPr="003E2881">
                        <w:rPr>
                          <w:rFonts w:ascii="Calibri" w:hAnsi="Calibri"/>
                          <w:sz w:val="22"/>
                          <w:szCs w:val="22"/>
                        </w:rPr>
                        <w:t xml:space="preserve"> and </w:t>
                      </w:r>
                      <w:r w:rsidRPr="003E2881">
                        <w:rPr>
                          <w:rFonts w:ascii="Calibri" w:hAnsi="Calibri"/>
                          <w:i/>
                          <w:sz w:val="22"/>
                          <w:szCs w:val="22"/>
                        </w:rPr>
                        <w:t>trends</w:t>
                      </w:r>
                    </w:p>
                    <w:p w14:paraId="2C96C3E2" w14:textId="77777777" w:rsidR="00D94844" w:rsidRPr="003E2881" w:rsidRDefault="00D94844" w:rsidP="003E2881">
                      <w:pPr>
                        <w:pStyle w:val="ListParagraph"/>
                        <w:numPr>
                          <w:ilvl w:val="1"/>
                          <w:numId w:val="12"/>
                        </w:numPr>
                        <w:ind w:left="630" w:hanging="270"/>
                        <w:rPr>
                          <w:rFonts w:ascii="Calibri" w:hAnsi="Calibri"/>
                          <w:sz w:val="22"/>
                          <w:szCs w:val="22"/>
                        </w:rPr>
                      </w:pPr>
                      <w:r w:rsidRPr="00621940">
                        <w:rPr>
                          <w:rFonts w:ascii="Calibri" w:hAnsi="Calibri"/>
                          <w:b/>
                          <w:sz w:val="22"/>
                          <w:szCs w:val="22"/>
                        </w:rPr>
                        <w:t>Ventilator settings</w:t>
                      </w:r>
                      <w:r w:rsidRPr="003E2881">
                        <w:rPr>
                          <w:rFonts w:ascii="Calibri" w:hAnsi="Calibri"/>
                          <w:sz w:val="22"/>
                          <w:szCs w:val="22"/>
                        </w:rPr>
                        <w:t xml:space="preserve"> (see ventilated patients section)</w:t>
                      </w:r>
                    </w:p>
                    <w:p w14:paraId="2EE58BF2" w14:textId="77777777" w:rsidR="00D94844" w:rsidRPr="00621940" w:rsidRDefault="00D94844" w:rsidP="003E2881">
                      <w:pPr>
                        <w:pStyle w:val="ListParagraph"/>
                        <w:numPr>
                          <w:ilvl w:val="1"/>
                          <w:numId w:val="12"/>
                        </w:numPr>
                        <w:ind w:left="630" w:hanging="270"/>
                        <w:rPr>
                          <w:rFonts w:ascii="Calibri" w:hAnsi="Calibri"/>
                          <w:b/>
                          <w:sz w:val="22"/>
                          <w:szCs w:val="22"/>
                        </w:rPr>
                      </w:pPr>
                      <w:r w:rsidRPr="00621940">
                        <w:rPr>
                          <w:rFonts w:ascii="Calibri" w:hAnsi="Calibri"/>
                          <w:b/>
                          <w:sz w:val="22"/>
                          <w:szCs w:val="22"/>
                        </w:rPr>
                        <w:t>Fluid Balance</w:t>
                      </w:r>
                    </w:p>
                    <w:p w14:paraId="37368A66"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Physical Exam, include level of sedation (RASS Score and goal) and CAM-ICU delirium screen</w:t>
                      </w:r>
                    </w:p>
                    <w:p w14:paraId="42682978" w14:textId="77777777" w:rsidR="00D94844" w:rsidRPr="003E2881" w:rsidRDefault="00D94844" w:rsidP="003E2881">
                      <w:pPr>
                        <w:pStyle w:val="ListParagraph"/>
                        <w:numPr>
                          <w:ilvl w:val="1"/>
                          <w:numId w:val="12"/>
                        </w:numPr>
                        <w:ind w:left="630" w:hanging="270"/>
                        <w:rPr>
                          <w:rFonts w:ascii="Calibri" w:hAnsi="Calibri"/>
                          <w:sz w:val="22"/>
                          <w:szCs w:val="22"/>
                        </w:rPr>
                      </w:pPr>
                      <w:r w:rsidRPr="00621940">
                        <w:rPr>
                          <w:rFonts w:ascii="Calibri" w:hAnsi="Calibri"/>
                          <w:b/>
                          <w:sz w:val="22"/>
                          <w:szCs w:val="22"/>
                        </w:rPr>
                        <w:t>Labs</w:t>
                      </w:r>
                      <w:r w:rsidRPr="003E2881">
                        <w:rPr>
                          <w:rFonts w:ascii="Calibri" w:hAnsi="Calibri"/>
                          <w:sz w:val="22"/>
                          <w:szCs w:val="22"/>
                        </w:rPr>
                        <w:t xml:space="preserve"> (provide context: ie “Cr is 2.9 up from 1.3 yesterday”)</w:t>
                      </w:r>
                    </w:p>
                    <w:p w14:paraId="310BC633"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 xml:space="preserve">Update </w:t>
                      </w:r>
                      <w:r w:rsidRPr="00621940">
                        <w:rPr>
                          <w:rFonts w:ascii="Calibri" w:hAnsi="Calibri"/>
                          <w:b/>
                          <w:sz w:val="22"/>
                          <w:szCs w:val="22"/>
                        </w:rPr>
                        <w:t>Culture data</w:t>
                      </w:r>
                    </w:p>
                    <w:p w14:paraId="2BBF51B2" w14:textId="77777777" w:rsidR="00D94844" w:rsidRPr="003E2881" w:rsidRDefault="00D94844" w:rsidP="003E2881">
                      <w:pPr>
                        <w:pStyle w:val="ListParagraph"/>
                        <w:numPr>
                          <w:ilvl w:val="1"/>
                          <w:numId w:val="12"/>
                        </w:numPr>
                        <w:ind w:left="630" w:hanging="270"/>
                        <w:rPr>
                          <w:rFonts w:ascii="Calibri" w:hAnsi="Calibri"/>
                          <w:sz w:val="22"/>
                          <w:szCs w:val="22"/>
                        </w:rPr>
                      </w:pPr>
                      <w:r w:rsidRPr="003E2881">
                        <w:rPr>
                          <w:rFonts w:ascii="Calibri" w:hAnsi="Calibri"/>
                          <w:sz w:val="22"/>
                          <w:szCs w:val="22"/>
                        </w:rPr>
                        <w:t xml:space="preserve">New </w:t>
                      </w:r>
                      <w:r w:rsidRPr="00621940">
                        <w:rPr>
                          <w:rFonts w:ascii="Calibri" w:hAnsi="Calibri"/>
                          <w:b/>
                          <w:sz w:val="22"/>
                          <w:szCs w:val="22"/>
                        </w:rPr>
                        <w:t>imaging</w:t>
                      </w:r>
                      <w:r w:rsidRPr="003E2881">
                        <w:rPr>
                          <w:rFonts w:ascii="Calibri" w:hAnsi="Calibri"/>
                          <w:sz w:val="22"/>
                          <w:szCs w:val="22"/>
                        </w:rPr>
                        <w:t>/test results</w:t>
                      </w:r>
                    </w:p>
                    <w:p w14:paraId="33F75CD2" w14:textId="77777777" w:rsidR="00D94844" w:rsidRDefault="00D94844"/>
                  </w:txbxContent>
                </v:textbox>
                <w10:wrap type="square"/>
              </v:shape>
            </w:pict>
          </mc:Fallback>
        </mc:AlternateContent>
      </w:r>
    </w:p>
    <w:p w14:paraId="69060E2F" w14:textId="77777777" w:rsidR="003E2881" w:rsidRPr="003E2881" w:rsidRDefault="003E2881" w:rsidP="003E2881">
      <w:pPr>
        <w:pStyle w:val="ListParagraph"/>
        <w:ind w:left="840"/>
        <w:rPr>
          <w:rFonts w:ascii="Times New Roman" w:hAnsi="Times New Roman" w:cs="Times New Roman"/>
        </w:rPr>
      </w:pPr>
    </w:p>
    <w:p w14:paraId="7BE059F6" w14:textId="77777777" w:rsidR="00127696" w:rsidRDefault="00127696" w:rsidP="00402A8B">
      <w:pPr>
        <w:pStyle w:val="ListParagraph"/>
        <w:rPr>
          <w:rFonts w:ascii="Times New Roman" w:eastAsia="MS Gothic" w:hAnsi="Times New Roman" w:cs="Times New Roman"/>
        </w:rPr>
      </w:pPr>
    </w:p>
    <w:p w14:paraId="68E82395" w14:textId="77777777" w:rsidR="00127696" w:rsidRDefault="00127696" w:rsidP="00402A8B">
      <w:pPr>
        <w:pStyle w:val="ListParagraph"/>
        <w:rPr>
          <w:rFonts w:ascii="Times New Roman" w:eastAsia="MS Gothic" w:hAnsi="Times New Roman" w:cs="Times New Roman"/>
        </w:rPr>
      </w:pPr>
    </w:p>
    <w:p w14:paraId="2CA9F6A7" w14:textId="77777777" w:rsidR="00127696" w:rsidRDefault="00127696" w:rsidP="00402A8B">
      <w:pPr>
        <w:pStyle w:val="ListParagraph"/>
        <w:rPr>
          <w:rFonts w:ascii="Times New Roman" w:eastAsia="MS Gothic" w:hAnsi="Times New Roman" w:cs="Times New Roman"/>
        </w:rPr>
      </w:pPr>
    </w:p>
    <w:p w14:paraId="0F68313F" w14:textId="77777777" w:rsidR="00127696" w:rsidRDefault="00127696" w:rsidP="00402A8B">
      <w:pPr>
        <w:pStyle w:val="ListParagraph"/>
        <w:rPr>
          <w:rFonts w:ascii="Times New Roman" w:eastAsia="MS Gothic" w:hAnsi="Times New Roman" w:cs="Times New Roman"/>
        </w:rPr>
      </w:pPr>
    </w:p>
    <w:p w14:paraId="2B3609CA" w14:textId="77777777" w:rsidR="00127696" w:rsidRDefault="00127696" w:rsidP="00402A8B">
      <w:pPr>
        <w:pStyle w:val="ListParagraph"/>
        <w:rPr>
          <w:rFonts w:ascii="Times New Roman" w:eastAsia="MS Gothic" w:hAnsi="Times New Roman" w:cs="Times New Roman"/>
        </w:rPr>
      </w:pPr>
    </w:p>
    <w:p w14:paraId="5322644C" w14:textId="77777777" w:rsidR="00127696" w:rsidRDefault="00127696" w:rsidP="00402A8B">
      <w:pPr>
        <w:pStyle w:val="ListParagraph"/>
        <w:rPr>
          <w:rFonts w:ascii="Times New Roman" w:eastAsia="MS Gothic" w:hAnsi="Times New Roman" w:cs="Times New Roman"/>
        </w:rPr>
      </w:pPr>
    </w:p>
    <w:p w14:paraId="696E903F" w14:textId="77777777" w:rsidR="00127696" w:rsidRDefault="00127696" w:rsidP="00402A8B">
      <w:pPr>
        <w:pStyle w:val="ListParagraph"/>
        <w:rPr>
          <w:rFonts w:ascii="Times New Roman" w:eastAsia="MS Gothic" w:hAnsi="Times New Roman" w:cs="Times New Roman"/>
        </w:rPr>
      </w:pPr>
    </w:p>
    <w:p w14:paraId="51A0BC85" w14:textId="77777777" w:rsidR="00127696" w:rsidRDefault="00127696" w:rsidP="00402A8B">
      <w:pPr>
        <w:pStyle w:val="ListParagraph"/>
        <w:rPr>
          <w:rFonts w:ascii="Times New Roman" w:eastAsia="MS Gothic" w:hAnsi="Times New Roman" w:cs="Times New Roman"/>
        </w:rPr>
      </w:pPr>
    </w:p>
    <w:p w14:paraId="1E6D08EB" w14:textId="77777777" w:rsidR="00127696" w:rsidRDefault="00127696" w:rsidP="00402A8B">
      <w:pPr>
        <w:pStyle w:val="ListParagraph"/>
        <w:rPr>
          <w:rFonts w:ascii="Times New Roman" w:eastAsia="MS Gothic" w:hAnsi="Times New Roman" w:cs="Times New Roman"/>
        </w:rPr>
      </w:pPr>
    </w:p>
    <w:p w14:paraId="57FBE79A" w14:textId="77777777" w:rsidR="00127696" w:rsidRDefault="00127696" w:rsidP="00402A8B">
      <w:pPr>
        <w:pStyle w:val="ListParagraph"/>
        <w:rPr>
          <w:rFonts w:ascii="Times New Roman" w:eastAsia="MS Gothic" w:hAnsi="Times New Roman" w:cs="Times New Roman"/>
        </w:rPr>
      </w:pPr>
    </w:p>
    <w:p w14:paraId="75F0DCAD" w14:textId="77777777" w:rsidR="00127696" w:rsidRDefault="00127696" w:rsidP="00402A8B">
      <w:pPr>
        <w:pStyle w:val="ListParagraph"/>
        <w:rPr>
          <w:rFonts w:ascii="Times New Roman" w:eastAsia="MS Gothic" w:hAnsi="Times New Roman" w:cs="Times New Roman"/>
        </w:rPr>
      </w:pPr>
    </w:p>
    <w:p w14:paraId="344EE1F8" w14:textId="77777777" w:rsidR="00127696" w:rsidRDefault="00127696" w:rsidP="00402A8B">
      <w:pPr>
        <w:pStyle w:val="ListParagraph"/>
        <w:rPr>
          <w:rFonts w:ascii="Times New Roman" w:eastAsia="MS Gothic" w:hAnsi="Times New Roman" w:cs="Times New Roman"/>
        </w:rPr>
      </w:pPr>
    </w:p>
    <w:p w14:paraId="3A613AA5" w14:textId="77777777" w:rsidR="00127696" w:rsidRDefault="00127696" w:rsidP="00402A8B">
      <w:pPr>
        <w:pStyle w:val="ListParagraph"/>
        <w:rPr>
          <w:rFonts w:ascii="Times New Roman" w:eastAsia="MS Gothic" w:hAnsi="Times New Roman" w:cs="Times New Roman"/>
        </w:rPr>
      </w:pPr>
    </w:p>
    <w:p w14:paraId="3F13A2B5" w14:textId="77777777" w:rsidR="00127696" w:rsidRDefault="00127696" w:rsidP="00127696">
      <w:pPr>
        <w:pStyle w:val="ListParagraph"/>
        <w:ind w:left="0"/>
        <w:rPr>
          <w:rFonts w:ascii="Times New Roman" w:eastAsia="MS Gothic" w:hAnsi="Times New Roman" w:cs="Times New Roman"/>
        </w:rPr>
      </w:pPr>
    </w:p>
    <w:p w14:paraId="70E1390C" w14:textId="06AB097F" w:rsidR="00621940" w:rsidRDefault="002108BA" w:rsidP="00127696">
      <w:pPr>
        <w:pStyle w:val="ListParagraph"/>
        <w:ind w:left="0"/>
        <w:rPr>
          <w:rFonts w:ascii="Times New Roman" w:eastAsia="MS Gothic" w:hAnsi="Times New Roman" w:cs="Times New Roman"/>
        </w:rPr>
      </w:pPr>
      <w:r>
        <w:rPr>
          <w:rFonts w:ascii="Times New Roman" w:eastAsia="MS Gothic" w:hAnsi="Times New Roman" w:cs="Times New Roman"/>
        </w:rPr>
        <w:lastRenderedPageBreak/>
        <w:t>This list identified 6</w:t>
      </w:r>
      <w:r w:rsidR="00621940">
        <w:rPr>
          <w:rFonts w:ascii="Times New Roman" w:eastAsia="MS Gothic" w:hAnsi="Times New Roman" w:cs="Times New Roman"/>
        </w:rPr>
        <w:t xml:space="preserve"> (bolded in the figure above) of the 9 data domains included in the study design. </w:t>
      </w:r>
    </w:p>
    <w:p w14:paraId="0E00824E" w14:textId="77777777" w:rsidR="00621940" w:rsidRDefault="00621940" w:rsidP="00127696">
      <w:pPr>
        <w:pStyle w:val="ListParagraph"/>
        <w:ind w:left="0"/>
        <w:rPr>
          <w:rFonts w:ascii="Times New Roman" w:eastAsia="MS Gothic" w:hAnsi="Times New Roman" w:cs="Times New Roman"/>
        </w:rPr>
      </w:pPr>
    </w:p>
    <w:p w14:paraId="3AAB5941" w14:textId="6F9E6047" w:rsidR="00621940" w:rsidRDefault="002108BA" w:rsidP="00621940">
      <w:pPr>
        <w:rPr>
          <w:rFonts w:ascii="Times New Roman" w:hAnsi="Times New Roman" w:cs="Times New Roman"/>
          <w:b/>
        </w:rPr>
      </w:pPr>
      <w:r>
        <w:rPr>
          <w:rFonts w:ascii="Times New Roman" w:hAnsi="Times New Roman" w:cs="Times New Roman"/>
          <w:b/>
        </w:rPr>
        <w:t xml:space="preserve">   ii</w:t>
      </w:r>
      <w:r w:rsidR="00621940" w:rsidRPr="00402A8B">
        <w:rPr>
          <w:rFonts w:ascii="Times New Roman" w:hAnsi="Times New Roman" w:cs="Times New Roman"/>
          <w:b/>
        </w:rPr>
        <w:t xml:space="preserve">) </w:t>
      </w:r>
      <w:r w:rsidR="00621940">
        <w:rPr>
          <w:rFonts w:ascii="Times New Roman" w:hAnsi="Times New Roman" w:cs="Times New Roman"/>
          <w:b/>
        </w:rPr>
        <w:t>Clinical judgment by the researchers</w:t>
      </w:r>
    </w:p>
    <w:p w14:paraId="1E75CEA4" w14:textId="1E2FA5A1" w:rsidR="002108BA" w:rsidRDefault="00621940" w:rsidP="002108BA">
      <w:pPr>
        <w:ind w:left="720"/>
        <w:rPr>
          <w:rFonts w:ascii="Times New Roman" w:hAnsi="Times New Roman" w:cs="Times New Roman"/>
        </w:rPr>
      </w:pPr>
      <w:r>
        <w:rPr>
          <w:rFonts w:ascii="Times New Roman" w:hAnsi="Times New Roman" w:cs="Times New Roman"/>
        </w:rPr>
        <w:t xml:space="preserve">Based on their own clinical experience as intensivists, the researchers KA, JAG </w:t>
      </w:r>
      <w:r w:rsidR="002108BA">
        <w:rPr>
          <w:rFonts w:ascii="Times New Roman" w:hAnsi="Times New Roman" w:cs="Times New Roman"/>
        </w:rPr>
        <w:t xml:space="preserve">and JB </w:t>
      </w:r>
      <w:r>
        <w:rPr>
          <w:rFonts w:ascii="Times New Roman" w:hAnsi="Times New Roman" w:cs="Times New Roman"/>
        </w:rPr>
        <w:t xml:space="preserve">also decided to </w:t>
      </w:r>
      <w:r w:rsidR="002108BA">
        <w:rPr>
          <w:rFonts w:ascii="Times New Roman" w:hAnsi="Times New Roman" w:cs="Times New Roman"/>
        </w:rPr>
        <w:t xml:space="preserve">include </w:t>
      </w:r>
      <w:r>
        <w:rPr>
          <w:rFonts w:ascii="Times New Roman" w:hAnsi="Times New Roman" w:cs="Times New Roman"/>
        </w:rPr>
        <w:t>“physician</w:t>
      </w:r>
      <w:r w:rsidR="00F80A38">
        <w:rPr>
          <w:rFonts w:ascii="Times New Roman" w:hAnsi="Times New Roman" w:cs="Times New Roman"/>
        </w:rPr>
        <w:t xml:space="preserve"> consultant recommendations</w:t>
      </w:r>
      <w:r>
        <w:rPr>
          <w:rFonts w:ascii="Times New Roman" w:hAnsi="Times New Roman" w:cs="Times New Roman"/>
        </w:rPr>
        <w:t>” and “non-physician consultant recommendations”</w:t>
      </w:r>
      <w:r w:rsidR="004F1E6C">
        <w:rPr>
          <w:rFonts w:ascii="Times New Roman" w:hAnsi="Times New Roman" w:cs="Times New Roman"/>
        </w:rPr>
        <w:t xml:space="preserve"> data domains</w:t>
      </w:r>
      <w:r>
        <w:rPr>
          <w:rFonts w:ascii="Times New Roman" w:hAnsi="Times New Roman" w:cs="Times New Roman"/>
        </w:rPr>
        <w:t xml:space="preserve"> to the audit as they considered the patient being seen by a consultant as both an “interval event since the previous rounds” and as a clinically important piece of data to consider in formulating the patient’s overall care plan. </w:t>
      </w:r>
      <w:r w:rsidR="002108BA">
        <w:rPr>
          <w:rFonts w:ascii="Times New Roman" w:hAnsi="Times New Roman" w:cs="Times New Roman"/>
        </w:rPr>
        <w:t>T</w:t>
      </w:r>
      <w:r>
        <w:rPr>
          <w:rFonts w:ascii="Times New Roman" w:hAnsi="Times New Roman" w:cs="Times New Roman"/>
        </w:rPr>
        <w:t xml:space="preserve">he researchers </w:t>
      </w:r>
      <w:r w:rsidR="002108BA">
        <w:rPr>
          <w:rFonts w:ascii="Times New Roman" w:hAnsi="Times New Roman" w:cs="Times New Roman"/>
        </w:rPr>
        <w:t xml:space="preserve">also unanimously agreed that knowing the patient’s current respiratory device (even if the patient were not mechanically ventilated) was important in terms of putting the patient’s respiratory vital signs and overall clinical state </w:t>
      </w:r>
      <w:r w:rsidR="006B564D">
        <w:rPr>
          <w:rFonts w:ascii="Times New Roman" w:hAnsi="Times New Roman" w:cs="Times New Roman"/>
        </w:rPr>
        <w:t xml:space="preserve">in context. Thus, </w:t>
      </w:r>
      <w:r w:rsidR="002108BA">
        <w:rPr>
          <w:rFonts w:ascii="Times New Roman" w:hAnsi="Times New Roman" w:cs="Times New Roman"/>
        </w:rPr>
        <w:t xml:space="preserve">the category of “ventilator settings” </w:t>
      </w:r>
      <w:r w:rsidR="006B564D">
        <w:rPr>
          <w:rFonts w:ascii="Times New Roman" w:hAnsi="Times New Roman" w:cs="Times New Roman"/>
        </w:rPr>
        <w:t xml:space="preserve">was expanded </w:t>
      </w:r>
      <w:r w:rsidR="002108BA">
        <w:rPr>
          <w:rFonts w:ascii="Times New Roman" w:hAnsi="Times New Roman" w:cs="Times New Roman"/>
        </w:rPr>
        <w:t xml:space="preserve">to “respiratory device and settings” to include all oxygenation and ventilator support devices. Finally, whereas it is not an expectation in our MICU that trainees present a patient’s entire medication list, in the researchers’ judgment, trainees are expected to know and demonstrate awareness of what continuous infusion medications (such as vasopressors, sedatives) their patients are receiving. Thus, </w:t>
      </w:r>
      <w:r w:rsidR="006B564D">
        <w:rPr>
          <w:rFonts w:ascii="Times New Roman" w:hAnsi="Times New Roman" w:cs="Times New Roman"/>
        </w:rPr>
        <w:t>the 9</w:t>
      </w:r>
      <w:r w:rsidR="006B564D" w:rsidRPr="006B564D">
        <w:rPr>
          <w:rFonts w:ascii="Times New Roman" w:hAnsi="Times New Roman" w:cs="Times New Roman"/>
          <w:vertAlign w:val="superscript"/>
        </w:rPr>
        <w:t>th</w:t>
      </w:r>
      <w:r w:rsidR="006B564D">
        <w:rPr>
          <w:rFonts w:ascii="Times New Roman" w:hAnsi="Times New Roman" w:cs="Times New Roman"/>
        </w:rPr>
        <w:t xml:space="preserve"> data domain, “Continuous infusion medications” was also added. </w:t>
      </w:r>
    </w:p>
    <w:p w14:paraId="7009D435" w14:textId="77777777" w:rsidR="00404508" w:rsidRDefault="00404508" w:rsidP="00621940">
      <w:pPr>
        <w:rPr>
          <w:rFonts w:ascii="Times New Roman" w:hAnsi="Times New Roman" w:cs="Times New Roman"/>
          <w:i/>
        </w:rPr>
      </w:pPr>
    </w:p>
    <w:p w14:paraId="657B3486" w14:textId="6EDCB428" w:rsidR="00621940" w:rsidRDefault="006B564D" w:rsidP="00621940">
      <w:pPr>
        <w:rPr>
          <w:rFonts w:ascii="Times New Roman" w:hAnsi="Times New Roman" w:cs="Times New Roman"/>
          <w:i/>
        </w:rPr>
      </w:pPr>
      <w:r w:rsidRPr="006B564D">
        <w:rPr>
          <w:rFonts w:ascii="Times New Roman" w:hAnsi="Times New Roman" w:cs="Times New Roman"/>
          <w:i/>
        </w:rPr>
        <w:t>B) Data Elements</w:t>
      </w:r>
    </w:p>
    <w:p w14:paraId="24F1CFE8" w14:textId="77777777" w:rsidR="004F1E6C" w:rsidRDefault="004F1E6C" w:rsidP="00621940">
      <w:pPr>
        <w:rPr>
          <w:rFonts w:ascii="Times New Roman" w:hAnsi="Times New Roman" w:cs="Times New Roman"/>
        </w:rPr>
      </w:pPr>
    </w:p>
    <w:p w14:paraId="7888FB03" w14:textId="5B847FD6" w:rsidR="00F85FCD" w:rsidRDefault="004F1E6C" w:rsidP="00621940">
      <w:pPr>
        <w:rPr>
          <w:rFonts w:ascii="Times New Roman" w:hAnsi="Times New Roman" w:cs="Times New Roman"/>
        </w:rPr>
      </w:pPr>
      <w:r>
        <w:rPr>
          <w:rFonts w:ascii="Times New Roman" w:hAnsi="Times New Roman" w:cs="Times New Roman"/>
        </w:rPr>
        <w:t>The “Basic Rounding/Presentation Guide”</w:t>
      </w:r>
      <w:r w:rsidR="00BD3CF5">
        <w:rPr>
          <w:rFonts w:ascii="Times New Roman" w:hAnsi="Times New Roman" w:cs="Times New Roman"/>
        </w:rPr>
        <w:t xml:space="preserve"> orientation document</w:t>
      </w:r>
      <w:r>
        <w:rPr>
          <w:rFonts w:ascii="Times New Roman" w:hAnsi="Times New Roman" w:cs="Times New Roman"/>
        </w:rPr>
        <w:t xml:space="preserve"> does not specify </w:t>
      </w:r>
      <w:r w:rsidR="00BD3CF5">
        <w:rPr>
          <w:rFonts w:ascii="Times New Roman" w:hAnsi="Times New Roman" w:cs="Times New Roman"/>
        </w:rPr>
        <w:t xml:space="preserve">for trainees what specific data points </w:t>
      </w:r>
      <w:r w:rsidR="00BD3CF5" w:rsidRPr="00691E94">
        <w:rPr>
          <w:rFonts w:ascii="Times New Roman" w:hAnsi="Times New Roman" w:cs="Times New Roman"/>
          <w:b/>
        </w:rPr>
        <w:t>(“data elements”</w:t>
      </w:r>
      <w:r w:rsidR="00BD3CF5">
        <w:rPr>
          <w:rFonts w:ascii="Times New Roman" w:hAnsi="Times New Roman" w:cs="Times New Roman"/>
        </w:rPr>
        <w:t xml:space="preserve">) within each data domain should be presented during rounds. Thus, </w:t>
      </w:r>
      <w:r w:rsidR="00691E94">
        <w:rPr>
          <w:rFonts w:ascii="Times New Roman" w:hAnsi="Times New Roman" w:cs="Times New Roman"/>
        </w:rPr>
        <w:t>the researcher</w:t>
      </w:r>
      <w:r w:rsidR="00F85FCD">
        <w:rPr>
          <w:rFonts w:ascii="Times New Roman" w:hAnsi="Times New Roman" w:cs="Times New Roman"/>
        </w:rPr>
        <w:t>s</w:t>
      </w:r>
      <w:r w:rsidR="00691E94">
        <w:rPr>
          <w:rFonts w:ascii="Times New Roman" w:hAnsi="Times New Roman" w:cs="Times New Roman"/>
        </w:rPr>
        <w:t xml:space="preserve"> KA, JAG and JB collectively discussed and individually</w:t>
      </w:r>
      <w:r w:rsidR="00F85FCD">
        <w:rPr>
          <w:rFonts w:ascii="Times New Roman" w:hAnsi="Times New Roman" w:cs="Times New Roman"/>
        </w:rPr>
        <w:t xml:space="preserve"> resolved (by 2 out of 3 majority vote) which data elements to include in the audit. A full list of data elements included in the study design is listed in Supplementary Tables 2-8. </w:t>
      </w:r>
    </w:p>
    <w:p w14:paraId="5DF06C84" w14:textId="77777777" w:rsidR="00F00B30" w:rsidRDefault="00F00B30" w:rsidP="00621940">
      <w:pPr>
        <w:rPr>
          <w:rFonts w:ascii="Times New Roman" w:hAnsi="Times New Roman" w:cs="Times New Roman"/>
        </w:rPr>
      </w:pPr>
    </w:p>
    <w:p w14:paraId="6B7FE163" w14:textId="0A1E6D9A" w:rsidR="00F00B30" w:rsidRDefault="00F00B30" w:rsidP="00621940">
      <w:pPr>
        <w:rPr>
          <w:rFonts w:ascii="Times New Roman" w:hAnsi="Times New Roman" w:cs="Times New Roman"/>
        </w:rPr>
      </w:pPr>
      <w:r>
        <w:rPr>
          <w:rFonts w:ascii="Times New Roman" w:hAnsi="Times New Roman" w:cs="Times New Roman"/>
        </w:rPr>
        <w:t xml:space="preserve">Some data domains were audited </w:t>
      </w:r>
      <w:r w:rsidRPr="00F00B30">
        <w:rPr>
          <w:rFonts w:ascii="Times New Roman" w:hAnsi="Times New Roman" w:cs="Times New Roman"/>
          <w:i/>
        </w:rPr>
        <w:t>exhaustively</w:t>
      </w:r>
      <w:r>
        <w:rPr>
          <w:rFonts w:ascii="Times New Roman" w:hAnsi="Times New Roman" w:cs="Times New Roman"/>
        </w:rPr>
        <w:t xml:space="preserve"> – ie an attempt was made to include all listed data elements within the category. In our study, these data domains included:</w:t>
      </w:r>
    </w:p>
    <w:p w14:paraId="147CAE62" w14:textId="260B050F" w:rsidR="00F00B30" w:rsidRPr="00F00B30" w:rsidRDefault="00F00B30" w:rsidP="00F00B30">
      <w:pPr>
        <w:pStyle w:val="ListParagraph"/>
        <w:numPr>
          <w:ilvl w:val="0"/>
          <w:numId w:val="5"/>
        </w:numPr>
        <w:rPr>
          <w:rFonts w:ascii="Times New Roman" w:hAnsi="Times New Roman" w:cs="Times New Roman"/>
        </w:rPr>
      </w:pPr>
      <w:r w:rsidRPr="00F00B30">
        <w:rPr>
          <w:rFonts w:ascii="Times New Roman" w:hAnsi="Times New Roman" w:cs="Times New Roman"/>
        </w:rPr>
        <w:t>Laboratory values (excluding cultures)</w:t>
      </w:r>
    </w:p>
    <w:p w14:paraId="0E3AB34E" w14:textId="0FCDDCF4" w:rsidR="00F00B30" w:rsidRPr="00F00B30" w:rsidRDefault="00F00B30" w:rsidP="00F00B30">
      <w:pPr>
        <w:pStyle w:val="ListParagraph"/>
        <w:numPr>
          <w:ilvl w:val="0"/>
          <w:numId w:val="5"/>
        </w:numPr>
        <w:rPr>
          <w:rFonts w:ascii="Times New Roman" w:hAnsi="Times New Roman" w:cs="Times New Roman"/>
        </w:rPr>
      </w:pPr>
      <w:r w:rsidRPr="00F00B30">
        <w:rPr>
          <w:rFonts w:ascii="Times New Roman" w:hAnsi="Times New Roman" w:cs="Times New Roman"/>
        </w:rPr>
        <w:t>Microbiologic laboratory cultures</w:t>
      </w:r>
    </w:p>
    <w:p w14:paraId="7CFD78AC" w14:textId="67A24193" w:rsidR="00F00B30" w:rsidRPr="00F00B30" w:rsidRDefault="00F00B30" w:rsidP="00F00B30">
      <w:pPr>
        <w:pStyle w:val="ListParagraph"/>
        <w:numPr>
          <w:ilvl w:val="0"/>
          <w:numId w:val="5"/>
        </w:numPr>
        <w:rPr>
          <w:rFonts w:ascii="Times New Roman" w:hAnsi="Times New Roman" w:cs="Times New Roman"/>
        </w:rPr>
      </w:pPr>
      <w:r w:rsidRPr="00F00B30">
        <w:rPr>
          <w:rFonts w:ascii="Times New Roman" w:hAnsi="Times New Roman" w:cs="Times New Roman"/>
        </w:rPr>
        <w:t>Continuous infusion medications</w:t>
      </w:r>
    </w:p>
    <w:p w14:paraId="230B4750" w14:textId="56BA8270" w:rsidR="00F00B30" w:rsidRPr="00F00B30" w:rsidRDefault="00F00B30" w:rsidP="00F00B30">
      <w:pPr>
        <w:pStyle w:val="ListParagraph"/>
        <w:numPr>
          <w:ilvl w:val="0"/>
          <w:numId w:val="5"/>
        </w:numPr>
        <w:rPr>
          <w:rFonts w:ascii="Times New Roman" w:hAnsi="Times New Roman" w:cs="Times New Roman"/>
        </w:rPr>
      </w:pPr>
      <w:r w:rsidRPr="00F00B30">
        <w:rPr>
          <w:rFonts w:ascii="Times New Roman" w:hAnsi="Times New Roman" w:cs="Times New Roman"/>
        </w:rPr>
        <w:t>Imaging studies</w:t>
      </w:r>
    </w:p>
    <w:p w14:paraId="02BB800A" w14:textId="4C2ADAF4" w:rsidR="00F00B30" w:rsidRPr="00F00B30" w:rsidRDefault="00F00B30" w:rsidP="00F00B30">
      <w:pPr>
        <w:pStyle w:val="ListParagraph"/>
        <w:numPr>
          <w:ilvl w:val="0"/>
          <w:numId w:val="5"/>
        </w:numPr>
        <w:rPr>
          <w:rFonts w:ascii="Times New Roman" w:hAnsi="Times New Roman" w:cs="Times New Roman"/>
        </w:rPr>
      </w:pPr>
      <w:r w:rsidRPr="00F00B30">
        <w:rPr>
          <w:rFonts w:ascii="Times New Roman" w:hAnsi="Times New Roman" w:cs="Times New Roman"/>
        </w:rPr>
        <w:t>Physician consultant notes/recommendations</w:t>
      </w:r>
    </w:p>
    <w:p w14:paraId="6E2BA70B" w14:textId="231E9B6F" w:rsidR="00F00B30" w:rsidRPr="00F00B30" w:rsidRDefault="00F00B30" w:rsidP="00F00B30">
      <w:pPr>
        <w:pStyle w:val="ListParagraph"/>
        <w:numPr>
          <w:ilvl w:val="0"/>
          <w:numId w:val="5"/>
        </w:numPr>
        <w:rPr>
          <w:rFonts w:ascii="Times New Roman" w:hAnsi="Times New Roman" w:cs="Times New Roman"/>
        </w:rPr>
      </w:pPr>
      <w:r w:rsidRPr="00F00B30">
        <w:rPr>
          <w:rFonts w:ascii="Times New Roman" w:hAnsi="Times New Roman" w:cs="Times New Roman"/>
        </w:rPr>
        <w:t>Non-physician consultant notes/recommendations</w:t>
      </w:r>
    </w:p>
    <w:p w14:paraId="2E5C89DB" w14:textId="52F81AF2" w:rsidR="00F00B30" w:rsidRPr="00F00B30" w:rsidRDefault="00F00B30" w:rsidP="00F00B30">
      <w:pPr>
        <w:pStyle w:val="ListParagraph"/>
        <w:ind w:left="840"/>
        <w:rPr>
          <w:rFonts w:ascii="Times New Roman" w:hAnsi="Times New Roman" w:cs="Times New Roman"/>
        </w:rPr>
      </w:pPr>
    </w:p>
    <w:p w14:paraId="71A7ED76" w14:textId="53AB4B93" w:rsidR="00F00B30" w:rsidRDefault="00F00B30" w:rsidP="00621940">
      <w:pPr>
        <w:rPr>
          <w:rFonts w:ascii="Times New Roman" w:hAnsi="Times New Roman" w:cs="Times New Roman"/>
        </w:rPr>
      </w:pPr>
      <w:r>
        <w:rPr>
          <w:rFonts w:ascii="Times New Roman" w:hAnsi="Times New Roman" w:cs="Times New Roman"/>
        </w:rPr>
        <w:t xml:space="preserve">Other data domains were audited </w:t>
      </w:r>
      <w:r>
        <w:rPr>
          <w:rFonts w:ascii="Times New Roman" w:hAnsi="Times New Roman" w:cs="Times New Roman"/>
          <w:i/>
        </w:rPr>
        <w:t xml:space="preserve">selectively </w:t>
      </w:r>
      <w:r>
        <w:rPr>
          <w:rFonts w:ascii="Times New Roman" w:hAnsi="Times New Roman" w:cs="Times New Roman"/>
        </w:rPr>
        <w:t xml:space="preserve">– ie only specific </w:t>
      </w:r>
      <w:r w:rsidR="00D83022">
        <w:rPr>
          <w:rFonts w:ascii="Times New Roman" w:hAnsi="Times New Roman" w:cs="Times New Roman"/>
        </w:rPr>
        <w:t>data elements were chosen for audit</w:t>
      </w:r>
      <w:r>
        <w:rPr>
          <w:rFonts w:ascii="Times New Roman" w:hAnsi="Times New Roman" w:cs="Times New Roman"/>
        </w:rPr>
        <w:t xml:space="preserve"> within the data domain. In our study, these data domains included:</w:t>
      </w:r>
    </w:p>
    <w:p w14:paraId="63DDAA04" w14:textId="067D0619" w:rsidR="00F00B30" w:rsidRPr="00F00B30" w:rsidRDefault="00F00B30" w:rsidP="00F00B30">
      <w:pPr>
        <w:pStyle w:val="ListParagraph"/>
        <w:numPr>
          <w:ilvl w:val="0"/>
          <w:numId w:val="5"/>
        </w:numPr>
        <w:rPr>
          <w:rFonts w:ascii="Times New Roman" w:hAnsi="Times New Roman" w:cs="Times New Roman"/>
        </w:rPr>
      </w:pPr>
      <w:r>
        <w:rPr>
          <w:rFonts w:ascii="Times New Roman" w:hAnsi="Times New Roman" w:cs="Times New Roman"/>
        </w:rPr>
        <w:t>Vital signs</w:t>
      </w:r>
    </w:p>
    <w:p w14:paraId="49D04686" w14:textId="7A68F729" w:rsidR="00F00B30" w:rsidRPr="00F00B30" w:rsidRDefault="00F00B30" w:rsidP="00F00B30">
      <w:pPr>
        <w:pStyle w:val="ListParagraph"/>
        <w:numPr>
          <w:ilvl w:val="0"/>
          <w:numId w:val="5"/>
        </w:numPr>
        <w:rPr>
          <w:rFonts w:ascii="Times New Roman" w:hAnsi="Times New Roman" w:cs="Times New Roman"/>
        </w:rPr>
      </w:pPr>
      <w:r>
        <w:rPr>
          <w:rFonts w:ascii="Times New Roman" w:hAnsi="Times New Roman" w:cs="Times New Roman"/>
        </w:rPr>
        <w:t>Fluid balance</w:t>
      </w:r>
    </w:p>
    <w:p w14:paraId="562E722C" w14:textId="299BCF9C" w:rsidR="00F00B30" w:rsidRPr="00F00B30" w:rsidRDefault="00F00B30" w:rsidP="00F00B30">
      <w:pPr>
        <w:pStyle w:val="ListParagraph"/>
        <w:numPr>
          <w:ilvl w:val="0"/>
          <w:numId w:val="5"/>
        </w:numPr>
        <w:rPr>
          <w:rFonts w:ascii="Times New Roman" w:hAnsi="Times New Roman" w:cs="Times New Roman"/>
        </w:rPr>
      </w:pPr>
      <w:r>
        <w:rPr>
          <w:rFonts w:ascii="Times New Roman" w:hAnsi="Times New Roman" w:cs="Times New Roman"/>
        </w:rPr>
        <w:t>Respiratory Device and settings</w:t>
      </w:r>
    </w:p>
    <w:p w14:paraId="4C5F5ED9" w14:textId="2ED68C8C" w:rsidR="00F00B30" w:rsidRDefault="00F00B30" w:rsidP="00F00B30">
      <w:pPr>
        <w:rPr>
          <w:rFonts w:ascii="Times New Roman" w:hAnsi="Times New Roman" w:cs="Times New Roman"/>
        </w:rPr>
      </w:pPr>
    </w:p>
    <w:p w14:paraId="59786365" w14:textId="22A25E97" w:rsidR="00F00B30" w:rsidRDefault="00F00B30" w:rsidP="00F00B30">
      <w:pPr>
        <w:rPr>
          <w:rFonts w:ascii="Times New Roman" w:hAnsi="Times New Roman" w:cs="Times New Roman"/>
        </w:rPr>
      </w:pPr>
      <w:r>
        <w:rPr>
          <w:rFonts w:ascii="Times New Roman" w:hAnsi="Times New Roman" w:cs="Times New Roman"/>
        </w:rPr>
        <w:t xml:space="preserve">The decision to exhaustively audit the laboratory value domain was based on a desire to expand upon our previous work </w:t>
      </w:r>
      <w:r w:rsidR="00EF2946">
        <w:rPr>
          <w:rFonts w:ascii="Times New Roman" w:hAnsi="Times New Roman" w:cs="Times New Roman"/>
        </w:rPr>
        <w:t>(</w:t>
      </w:r>
      <w:r w:rsidR="00EF2946" w:rsidRPr="005A4A02">
        <w:rPr>
          <w:rFonts w:ascii="Times New Roman" w:eastAsia="MS Gothic" w:hAnsi="Times New Roman" w:cs="Times New Roman"/>
        </w:rPr>
        <w:t xml:space="preserve">Artis et al, “Accuracy of Laboratory Data Communication on ICU Daily Rounds Using an Electronic Health Record, </w:t>
      </w:r>
      <w:r w:rsidR="00EF2946" w:rsidRPr="005A4A02">
        <w:rPr>
          <w:rFonts w:ascii="Times New Roman" w:eastAsia="MS Gothic" w:hAnsi="Times New Roman" w:cs="Times New Roman"/>
          <w:i/>
        </w:rPr>
        <w:t>Crit Care Med</w:t>
      </w:r>
      <w:r w:rsidR="00EF2946" w:rsidRPr="005A4A02">
        <w:rPr>
          <w:rFonts w:ascii="Times New Roman" w:eastAsia="MS Gothic" w:hAnsi="Times New Roman" w:cs="Times New Roman"/>
        </w:rPr>
        <w:t xml:space="preserve"> </w:t>
      </w:r>
      <w:r w:rsidR="00EF2946">
        <w:rPr>
          <w:rFonts w:ascii="Times New Roman" w:eastAsia="MS Gothic" w:hAnsi="Times New Roman" w:cs="Times New Roman"/>
        </w:rPr>
        <w:t>2017</w:t>
      </w:r>
      <w:r>
        <w:rPr>
          <w:rFonts w:ascii="Times New Roman" w:hAnsi="Times New Roman" w:cs="Times New Roman"/>
        </w:rPr>
        <w:t xml:space="preserve"> which audited only a sample of 20 laboratory tests. </w:t>
      </w:r>
      <w:r w:rsidR="00EF2946">
        <w:rPr>
          <w:rFonts w:ascii="Times New Roman" w:hAnsi="Times New Roman" w:cs="Times New Roman"/>
        </w:rPr>
        <w:t xml:space="preserve">Additionally, the lab, microbiology culture and imaging domains </w:t>
      </w:r>
      <w:r w:rsidR="00EF2946">
        <w:rPr>
          <w:rFonts w:ascii="Times New Roman" w:hAnsi="Times New Roman" w:cs="Times New Roman"/>
        </w:rPr>
        <w:lastRenderedPageBreak/>
        <w:t>were data types for which we could utilize an EHR query that automatically listed all available data elements within the EHR for the audit time frame.</w:t>
      </w:r>
      <w:r w:rsidR="002D468C">
        <w:rPr>
          <w:rFonts w:ascii="Times New Roman" w:hAnsi="Times New Roman" w:cs="Times New Roman"/>
        </w:rPr>
        <w:t xml:space="preserve"> Audit of continuous infusion medication and consultant note elements could only be ascertained by manual chart review. However, given the low number of unique elements per patient (and some patients would not have any of these elements), this was deemed a feasible task to complete. </w:t>
      </w:r>
    </w:p>
    <w:p w14:paraId="2A15E3D2" w14:textId="77777777" w:rsidR="00EF2946" w:rsidRPr="00F00B30" w:rsidRDefault="00EF2946" w:rsidP="00F00B30">
      <w:pPr>
        <w:rPr>
          <w:rFonts w:ascii="Times New Roman" w:hAnsi="Times New Roman" w:cs="Times New Roman"/>
        </w:rPr>
      </w:pPr>
    </w:p>
    <w:p w14:paraId="05291A0D" w14:textId="1A41D78C" w:rsidR="00F85FCD" w:rsidRDefault="00126A05" w:rsidP="00621940">
      <w:pPr>
        <w:rPr>
          <w:rFonts w:ascii="Times New Roman" w:hAnsi="Times New Roman" w:cs="Times New Roman"/>
        </w:rPr>
      </w:pPr>
      <w:r>
        <w:rPr>
          <w:rFonts w:ascii="Times New Roman" w:hAnsi="Times New Roman" w:cs="Times New Roman"/>
        </w:rPr>
        <w:t xml:space="preserve">For the selectively audited domains, the researchers tried to pick a combination of data elements that in their judgment would be universally recognized as part of the data domain (for example, temperature, blood pressure, heart rate, respiratory rate and SpO2 of vital signs) or less universally recognized (for example bowel movement of fluid balance) but that might yield interesting insights about types of data for whom it is not clear which ICU team member should be the designated reporter. </w:t>
      </w:r>
    </w:p>
    <w:p w14:paraId="4FEB2432" w14:textId="77777777" w:rsidR="00126A05" w:rsidRPr="00F00B30" w:rsidRDefault="00126A05" w:rsidP="00621940">
      <w:pPr>
        <w:rPr>
          <w:rFonts w:ascii="Times New Roman" w:hAnsi="Times New Roman" w:cs="Times New Roman"/>
        </w:rPr>
      </w:pPr>
    </w:p>
    <w:p w14:paraId="39CED0DF" w14:textId="77777777" w:rsidR="00402A8B" w:rsidRPr="00402A8B" w:rsidRDefault="00402A8B">
      <w:pPr>
        <w:rPr>
          <w:rFonts w:ascii="Times New Roman" w:hAnsi="Times New Roman" w:cs="Times New Roman"/>
        </w:rPr>
      </w:pPr>
    </w:p>
    <w:p w14:paraId="155127F9" w14:textId="77777777" w:rsidR="006E1545" w:rsidRDefault="006E1545">
      <w:pPr>
        <w:rPr>
          <w:rFonts w:ascii="Times New Roman" w:hAnsi="Times New Roman" w:cs="Times New Roman"/>
          <w:b/>
        </w:rPr>
      </w:pPr>
      <w:r>
        <w:rPr>
          <w:rFonts w:ascii="Times New Roman" w:hAnsi="Times New Roman" w:cs="Times New Roman"/>
          <w:b/>
        </w:rPr>
        <w:br w:type="page"/>
      </w:r>
    </w:p>
    <w:p w14:paraId="5D87DC71" w14:textId="74C06E37" w:rsidR="00CD2C91" w:rsidRPr="0052142F" w:rsidRDefault="00CD2C91" w:rsidP="00CD2C91">
      <w:pPr>
        <w:rPr>
          <w:rFonts w:ascii="Times New Roman" w:hAnsi="Times New Roman" w:cs="Times New Roman"/>
          <w:b/>
          <w:sz w:val="22"/>
          <w:szCs w:val="22"/>
          <w:u w:val="single"/>
        </w:rPr>
      </w:pPr>
      <w:r w:rsidRPr="0052142F">
        <w:rPr>
          <w:rFonts w:ascii="Times New Roman" w:hAnsi="Times New Roman" w:cs="Times New Roman"/>
          <w:b/>
          <w:sz w:val="22"/>
          <w:szCs w:val="22"/>
          <w:u w:val="single"/>
        </w:rPr>
        <w:lastRenderedPageBreak/>
        <w:t>Supplementary Table 1: Illustrative</w:t>
      </w:r>
      <w:r w:rsidR="00526CCB">
        <w:rPr>
          <w:rFonts w:ascii="Times New Roman" w:hAnsi="Times New Roman" w:cs="Times New Roman"/>
          <w:b/>
          <w:sz w:val="22"/>
          <w:szCs w:val="22"/>
          <w:u w:val="single"/>
        </w:rPr>
        <w:t xml:space="preserve"> Examples of Artifact and Verbal Omission </w:t>
      </w:r>
      <w:r w:rsidRPr="0052142F">
        <w:rPr>
          <w:rFonts w:ascii="Times New Roman" w:hAnsi="Times New Roman" w:cs="Times New Roman"/>
          <w:b/>
          <w:sz w:val="22"/>
          <w:szCs w:val="22"/>
          <w:u w:val="single"/>
        </w:rPr>
        <w:t>C</w:t>
      </w:r>
      <w:r w:rsidR="0068628C" w:rsidRPr="0052142F">
        <w:rPr>
          <w:rFonts w:ascii="Times New Roman" w:hAnsi="Times New Roman" w:cs="Times New Roman"/>
          <w:b/>
          <w:sz w:val="22"/>
          <w:szCs w:val="22"/>
          <w:u w:val="single"/>
        </w:rPr>
        <w:t>oding</w:t>
      </w:r>
      <w:r w:rsidRPr="0052142F">
        <w:rPr>
          <w:rFonts w:ascii="Times New Roman" w:hAnsi="Times New Roman" w:cs="Times New Roman"/>
          <w:b/>
          <w:sz w:val="22"/>
          <w:szCs w:val="22"/>
          <w:u w:val="single"/>
        </w:rPr>
        <w:t>:</w:t>
      </w:r>
    </w:p>
    <w:p w14:paraId="4A553822" w14:textId="42574D6A" w:rsidR="0052142F" w:rsidRPr="0052142F" w:rsidRDefault="0052142F" w:rsidP="00CD2C91">
      <w:pPr>
        <w:rPr>
          <w:rFonts w:ascii="Times New Roman" w:hAnsi="Times New Roman" w:cs="Times New Roman"/>
          <w:sz w:val="8"/>
          <w:szCs w:val="8"/>
          <w:u w:val="single"/>
        </w:rPr>
      </w:pPr>
      <w:r w:rsidRPr="0052142F">
        <w:rPr>
          <w:rFonts w:ascii="Times New Roman" w:hAnsi="Times New Roman" w:cs="Times New Roman"/>
          <w:sz w:val="8"/>
          <w:szCs w:val="8"/>
          <w:u w:val="single"/>
        </w:rPr>
        <w:t xml:space="preserve">   </w:t>
      </w:r>
    </w:p>
    <w:tbl>
      <w:tblPr>
        <w:tblStyle w:val="TableGrid"/>
        <w:tblW w:w="9648" w:type="dxa"/>
        <w:tblLook w:val="04A0" w:firstRow="1" w:lastRow="0" w:firstColumn="1" w:lastColumn="0" w:noHBand="0" w:noVBand="1"/>
      </w:tblPr>
      <w:tblGrid>
        <w:gridCol w:w="1098"/>
        <w:gridCol w:w="2519"/>
        <w:gridCol w:w="2699"/>
        <w:gridCol w:w="1760"/>
        <w:gridCol w:w="12"/>
        <w:gridCol w:w="1560"/>
      </w:tblGrid>
      <w:tr w:rsidR="0052142F" w14:paraId="215091A2" w14:textId="77777777" w:rsidTr="0081062F">
        <w:trPr>
          <w:trHeight w:val="730"/>
        </w:trPr>
        <w:tc>
          <w:tcPr>
            <w:tcW w:w="9648" w:type="dxa"/>
            <w:gridSpan w:val="6"/>
            <w:shd w:val="clear" w:color="auto" w:fill="D9D9D9" w:themeFill="background1" w:themeFillShade="D9"/>
          </w:tcPr>
          <w:p w14:paraId="079E496B" w14:textId="77777777" w:rsidR="0052142F" w:rsidRPr="0052142F" w:rsidRDefault="0052142F" w:rsidP="0068628C">
            <w:pPr>
              <w:rPr>
                <w:rFonts w:ascii="Times New Roman" w:hAnsi="Times New Roman" w:cs="Times New Roman"/>
                <w:i/>
                <w:sz w:val="22"/>
                <w:szCs w:val="22"/>
              </w:rPr>
            </w:pPr>
            <w:r w:rsidRPr="0052142F">
              <w:rPr>
                <w:rFonts w:ascii="Times New Roman" w:hAnsi="Times New Roman" w:cs="Times New Roman"/>
                <w:i/>
                <w:sz w:val="22"/>
                <w:szCs w:val="22"/>
              </w:rPr>
              <w:t>Hypothetical patient scenario</w:t>
            </w:r>
          </w:p>
          <w:p w14:paraId="35C352E9" w14:textId="4CDFFFD2" w:rsidR="0052142F" w:rsidRPr="0068628C" w:rsidRDefault="0052142F" w:rsidP="0068628C">
            <w:pPr>
              <w:rPr>
                <w:rFonts w:ascii="Times New Roman" w:hAnsi="Times New Roman" w:cs="Times New Roman"/>
                <w:sz w:val="22"/>
                <w:szCs w:val="22"/>
              </w:rPr>
            </w:pPr>
            <w:r>
              <w:rPr>
                <w:rFonts w:ascii="Times New Roman" w:hAnsi="Times New Roman" w:cs="Times New Roman"/>
                <w:sz w:val="22"/>
                <w:szCs w:val="22"/>
              </w:rPr>
              <w:t xml:space="preserve">   </w:t>
            </w:r>
            <w:r w:rsidR="00592EA6">
              <w:rPr>
                <w:rFonts w:ascii="Times New Roman" w:hAnsi="Times New Roman" w:cs="Times New Roman"/>
                <w:sz w:val="22"/>
                <w:szCs w:val="22"/>
              </w:rPr>
              <w:t xml:space="preserve">                       Actual</w:t>
            </w:r>
            <w:r>
              <w:rPr>
                <w:rFonts w:ascii="Times New Roman" w:hAnsi="Times New Roman" w:cs="Times New Roman"/>
                <w:sz w:val="22"/>
                <w:szCs w:val="22"/>
              </w:rPr>
              <w:t xml:space="preserve"> EHR laboratory data: WBC 16, Hb 7.4</w:t>
            </w:r>
            <w:r w:rsidR="00934076">
              <w:rPr>
                <w:rFonts w:ascii="Times New Roman" w:hAnsi="Times New Roman" w:cs="Times New Roman"/>
                <w:sz w:val="22"/>
                <w:szCs w:val="22"/>
              </w:rPr>
              <w:t xml:space="preserve"> (stable)</w:t>
            </w:r>
            <w:r>
              <w:rPr>
                <w:rFonts w:ascii="Times New Roman" w:hAnsi="Times New Roman" w:cs="Times New Roman"/>
                <w:sz w:val="22"/>
                <w:szCs w:val="22"/>
              </w:rPr>
              <w:t>, Platelets 540</w:t>
            </w:r>
          </w:p>
        </w:tc>
      </w:tr>
      <w:tr w:rsidR="0052142F" w14:paraId="00A3B01B" w14:textId="4A87959D" w:rsidTr="008672F5">
        <w:trPr>
          <w:trHeight w:val="360"/>
        </w:trPr>
        <w:tc>
          <w:tcPr>
            <w:tcW w:w="1098" w:type="dxa"/>
            <w:vMerge w:val="restart"/>
            <w:shd w:val="clear" w:color="auto" w:fill="F2F2F2" w:themeFill="background1" w:themeFillShade="F2"/>
          </w:tcPr>
          <w:p w14:paraId="65EFE274" w14:textId="31E93D00" w:rsidR="0052142F" w:rsidRPr="00592EA6" w:rsidRDefault="0052142F" w:rsidP="0068628C">
            <w:pPr>
              <w:rPr>
                <w:rFonts w:ascii="Times New Roman" w:hAnsi="Times New Roman" w:cs="Times New Roman"/>
                <w:b/>
                <w:sz w:val="22"/>
                <w:szCs w:val="22"/>
              </w:rPr>
            </w:pPr>
            <w:r w:rsidRPr="00592EA6">
              <w:rPr>
                <w:rFonts w:ascii="Times New Roman" w:hAnsi="Times New Roman" w:cs="Times New Roman"/>
                <w:b/>
                <w:sz w:val="22"/>
                <w:szCs w:val="22"/>
              </w:rPr>
              <w:t xml:space="preserve">Example </w:t>
            </w:r>
          </w:p>
        </w:tc>
        <w:tc>
          <w:tcPr>
            <w:tcW w:w="2519" w:type="dxa"/>
            <w:vMerge w:val="restart"/>
            <w:shd w:val="clear" w:color="auto" w:fill="F2F2F2" w:themeFill="background1" w:themeFillShade="F2"/>
          </w:tcPr>
          <w:p w14:paraId="37A5DBDE" w14:textId="159D2BCA" w:rsidR="0052142F" w:rsidRPr="00592EA6" w:rsidRDefault="0052142F" w:rsidP="0068628C">
            <w:pPr>
              <w:rPr>
                <w:rFonts w:ascii="Times New Roman" w:hAnsi="Times New Roman" w:cs="Times New Roman"/>
                <w:b/>
                <w:sz w:val="22"/>
                <w:szCs w:val="22"/>
              </w:rPr>
            </w:pPr>
            <w:r w:rsidRPr="00592EA6">
              <w:rPr>
                <w:rFonts w:ascii="Times New Roman" w:hAnsi="Times New Roman" w:cs="Times New Roman"/>
                <w:b/>
                <w:sz w:val="22"/>
                <w:szCs w:val="22"/>
              </w:rPr>
              <w:t>Artifact data</w:t>
            </w:r>
          </w:p>
        </w:tc>
        <w:tc>
          <w:tcPr>
            <w:tcW w:w="2699" w:type="dxa"/>
            <w:vMerge w:val="restart"/>
            <w:shd w:val="clear" w:color="auto" w:fill="F2F2F2" w:themeFill="background1" w:themeFillShade="F2"/>
          </w:tcPr>
          <w:p w14:paraId="34922E1A" w14:textId="400555D8" w:rsidR="0052142F" w:rsidRPr="00592EA6" w:rsidRDefault="0052142F" w:rsidP="0068628C">
            <w:pPr>
              <w:rPr>
                <w:rFonts w:ascii="Times New Roman" w:hAnsi="Times New Roman" w:cs="Times New Roman"/>
                <w:b/>
                <w:sz w:val="22"/>
                <w:szCs w:val="22"/>
              </w:rPr>
            </w:pPr>
            <w:r w:rsidRPr="00592EA6">
              <w:rPr>
                <w:rFonts w:ascii="Times New Roman" w:hAnsi="Times New Roman" w:cs="Times New Roman"/>
                <w:b/>
                <w:sz w:val="22"/>
                <w:szCs w:val="22"/>
              </w:rPr>
              <w:t>Verbalized data</w:t>
            </w:r>
          </w:p>
        </w:tc>
        <w:tc>
          <w:tcPr>
            <w:tcW w:w="1760" w:type="dxa"/>
            <w:shd w:val="clear" w:color="auto" w:fill="F2F2F2" w:themeFill="background1" w:themeFillShade="F2"/>
          </w:tcPr>
          <w:p w14:paraId="5B1CF303" w14:textId="411402A2" w:rsidR="0052142F" w:rsidRPr="00592EA6" w:rsidRDefault="0052142F" w:rsidP="00592EA6">
            <w:pPr>
              <w:jc w:val="center"/>
              <w:rPr>
                <w:rFonts w:ascii="Times New Roman" w:hAnsi="Times New Roman" w:cs="Times New Roman"/>
                <w:b/>
                <w:sz w:val="22"/>
                <w:szCs w:val="22"/>
              </w:rPr>
            </w:pPr>
            <w:r w:rsidRPr="00592EA6">
              <w:rPr>
                <w:rFonts w:ascii="Times New Roman" w:hAnsi="Times New Roman" w:cs="Times New Roman"/>
                <w:b/>
                <w:sz w:val="22"/>
                <w:szCs w:val="22"/>
              </w:rPr>
              <w:t>Extraction Failure</w:t>
            </w:r>
            <w:r w:rsidR="00A125C0">
              <w:rPr>
                <w:rFonts w:ascii="Times New Roman" w:hAnsi="Times New Roman" w:cs="Times New Roman"/>
                <w:b/>
                <w:sz w:val="22"/>
                <w:szCs w:val="22"/>
              </w:rPr>
              <w:t>s</w:t>
            </w:r>
            <w:r w:rsidRPr="00592EA6">
              <w:rPr>
                <w:rFonts w:ascii="Times New Roman" w:hAnsi="Times New Roman" w:cs="Times New Roman"/>
                <w:b/>
                <w:sz w:val="22"/>
                <w:szCs w:val="22"/>
              </w:rPr>
              <w:t>?</w:t>
            </w:r>
          </w:p>
        </w:tc>
        <w:tc>
          <w:tcPr>
            <w:tcW w:w="1572" w:type="dxa"/>
            <w:gridSpan w:val="2"/>
            <w:shd w:val="clear" w:color="auto" w:fill="F2F2F2" w:themeFill="background1" w:themeFillShade="F2"/>
          </w:tcPr>
          <w:p w14:paraId="4E837C67" w14:textId="37B5DEBD" w:rsidR="0052142F" w:rsidRPr="00592EA6" w:rsidRDefault="0052142F" w:rsidP="00592EA6">
            <w:pPr>
              <w:jc w:val="center"/>
              <w:rPr>
                <w:rFonts w:ascii="Times New Roman" w:hAnsi="Times New Roman" w:cs="Times New Roman"/>
                <w:b/>
                <w:sz w:val="22"/>
                <w:szCs w:val="22"/>
              </w:rPr>
            </w:pPr>
            <w:r w:rsidRPr="00592EA6">
              <w:rPr>
                <w:rFonts w:ascii="Times New Roman" w:hAnsi="Times New Roman" w:cs="Times New Roman"/>
                <w:b/>
                <w:sz w:val="22"/>
                <w:szCs w:val="22"/>
              </w:rPr>
              <w:t>Presenter Verbalization Failure</w:t>
            </w:r>
            <w:r w:rsidR="00A125C0">
              <w:rPr>
                <w:rFonts w:ascii="Times New Roman" w:hAnsi="Times New Roman" w:cs="Times New Roman"/>
                <w:b/>
                <w:sz w:val="22"/>
                <w:szCs w:val="22"/>
              </w:rPr>
              <w:t>s</w:t>
            </w:r>
            <w:r w:rsidRPr="00592EA6">
              <w:rPr>
                <w:rFonts w:ascii="Times New Roman" w:hAnsi="Times New Roman" w:cs="Times New Roman"/>
                <w:b/>
                <w:sz w:val="22"/>
                <w:szCs w:val="22"/>
              </w:rPr>
              <w:t>?</w:t>
            </w:r>
          </w:p>
        </w:tc>
      </w:tr>
      <w:tr w:rsidR="0081062F" w14:paraId="2BF0D56A" w14:textId="5C514827" w:rsidTr="008672F5">
        <w:trPr>
          <w:trHeight w:val="187"/>
        </w:trPr>
        <w:tc>
          <w:tcPr>
            <w:tcW w:w="1098" w:type="dxa"/>
            <w:vMerge/>
            <w:shd w:val="clear" w:color="auto" w:fill="F2F2F2" w:themeFill="background1" w:themeFillShade="F2"/>
          </w:tcPr>
          <w:p w14:paraId="41965C3B" w14:textId="77777777" w:rsidR="0081062F" w:rsidRPr="00592EA6" w:rsidRDefault="0081062F" w:rsidP="0068628C">
            <w:pPr>
              <w:rPr>
                <w:rFonts w:ascii="Times New Roman" w:hAnsi="Times New Roman" w:cs="Times New Roman"/>
                <w:b/>
                <w:sz w:val="22"/>
                <w:szCs w:val="22"/>
              </w:rPr>
            </w:pPr>
          </w:p>
        </w:tc>
        <w:tc>
          <w:tcPr>
            <w:tcW w:w="2519" w:type="dxa"/>
            <w:vMerge/>
            <w:shd w:val="clear" w:color="auto" w:fill="F2F2F2" w:themeFill="background1" w:themeFillShade="F2"/>
          </w:tcPr>
          <w:p w14:paraId="405D0E4A" w14:textId="77777777" w:rsidR="0081062F" w:rsidRPr="00592EA6" w:rsidRDefault="0081062F" w:rsidP="0068628C">
            <w:pPr>
              <w:rPr>
                <w:rFonts w:ascii="Times New Roman" w:hAnsi="Times New Roman" w:cs="Times New Roman"/>
                <w:b/>
                <w:sz w:val="22"/>
                <w:szCs w:val="22"/>
              </w:rPr>
            </w:pPr>
          </w:p>
        </w:tc>
        <w:tc>
          <w:tcPr>
            <w:tcW w:w="2699" w:type="dxa"/>
            <w:vMerge/>
            <w:shd w:val="clear" w:color="auto" w:fill="F2F2F2" w:themeFill="background1" w:themeFillShade="F2"/>
          </w:tcPr>
          <w:p w14:paraId="4CF9F1F7" w14:textId="77777777" w:rsidR="0081062F" w:rsidRPr="00592EA6" w:rsidRDefault="0081062F" w:rsidP="0068628C">
            <w:pPr>
              <w:rPr>
                <w:rFonts w:ascii="Times New Roman" w:hAnsi="Times New Roman" w:cs="Times New Roman"/>
                <w:b/>
                <w:sz w:val="22"/>
                <w:szCs w:val="22"/>
              </w:rPr>
            </w:pPr>
          </w:p>
        </w:tc>
        <w:tc>
          <w:tcPr>
            <w:tcW w:w="3332" w:type="dxa"/>
            <w:gridSpan w:val="3"/>
            <w:shd w:val="clear" w:color="auto" w:fill="F2F2F2" w:themeFill="background1" w:themeFillShade="F2"/>
          </w:tcPr>
          <w:p w14:paraId="3549F74E" w14:textId="62BB26DE" w:rsidR="0081062F" w:rsidRPr="00592EA6" w:rsidRDefault="0081062F" w:rsidP="0081062F">
            <w:pPr>
              <w:jc w:val="center"/>
              <w:rPr>
                <w:rFonts w:ascii="Times New Roman" w:hAnsi="Times New Roman" w:cs="Times New Roman"/>
                <w:b/>
                <w:sz w:val="22"/>
                <w:szCs w:val="22"/>
              </w:rPr>
            </w:pPr>
            <w:r w:rsidRPr="00592EA6">
              <w:rPr>
                <w:rFonts w:ascii="Times New Roman" w:hAnsi="Times New Roman" w:cs="Times New Roman"/>
                <w:b/>
                <w:sz w:val="22"/>
                <w:szCs w:val="22"/>
              </w:rPr>
              <w:t>Rationale</w:t>
            </w:r>
          </w:p>
        </w:tc>
      </w:tr>
      <w:tr w:rsidR="00592EA6" w14:paraId="6102A0A2" w14:textId="77777777" w:rsidTr="008672F5">
        <w:tc>
          <w:tcPr>
            <w:tcW w:w="1098" w:type="dxa"/>
            <w:vMerge w:val="restart"/>
          </w:tcPr>
          <w:p w14:paraId="39563CA5" w14:textId="77777777" w:rsidR="00592EA6" w:rsidRPr="0068628C" w:rsidRDefault="00592EA6" w:rsidP="0068628C">
            <w:pPr>
              <w:rPr>
                <w:rFonts w:ascii="Times New Roman" w:hAnsi="Times New Roman" w:cs="Times New Roman"/>
                <w:sz w:val="22"/>
                <w:szCs w:val="22"/>
              </w:rPr>
            </w:pPr>
            <w:r>
              <w:rPr>
                <w:rFonts w:ascii="Times New Roman" w:hAnsi="Times New Roman" w:cs="Times New Roman"/>
                <w:sz w:val="22"/>
                <w:szCs w:val="22"/>
              </w:rPr>
              <w:t>#1</w:t>
            </w:r>
          </w:p>
          <w:p w14:paraId="3DFA0B79" w14:textId="6E188B2B" w:rsidR="00592EA6" w:rsidRPr="0068628C" w:rsidRDefault="00592EA6" w:rsidP="0068628C">
            <w:pPr>
              <w:rPr>
                <w:rFonts w:ascii="Times New Roman" w:hAnsi="Times New Roman" w:cs="Times New Roman"/>
                <w:sz w:val="22"/>
                <w:szCs w:val="22"/>
              </w:rPr>
            </w:pPr>
          </w:p>
        </w:tc>
        <w:tc>
          <w:tcPr>
            <w:tcW w:w="2519" w:type="dxa"/>
            <w:vMerge w:val="restart"/>
          </w:tcPr>
          <w:p w14:paraId="6CA3E3BF" w14:textId="77777777" w:rsidR="0081062F" w:rsidRDefault="0081062F" w:rsidP="0068628C">
            <w:pPr>
              <w:rPr>
                <w:rFonts w:ascii="Times New Roman" w:hAnsi="Times New Roman" w:cs="Times New Roman"/>
                <w:sz w:val="22"/>
                <w:szCs w:val="22"/>
              </w:rPr>
            </w:pPr>
          </w:p>
          <w:p w14:paraId="3C96EFB5" w14:textId="0D0FAC54" w:rsidR="00592EA6" w:rsidRPr="0068628C" w:rsidRDefault="00592EA6" w:rsidP="0068628C">
            <w:pPr>
              <w:rPr>
                <w:rFonts w:ascii="Times New Roman" w:hAnsi="Times New Roman" w:cs="Times New Roman"/>
                <w:sz w:val="22"/>
                <w:szCs w:val="22"/>
              </w:rPr>
            </w:pPr>
            <w:r w:rsidRPr="0068628C">
              <w:rPr>
                <w:rFonts w:ascii="Times New Roman" w:hAnsi="Times New Roman" w:cs="Times New Roman"/>
                <w:sz w:val="22"/>
                <w:szCs w:val="22"/>
              </w:rPr>
              <w:t>WBC 16, Hb 7.4, Plt 540</w:t>
            </w:r>
          </w:p>
        </w:tc>
        <w:tc>
          <w:tcPr>
            <w:tcW w:w="2699" w:type="dxa"/>
            <w:vMerge w:val="restart"/>
          </w:tcPr>
          <w:p w14:paraId="6664F4F2" w14:textId="77777777" w:rsidR="0081062F" w:rsidRDefault="0081062F" w:rsidP="0068628C">
            <w:pPr>
              <w:rPr>
                <w:rFonts w:ascii="Times New Roman" w:hAnsi="Times New Roman" w:cs="Times New Roman"/>
                <w:sz w:val="22"/>
                <w:szCs w:val="22"/>
              </w:rPr>
            </w:pPr>
          </w:p>
          <w:p w14:paraId="0576C8ED" w14:textId="0D7CA30C" w:rsidR="00592EA6" w:rsidRPr="0068628C" w:rsidRDefault="00592EA6" w:rsidP="0068628C">
            <w:pPr>
              <w:rPr>
                <w:rFonts w:ascii="Times New Roman" w:hAnsi="Times New Roman" w:cs="Times New Roman"/>
                <w:sz w:val="22"/>
                <w:szCs w:val="22"/>
              </w:rPr>
            </w:pPr>
            <w:r w:rsidRPr="0068628C">
              <w:rPr>
                <w:rFonts w:ascii="Times New Roman" w:hAnsi="Times New Roman" w:cs="Times New Roman"/>
                <w:sz w:val="22"/>
                <w:szCs w:val="22"/>
              </w:rPr>
              <w:t>“WBC 16, Hb 7.4, Plt 540”</w:t>
            </w:r>
          </w:p>
        </w:tc>
        <w:tc>
          <w:tcPr>
            <w:tcW w:w="1760" w:type="dxa"/>
          </w:tcPr>
          <w:p w14:paraId="3906DB3A" w14:textId="3F811684" w:rsidR="00592EA6" w:rsidRPr="0068628C" w:rsidRDefault="00592EA6" w:rsidP="00592EA6">
            <w:pPr>
              <w:jc w:val="center"/>
              <w:rPr>
                <w:rFonts w:ascii="Times New Roman" w:hAnsi="Times New Roman" w:cs="Times New Roman"/>
                <w:sz w:val="22"/>
                <w:szCs w:val="22"/>
              </w:rPr>
            </w:pPr>
            <w:r>
              <w:rPr>
                <w:rFonts w:ascii="Times New Roman" w:hAnsi="Times New Roman" w:cs="Times New Roman"/>
                <w:sz w:val="22"/>
                <w:szCs w:val="22"/>
              </w:rPr>
              <w:t>No</w:t>
            </w:r>
          </w:p>
        </w:tc>
        <w:tc>
          <w:tcPr>
            <w:tcW w:w="1572" w:type="dxa"/>
            <w:gridSpan w:val="2"/>
          </w:tcPr>
          <w:p w14:paraId="57152393" w14:textId="60BAE079" w:rsidR="00592EA6" w:rsidRPr="0068628C" w:rsidRDefault="00592EA6" w:rsidP="00592EA6">
            <w:pPr>
              <w:jc w:val="center"/>
              <w:rPr>
                <w:rFonts w:ascii="Times New Roman" w:hAnsi="Times New Roman" w:cs="Times New Roman"/>
                <w:sz w:val="22"/>
                <w:szCs w:val="22"/>
              </w:rPr>
            </w:pPr>
            <w:r>
              <w:rPr>
                <w:rFonts w:ascii="Times New Roman" w:hAnsi="Times New Roman" w:cs="Times New Roman"/>
                <w:sz w:val="22"/>
                <w:szCs w:val="22"/>
              </w:rPr>
              <w:t>No</w:t>
            </w:r>
          </w:p>
        </w:tc>
      </w:tr>
      <w:tr w:rsidR="0081062F" w14:paraId="27602BBA" w14:textId="32607147" w:rsidTr="008672F5">
        <w:tc>
          <w:tcPr>
            <w:tcW w:w="1098" w:type="dxa"/>
            <w:vMerge/>
          </w:tcPr>
          <w:p w14:paraId="22A7B282" w14:textId="7FFD73F3" w:rsidR="0081062F" w:rsidRPr="0068628C" w:rsidRDefault="0081062F" w:rsidP="0068628C">
            <w:pPr>
              <w:rPr>
                <w:rFonts w:ascii="Times New Roman" w:hAnsi="Times New Roman" w:cs="Times New Roman"/>
                <w:sz w:val="22"/>
                <w:szCs w:val="22"/>
              </w:rPr>
            </w:pPr>
          </w:p>
        </w:tc>
        <w:tc>
          <w:tcPr>
            <w:tcW w:w="2519" w:type="dxa"/>
            <w:vMerge/>
          </w:tcPr>
          <w:p w14:paraId="1230E6FE" w14:textId="4BF4E55B" w:rsidR="0081062F" w:rsidRPr="0068628C" w:rsidRDefault="0081062F" w:rsidP="0068628C">
            <w:pPr>
              <w:rPr>
                <w:rFonts w:ascii="Times New Roman" w:hAnsi="Times New Roman" w:cs="Times New Roman"/>
                <w:sz w:val="22"/>
                <w:szCs w:val="22"/>
              </w:rPr>
            </w:pPr>
          </w:p>
        </w:tc>
        <w:tc>
          <w:tcPr>
            <w:tcW w:w="2699" w:type="dxa"/>
            <w:vMerge/>
          </w:tcPr>
          <w:p w14:paraId="65DB9AD0" w14:textId="08610800" w:rsidR="0081062F" w:rsidRPr="0068628C" w:rsidRDefault="0081062F" w:rsidP="0068628C">
            <w:pPr>
              <w:rPr>
                <w:rFonts w:ascii="Times New Roman" w:hAnsi="Times New Roman" w:cs="Times New Roman"/>
                <w:sz w:val="22"/>
                <w:szCs w:val="22"/>
              </w:rPr>
            </w:pPr>
          </w:p>
        </w:tc>
        <w:tc>
          <w:tcPr>
            <w:tcW w:w="3332" w:type="dxa"/>
            <w:gridSpan w:val="3"/>
          </w:tcPr>
          <w:p w14:paraId="38E66ED6" w14:textId="4AC93E11" w:rsidR="0081062F" w:rsidRPr="0068628C" w:rsidRDefault="0081062F" w:rsidP="0081062F">
            <w:pPr>
              <w:jc w:val="center"/>
              <w:rPr>
                <w:rFonts w:ascii="Times New Roman" w:hAnsi="Times New Roman" w:cs="Times New Roman"/>
                <w:sz w:val="22"/>
                <w:szCs w:val="22"/>
              </w:rPr>
            </w:pPr>
            <w:r>
              <w:rPr>
                <w:rFonts w:ascii="Times New Roman" w:hAnsi="Times New Roman" w:cs="Times New Roman"/>
                <w:sz w:val="22"/>
                <w:szCs w:val="22"/>
              </w:rPr>
              <w:t>All elements of the CBC are listed and presented.</w:t>
            </w:r>
          </w:p>
        </w:tc>
      </w:tr>
      <w:tr w:rsidR="00592EA6" w14:paraId="0A065FE6" w14:textId="77777777" w:rsidTr="008672F5">
        <w:trPr>
          <w:trHeight w:val="347"/>
        </w:trPr>
        <w:tc>
          <w:tcPr>
            <w:tcW w:w="1098" w:type="dxa"/>
            <w:vMerge w:val="restart"/>
          </w:tcPr>
          <w:p w14:paraId="3040117A" w14:textId="1636A5D6" w:rsidR="00592EA6" w:rsidRPr="0068628C" w:rsidRDefault="00592EA6" w:rsidP="00592EA6">
            <w:pPr>
              <w:rPr>
                <w:rFonts w:ascii="Times New Roman" w:hAnsi="Times New Roman" w:cs="Times New Roman"/>
                <w:sz w:val="22"/>
                <w:szCs w:val="22"/>
              </w:rPr>
            </w:pPr>
            <w:r>
              <w:rPr>
                <w:rFonts w:ascii="Times New Roman" w:hAnsi="Times New Roman" w:cs="Times New Roman"/>
                <w:sz w:val="22"/>
                <w:szCs w:val="22"/>
              </w:rPr>
              <w:t>#2</w:t>
            </w:r>
          </w:p>
          <w:p w14:paraId="2F7A5018" w14:textId="2B106D5B" w:rsidR="00592EA6" w:rsidRPr="0068628C" w:rsidRDefault="00592EA6" w:rsidP="0068628C">
            <w:pPr>
              <w:rPr>
                <w:rFonts w:ascii="Times New Roman" w:hAnsi="Times New Roman" w:cs="Times New Roman"/>
                <w:sz w:val="22"/>
                <w:szCs w:val="22"/>
              </w:rPr>
            </w:pPr>
          </w:p>
        </w:tc>
        <w:tc>
          <w:tcPr>
            <w:tcW w:w="2519" w:type="dxa"/>
            <w:vMerge w:val="restart"/>
          </w:tcPr>
          <w:p w14:paraId="4A15CABF" w14:textId="77777777" w:rsidR="0081062F" w:rsidRDefault="0081062F" w:rsidP="0068628C">
            <w:pPr>
              <w:rPr>
                <w:rFonts w:ascii="Times New Roman" w:hAnsi="Times New Roman" w:cs="Times New Roman"/>
                <w:sz w:val="22"/>
                <w:szCs w:val="22"/>
              </w:rPr>
            </w:pPr>
          </w:p>
          <w:p w14:paraId="22F89274" w14:textId="5307F9C7" w:rsidR="00592EA6" w:rsidRPr="0068628C" w:rsidRDefault="00592EA6" w:rsidP="0068628C">
            <w:pPr>
              <w:rPr>
                <w:rFonts w:ascii="Times New Roman" w:hAnsi="Times New Roman" w:cs="Times New Roman"/>
                <w:sz w:val="22"/>
                <w:szCs w:val="22"/>
              </w:rPr>
            </w:pPr>
            <w:r w:rsidRPr="0068628C">
              <w:rPr>
                <w:rFonts w:ascii="Times New Roman" w:hAnsi="Times New Roman" w:cs="Times New Roman"/>
                <w:sz w:val="22"/>
                <w:szCs w:val="22"/>
              </w:rPr>
              <w:t>WBC 16, Hb 7.4, Plt 540</w:t>
            </w:r>
          </w:p>
        </w:tc>
        <w:tc>
          <w:tcPr>
            <w:tcW w:w="2699" w:type="dxa"/>
            <w:vMerge w:val="restart"/>
          </w:tcPr>
          <w:p w14:paraId="410FCB44" w14:textId="77777777" w:rsidR="0081062F" w:rsidRDefault="0081062F" w:rsidP="0068628C">
            <w:pPr>
              <w:rPr>
                <w:rFonts w:ascii="Times New Roman" w:hAnsi="Times New Roman" w:cs="Times New Roman"/>
                <w:sz w:val="22"/>
                <w:szCs w:val="22"/>
              </w:rPr>
            </w:pPr>
          </w:p>
          <w:p w14:paraId="374B49B9" w14:textId="5C4B5AE7" w:rsidR="00592EA6" w:rsidRPr="0068628C" w:rsidRDefault="00592EA6" w:rsidP="0068628C">
            <w:pPr>
              <w:rPr>
                <w:rFonts w:ascii="Times New Roman" w:hAnsi="Times New Roman" w:cs="Times New Roman"/>
                <w:sz w:val="22"/>
                <w:szCs w:val="22"/>
              </w:rPr>
            </w:pPr>
            <w:r>
              <w:rPr>
                <w:rFonts w:ascii="Times New Roman" w:hAnsi="Times New Roman" w:cs="Times New Roman"/>
                <w:sz w:val="22"/>
                <w:szCs w:val="22"/>
              </w:rPr>
              <w:t>“CBC is stable”</w:t>
            </w:r>
          </w:p>
        </w:tc>
        <w:tc>
          <w:tcPr>
            <w:tcW w:w="1772" w:type="dxa"/>
            <w:gridSpan w:val="2"/>
          </w:tcPr>
          <w:p w14:paraId="5E5818DE" w14:textId="112636C7" w:rsidR="00592EA6" w:rsidRPr="0068628C" w:rsidRDefault="00592EA6" w:rsidP="00592EA6">
            <w:pPr>
              <w:jc w:val="center"/>
              <w:rPr>
                <w:rFonts w:ascii="Times New Roman" w:hAnsi="Times New Roman" w:cs="Times New Roman"/>
                <w:sz w:val="22"/>
                <w:szCs w:val="22"/>
              </w:rPr>
            </w:pPr>
            <w:r>
              <w:rPr>
                <w:rFonts w:ascii="Times New Roman" w:hAnsi="Times New Roman" w:cs="Times New Roman"/>
                <w:sz w:val="22"/>
                <w:szCs w:val="22"/>
              </w:rPr>
              <w:t>No</w:t>
            </w:r>
          </w:p>
        </w:tc>
        <w:tc>
          <w:tcPr>
            <w:tcW w:w="1560" w:type="dxa"/>
          </w:tcPr>
          <w:p w14:paraId="56AB7077" w14:textId="1A5800CF" w:rsidR="00592EA6" w:rsidRPr="0068628C" w:rsidRDefault="00592EA6" w:rsidP="00592EA6">
            <w:pPr>
              <w:jc w:val="center"/>
              <w:rPr>
                <w:rFonts w:ascii="Times New Roman" w:hAnsi="Times New Roman" w:cs="Times New Roman"/>
                <w:sz w:val="22"/>
                <w:szCs w:val="22"/>
              </w:rPr>
            </w:pPr>
            <w:r>
              <w:rPr>
                <w:rFonts w:ascii="Times New Roman" w:hAnsi="Times New Roman" w:cs="Times New Roman"/>
                <w:sz w:val="22"/>
                <w:szCs w:val="22"/>
              </w:rPr>
              <w:t>No</w:t>
            </w:r>
          </w:p>
        </w:tc>
      </w:tr>
      <w:tr w:rsidR="0081062F" w14:paraId="66E6D18F" w14:textId="250F304D" w:rsidTr="008672F5">
        <w:trPr>
          <w:trHeight w:val="160"/>
        </w:trPr>
        <w:tc>
          <w:tcPr>
            <w:tcW w:w="1098" w:type="dxa"/>
            <w:vMerge/>
          </w:tcPr>
          <w:p w14:paraId="57101F88" w14:textId="77777777" w:rsidR="0081062F" w:rsidRDefault="0081062F" w:rsidP="00592EA6">
            <w:pPr>
              <w:rPr>
                <w:rFonts w:ascii="Times New Roman" w:hAnsi="Times New Roman" w:cs="Times New Roman"/>
                <w:sz w:val="22"/>
                <w:szCs w:val="22"/>
              </w:rPr>
            </w:pPr>
          </w:p>
        </w:tc>
        <w:tc>
          <w:tcPr>
            <w:tcW w:w="2519" w:type="dxa"/>
            <w:vMerge/>
          </w:tcPr>
          <w:p w14:paraId="20967F26" w14:textId="77777777" w:rsidR="0081062F" w:rsidRPr="0068628C" w:rsidRDefault="0081062F" w:rsidP="0068628C">
            <w:pPr>
              <w:rPr>
                <w:rFonts w:ascii="Times New Roman" w:hAnsi="Times New Roman" w:cs="Times New Roman"/>
                <w:sz w:val="22"/>
                <w:szCs w:val="22"/>
              </w:rPr>
            </w:pPr>
          </w:p>
        </w:tc>
        <w:tc>
          <w:tcPr>
            <w:tcW w:w="2699" w:type="dxa"/>
            <w:vMerge/>
          </w:tcPr>
          <w:p w14:paraId="48988702" w14:textId="77777777" w:rsidR="0081062F" w:rsidRDefault="0081062F" w:rsidP="0068628C">
            <w:pPr>
              <w:rPr>
                <w:rFonts w:ascii="Times New Roman" w:hAnsi="Times New Roman" w:cs="Times New Roman"/>
                <w:sz w:val="22"/>
                <w:szCs w:val="22"/>
              </w:rPr>
            </w:pPr>
          </w:p>
        </w:tc>
        <w:tc>
          <w:tcPr>
            <w:tcW w:w="3332" w:type="dxa"/>
            <w:gridSpan w:val="3"/>
          </w:tcPr>
          <w:p w14:paraId="52BCB14E" w14:textId="364899F7" w:rsidR="0081062F" w:rsidRDefault="0081062F" w:rsidP="0081062F">
            <w:pPr>
              <w:jc w:val="center"/>
              <w:rPr>
                <w:rFonts w:ascii="Times New Roman" w:hAnsi="Times New Roman" w:cs="Times New Roman"/>
                <w:sz w:val="22"/>
                <w:szCs w:val="22"/>
              </w:rPr>
            </w:pPr>
            <w:r>
              <w:rPr>
                <w:rFonts w:ascii="Times New Roman" w:hAnsi="Times New Roman" w:cs="Times New Roman"/>
                <w:sz w:val="22"/>
                <w:szCs w:val="22"/>
              </w:rPr>
              <w:t>All elements of the CBC are listed and described.</w:t>
            </w:r>
          </w:p>
        </w:tc>
      </w:tr>
      <w:tr w:rsidR="00A125C0" w14:paraId="29B0F1C2" w14:textId="77777777" w:rsidTr="008672F5">
        <w:tc>
          <w:tcPr>
            <w:tcW w:w="1098" w:type="dxa"/>
            <w:vMerge w:val="restart"/>
          </w:tcPr>
          <w:p w14:paraId="32684A2B" w14:textId="14822EA6" w:rsidR="00A125C0" w:rsidRPr="0068628C" w:rsidRDefault="00A125C0" w:rsidP="0068628C">
            <w:pPr>
              <w:rPr>
                <w:rFonts w:ascii="Times New Roman" w:hAnsi="Times New Roman" w:cs="Times New Roman"/>
                <w:sz w:val="22"/>
                <w:szCs w:val="22"/>
              </w:rPr>
            </w:pPr>
            <w:r>
              <w:rPr>
                <w:rFonts w:ascii="Times New Roman" w:hAnsi="Times New Roman" w:cs="Times New Roman"/>
                <w:sz w:val="22"/>
                <w:szCs w:val="22"/>
              </w:rPr>
              <w:t>#3</w:t>
            </w:r>
          </w:p>
        </w:tc>
        <w:tc>
          <w:tcPr>
            <w:tcW w:w="2519" w:type="dxa"/>
            <w:vMerge w:val="restart"/>
          </w:tcPr>
          <w:p w14:paraId="15F5CD4B" w14:textId="77777777" w:rsidR="0081062F" w:rsidRDefault="0081062F" w:rsidP="0068628C">
            <w:pPr>
              <w:rPr>
                <w:rFonts w:ascii="Times New Roman" w:hAnsi="Times New Roman" w:cs="Times New Roman"/>
                <w:sz w:val="22"/>
                <w:szCs w:val="22"/>
              </w:rPr>
            </w:pPr>
          </w:p>
          <w:p w14:paraId="65F22477" w14:textId="4805A052" w:rsidR="00A125C0" w:rsidRDefault="00A125C0" w:rsidP="0068628C">
            <w:pPr>
              <w:rPr>
                <w:rFonts w:ascii="Times New Roman" w:hAnsi="Times New Roman" w:cs="Times New Roman"/>
                <w:sz w:val="22"/>
                <w:szCs w:val="22"/>
              </w:rPr>
            </w:pPr>
            <w:r>
              <w:rPr>
                <w:rFonts w:ascii="Times New Roman" w:hAnsi="Times New Roman" w:cs="Times New Roman"/>
                <w:sz w:val="22"/>
                <w:szCs w:val="22"/>
              </w:rPr>
              <w:t xml:space="preserve">CBC </w:t>
            </w:r>
            <w:r w:rsidR="00935D7E">
              <w:rPr>
                <w:rFonts w:ascii="Times New Roman" w:hAnsi="Times New Roman" w:cs="Times New Roman"/>
                <w:sz w:val="22"/>
                <w:szCs w:val="22"/>
              </w:rPr>
              <w:t xml:space="preserve">- </w:t>
            </w:r>
            <w:r>
              <w:rPr>
                <w:rFonts w:ascii="Times New Roman" w:hAnsi="Times New Roman" w:cs="Times New Roman"/>
                <w:sz w:val="22"/>
                <w:szCs w:val="22"/>
              </w:rPr>
              <w:t>stable</w:t>
            </w:r>
          </w:p>
        </w:tc>
        <w:tc>
          <w:tcPr>
            <w:tcW w:w="2699" w:type="dxa"/>
            <w:vMerge w:val="restart"/>
          </w:tcPr>
          <w:p w14:paraId="11D164B4" w14:textId="77777777" w:rsidR="0081062F" w:rsidRDefault="0081062F" w:rsidP="0068628C">
            <w:pPr>
              <w:rPr>
                <w:rFonts w:ascii="Times New Roman" w:hAnsi="Times New Roman" w:cs="Times New Roman"/>
                <w:sz w:val="22"/>
                <w:szCs w:val="22"/>
              </w:rPr>
            </w:pPr>
          </w:p>
          <w:p w14:paraId="156DE910" w14:textId="1CBCDFBE" w:rsidR="00A125C0" w:rsidRDefault="00A125C0" w:rsidP="0068628C">
            <w:pPr>
              <w:rPr>
                <w:rFonts w:ascii="Times New Roman" w:hAnsi="Times New Roman" w:cs="Times New Roman"/>
                <w:sz w:val="22"/>
                <w:szCs w:val="22"/>
              </w:rPr>
            </w:pPr>
            <w:r>
              <w:rPr>
                <w:rFonts w:ascii="Times New Roman" w:hAnsi="Times New Roman" w:cs="Times New Roman"/>
                <w:sz w:val="22"/>
                <w:szCs w:val="22"/>
              </w:rPr>
              <w:t>“CBC is stable”</w:t>
            </w:r>
          </w:p>
        </w:tc>
        <w:tc>
          <w:tcPr>
            <w:tcW w:w="1760" w:type="dxa"/>
          </w:tcPr>
          <w:p w14:paraId="3492B9A5" w14:textId="583183D1" w:rsidR="00A125C0" w:rsidRPr="0068628C" w:rsidRDefault="00A125C0" w:rsidP="00592EA6">
            <w:pPr>
              <w:jc w:val="center"/>
              <w:rPr>
                <w:rFonts w:ascii="Times New Roman" w:hAnsi="Times New Roman" w:cs="Times New Roman"/>
                <w:sz w:val="22"/>
                <w:szCs w:val="22"/>
              </w:rPr>
            </w:pPr>
            <w:r>
              <w:rPr>
                <w:rFonts w:ascii="Times New Roman" w:hAnsi="Times New Roman" w:cs="Times New Roman"/>
                <w:sz w:val="22"/>
                <w:szCs w:val="22"/>
              </w:rPr>
              <w:t>No</w:t>
            </w:r>
          </w:p>
        </w:tc>
        <w:tc>
          <w:tcPr>
            <w:tcW w:w="1572" w:type="dxa"/>
            <w:gridSpan w:val="2"/>
          </w:tcPr>
          <w:p w14:paraId="7BE8B692" w14:textId="59C0D75B" w:rsidR="00A125C0" w:rsidRPr="0068628C" w:rsidRDefault="00A125C0" w:rsidP="00592EA6">
            <w:pPr>
              <w:jc w:val="center"/>
              <w:rPr>
                <w:rFonts w:ascii="Times New Roman" w:hAnsi="Times New Roman" w:cs="Times New Roman"/>
                <w:sz w:val="22"/>
                <w:szCs w:val="22"/>
              </w:rPr>
            </w:pPr>
            <w:r>
              <w:rPr>
                <w:rFonts w:ascii="Times New Roman" w:hAnsi="Times New Roman" w:cs="Times New Roman"/>
                <w:sz w:val="22"/>
                <w:szCs w:val="22"/>
              </w:rPr>
              <w:t>No</w:t>
            </w:r>
          </w:p>
        </w:tc>
      </w:tr>
      <w:tr w:rsidR="0081062F" w14:paraId="26991F69" w14:textId="6B8229EB" w:rsidTr="008672F5">
        <w:tc>
          <w:tcPr>
            <w:tcW w:w="1098" w:type="dxa"/>
            <w:vMerge/>
          </w:tcPr>
          <w:p w14:paraId="3A8E2403" w14:textId="77777777" w:rsidR="0081062F" w:rsidRDefault="0081062F" w:rsidP="0068628C">
            <w:pPr>
              <w:rPr>
                <w:rFonts w:ascii="Times New Roman" w:hAnsi="Times New Roman" w:cs="Times New Roman"/>
                <w:sz w:val="22"/>
                <w:szCs w:val="22"/>
              </w:rPr>
            </w:pPr>
          </w:p>
        </w:tc>
        <w:tc>
          <w:tcPr>
            <w:tcW w:w="2519" w:type="dxa"/>
            <w:vMerge/>
          </w:tcPr>
          <w:p w14:paraId="7A08674B" w14:textId="77777777" w:rsidR="0081062F" w:rsidRDefault="0081062F" w:rsidP="0068628C">
            <w:pPr>
              <w:rPr>
                <w:rFonts w:ascii="Times New Roman" w:hAnsi="Times New Roman" w:cs="Times New Roman"/>
                <w:sz w:val="22"/>
                <w:szCs w:val="22"/>
              </w:rPr>
            </w:pPr>
          </w:p>
        </w:tc>
        <w:tc>
          <w:tcPr>
            <w:tcW w:w="2699" w:type="dxa"/>
            <w:vMerge/>
          </w:tcPr>
          <w:p w14:paraId="2F6FB124" w14:textId="77777777" w:rsidR="0081062F" w:rsidRDefault="0081062F" w:rsidP="0068628C">
            <w:pPr>
              <w:rPr>
                <w:rFonts w:ascii="Times New Roman" w:hAnsi="Times New Roman" w:cs="Times New Roman"/>
                <w:sz w:val="22"/>
                <w:szCs w:val="22"/>
              </w:rPr>
            </w:pPr>
          </w:p>
        </w:tc>
        <w:tc>
          <w:tcPr>
            <w:tcW w:w="3332" w:type="dxa"/>
            <w:gridSpan w:val="3"/>
          </w:tcPr>
          <w:p w14:paraId="7B8F0EA2" w14:textId="5B66C9FF" w:rsidR="0081062F" w:rsidRDefault="0081062F" w:rsidP="0081062F">
            <w:pPr>
              <w:jc w:val="center"/>
              <w:rPr>
                <w:rFonts w:ascii="Times New Roman" w:hAnsi="Times New Roman" w:cs="Times New Roman"/>
                <w:sz w:val="22"/>
                <w:szCs w:val="22"/>
              </w:rPr>
            </w:pPr>
            <w:r>
              <w:rPr>
                <w:rFonts w:ascii="Times New Roman" w:hAnsi="Times New Roman" w:cs="Times New Roman"/>
                <w:sz w:val="22"/>
                <w:szCs w:val="22"/>
              </w:rPr>
              <w:t>All elements of the CBC are described.</w:t>
            </w:r>
          </w:p>
        </w:tc>
      </w:tr>
      <w:tr w:rsidR="00935D7E" w14:paraId="13437F63" w14:textId="77777777" w:rsidTr="008672F5">
        <w:trPr>
          <w:trHeight w:val="320"/>
        </w:trPr>
        <w:tc>
          <w:tcPr>
            <w:tcW w:w="1098" w:type="dxa"/>
            <w:vMerge w:val="restart"/>
          </w:tcPr>
          <w:p w14:paraId="07E26D9A" w14:textId="14E02BFB" w:rsidR="00935D7E" w:rsidRPr="0068628C" w:rsidRDefault="00935D7E" w:rsidP="0068628C">
            <w:pPr>
              <w:rPr>
                <w:rFonts w:ascii="Times New Roman" w:hAnsi="Times New Roman" w:cs="Times New Roman"/>
                <w:sz w:val="22"/>
                <w:szCs w:val="22"/>
              </w:rPr>
            </w:pPr>
            <w:r>
              <w:rPr>
                <w:rFonts w:ascii="Times New Roman" w:hAnsi="Times New Roman" w:cs="Times New Roman"/>
                <w:sz w:val="22"/>
                <w:szCs w:val="22"/>
              </w:rPr>
              <w:t>#4</w:t>
            </w:r>
          </w:p>
        </w:tc>
        <w:tc>
          <w:tcPr>
            <w:tcW w:w="2519" w:type="dxa"/>
            <w:vMerge w:val="restart"/>
          </w:tcPr>
          <w:p w14:paraId="2911188C" w14:textId="77777777" w:rsidR="0081062F" w:rsidRDefault="0081062F" w:rsidP="0068628C">
            <w:pPr>
              <w:rPr>
                <w:rFonts w:ascii="Times New Roman" w:hAnsi="Times New Roman" w:cs="Times New Roman"/>
                <w:sz w:val="22"/>
                <w:szCs w:val="22"/>
              </w:rPr>
            </w:pPr>
          </w:p>
          <w:p w14:paraId="149361C6" w14:textId="4847459D" w:rsidR="00935D7E" w:rsidRDefault="00935D7E" w:rsidP="0068628C">
            <w:pPr>
              <w:rPr>
                <w:rFonts w:ascii="Times New Roman" w:hAnsi="Times New Roman" w:cs="Times New Roman"/>
                <w:sz w:val="22"/>
                <w:szCs w:val="22"/>
              </w:rPr>
            </w:pPr>
            <w:r>
              <w:rPr>
                <w:rFonts w:ascii="Times New Roman" w:hAnsi="Times New Roman" w:cs="Times New Roman"/>
                <w:sz w:val="22"/>
                <w:szCs w:val="22"/>
              </w:rPr>
              <w:t>WBC 12, Hb 8, Plt 510 (yesterday’s values)</w:t>
            </w:r>
          </w:p>
        </w:tc>
        <w:tc>
          <w:tcPr>
            <w:tcW w:w="2699" w:type="dxa"/>
            <w:vMerge w:val="restart"/>
          </w:tcPr>
          <w:p w14:paraId="0FE76D75" w14:textId="77777777" w:rsidR="0081062F" w:rsidRDefault="0081062F" w:rsidP="0068628C">
            <w:pPr>
              <w:rPr>
                <w:rFonts w:ascii="Times New Roman" w:hAnsi="Times New Roman" w:cs="Times New Roman"/>
                <w:sz w:val="22"/>
                <w:szCs w:val="22"/>
              </w:rPr>
            </w:pPr>
          </w:p>
          <w:p w14:paraId="751A9E93" w14:textId="41FAA98C" w:rsidR="00935D7E" w:rsidRDefault="00935D7E" w:rsidP="0068628C">
            <w:pPr>
              <w:rPr>
                <w:rFonts w:ascii="Times New Roman" w:hAnsi="Times New Roman" w:cs="Times New Roman"/>
                <w:sz w:val="22"/>
                <w:szCs w:val="22"/>
              </w:rPr>
            </w:pPr>
            <w:r>
              <w:rPr>
                <w:rFonts w:ascii="Times New Roman" w:hAnsi="Times New Roman" w:cs="Times New Roman"/>
                <w:sz w:val="22"/>
                <w:szCs w:val="22"/>
              </w:rPr>
              <w:t>“WBC 12, Hb 8, Plt 510”</w:t>
            </w:r>
          </w:p>
        </w:tc>
        <w:tc>
          <w:tcPr>
            <w:tcW w:w="1760" w:type="dxa"/>
          </w:tcPr>
          <w:p w14:paraId="19426FB5" w14:textId="561295E0" w:rsidR="00935D7E" w:rsidRPr="0068628C" w:rsidRDefault="00935D7E" w:rsidP="00592EA6">
            <w:pPr>
              <w:jc w:val="center"/>
              <w:rPr>
                <w:rFonts w:ascii="Times New Roman" w:hAnsi="Times New Roman" w:cs="Times New Roman"/>
                <w:sz w:val="22"/>
                <w:szCs w:val="22"/>
              </w:rPr>
            </w:pPr>
            <w:r>
              <w:rPr>
                <w:rFonts w:ascii="Times New Roman" w:hAnsi="Times New Roman" w:cs="Times New Roman"/>
                <w:sz w:val="22"/>
                <w:szCs w:val="22"/>
              </w:rPr>
              <w:t>No</w:t>
            </w:r>
          </w:p>
        </w:tc>
        <w:tc>
          <w:tcPr>
            <w:tcW w:w="1572" w:type="dxa"/>
            <w:gridSpan w:val="2"/>
          </w:tcPr>
          <w:p w14:paraId="24C42170" w14:textId="220C87B8" w:rsidR="00935D7E" w:rsidRPr="0068628C" w:rsidRDefault="00935D7E" w:rsidP="00592EA6">
            <w:pPr>
              <w:jc w:val="center"/>
              <w:rPr>
                <w:rFonts w:ascii="Times New Roman" w:hAnsi="Times New Roman" w:cs="Times New Roman"/>
                <w:sz w:val="22"/>
                <w:szCs w:val="22"/>
              </w:rPr>
            </w:pPr>
            <w:r>
              <w:rPr>
                <w:rFonts w:ascii="Times New Roman" w:hAnsi="Times New Roman" w:cs="Times New Roman"/>
                <w:sz w:val="22"/>
                <w:szCs w:val="22"/>
              </w:rPr>
              <w:t>No</w:t>
            </w:r>
          </w:p>
        </w:tc>
      </w:tr>
      <w:tr w:rsidR="0081062F" w14:paraId="3BE61B4F" w14:textId="085FE812" w:rsidTr="008672F5">
        <w:trPr>
          <w:trHeight w:val="187"/>
        </w:trPr>
        <w:tc>
          <w:tcPr>
            <w:tcW w:w="1098" w:type="dxa"/>
            <w:vMerge/>
          </w:tcPr>
          <w:p w14:paraId="123A831B" w14:textId="77777777" w:rsidR="0081062F" w:rsidRDefault="0081062F" w:rsidP="0068628C">
            <w:pPr>
              <w:rPr>
                <w:rFonts w:ascii="Times New Roman" w:hAnsi="Times New Roman" w:cs="Times New Roman"/>
                <w:sz w:val="22"/>
                <w:szCs w:val="22"/>
              </w:rPr>
            </w:pPr>
          </w:p>
        </w:tc>
        <w:tc>
          <w:tcPr>
            <w:tcW w:w="2519" w:type="dxa"/>
            <w:vMerge/>
          </w:tcPr>
          <w:p w14:paraId="69C457B5" w14:textId="77777777" w:rsidR="0081062F" w:rsidRDefault="0081062F" w:rsidP="0068628C">
            <w:pPr>
              <w:rPr>
                <w:rFonts w:ascii="Times New Roman" w:hAnsi="Times New Roman" w:cs="Times New Roman"/>
                <w:sz w:val="22"/>
                <w:szCs w:val="22"/>
              </w:rPr>
            </w:pPr>
          </w:p>
        </w:tc>
        <w:tc>
          <w:tcPr>
            <w:tcW w:w="2699" w:type="dxa"/>
            <w:vMerge/>
          </w:tcPr>
          <w:p w14:paraId="2C659DBC" w14:textId="77777777" w:rsidR="0081062F" w:rsidRDefault="0081062F" w:rsidP="0068628C">
            <w:pPr>
              <w:rPr>
                <w:rFonts w:ascii="Times New Roman" w:hAnsi="Times New Roman" w:cs="Times New Roman"/>
                <w:sz w:val="22"/>
                <w:szCs w:val="22"/>
              </w:rPr>
            </w:pPr>
          </w:p>
        </w:tc>
        <w:tc>
          <w:tcPr>
            <w:tcW w:w="3332" w:type="dxa"/>
            <w:gridSpan w:val="3"/>
          </w:tcPr>
          <w:p w14:paraId="6256C025" w14:textId="04D2FE7E" w:rsidR="0081062F" w:rsidRDefault="0081062F" w:rsidP="0081062F">
            <w:pPr>
              <w:jc w:val="center"/>
              <w:rPr>
                <w:rFonts w:ascii="Times New Roman" w:hAnsi="Times New Roman" w:cs="Times New Roman"/>
                <w:sz w:val="22"/>
                <w:szCs w:val="22"/>
              </w:rPr>
            </w:pPr>
            <w:r>
              <w:rPr>
                <w:rFonts w:ascii="Times New Roman" w:hAnsi="Times New Roman" w:cs="Times New Roman"/>
                <w:sz w:val="22"/>
                <w:szCs w:val="22"/>
              </w:rPr>
              <w:t>Data is complete, even though outdated.</w:t>
            </w:r>
          </w:p>
        </w:tc>
      </w:tr>
      <w:tr w:rsidR="0081062F" w:rsidRPr="0068628C" w14:paraId="5BDC1B2D" w14:textId="77777777" w:rsidTr="008672F5">
        <w:trPr>
          <w:trHeight w:val="547"/>
        </w:trPr>
        <w:tc>
          <w:tcPr>
            <w:tcW w:w="1098" w:type="dxa"/>
            <w:vMerge w:val="restart"/>
          </w:tcPr>
          <w:p w14:paraId="1FF7EA16" w14:textId="37D961D8" w:rsidR="0081062F" w:rsidRDefault="0081062F" w:rsidP="00592EA6">
            <w:pPr>
              <w:rPr>
                <w:rFonts w:ascii="Times New Roman" w:hAnsi="Times New Roman" w:cs="Times New Roman"/>
                <w:sz w:val="22"/>
                <w:szCs w:val="22"/>
              </w:rPr>
            </w:pPr>
            <w:r>
              <w:rPr>
                <w:rFonts w:ascii="Times New Roman" w:hAnsi="Times New Roman" w:cs="Times New Roman"/>
                <w:sz w:val="22"/>
                <w:szCs w:val="22"/>
              </w:rPr>
              <w:t>#5</w:t>
            </w:r>
          </w:p>
        </w:tc>
        <w:tc>
          <w:tcPr>
            <w:tcW w:w="2519" w:type="dxa"/>
            <w:vMerge w:val="restart"/>
          </w:tcPr>
          <w:p w14:paraId="04DC060B" w14:textId="14D1DEE3" w:rsidR="0081062F" w:rsidRDefault="0081062F" w:rsidP="00592EA6">
            <w:pPr>
              <w:rPr>
                <w:rFonts w:ascii="Times New Roman" w:hAnsi="Times New Roman" w:cs="Times New Roman"/>
                <w:sz w:val="22"/>
                <w:szCs w:val="22"/>
              </w:rPr>
            </w:pPr>
            <w:r>
              <w:rPr>
                <w:rFonts w:ascii="Times New Roman" w:hAnsi="Times New Roman" w:cs="Times New Roman"/>
                <w:sz w:val="22"/>
                <w:szCs w:val="22"/>
              </w:rPr>
              <w:t>Hb 7</w:t>
            </w:r>
          </w:p>
        </w:tc>
        <w:tc>
          <w:tcPr>
            <w:tcW w:w="2699" w:type="dxa"/>
            <w:vMerge w:val="restart"/>
          </w:tcPr>
          <w:p w14:paraId="07E08261" w14:textId="0BC95682" w:rsidR="0081062F" w:rsidRDefault="0081062F" w:rsidP="00592EA6">
            <w:pPr>
              <w:rPr>
                <w:rFonts w:ascii="Times New Roman" w:hAnsi="Times New Roman" w:cs="Times New Roman"/>
                <w:sz w:val="22"/>
                <w:szCs w:val="22"/>
              </w:rPr>
            </w:pPr>
            <w:r>
              <w:rPr>
                <w:rFonts w:ascii="Times New Roman" w:hAnsi="Times New Roman" w:cs="Times New Roman"/>
                <w:sz w:val="22"/>
                <w:szCs w:val="22"/>
              </w:rPr>
              <w:t>“Hb is 7 and stable”</w:t>
            </w:r>
          </w:p>
        </w:tc>
        <w:tc>
          <w:tcPr>
            <w:tcW w:w="1760" w:type="dxa"/>
          </w:tcPr>
          <w:p w14:paraId="2F6CF0F7" w14:textId="0A518679" w:rsidR="0081062F" w:rsidRDefault="0081062F" w:rsidP="00592EA6">
            <w:pPr>
              <w:jc w:val="center"/>
              <w:rPr>
                <w:rFonts w:ascii="Times New Roman" w:hAnsi="Times New Roman" w:cs="Times New Roman"/>
                <w:sz w:val="22"/>
                <w:szCs w:val="22"/>
              </w:rPr>
            </w:pPr>
            <w:r>
              <w:rPr>
                <w:rFonts w:ascii="Times New Roman" w:hAnsi="Times New Roman" w:cs="Times New Roman"/>
                <w:sz w:val="22"/>
                <w:szCs w:val="22"/>
              </w:rPr>
              <w:t>No: Hb</w:t>
            </w:r>
          </w:p>
          <w:p w14:paraId="4AF6876C" w14:textId="24776144" w:rsidR="0081062F" w:rsidRPr="0068628C" w:rsidRDefault="0081062F" w:rsidP="00592EA6">
            <w:pPr>
              <w:jc w:val="center"/>
              <w:rPr>
                <w:rFonts w:ascii="Times New Roman" w:hAnsi="Times New Roman" w:cs="Times New Roman"/>
                <w:sz w:val="22"/>
                <w:szCs w:val="22"/>
              </w:rPr>
            </w:pPr>
            <w:r>
              <w:rPr>
                <w:rFonts w:ascii="Times New Roman" w:hAnsi="Times New Roman" w:cs="Times New Roman"/>
                <w:sz w:val="22"/>
                <w:szCs w:val="22"/>
              </w:rPr>
              <w:t>Yes: WBC, Plt</w:t>
            </w:r>
          </w:p>
        </w:tc>
        <w:tc>
          <w:tcPr>
            <w:tcW w:w="1572" w:type="dxa"/>
            <w:gridSpan w:val="2"/>
          </w:tcPr>
          <w:p w14:paraId="32F46BF7" w14:textId="1D5CB003" w:rsidR="0081062F" w:rsidRDefault="0081062F" w:rsidP="00592EA6">
            <w:pPr>
              <w:jc w:val="center"/>
              <w:rPr>
                <w:rFonts w:ascii="Times New Roman" w:hAnsi="Times New Roman" w:cs="Times New Roman"/>
                <w:sz w:val="22"/>
                <w:szCs w:val="22"/>
              </w:rPr>
            </w:pPr>
            <w:r>
              <w:rPr>
                <w:rFonts w:ascii="Times New Roman" w:hAnsi="Times New Roman" w:cs="Times New Roman"/>
                <w:sz w:val="22"/>
                <w:szCs w:val="22"/>
              </w:rPr>
              <w:t>No: Hb</w:t>
            </w:r>
          </w:p>
          <w:p w14:paraId="6EB61F4F" w14:textId="4BA0379B" w:rsidR="0081062F" w:rsidRPr="0068628C" w:rsidRDefault="0081062F" w:rsidP="00592EA6">
            <w:pPr>
              <w:jc w:val="center"/>
              <w:rPr>
                <w:rFonts w:ascii="Times New Roman" w:hAnsi="Times New Roman" w:cs="Times New Roman"/>
                <w:sz w:val="22"/>
                <w:szCs w:val="22"/>
              </w:rPr>
            </w:pPr>
            <w:r>
              <w:rPr>
                <w:rFonts w:ascii="Times New Roman" w:hAnsi="Times New Roman" w:cs="Times New Roman"/>
                <w:sz w:val="22"/>
                <w:szCs w:val="22"/>
              </w:rPr>
              <w:t>Yes: WBC, Plt</w:t>
            </w:r>
          </w:p>
        </w:tc>
      </w:tr>
      <w:tr w:rsidR="0081062F" w:rsidRPr="0068628C" w14:paraId="6BF6C0A8" w14:textId="77777777" w:rsidTr="008672F5">
        <w:trPr>
          <w:trHeight w:val="200"/>
        </w:trPr>
        <w:tc>
          <w:tcPr>
            <w:tcW w:w="1098" w:type="dxa"/>
            <w:vMerge/>
          </w:tcPr>
          <w:p w14:paraId="1F79CB2F" w14:textId="77777777" w:rsidR="0081062F" w:rsidRDefault="0081062F" w:rsidP="00592EA6">
            <w:pPr>
              <w:rPr>
                <w:rFonts w:ascii="Times New Roman" w:hAnsi="Times New Roman" w:cs="Times New Roman"/>
                <w:sz w:val="22"/>
                <w:szCs w:val="22"/>
              </w:rPr>
            </w:pPr>
          </w:p>
        </w:tc>
        <w:tc>
          <w:tcPr>
            <w:tcW w:w="2519" w:type="dxa"/>
            <w:vMerge/>
          </w:tcPr>
          <w:p w14:paraId="1E749D06" w14:textId="77777777" w:rsidR="0081062F" w:rsidRDefault="0081062F" w:rsidP="00592EA6">
            <w:pPr>
              <w:rPr>
                <w:rFonts w:ascii="Times New Roman" w:hAnsi="Times New Roman" w:cs="Times New Roman"/>
                <w:sz w:val="22"/>
                <w:szCs w:val="22"/>
              </w:rPr>
            </w:pPr>
          </w:p>
        </w:tc>
        <w:tc>
          <w:tcPr>
            <w:tcW w:w="2699" w:type="dxa"/>
            <w:vMerge/>
          </w:tcPr>
          <w:p w14:paraId="7AB8A593" w14:textId="77777777" w:rsidR="0081062F" w:rsidRDefault="0081062F" w:rsidP="00592EA6">
            <w:pPr>
              <w:rPr>
                <w:rFonts w:ascii="Times New Roman" w:hAnsi="Times New Roman" w:cs="Times New Roman"/>
                <w:sz w:val="22"/>
                <w:szCs w:val="22"/>
              </w:rPr>
            </w:pPr>
          </w:p>
        </w:tc>
        <w:tc>
          <w:tcPr>
            <w:tcW w:w="3332" w:type="dxa"/>
            <w:gridSpan w:val="3"/>
          </w:tcPr>
          <w:p w14:paraId="34E4160E" w14:textId="77777777" w:rsidR="004A6E4B" w:rsidRDefault="004A6E4B" w:rsidP="004A6E4B">
            <w:pPr>
              <w:jc w:val="center"/>
              <w:rPr>
                <w:rFonts w:ascii="Times New Roman" w:hAnsi="Times New Roman" w:cs="Times New Roman"/>
                <w:sz w:val="22"/>
                <w:szCs w:val="22"/>
              </w:rPr>
            </w:pPr>
            <w:r>
              <w:rPr>
                <w:rFonts w:ascii="Times New Roman" w:hAnsi="Times New Roman" w:cs="Times New Roman"/>
                <w:sz w:val="22"/>
                <w:szCs w:val="22"/>
              </w:rPr>
              <w:t xml:space="preserve">WBC and platelet elements omitted; listener unsure whether: </w:t>
            </w:r>
          </w:p>
          <w:p w14:paraId="2D2EF400" w14:textId="77777777" w:rsidR="004A6E4B" w:rsidRDefault="004A6E4B" w:rsidP="004A6E4B">
            <w:pPr>
              <w:rPr>
                <w:rFonts w:ascii="Times New Roman" w:hAnsi="Times New Roman" w:cs="Times New Roman"/>
                <w:sz w:val="22"/>
                <w:szCs w:val="22"/>
              </w:rPr>
            </w:pPr>
            <w:r>
              <w:rPr>
                <w:rFonts w:ascii="Times New Roman" w:hAnsi="Times New Roman" w:cs="Times New Roman"/>
                <w:sz w:val="22"/>
                <w:szCs w:val="22"/>
              </w:rPr>
              <w:t xml:space="preserve">1) CBC </w:t>
            </w:r>
            <w:r w:rsidRPr="004A6E4B">
              <w:rPr>
                <w:rFonts w:ascii="Times New Roman" w:hAnsi="Times New Roman" w:cs="Times New Roman"/>
                <w:i/>
                <w:sz w:val="22"/>
                <w:szCs w:val="22"/>
              </w:rPr>
              <w:t>or</w:t>
            </w:r>
            <w:r>
              <w:rPr>
                <w:rFonts w:ascii="Times New Roman" w:hAnsi="Times New Roman" w:cs="Times New Roman"/>
                <w:sz w:val="22"/>
                <w:szCs w:val="22"/>
              </w:rPr>
              <w:t xml:space="preserve"> just Hb lab drawn </w:t>
            </w:r>
          </w:p>
          <w:p w14:paraId="70F46C97" w14:textId="7D536077" w:rsidR="0081062F" w:rsidRDefault="004A6E4B" w:rsidP="004A6E4B">
            <w:pPr>
              <w:rPr>
                <w:rFonts w:ascii="Times New Roman" w:hAnsi="Times New Roman" w:cs="Times New Roman"/>
                <w:sz w:val="22"/>
                <w:szCs w:val="22"/>
              </w:rPr>
            </w:pPr>
            <w:r>
              <w:rPr>
                <w:rFonts w:ascii="Times New Roman" w:hAnsi="Times New Roman" w:cs="Times New Roman"/>
                <w:sz w:val="22"/>
                <w:szCs w:val="22"/>
              </w:rPr>
              <w:t xml:space="preserve">2) WBC and Plt unremarkable </w:t>
            </w:r>
            <w:r w:rsidRPr="004A6E4B">
              <w:rPr>
                <w:rFonts w:ascii="Times New Roman" w:hAnsi="Times New Roman" w:cs="Times New Roman"/>
                <w:i/>
                <w:sz w:val="22"/>
                <w:szCs w:val="22"/>
              </w:rPr>
              <w:t xml:space="preserve">or </w:t>
            </w:r>
            <w:r>
              <w:rPr>
                <w:rFonts w:ascii="Times New Roman" w:hAnsi="Times New Roman" w:cs="Times New Roman"/>
                <w:sz w:val="22"/>
                <w:szCs w:val="22"/>
              </w:rPr>
              <w:t xml:space="preserve"> presenter did not look at them</w:t>
            </w:r>
          </w:p>
        </w:tc>
      </w:tr>
      <w:tr w:rsidR="0081062F" w:rsidRPr="0068628C" w14:paraId="31EE26B1" w14:textId="77777777" w:rsidTr="008672F5">
        <w:trPr>
          <w:trHeight w:val="480"/>
        </w:trPr>
        <w:tc>
          <w:tcPr>
            <w:tcW w:w="1098" w:type="dxa"/>
            <w:vMerge w:val="restart"/>
          </w:tcPr>
          <w:p w14:paraId="7A9C554A" w14:textId="2AC1805F" w:rsidR="0081062F" w:rsidRPr="0068628C" w:rsidRDefault="006042F5" w:rsidP="00592EA6">
            <w:pPr>
              <w:rPr>
                <w:rFonts w:ascii="Times New Roman" w:hAnsi="Times New Roman" w:cs="Times New Roman"/>
                <w:sz w:val="22"/>
                <w:szCs w:val="22"/>
              </w:rPr>
            </w:pPr>
            <w:r>
              <w:rPr>
                <w:rFonts w:ascii="Times New Roman" w:hAnsi="Times New Roman" w:cs="Times New Roman"/>
                <w:sz w:val="22"/>
                <w:szCs w:val="22"/>
              </w:rPr>
              <w:t>#6</w:t>
            </w:r>
          </w:p>
        </w:tc>
        <w:tc>
          <w:tcPr>
            <w:tcW w:w="2519" w:type="dxa"/>
            <w:vMerge w:val="restart"/>
          </w:tcPr>
          <w:p w14:paraId="5A80FE4E" w14:textId="73FF87C6" w:rsidR="0081062F" w:rsidRDefault="0081062F" w:rsidP="00592EA6">
            <w:pPr>
              <w:rPr>
                <w:rFonts w:ascii="Times New Roman" w:hAnsi="Times New Roman" w:cs="Times New Roman"/>
                <w:sz w:val="22"/>
                <w:szCs w:val="22"/>
              </w:rPr>
            </w:pPr>
            <w:r w:rsidRPr="0068628C">
              <w:rPr>
                <w:rFonts w:ascii="Times New Roman" w:hAnsi="Times New Roman" w:cs="Times New Roman"/>
                <w:sz w:val="22"/>
                <w:szCs w:val="22"/>
              </w:rPr>
              <w:t>WBC 16, Hb 7.4, Plt 540</w:t>
            </w:r>
          </w:p>
        </w:tc>
        <w:tc>
          <w:tcPr>
            <w:tcW w:w="2699" w:type="dxa"/>
            <w:vMerge w:val="restart"/>
          </w:tcPr>
          <w:p w14:paraId="21A8CB15" w14:textId="5A55D776" w:rsidR="0081062F" w:rsidRDefault="0081062F" w:rsidP="0081062F">
            <w:pPr>
              <w:rPr>
                <w:rFonts w:ascii="Times New Roman" w:hAnsi="Times New Roman" w:cs="Times New Roman"/>
                <w:sz w:val="22"/>
                <w:szCs w:val="22"/>
              </w:rPr>
            </w:pPr>
            <w:r>
              <w:rPr>
                <w:rFonts w:ascii="Times New Roman" w:hAnsi="Times New Roman" w:cs="Times New Roman"/>
                <w:sz w:val="22"/>
                <w:szCs w:val="22"/>
              </w:rPr>
              <w:t>“Hb is 7 and stable”</w:t>
            </w:r>
          </w:p>
        </w:tc>
        <w:tc>
          <w:tcPr>
            <w:tcW w:w="1760" w:type="dxa"/>
          </w:tcPr>
          <w:p w14:paraId="6383A8D0" w14:textId="2A37BB3C" w:rsidR="0081062F" w:rsidRPr="0068628C" w:rsidRDefault="0081062F" w:rsidP="00592EA6">
            <w:pPr>
              <w:jc w:val="center"/>
              <w:rPr>
                <w:rFonts w:ascii="Times New Roman" w:hAnsi="Times New Roman" w:cs="Times New Roman"/>
                <w:sz w:val="22"/>
                <w:szCs w:val="22"/>
              </w:rPr>
            </w:pPr>
            <w:r>
              <w:rPr>
                <w:rFonts w:ascii="Times New Roman" w:hAnsi="Times New Roman" w:cs="Times New Roman"/>
                <w:sz w:val="22"/>
                <w:szCs w:val="22"/>
              </w:rPr>
              <w:t>No</w:t>
            </w:r>
          </w:p>
        </w:tc>
        <w:tc>
          <w:tcPr>
            <w:tcW w:w="1572" w:type="dxa"/>
            <w:gridSpan w:val="2"/>
          </w:tcPr>
          <w:p w14:paraId="3716BFD1" w14:textId="77777777" w:rsidR="0081062F" w:rsidRDefault="0081062F" w:rsidP="00592EA6">
            <w:pPr>
              <w:jc w:val="center"/>
              <w:rPr>
                <w:rFonts w:ascii="Times New Roman" w:hAnsi="Times New Roman" w:cs="Times New Roman"/>
                <w:sz w:val="22"/>
                <w:szCs w:val="22"/>
              </w:rPr>
            </w:pPr>
            <w:r>
              <w:rPr>
                <w:rFonts w:ascii="Times New Roman" w:hAnsi="Times New Roman" w:cs="Times New Roman"/>
                <w:sz w:val="22"/>
                <w:szCs w:val="22"/>
              </w:rPr>
              <w:t>No: Hb</w:t>
            </w:r>
          </w:p>
          <w:p w14:paraId="4CF018A4" w14:textId="7D6066FA" w:rsidR="0081062F" w:rsidRPr="0068628C" w:rsidRDefault="0081062F" w:rsidP="00592EA6">
            <w:pPr>
              <w:jc w:val="center"/>
              <w:rPr>
                <w:rFonts w:ascii="Times New Roman" w:hAnsi="Times New Roman" w:cs="Times New Roman"/>
                <w:sz w:val="22"/>
                <w:szCs w:val="22"/>
              </w:rPr>
            </w:pPr>
            <w:r>
              <w:rPr>
                <w:rFonts w:ascii="Times New Roman" w:hAnsi="Times New Roman" w:cs="Times New Roman"/>
                <w:sz w:val="22"/>
                <w:szCs w:val="22"/>
              </w:rPr>
              <w:t>Yes: WBC, Plt</w:t>
            </w:r>
          </w:p>
        </w:tc>
      </w:tr>
      <w:tr w:rsidR="0081062F" w:rsidRPr="0068628C" w14:paraId="350719D2" w14:textId="77777777" w:rsidTr="008672F5">
        <w:trPr>
          <w:trHeight w:val="280"/>
        </w:trPr>
        <w:tc>
          <w:tcPr>
            <w:tcW w:w="1098" w:type="dxa"/>
            <w:vMerge/>
          </w:tcPr>
          <w:p w14:paraId="558C510A" w14:textId="77777777" w:rsidR="0081062F" w:rsidRDefault="0081062F" w:rsidP="00592EA6">
            <w:pPr>
              <w:rPr>
                <w:rFonts w:ascii="Times New Roman" w:hAnsi="Times New Roman" w:cs="Times New Roman"/>
                <w:sz w:val="22"/>
                <w:szCs w:val="22"/>
              </w:rPr>
            </w:pPr>
          </w:p>
        </w:tc>
        <w:tc>
          <w:tcPr>
            <w:tcW w:w="2519" w:type="dxa"/>
            <w:vMerge/>
          </w:tcPr>
          <w:p w14:paraId="030DD277" w14:textId="77777777" w:rsidR="0081062F" w:rsidRPr="0068628C" w:rsidRDefault="0081062F" w:rsidP="00592EA6">
            <w:pPr>
              <w:rPr>
                <w:rFonts w:ascii="Times New Roman" w:hAnsi="Times New Roman" w:cs="Times New Roman"/>
                <w:sz w:val="22"/>
                <w:szCs w:val="22"/>
              </w:rPr>
            </w:pPr>
          </w:p>
        </w:tc>
        <w:tc>
          <w:tcPr>
            <w:tcW w:w="2699" w:type="dxa"/>
            <w:vMerge/>
          </w:tcPr>
          <w:p w14:paraId="444FCCF0" w14:textId="77777777" w:rsidR="0081062F" w:rsidRDefault="0081062F" w:rsidP="0081062F">
            <w:pPr>
              <w:rPr>
                <w:rFonts w:ascii="Times New Roman" w:hAnsi="Times New Roman" w:cs="Times New Roman"/>
                <w:sz w:val="22"/>
                <w:szCs w:val="22"/>
              </w:rPr>
            </w:pPr>
          </w:p>
        </w:tc>
        <w:tc>
          <w:tcPr>
            <w:tcW w:w="3332" w:type="dxa"/>
            <w:gridSpan w:val="3"/>
          </w:tcPr>
          <w:p w14:paraId="77944CE7" w14:textId="4FBDA6F3" w:rsidR="00233480" w:rsidRDefault="0081062F" w:rsidP="0081062F">
            <w:pPr>
              <w:jc w:val="center"/>
              <w:rPr>
                <w:rFonts w:ascii="Times New Roman" w:hAnsi="Times New Roman" w:cs="Times New Roman"/>
                <w:sz w:val="22"/>
                <w:szCs w:val="22"/>
              </w:rPr>
            </w:pPr>
            <w:r>
              <w:rPr>
                <w:rFonts w:ascii="Times New Roman" w:hAnsi="Times New Roman" w:cs="Times New Roman"/>
                <w:sz w:val="22"/>
                <w:szCs w:val="22"/>
              </w:rPr>
              <w:t>WBC and platelet elements omitted; listener unsure whether</w:t>
            </w:r>
            <w:r w:rsidR="004A6E4B">
              <w:rPr>
                <w:rFonts w:ascii="Times New Roman" w:hAnsi="Times New Roman" w:cs="Times New Roman"/>
                <w:sz w:val="22"/>
                <w:szCs w:val="22"/>
              </w:rPr>
              <w:t>:</w:t>
            </w:r>
            <w:r>
              <w:rPr>
                <w:rFonts w:ascii="Times New Roman" w:hAnsi="Times New Roman" w:cs="Times New Roman"/>
                <w:sz w:val="22"/>
                <w:szCs w:val="22"/>
              </w:rPr>
              <w:t xml:space="preserve"> </w:t>
            </w:r>
          </w:p>
          <w:p w14:paraId="21044183" w14:textId="77777777" w:rsidR="00233480" w:rsidRDefault="00233480" w:rsidP="004A6E4B">
            <w:pPr>
              <w:rPr>
                <w:rFonts w:ascii="Times New Roman" w:hAnsi="Times New Roman" w:cs="Times New Roman"/>
                <w:sz w:val="22"/>
                <w:szCs w:val="22"/>
              </w:rPr>
            </w:pPr>
            <w:r>
              <w:rPr>
                <w:rFonts w:ascii="Times New Roman" w:hAnsi="Times New Roman" w:cs="Times New Roman"/>
                <w:sz w:val="22"/>
                <w:szCs w:val="22"/>
              </w:rPr>
              <w:t xml:space="preserve">1) </w:t>
            </w:r>
            <w:r w:rsidR="0081062F">
              <w:rPr>
                <w:rFonts w:ascii="Times New Roman" w:hAnsi="Times New Roman" w:cs="Times New Roman"/>
                <w:sz w:val="22"/>
                <w:szCs w:val="22"/>
              </w:rPr>
              <w:t xml:space="preserve">CBC </w:t>
            </w:r>
            <w:r w:rsidR="0081062F" w:rsidRPr="004A6E4B">
              <w:rPr>
                <w:rFonts w:ascii="Times New Roman" w:hAnsi="Times New Roman" w:cs="Times New Roman"/>
                <w:i/>
                <w:sz w:val="22"/>
                <w:szCs w:val="22"/>
              </w:rPr>
              <w:t>or</w:t>
            </w:r>
            <w:r w:rsidR="0081062F">
              <w:rPr>
                <w:rFonts w:ascii="Times New Roman" w:hAnsi="Times New Roman" w:cs="Times New Roman"/>
                <w:sz w:val="22"/>
                <w:szCs w:val="22"/>
              </w:rPr>
              <w:t xml:space="preserve"> just Hb lab drawn</w:t>
            </w:r>
            <w:r>
              <w:rPr>
                <w:rFonts w:ascii="Times New Roman" w:hAnsi="Times New Roman" w:cs="Times New Roman"/>
                <w:sz w:val="22"/>
                <w:szCs w:val="22"/>
              </w:rPr>
              <w:t xml:space="preserve"> </w:t>
            </w:r>
          </w:p>
          <w:p w14:paraId="79EDDB68" w14:textId="39BA8CDF" w:rsidR="0081062F" w:rsidRDefault="00233480" w:rsidP="004A6E4B">
            <w:pPr>
              <w:rPr>
                <w:rFonts w:ascii="Times New Roman" w:hAnsi="Times New Roman" w:cs="Times New Roman"/>
                <w:sz w:val="22"/>
                <w:szCs w:val="22"/>
              </w:rPr>
            </w:pPr>
            <w:r>
              <w:rPr>
                <w:rFonts w:ascii="Times New Roman" w:hAnsi="Times New Roman" w:cs="Times New Roman"/>
                <w:sz w:val="22"/>
                <w:szCs w:val="22"/>
              </w:rPr>
              <w:t xml:space="preserve">2) </w:t>
            </w:r>
            <w:r w:rsidR="004A6E4B">
              <w:rPr>
                <w:rFonts w:ascii="Times New Roman" w:hAnsi="Times New Roman" w:cs="Times New Roman"/>
                <w:sz w:val="22"/>
                <w:szCs w:val="22"/>
              </w:rPr>
              <w:t xml:space="preserve">WBC and Plt unremarkable </w:t>
            </w:r>
            <w:r w:rsidR="004A6E4B" w:rsidRPr="004A6E4B">
              <w:rPr>
                <w:rFonts w:ascii="Times New Roman" w:hAnsi="Times New Roman" w:cs="Times New Roman"/>
                <w:i/>
                <w:sz w:val="22"/>
                <w:szCs w:val="22"/>
              </w:rPr>
              <w:t>or</w:t>
            </w:r>
            <w:r w:rsidR="004A6E4B">
              <w:rPr>
                <w:rFonts w:ascii="Times New Roman" w:hAnsi="Times New Roman" w:cs="Times New Roman"/>
                <w:sz w:val="22"/>
                <w:szCs w:val="22"/>
              </w:rPr>
              <w:t xml:space="preserve">  </w:t>
            </w:r>
            <w:r>
              <w:rPr>
                <w:rFonts w:ascii="Times New Roman" w:hAnsi="Times New Roman" w:cs="Times New Roman"/>
                <w:sz w:val="22"/>
                <w:szCs w:val="22"/>
              </w:rPr>
              <w:t>presenter did not look at them</w:t>
            </w:r>
          </w:p>
        </w:tc>
      </w:tr>
      <w:tr w:rsidR="0081062F" w14:paraId="23BA050E" w14:textId="77777777" w:rsidTr="008672F5">
        <w:trPr>
          <w:trHeight w:val="280"/>
        </w:trPr>
        <w:tc>
          <w:tcPr>
            <w:tcW w:w="1098" w:type="dxa"/>
            <w:vMerge w:val="restart"/>
          </w:tcPr>
          <w:p w14:paraId="5B669602" w14:textId="63DFAC2E" w:rsidR="0081062F" w:rsidRPr="0068628C" w:rsidRDefault="0081062F" w:rsidP="0068628C">
            <w:pPr>
              <w:rPr>
                <w:rFonts w:ascii="Times New Roman" w:hAnsi="Times New Roman" w:cs="Times New Roman"/>
                <w:sz w:val="22"/>
                <w:szCs w:val="22"/>
              </w:rPr>
            </w:pPr>
            <w:r>
              <w:rPr>
                <w:rFonts w:ascii="Times New Roman" w:hAnsi="Times New Roman" w:cs="Times New Roman"/>
                <w:sz w:val="22"/>
                <w:szCs w:val="22"/>
              </w:rPr>
              <w:t>#</w:t>
            </w:r>
            <w:r w:rsidR="006042F5">
              <w:rPr>
                <w:rFonts w:ascii="Times New Roman" w:hAnsi="Times New Roman" w:cs="Times New Roman"/>
                <w:sz w:val="22"/>
                <w:szCs w:val="22"/>
              </w:rPr>
              <w:t>7</w:t>
            </w:r>
          </w:p>
        </w:tc>
        <w:tc>
          <w:tcPr>
            <w:tcW w:w="2519" w:type="dxa"/>
            <w:vMerge w:val="restart"/>
          </w:tcPr>
          <w:p w14:paraId="0995B607" w14:textId="40EB02BA" w:rsidR="0081062F" w:rsidRDefault="0081062F" w:rsidP="0068628C">
            <w:pPr>
              <w:rPr>
                <w:rFonts w:ascii="Times New Roman" w:hAnsi="Times New Roman" w:cs="Times New Roman"/>
                <w:sz w:val="22"/>
                <w:szCs w:val="22"/>
              </w:rPr>
            </w:pPr>
            <w:r w:rsidRPr="0068628C">
              <w:rPr>
                <w:rFonts w:ascii="Times New Roman" w:hAnsi="Times New Roman" w:cs="Times New Roman"/>
                <w:sz w:val="22"/>
                <w:szCs w:val="22"/>
              </w:rPr>
              <w:t>WBC 16, Hb 7.4, Plt 540</w:t>
            </w:r>
          </w:p>
        </w:tc>
        <w:tc>
          <w:tcPr>
            <w:tcW w:w="2699" w:type="dxa"/>
            <w:vMerge w:val="restart"/>
          </w:tcPr>
          <w:p w14:paraId="4F74E237" w14:textId="29973C4E" w:rsidR="0081062F" w:rsidRDefault="0081062F" w:rsidP="0068628C">
            <w:pPr>
              <w:rPr>
                <w:rFonts w:ascii="Times New Roman" w:hAnsi="Times New Roman" w:cs="Times New Roman"/>
                <w:sz w:val="22"/>
                <w:szCs w:val="22"/>
              </w:rPr>
            </w:pPr>
            <w:r>
              <w:rPr>
                <w:rFonts w:ascii="Times New Roman" w:hAnsi="Times New Roman" w:cs="Times New Roman"/>
                <w:sz w:val="22"/>
                <w:szCs w:val="22"/>
              </w:rPr>
              <w:t>“CBC is notable for falling Hb”</w:t>
            </w:r>
          </w:p>
        </w:tc>
        <w:tc>
          <w:tcPr>
            <w:tcW w:w="1760" w:type="dxa"/>
          </w:tcPr>
          <w:p w14:paraId="5217303F" w14:textId="29F13AC1" w:rsidR="0081062F" w:rsidRPr="0068628C" w:rsidRDefault="0081062F" w:rsidP="00592EA6">
            <w:pPr>
              <w:jc w:val="center"/>
              <w:rPr>
                <w:rFonts w:ascii="Times New Roman" w:hAnsi="Times New Roman" w:cs="Times New Roman"/>
                <w:sz w:val="22"/>
                <w:szCs w:val="22"/>
              </w:rPr>
            </w:pPr>
            <w:r>
              <w:rPr>
                <w:rFonts w:ascii="Times New Roman" w:hAnsi="Times New Roman" w:cs="Times New Roman"/>
                <w:sz w:val="22"/>
                <w:szCs w:val="22"/>
              </w:rPr>
              <w:t>No</w:t>
            </w:r>
          </w:p>
        </w:tc>
        <w:tc>
          <w:tcPr>
            <w:tcW w:w="1572" w:type="dxa"/>
            <w:gridSpan w:val="2"/>
          </w:tcPr>
          <w:p w14:paraId="5EA2B9AD" w14:textId="2667BD5B" w:rsidR="0081062F" w:rsidRPr="0068628C" w:rsidRDefault="0081062F" w:rsidP="00592EA6">
            <w:pPr>
              <w:jc w:val="center"/>
              <w:rPr>
                <w:rFonts w:ascii="Times New Roman" w:hAnsi="Times New Roman" w:cs="Times New Roman"/>
                <w:sz w:val="22"/>
                <w:szCs w:val="22"/>
              </w:rPr>
            </w:pPr>
            <w:r>
              <w:rPr>
                <w:rFonts w:ascii="Times New Roman" w:hAnsi="Times New Roman" w:cs="Times New Roman"/>
                <w:sz w:val="22"/>
                <w:szCs w:val="22"/>
              </w:rPr>
              <w:t>No</w:t>
            </w:r>
          </w:p>
        </w:tc>
      </w:tr>
      <w:tr w:rsidR="0081062F" w14:paraId="0CAF839A" w14:textId="77777777" w:rsidTr="008672F5">
        <w:trPr>
          <w:trHeight w:val="240"/>
        </w:trPr>
        <w:tc>
          <w:tcPr>
            <w:tcW w:w="1098" w:type="dxa"/>
            <w:vMerge/>
          </w:tcPr>
          <w:p w14:paraId="109E1376" w14:textId="77777777" w:rsidR="0081062F" w:rsidRDefault="0081062F" w:rsidP="0068628C">
            <w:pPr>
              <w:rPr>
                <w:rFonts w:ascii="Times New Roman" w:hAnsi="Times New Roman" w:cs="Times New Roman"/>
                <w:sz w:val="22"/>
                <w:szCs w:val="22"/>
              </w:rPr>
            </w:pPr>
          </w:p>
        </w:tc>
        <w:tc>
          <w:tcPr>
            <w:tcW w:w="2519" w:type="dxa"/>
            <w:vMerge/>
          </w:tcPr>
          <w:p w14:paraId="1B5D5077" w14:textId="77777777" w:rsidR="0081062F" w:rsidRPr="0068628C" w:rsidRDefault="0081062F" w:rsidP="0068628C">
            <w:pPr>
              <w:rPr>
                <w:rFonts w:ascii="Times New Roman" w:hAnsi="Times New Roman" w:cs="Times New Roman"/>
                <w:sz w:val="22"/>
                <w:szCs w:val="22"/>
              </w:rPr>
            </w:pPr>
          </w:p>
        </w:tc>
        <w:tc>
          <w:tcPr>
            <w:tcW w:w="2699" w:type="dxa"/>
            <w:vMerge/>
          </w:tcPr>
          <w:p w14:paraId="65E49A5A" w14:textId="77777777" w:rsidR="0081062F" w:rsidRDefault="0081062F" w:rsidP="0068628C">
            <w:pPr>
              <w:rPr>
                <w:rFonts w:ascii="Times New Roman" w:hAnsi="Times New Roman" w:cs="Times New Roman"/>
                <w:sz w:val="22"/>
                <w:szCs w:val="22"/>
              </w:rPr>
            </w:pPr>
          </w:p>
        </w:tc>
        <w:tc>
          <w:tcPr>
            <w:tcW w:w="3332" w:type="dxa"/>
            <w:gridSpan w:val="3"/>
          </w:tcPr>
          <w:p w14:paraId="0D262D96" w14:textId="7187AC73" w:rsidR="0081062F" w:rsidRDefault="008672F5" w:rsidP="00592EA6">
            <w:pPr>
              <w:jc w:val="center"/>
              <w:rPr>
                <w:rFonts w:ascii="Times New Roman" w:hAnsi="Times New Roman" w:cs="Times New Roman"/>
                <w:sz w:val="22"/>
                <w:szCs w:val="22"/>
              </w:rPr>
            </w:pPr>
            <w:r>
              <w:rPr>
                <w:rFonts w:ascii="Times New Roman" w:hAnsi="Times New Roman" w:cs="Times New Roman"/>
                <w:sz w:val="22"/>
                <w:szCs w:val="22"/>
              </w:rPr>
              <w:t>All elements of the CBC are listed and described even though description is inaccurate.</w:t>
            </w:r>
          </w:p>
        </w:tc>
      </w:tr>
    </w:tbl>
    <w:p w14:paraId="50820EC7" w14:textId="33FE656C" w:rsidR="00AE4B56" w:rsidRPr="00AA5174" w:rsidRDefault="00AA5174" w:rsidP="00AE4B56">
      <w:pPr>
        <w:spacing w:line="480" w:lineRule="auto"/>
        <w:rPr>
          <w:rFonts w:ascii="Times New Roman" w:hAnsi="Times New Roman" w:cs="Times New Roman"/>
          <w:sz w:val="20"/>
          <w:szCs w:val="20"/>
        </w:rPr>
      </w:pPr>
      <w:r w:rsidRPr="00AA5174">
        <w:rPr>
          <w:rFonts w:ascii="Times New Roman" w:hAnsi="Times New Roman" w:cs="Times New Roman"/>
          <w:sz w:val="20"/>
          <w:szCs w:val="20"/>
        </w:rPr>
        <w:t>EHR = e</w:t>
      </w:r>
      <w:r>
        <w:rPr>
          <w:rFonts w:ascii="Times New Roman" w:hAnsi="Times New Roman" w:cs="Times New Roman"/>
          <w:sz w:val="20"/>
          <w:szCs w:val="20"/>
        </w:rPr>
        <w:t>lectronic health record, WBC = white blood cell count, Hb = hemoglobin, Plt = platelet count</w:t>
      </w:r>
    </w:p>
    <w:p w14:paraId="5A14D9C5" w14:textId="77777777" w:rsidR="00FB7AE7" w:rsidRDefault="00FB7AE7">
      <w:pPr>
        <w:rPr>
          <w:rFonts w:ascii="Times New Roman" w:hAnsi="Times New Roman" w:cs="Times New Roman"/>
          <w:i/>
        </w:rPr>
      </w:pPr>
    </w:p>
    <w:p w14:paraId="1F17193C" w14:textId="46B71A29" w:rsidR="00F01699" w:rsidRPr="005A4A02" w:rsidRDefault="00F01699" w:rsidP="006042F5">
      <w:pPr>
        <w:rPr>
          <w:rFonts w:ascii="Times New Roman" w:hAnsi="Times New Roman" w:cs="Times New Roman"/>
        </w:rPr>
      </w:pPr>
    </w:p>
    <w:p w14:paraId="542FC573" w14:textId="77777777" w:rsidR="00F01699" w:rsidRDefault="00F01699">
      <w:pPr>
        <w:rPr>
          <w:rFonts w:ascii="Times New Roman" w:hAnsi="Times New Roman" w:cs="Times New Roman"/>
        </w:rPr>
      </w:pPr>
    </w:p>
    <w:p w14:paraId="16DD4A70" w14:textId="77777777" w:rsidR="006042F5" w:rsidRDefault="006042F5">
      <w:pPr>
        <w:rPr>
          <w:rFonts w:ascii="Times New Roman" w:hAnsi="Times New Roman" w:cs="Times New Roman"/>
        </w:rPr>
      </w:pPr>
    </w:p>
    <w:p w14:paraId="427D697A" w14:textId="77777777" w:rsidR="006042F5" w:rsidRDefault="006042F5">
      <w:pPr>
        <w:rPr>
          <w:rFonts w:ascii="Times New Roman" w:hAnsi="Times New Roman" w:cs="Times New Roman"/>
        </w:rPr>
      </w:pPr>
    </w:p>
    <w:p w14:paraId="057D9531" w14:textId="77777777" w:rsidR="00551F58" w:rsidRDefault="00551F58">
      <w:pPr>
        <w:rPr>
          <w:rFonts w:ascii="Times New Roman" w:hAnsi="Times New Roman" w:cs="Times New Roman"/>
        </w:rPr>
      </w:pPr>
      <w:r>
        <w:rPr>
          <w:rFonts w:ascii="Times New Roman" w:hAnsi="Times New Roman" w:cs="Times New Roman"/>
        </w:rPr>
        <w:br w:type="page"/>
      </w:r>
    </w:p>
    <w:p w14:paraId="35A7C5DC" w14:textId="3A87C42C" w:rsidR="00273E9A" w:rsidRPr="00D04286" w:rsidRDefault="00273E9A" w:rsidP="001558CE">
      <w:pPr>
        <w:rPr>
          <w:rFonts w:ascii="Times Roman" w:hAnsi="Times Roman"/>
          <w:sz w:val="20"/>
          <w:szCs w:val="20"/>
        </w:rPr>
      </w:pPr>
      <w:r w:rsidRPr="000D7E7F">
        <w:rPr>
          <w:rFonts w:ascii="Times Roman" w:hAnsi="Times Roman"/>
          <w:b/>
          <w:sz w:val="22"/>
          <w:szCs w:val="22"/>
        </w:rPr>
        <w:lastRenderedPageBreak/>
        <w:t>Supplementary Table 2: Data Elements within Vital Signs &amp; Fluid Balance Domains</w:t>
      </w:r>
    </w:p>
    <w:tbl>
      <w:tblPr>
        <w:tblStyle w:val="TableGrid"/>
        <w:tblW w:w="6138" w:type="dxa"/>
        <w:tblLook w:val="04A0" w:firstRow="1" w:lastRow="0" w:firstColumn="1" w:lastColumn="0" w:noHBand="0" w:noVBand="1"/>
      </w:tblPr>
      <w:tblGrid>
        <w:gridCol w:w="1548"/>
        <w:gridCol w:w="4590"/>
      </w:tblGrid>
      <w:tr w:rsidR="00273E9A" w:rsidRPr="006D6E5E" w14:paraId="5530D973" w14:textId="77777777" w:rsidTr="008A2C11">
        <w:tc>
          <w:tcPr>
            <w:tcW w:w="1548" w:type="dxa"/>
          </w:tcPr>
          <w:p w14:paraId="005E63D0"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Data Domain</w:t>
            </w:r>
          </w:p>
        </w:tc>
        <w:tc>
          <w:tcPr>
            <w:tcW w:w="4590" w:type="dxa"/>
          </w:tcPr>
          <w:p w14:paraId="4027E2B4"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Audited Data Elements</w:t>
            </w:r>
          </w:p>
        </w:tc>
      </w:tr>
      <w:tr w:rsidR="00273E9A" w:rsidRPr="006D6E5E" w14:paraId="4CF6C662" w14:textId="77777777" w:rsidTr="008A2C11">
        <w:tc>
          <w:tcPr>
            <w:tcW w:w="1548" w:type="dxa"/>
            <w:vMerge w:val="restart"/>
          </w:tcPr>
          <w:p w14:paraId="4E12F2A2" w14:textId="77777777" w:rsidR="00273E9A" w:rsidRPr="006D6E5E" w:rsidRDefault="00273E9A" w:rsidP="008A2C11">
            <w:pPr>
              <w:jc w:val="center"/>
              <w:rPr>
                <w:rFonts w:ascii="Times Roman" w:hAnsi="Times Roman"/>
                <w:sz w:val="20"/>
                <w:szCs w:val="20"/>
              </w:rPr>
            </w:pPr>
          </w:p>
          <w:p w14:paraId="47F3133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Vital Signs</w:t>
            </w:r>
          </w:p>
        </w:tc>
        <w:tc>
          <w:tcPr>
            <w:tcW w:w="4590" w:type="dxa"/>
          </w:tcPr>
          <w:p w14:paraId="5335AB3B" w14:textId="77777777" w:rsidR="00273E9A" w:rsidRPr="006D6E5E" w:rsidRDefault="00273E9A" w:rsidP="008A2C11">
            <w:pPr>
              <w:rPr>
                <w:rFonts w:ascii="Times Roman" w:hAnsi="Times Roman"/>
                <w:sz w:val="20"/>
                <w:szCs w:val="20"/>
              </w:rPr>
            </w:pPr>
            <w:r w:rsidRPr="006D6E5E">
              <w:rPr>
                <w:rFonts w:ascii="Times Roman" w:hAnsi="Times Roman"/>
                <w:sz w:val="20"/>
                <w:szCs w:val="20"/>
              </w:rPr>
              <w:t>Temperature</w:t>
            </w:r>
          </w:p>
        </w:tc>
      </w:tr>
      <w:tr w:rsidR="00273E9A" w:rsidRPr="006D6E5E" w14:paraId="680EA233" w14:textId="77777777" w:rsidTr="008A2C11">
        <w:tc>
          <w:tcPr>
            <w:tcW w:w="1548" w:type="dxa"/>
            <w:vMerge/>
          </w:tcPr>
          <w:p w14:paraId="3225702C" w14:textId="77777777" w:rsidR="00273E9A" w:rsidRPr="006D6E5E" w:rsidRDefault="00273E9A" w:rsidP="008A2C11">
            <w:pPr>
              <w:jc w:val="center"/>
              <w:rPr>
                <w:rFonts w:ascii="Times Roman" w:hAnsi="Times Roman"/>
                <w:sz w:val="20"/>
                <w:szCs w:val="20"/>
              </w:rPr>
            </w:pPr>
          </w:p>
        </w:tc>
        <w:tc>
          <w:tcPr>
            <w:tcW w:w="4590" w:type="dxa"/>
          </w:tcPr>
          <w:p w14:paraId="614D2844" w14:textId="77777777" w:rsidR="00273E9A" w:rsidRPr="006D6E5E" w:rsidRDefault="00273E9A" w:rsidP="008A2C11">
            <w:pPr>
              <w:rPr>
                <w:rFonts w:ascii="Times Roman" w:hAnsi="Times Roman"/>
                <w:sz w:val="20"/>
                <w:szCs w:val="20"/>
              </w:rPr>
            </w:pPr>
            <w:r w:rsidRPr="006D6E5E">
              <w:rPr>
                <w:rFonts w:ascii="Times Roman" w:hAnsi="Times Roman"/>
                <w:sz w:val="20"/>
                <w:szCs w:val="20"/>
              </w:rPr>
              <w:t>Heart Rate</w:t>
            </w:r>
          </w:p>
        </w:tc>
      </w:tr>
      <w:tr w:rsidR="00273E9A" w:rsidRPr="006D6E5E" w14:paraId="3ED12AB2" w14:textId="77777777" w:rsidTr="008A2C11">
        <w:tc>
          <w:tcPr>
            <w:tcW w:w="1548" w:type="dxa"/>
            <w:vMerge/>
          </w:tcPr>
          <w:p w14:paraId="14717524" w14:textId="77777777" w:rsidR="00273E9A" w:rsidRPr="006D6E5E" w:rsidRDefault="00273E9A" w:rsidP="008A2C11">
            <w:pPr>
              <w:jc w:val="center"/>
              <w:rPr>
                <w:rFonts w:ascii="Times Roman" w:hAnsi="Times Roman"/>
                <w:sz w:val="20"/>
                <w:szCs w:val="20"/>
              </w:rPr>
            </w:pPr>
          </w:p>
        </w:tc>
        <w:tc>
          <w:tcPr>
            <w:tcW w:w="4590" w:type="dxa"/>
          </w:tcPr>
          <w:p w14:paraId="5FA7AE28" w14:textId="77777777" w:rsidR="00273E9A" w:rsidRPr="006D6E5E" w:rsidRDefault="00273E9A" w:rsidP="008A2C11">
            <w:pPr>
              <w:rPr>
                <w:rFonts w:ascii="Times Roman" w:hAnsi="Times Roman"/>
                <w:sz w:val="20"/>
                <w:szCs w:val="20"/>
              </w:rPr>
            </w:pPr>
            <w:r w:rsidRPr="006D6E5E">
              <w:rPr>
                <w:rFonts w:ascii="Times Roman" w:hAnsi="Times Roman"/>
                <w:sz w:val="20"/>
                <w:szCs w:val="20"/>
              </w:rPr>
              <w:t>Blood Pressure or Mean Arterial Pressure</w:t>
            </w:r>
          </w:p>
        </w:tc>
      </w:tr>
      <w:tr w:rsidR="00273E9A" w:rsidRPr="006D6E5E" w14:paraId="0E78282E" w14:textId="77777777" w:rsidTr="008A2C11">
        <w:tc>
          <w:tcPr>
            <w:tcW w:w="1548" w:type="dxa"/>
            <w:vMerge/>
          </w:tcPr>
          <w:p w14:paraId="795FB34C" w14:textId="77777777" w:rsidR="00273E9A" w:rsidRPr="006D6E5E" w:rsidRDefault="00273E9A" w:rsidP="008A2C11">
            <w:pPr>
              <w:jc w:val="center"/>
              <w:rPr>
                <w:rFonts w:ascii="Times Roman" w:hAnsi="Times Roman"/>
                <w:sz w:val="20"/>
                <w:szCs w:val="20"/>
              </w:rPr>
            </w:pPr>
          </w:p>
        </w:tc>
        <w:tc>
          <w:tcPr>
            <w:tcW w:w="4590" w:type="dxa"/>
          </w:tcPr>
          <w:p w14:paraId="676E5322" w14:textId="77777777" w:rsidR="00273E9A" w:rsidRPr="006D6E5E" w:rsidRDefault="00273E9A" w:rsidP="008A2C11">
            <w:pPr>
              <w:rPr>
                <w:rFonts w:ascii="Times Roman" w:hAnsi="Times Roman"/>
                <w:sz w:val="20"/>
                <w:szCs w:val="20"/>
              </w:rPr>
            </w:pPr>
            <w:r w:rsidRPr="006D6E5E">
              <w:rPr>
                <w:rFonts w:ascii="Times Roman" w:hAnsi="Times Roman"/>
                <w:sz w:val="20"/>
                <w:szCs w:val="20"/>
              </w:rPr>
              <w:t>Respiratory Rate</w:t>
            </w:r>
          </w:p>
        </w:tc>
      </w:tr>
      <w:tr w:rsidR="00273E9A" w:rsidRPr="006D6E5E" w14:paraId="1535AA1D" w14:textId="77777777" w:rsidTr="008A2C11">
        <w:tc>
          <w:tcPr>
            <w:tcW w:w="1548" w:type="dxa"/>
            <w:vMerge/>
          </w:tcPr>
          <w:p w14:paraId="32AA249C" w14:textId="77777777" w:rsidR="00273E9A" w:rsidRPr="006D6E5E" w:rsidRDefault="00273E9A" w:rsidP="008A2C11">
            <w:pPr>
              <w:jc w:val="center"/>
              <w:rPr>
                <w:rFonts w:ascii="Times Roman" w:hAnsi="Times Roman"/>
                <w:sz w:val="20"/>
                <w:szCs w:val="20"/>
              </w:rPr>
            </w:pPr>
          </w:p>
        </w:tc>
        <w:tc>
          <w:tcPr>
            <w:tcW w:w="4590" w:type="dxa"/>
          </w:tcPr>
          <w:p w14:paraId="444B3B7B" w14:textId="77777777" w:rsidR="00273E9A" w:rsidRPr="006D6E5E" w:rsidRDefault="00273E9A" w:rsidP="008A2C11">
            <w:pPr>
              <w:rPr>
                <w:rFonts w:ascii="Times Roman" w:hAnsi="Times Roman"/>
                <w:sz w:val="20"/>
                <w:szCs w:val="20"/>
              </w:rPr>
            </w:pPr>
            <w:r w:rsidRPr="006D6E5E">
              <w:rPr>
                <w:rFonts w:ascii="Times Roman" w:hAnsi="Times Roman"/>
                <w:sz w:val="20"/>
                <w:szCs w:val="20"/>
              </w:rPr>
              <w:t>SpO2</w:t>
            </w:r>
          </w:p>
        </w:tc>
      </w:tr>
      <w:tr w:rsidR="00273E9A" w:rsidRPr="006D6E5E" w14:paraId="2F4F760C" w14:textId="77777777" w:rsidTr="008A2C11">
        <w:tc>
          <w:tcPr>
            <w:tcW w:w="1548" w:type="dxa"/>
            <w:vMerge w:val="restart"/>
          </w:tcPr>
          <w:p w14:paraId="46CBD880" w14:textId="77777777" w:rsidR="00273E9A" w:rsidRPr="006D6E5E" w:rsidRDefault="00273E9A" w:rsidP="008A2C11">
            <w:pPr>
              <w:jc w:val="center"/>
              <w:rPr>
                <w:rFonts w:ascii="Times Roman" w:hAnsi="Times Roman"/>
                <w:sz w:val="20"/>
                <w:szCs w:val="20"/>
              </w:rPr>
            </w:pPr>
          </w:p>
          <w:p w14:paraId="153D88A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Fluid Balance</w:t>
            </w:r>
          </w:p>
        </w:tc>
        <w:tc>
          <w:tcPr>
            <w:tcW w:w="4590" w:type="dxa"/>
          </w:tcPr>
          <w:p w14:paraId="74B06CEB" w14:textId="77777777" w:rsidR="00273E9A" w:rsidRPr="006D6E5E" w:rsidRDefault="00273E9A" w:rsidP="008A2C11">
            <w:pPr>
              <w:rPr>
                <w:rFonts w:ascii="Times Roman" w:hAnsi="Times Roman"/>
                <w:sz w:val="20"/>
                <w:szCs w:val="20"/>
              </w:rPr>
            </w:pPr>
            <w:r w:rsidRPr="006D6E5E">
              <w:rPr>
                <w:rFonts w:ascii="Times Roman" w:hAnsi="Times Roman"/>
                <w:sz w:val="20"/>
                <w:szCs w:val="20"/>
              </w:rPr>
              <w:t>24 hour input (total)</w:t>
            </w:r>
          </w:p>
        </w:tc>
      </w:tr>
      <w:tr w:rsidR="00273E9A" w:rsidRPr="006D6E5E" w14:paraId="6804AC29" w14:textId="77777777" w:rsidTr="008A2C11">
        <w:tc>
          <w:tcPr>
            <w:tcW w:w="1548" w:type="dxa"/>
            <w:vMerge/>
          </w:tcPr>
          <w:p w14:paraId="16707BCF" w14:textId="77777777" w:rsidR="00273E9A" w:rsidRPr="006D6E5E" w:rsidRDefault="00273E9A" w:rsidP="008A2C11">
            <w:pPr>
              <w:rPr>
                <w:rFonts w:ascii="Times Roman" w:hAnsi="Times Roman"/>
                <w:sz w:val="20"/>
                <w:szCs w:val="20"/>
              </w:rPr>
            </w:pPr>
          </w:p>
        </w:tc>
        <w:tc>
          <w:tcPr>
            <w:tcW w:w="4590" w:type="dxa"/>
          </w:tcPr>
          <w:p w14:paraId="744A78AE" w14:textId="77777777" w:rsidR="00273E9A" w:rsidRPr="006D6E5E" w:rsidRDefault="00273E9A" w:rsidP="008A2C11">
            <w:pPr>
              <w:rPr>
                <w:rFonts w:ascii="Times Roman" w:hAnsi="Times Roman"/>
                <w:sz w:val="20"/>
                <w:szCs w:val="20"/>
              </w:rPr>
            </w:pPr>
            <w:r w:rsidRPr="006D6E5E">
              <w:rPr>
                <w:rFonts w:ascii="Times Roman" w:hAnsi="Times Roman"/>
                <w:sz w:val="20"/>
                <w:szCs w:val="20"/>
              </w:rPr>
              <w:t>24 hour output (total)</w:t>
            </w:r>
          </w:p>
        </w:tc>
      </w:tr>
      <w:tr w:rsidR="00273E9A" w:rsidRPr="006D6E5E" w14:paraId="53CEF097" w14:textId="77777777" w:rsidTr="008A2C11">
        <w:tc>
          <w:tcPr>
            <w:tcW w:w="1548" w:type="dxa"/>
            <w:vMerge/>
          </w:tcPr>
          <w:p w14:paraId="164D91F7" w14:textId="77777777" w:rsidR="00273E9A" w:rsidRPr="006D6E5E" w:rsidRDefault="00273E9A" w:rsidP="008A2C11">
            <w:pPr>
              <w:rPr>
                <w:rFonts w:ascii="Times Roman" w:hAnsi="Times Roman"/>
                <w:sz w:val="20"/>
                <w:szCs w:val="20"/>
              </w:rPr>
            </w:pPr>
          </w:p>
        </w:tc>
        <w:tc>
          <w:tcPr>
            <w:tcW w:w="4590" w:type="dxa"/>
          </w:tcPr>
          <w:p w14:paraId="38E567E1" w14:textId="77777777" w:rsidR="00273E9A" w:rsidRPr="006D6E5E" w:rsidRDefault="00273E9A" w:rsidP="008A2C11">
            <w:pPr>
              <w:rPr>
                <w:rFonts w:ascii="Times Roman" w:hAnsi="Times Roman"/>
                <w:sz w:val="20"/>
                <w:szCs w:val="20"/>
              </w:rPr>
            </w:pPr>
            <w:r w:rsidRPr="006D6E5E">
              <w:rPr>
                <w:rFonts w:ascii="Times Roman" w:hAnsi="Times Roman"/>
                <w:sz w:val="20"/>
                <w:szCs w:val="20"/>
              </w:rPr>
              <w:t>24 hour net balance</w:t>
            </w:r>
          </w:p>
        </w:tc>
      </w:tr>
      <w:tr w:rsidR="00273E9A" w:rsidRPr="006D6E5E" w14:paraId="3CD5AA0C" w14:textId="77777777" w:rsidTr="008A2C11">
        <w:tc>
          <w:tcPr>
            <w:tcW w:w="1548" w:type="dxa"/>
            <w:vMerge/>
          </w:tcPr>
          <w:p w14:paraId="44F0A021" w14:textId="77777777" w:rsidR="00273E9A" w:rsidRPr="006D6E5E" w:rsidRDefault="00273E9A" w:rsidP="008A2C11">
            <w:pPr>
              <w:rPr>
                <w:rFonts w:ascii="Times Roman" w:hAnsi="Times Roman"/>
                <w:sz w:val="20"/>
                <w:szCs w:val="20"/>
              </w:rPr>
            </w:pPr>
          </w:p>
        </w:tc>
        <w:tc>
          <w:tcPr>
            <w:tcW w:w="4590" w:type="dxa"/>
          </w:tcPr>
          <w:p w14:paraId="5E3BF292" w14:textId="77777777" w:rsidR="00273E9A" w:rsidRPr="006D6E5E" w:rsidRDefault="00273E9A" w:rsidP="008A2C11">
            <w:pPr>
              <w:rPr>
                <w:rFonts w:ascii="Times Roman" w:hAnsi="Times Roman"/>
                <w:sz w:val="20"/>
                <w:szCs w:val="20"/>
              </w:rPr>
            </w:pPr>
            <w:r w:rsidRPr="006D6E5E">
              <w:rPr>
                <w:rFonts w:ascii="Times Roman" w:hAnsi="Times Roman"/>
                <w:sz w:val="20"/>
                <w:szCs w:val="20"/>
              </w:rPr>
              <w:t>Hospital length-of-stay net balance</w:t>
            </w:r>
          </w:p>
        </w:tc>
      </w:tr>
      <w:tr w:rsidR="00273E9A" w:rsidRPr="006D6E5E" w14:paraId="442DDA23" w14:textId="77777777" w:rsidTr="008A2C11">
        <w:tc>
          <w:tcPr>
            <w:tcW w:w="1548" w:type="dxa"/>
            <w:vMerge/>
          </w:tcPr>
          <w:p w14:paraId="6BE9747C" w14:textId="77777777" w:rsidR="00273E9A" w:rsidRPr="006D6E5E" w:rsidRDefault="00273E9A" w:rsidP="008A2C11">
            <w:pPr>
              <w:rPr>
                <w:rFonts w:ascii="Times Roman" w:hAnsi="Times Roman"/>
                <w:sz w:val="20"/>
                <w:szCs w:val="20"/>
              </w:rPr>
            </w:pPr>
          </w:p>
        </w:tc>
        <w:tc>
          <w:tcPr>
            <w:tcW w:w="4590" w:type="dxa"/>
          </w:tcPr>
          <w:p w14:paraId="7626A8FD" w14:textId="77777777" w:rsidR="00273E9A" w:rsidRPr="006D6E5E" w:rsidRDefault="00273E9A" w:rsidP="008A2C11">
            <w:pPr>
              <w:rPr>
                <w:rFonts w:ascii="Times Roman" w:hAnsi="Times Roman"/>
                <w:sz w:val="20"/>
                <w:szCs w:val="20"/>
              </w:rPr>
            </w:pPr>
            <w:r w:rsidRPr="006D6E5E">
              <w:rPr>
                <w:rFonts w:ascii="Times Roman" w:hAnsi="Times Roman"/>
                <w:sz w:val="20"/>
                <w:szCs w:val="20"/>
              </w:rPr>
              <w:t>Most recent bowel movement</w:t>
            </w:r>
          </w:p>
        </w:tc>
      </w:tr>
    </w:tbl>
    <w:p w14:paraId="2E163DAB" w14:textId="77777777" w:rsidR="00273E9A" w:rsidRPr="006D6E5E" w:rsidRDefault="00273E9A" w:rsidP="00273E9A">
      <w:pPr>
        <w:rPr>
          <w:rFonts w:ascii="Times Roman" w:hAnsi="Times Roman"/>
          <w:sz w:val="20"/>
          <w:szCs w:val="20"/>
        </w:rPr>
      </w:pPr>
      <w:r w:rsidRPr="006D6E5E">
        <w:rPr>
          <w:rFonts w:ascii="Times Roman" w:hAnsi="Times Roman"/>
          <w:sz w:val="20"/>
          <w:szCs w:val="20"/>
        </w:rPr>
        <w:t>SpO2 = peripheral capillary oxygen saturation</w:t>
      </w:r>
    </w:p>
    <w:p w14:paraId="26489181" w14:textId="77777777" w:rsidR="00273E9A" w:rsidRDefault="00273E9A" w:rsidP="00273E9A">
      <w:pPr>
        <w:rPr>
          <w:rFonts w:ascii="Times Roman" w:hAnsi="Times Roman"/>
        </w:rPr>
      </w:pPr>
    </w:p>
    <w:p w14:paraId="7436A243" w14:textId="28043868" w:rsidR="00BD3CF5" w:rsidRPr="00BD3CF5" w:rsidRDefault="00BD3CF5" w:rsidP="00273E9A">
      <w:pPr>
        <w:rPr>
          <w:rFonts w:ascii="Times Roman" w:hAnsi="Times Roman"/>
          <w:sz w:val="20"/>
          <w:szCs w:val="20"/>
        </w:rPr>
      </w:pPr>
      <w:r>
        <w:rPr>
          <w:rFonts w:ascii="Times Roman" w:hAnsi="Times Roman"/>
          <w:sz w:val="20"/>
          <w:szCs w:val="20"/>
        </w:rPr>
        <w:t xml:space="preserve">NOTE: This list does not represent an exhaustive list of all the types of possible vital sign and fluid balance data available within the EHR. For example, heart rhythm (ie normal sinus rhythm or atrial fibrillation) and 24-hour urine output </w:t>
      </w:r>
      <w:r w:rsidR="00691E94">
        <w:rPr>
          <w:rFonts w:ascii="Times Roman" w:hAnsi="Times Roman"/>
          <w:sz w:val="20"/>
          <w:szCs w:val="20"/>
        </w:rPr>
        <w:t xml:space="preserve">were not included in the audit, a decision that was collectively made by the researchers in balancing feasibility and scope of the research project. </w:t>
      </w:r>
    </w:p>
    <w:p w14:paraId="2D359B29" w14:textId="140F4337" w:rsidR="00273E9A" w:rsidRPr="001558CE" w:rsidRDefault="001558CE" w:rsidP="00273E9A">
      <w:pPr>
        <w:rPr>
          <w:rFonts w:ascii="Times Roman" w:hAnsi="Times Roman"/>
        </w:rPr>
      </w:pPr>
      <w:r>
        <w:rPr>
          <w:rFonts w:ascii="Times Roman" w:hAnsi="Times Roman"/>
        </w:rPr>
        <w:br w:type="page"/>
      </w:r>
      <w:r w:rsidR="00273E9A" w:rsidRPr="000D7E7F">
        <w:rPr>
          <w:rFonts w:ascii="Times Roman" w:hAnsi="Times Roman"/>
          <w:b/>
          <w:sz w:val="22"/>
          <w:szCs w:val="22"/>
        </w:rPr>
        <w:lastRenderedPageBreak/>
        <w:t>Supplementary Table 3: Data Elements within Respiratory Device Domain</w:t>
      </w:r>
    </w:p>
    <w:tbl>
      <w:tblPr>
        <w:tblStyle w:val="TableGrid"/>
        <w:tblW w:w="0" w:type="auto"/>
        <w:tblLook w:val="04A0" w:firstRow="1" w:lastRow="0" w:firstColumn="1" w:lastColumn="0" w:noHBand="0" w:noVBand="1"/>
      </w:tblPr>
      <w:tblGrid>
        <w:gridCol w:w="1548"/>
        <w:gridCol w:w="4590"/>
      </w:tblGrid>
      <w:tr w:rsidR="00273E9A" w:rsidRPr="006D6E5E" w14:paraId="193DEE5C" w14:textId="77777777" w:rsidTr="008A2C11">
        <w:tc>
          <w:tcPr>
            <w:tcW w:w="1548" w:type="dxa"/>
          </w:tcPr>
          <w:p w14:paraId="7C8E4E8E"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Data Domain</w:t>
            </w:r>
          </w:p>
        </w:tc>
        <w:tc>
          <w:tcPr>
            <w:tcW w:w="4590" w:type="dxa"/>
          </w:tcPr>
          <w:p w14:paraId="7A68958B"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Audited Data Elements</w:t>
            </w:r>
          </w:p>
        </w:tc>
      </w:tr>
      <w:tr w:rsidR="00273E9A" w:rsidRPr="006D6E5E" w14:paraId="7B5EC8F3" w14:textId="77777777" w:rsidTr="008A2C11">
        <w:tc>
          <w:tcPr>
            <w:tcW w:w="1548" w:type="dxa"/>
            <w:vMerge w:val="restart"/>
          </w:tcPr>
          <w:p w14:paraId="77EDF272" w14:textId="77777777" w:rsidR="00273E9A" w:rsidRPr="006D6E5E" w:rsidRDefault="00273E9A" w:rsidP="008A2C11">
            <w:pPr>
              <w:jc w:val="center"/>
              <w:rPr>
                <w:rFonts w:ascii="Times Roman" w:hAnsi="Times Roman"/>
                <w:sz w:val="20"/>
                <w:szCs w:val="20"/>
              </w:rPr>
            </w:pPr>
          </w:p>
          <w:p w14:paraId="7E7AF40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Respiratory Device</w:t>
            </w:r>
          </w:p>
        </w:tc>
        <w:tc>
          <w:tcPr>
            <w:tcW w:w="4590" w:type="dxa"/>
          </w:tcPr>
          <w:p w14:paraId="4DEF961E" w14:textId="77777777" w:rsidR="00273E9A" w:rsidRPr="006D6E5E" w:rsidRDefault="00273E9A" w:rsidP="008A2C11">
            <w:pPr>
              <w:rPr>
                <w:rFonts w:ascii="Times Roman" w:hAnsi="Times Roman"/>
                <w:b/>
                <w:sz w:val="20"/>
                <w:szCs w:val="20"/>
              </w:rPr>
            </w:pPr>
            <w:r w:rsidRPr="006D6E5E">
              <w:rPr>
                <w:rFonts w:ascii="Times Roman" w:hAnsi="Times Roman"/>
                <w:sz w:val="20"/>
                <w:szCs w:val="20"/>
              </w:rPr>
              <w:t>Device type (ex. Ventilator, nasal cannula)</w:t>
            </w:r>
          </w:p>
        </w:tc>
      </w:tr>
      <w:tr w:rsidR="00273E9A" w:rsidRPr="006D6E5E" w14:paraId="51BE2FCC" w14:textId="77777777" w:rsidTr="008A2C11">
        <w:tc>
          <w:tcPr>
            <w:tcW w:w="1548" w:type="dxa"/>
            <w:vMerge/>
          </w:tcPr>
          <w:p w14:paraId="7E4FFA20" w14:textId="77777777" w:rsidR="00273E9A" w:rsidRPr="006D6E5E" w:rsidRDefault="00273E9A" w:rsidP="008A2C11">
            <w:pPr>
              <w:rPr>
                <w:rFonts w:ascii="Times Roman" w:hAnsi="Times Roman"/>
                <w:b/>
                <w:sz w:val="20"/>
                <w:szCs w:val="20"/>
              </w:rPr>
            </w:pPr>
          </w:p>
        </w:tc>
        <w:tc>
          <w:tcPr>
            <w:tcW w:w="4590" w:type="dxa"/>
          </w:tcPr>
          <w:p w14:paraId="5D3B9489" w14:textId="11D5F592" w:rsidR="00273E9A" w:rsidRPr="006D6E5E" w:rsidRDefault="005A4A02" w:rsidP="008A2C11">
            <w:pPr>
              <w:rPr>
                <w:rFonts w:ascii="Times Roman" w:hAnsi="Times Roman"/>
                <w:sz w:val="20"/>
                <w:szCs w:val="20"/>
              </w:rPr>
            </w:pPr>
            <w:r>
              <w:rPr>
                <w:rFonts w:ascii="Times Roman" w:hAnsi="Times Roman"/>
                <w:sz w:val="20"/>
                <w:szCs w:val="20"/>
              </w:rPr>
              <w:t xml:space="preserve">Set </w:t>
            </w:r>
            <w:r w:rsidR="00273E9A" w:rsidRPr="006D6E5E">
              <w:rPr>
                <w:rFonts w:ascii="Times Roman" w:hAnsi="Times Roman"/>
                <w:sz w:val="20"/>
                <w:szCs w:val="20"/>
              </w:rPr>
              <w:t>FiO2</w:t>
            </w:r>
          </w:p>
        </w:tc>
      </w:tr>
      <w:tr w:rsidR="00273E9A" w:rsidRPr="006D6E5E" w14:paraId="0C64733A" w14:textId="77777777" w:rsidTr="008A2C11">
        <w:tc>
          <w:tcPr>
            <w:tcW w:w="1548" w:type="dxa"/>
            <w:vMerge/>
          </w:tcPr>
          <w:p w14:paraId="083C91C2" w14:textId="77777777" w:rsidR="00273E9A" w:rsidRPr="006D6E5E" w:rsidRDefault="00273E9A" w:rsidP="008A2C11">
            <w:pPr>
              <w:rPr>
                <w:rFonts w:ascii="Times Roman" w:hAnsi="Times Roman"/>
                <w:b/>
                <w:sz w:val="20"/>
                <w:szCs w:val="20"/>
              </w:rPr>
            </w:pPr>
          </w:p>
        </w:tc>
        <w:tc>
          <w:tcPr>
            <w:tcW w:w="4590" w:type="dxa"/>
          </w:tcPr>
          <w:p w14:paraId="16B0817E" w14:textId="327F0510" w:rsidR="00273E9A" w:rsidRPr="006D6E5E" w:rsidRDefault="005A4A02" w:rsidP="008A2C11">
            <w:pPr>
              <w:rPr>
                <w:rFonts w:ascii="Times Roman" w:hAnsi="Times Roman"/>
                <w:sz w:val="20"/>
                <w:szCs w:val="20"/>
              </w:rPr>
            </w:pPr>
            <w:r>
              <w:rPr>
                <w:rFonts w:ascii="Times Roman" w:hAnsi="Times Roman"/>
                <w:sz w:val="20"/>
                <w:szCs w:val="20"/>
              </w:rPr>
              <w:t>Set oxygen f</w:t>
            </w:r>
            <w:r w:rsidR="00273E9A" w:rsidRPr="006D6E5E">
              <w:rPr>
                <w:rFonts w:ascii="Times Roman" w:hAnsi="Times Roman"/>
                <w:sz w:val="20"/>
                <w:szCs w:val="20"/>
              </w:rPr>
              <w:t xml:space="preserve">low rate </w:t>
            </w:r>
          </w:p>
        </w:tc>
      </w:tr>
      <w:tr w:rsidR="00273E9A" w:rsidRPr="006D6E5E" w14:paraId="6305897C" w14:textId="77777777" w:rsidTr="008A2C11">
        <w:tc>
          <w:tcPr>
            <w:tcW w:w="1548" w:type="dxa"/>
            <w:vMerge/>
          </w:tcPr>
          <w:p w14:paraId="04A5313F" w14:textId="77777777" w:rsidR="00273E9A" w:rsidRPr="006D6E5E" w:rsidRDefault="00273E9A" w:rsidP="008A2C11">
            <w:pPr>
              <w:rPr>
                <w:rFonts w:ascii="Times Roman" w:hAnsi="Times Roman"/>
                <w:b/>
                <w:sz w:val="20"/>
                <w:szCs w:val="20"/>
              </w:rPr>
            </w:pPr>
          </w:p>
        </w:tc>
        <w:tc>
          <w:tcPr>
            <w:tcW w:w="4590" w:type="dxa"/>
          </w:tcPr>
          <w:p w14:paraId="505EE1B4" w14:textId="583A8E65" w:rsidR="00273E9A" w:rsidRPr="006D6E5E" w:rsidRDefault="005A4A02" w:rsidP="008A2C11">
            <w:pPr>
              <w:rPr>
                <w:rFonts w:ascii="Times Roman" w:hAnsi="Times Roman"/>
                <w:sz w:val="20"/>
                <w:szCs w:val="20"/>
              </w:rPr>
            </w:pPr>
            <w:r>
              <w:rPr>
                <w:rFonts w:ascii="Times Roman" w:hAnsi="Times Roman"/>
                <w:sz w:val="20"/>
                <w:szCs w:val="20"/>
              </w:rPr>
              <w:t xml:space="preserve">Ventilator </w:t>
            </w:r>
            <w:r w:rsidR="00273E9A" w:rsidRPr="006D6E5E">
              <w:rPr>
                <w:rFonts w:ascii="Times Roman" w:hAnsi="Times Roman"/>
                <w:sz w:val="20"/>
                <w:szCs w:val="20"/>
              </w:rPr>
              <w:t xml:space="preserve">Mode </w:t>
            </w:r>
          </w:p>
        </w:tc>
      </w:tr>
      <w:tr w:rsidR="00273E9A" w:rsidRPr="006D6E5E" w14:paraId="19C3F282" w14:textId="77777777" w:rsidTr="008A2C11">
        <w:tc>
          <w:tcPr>
            <w:tcW w:w="1548" w:type="dxa"/>
            <w:vMerge/>
          </w:tcPr>
          <w:p w14:paraId="667844BE" w14:textId="77777777" w:rsidR="00273E9A" w:rsidRPr="006D6E5E" w:rsidRDefault="00273E9A" w:rsidP="008A2C11">
            <w:pPr>
              <w:rPr>
                <w:rFonts w:ascii="Times Roman" w:hAnsi="Times Roman"/>
                <w:sz w:val="20"/>
                <w:szCs w:val="20"/>
              </w:rPr>
            </w:pPr>
          </w:p>
        </w:tc>
        <w:tc>
          <w:tcPr>
            <w:tcW w:w="4590" w:type="dxa"/>
          </w:tcPr>
          <w:p w14:paraId="2EF2200A" w14:textId="069B83EB" w:rsidR="00273E9A" w:rsidRPr="006D6E5E" w:rsidRDefault="005A4A02" w:rsidP="008A2C11">
            <w:pPr>
              <w:rPr>
                <w:rFonts w:ascii="Times Roman" w:hAnsi="Times Roman"/>
                <w:sz w:val="20"/>
                <w:szCs w:val="20"/>
              </w:rPr>
            </w:pPr>
            <w:r>
              <w:rPr>
                <w:rFonts w:ascii="Times Roman" w:hAnsi="Times Roman"/>
                <w:sz w:val="20"/>
                <w:szCs w:val="20"/>
              </w:rPr>
              <w:t xml:space="preserve">Set </w:t>
            </w:r>
            <w:r w:rsidR="00273E9A" w:rsidRPr="006D6E5E">
              <w:rPr>
                <w:rFonts w:ascii="Times Roman" w:hAnsi="Times Roman"/>
                <w:sz w:val="20"/>
                <w:szCs w:val="20"/>
              </w:rPr>
              <w:t>IPAP or PS</w:t>
            </w:r>
          </w:p>
        </w:tc>
      </w:tr>
      <w:tr w:rsidR="00273E9A" w:rsidRPr="006D6E5E" w14:paraId="09E9801C" w14:textId="77777777" w:rsidTr="008A2C11">
        <w:tc>
          <w:tcPr>
            <w:tcW w:w="1548" w:type="dxa"/>
            <w:vMerge/>
          </w:tcPr>
          <w:p w14:paraId="0D3B14A9" w14:textId="77777777" w:rsidR="00273E9A" w:rsidRPr="006D6E5E" w:rsidRDefault="00273E9A" w:rsidP="008A2C11">
            <w:pPr>
              <w:rPr>
                <w:rFonts w:ascii="Times Roman" w:hAnsi="Times Roman"/>
                <w:sz w:val="20"/>
                <w:szCs w:val="20"/>
              </w:rPr>
            </w:pPr>
          </w:p>
        </w:tc>
        <w:tc>
          <w:tcPr>
            <w:tcW w:w="4590" w:type="dxa"/>
          </w:tcPr>
          <w:p w14:paraId="2E944A0C" w14:textId="77777777" w:rsidR="00273E9A" w:rsidRPr="006D6E5E" w:rsidRDefault="00273E9A" w:rsidP="008A2C11">
            <w:pPr>
              <w:rPr>
                <w:rFonts w:ascii="Times Roman" w:hAnsi="Times Roman"/>
                <w:sz w:val="20"/>
                <w:szCs w:val="20"/>
              </w:rPr>
            </w:pPr>
            <w:r w:rsidRPr="006D6E5E">
              <w:rPr>
                <w:rFonts w:ascii="Times Roman" w:hAnsi="Times Roman"/>
                <w:sz w:val="20"/>
                <w:szCs w:val="20"/>
              </w:rPr>
              <w:t>Set tidal volume (VT)</w:t>
            </w:r>
          </w:p>
        </w:tc>
      </w:tr>
      <w:tr w:rsidR="00273E9A" w:rsidRPr="006D6E5E" w14:paraId="3BFBE6B3" w14:textId="77777777" w:rsidTr="008A2C11">
        <w:tc>
          <w:tcPr>
            <w:tcW w:w="1548" w:type="dxa"/>
            <w:vMerge/>
          </w:tcPr>
          <w:p w14:paraId="5DE46C2A" w14:textId="77777777" w:rsidR="00273E9A" w:rsidRPr="006D6E5E" w:rsidRDefault="00273E9A" w:rsidP="008A2C11">
            <w:pPr>
              <w:rPr>
                <w:rFonts w:ascii="Times Roman" w:hAnsi="Times Roman"/>
                <w:sz w:val="20"/>
                <w:szCs w:val="20"/>
              </w:rPr>
            </w:pPr>
          </w:p>
        </w:tc>
        <w:tc>
          <w:tcPr>
            <w:tcW w:w="4590" w:type="dxa"/>
          </w:tcPr>
          <w:p w14:paraId="1F1677BA" w14:textId="6550BF64" w:rsidR="00273E9A" w:rsidRPr="006D6E5E" w:rsidRDefault="00273E9A" w:rsidP="008A2C11">
            <w:pPr>
              <w:rPr>
                <w:rFonts w:ascii="Times Roman" w:hAnsi="Times Roman"/>
                <w:sz w:val="20"/>
                <w:szCs w:val="20"/>
              </w:rPr>
            </w:pPr>
            <w:r w:rsidRPr="006D6E5E">
              <w:rPr>
                <w:rFonts w:ascii="Times Roman" w:hAnsi="Times Roman"/>
                <w:sz w:val="20"/>
                <w:szCs w:val="20"/>
              </w:rPr>
              <w:t>Set respiratory rate</w:t>
            </w:r>
            <w:r w:rsidR="005A4A02">
              <w:rPr>
                <w:rFonts w:ascii="Times Roman" w:hAnsi="Times Roman"/>
                <w:sz w:val="20"/>
                <w:szCs w:val="20"/>
              </w:rPr>
              <w:t xml:space="preserve"> (RR)</w:t>
            </w:r>
          </w:p>
        </w:tc>
      </w:tr>
      <w:tr w:rsidR="00273E9A" w:rsidRPr="006D6E5E" w14:paraId="5C08B48B" w14:textId="77777777" w:rsidTr="008A2C11">
        <w:tc>
          <w:tcPr>
            <w:tcW w:w="1548" w:type="dxa"/>
            <w:vMerge/>
          </w:tcPr>
          <w:p w14:paraId="49CE297C" w14:textId="77777777" w:rsidR="00273E9A" w:rsidRPr="006D6E5E" w:rsidRDefault="00273E9A" w:rsidP="008A2C11">
            <w:pPr>
              <w:rPr>
                <w:rFonts w:ascii="Times Roman" w:hAnsi="Times Roman"/>
                <w:sz w:val="20"/>
                <w:szCs w:val="20"/>
              </w:rPr>
            </w:pPr>
          </w:p>
        </w:tc>
        <w:tc>
          <w:tcPr>
            <w:tcW w:w="4590" w:type="dxa"/>
          </w:tcPr>
          <w:p w14:paraId="051A4654" w14:textId="17208F69" w:rsidR="00273E9A" w:rsidRPr="006D6E5E" w:rsidRDefault="005A4A02" w:rsidP="008A2C11">
            <w:pPr>
              <w:rPr>
                <w:rFonts w:ascii="Times Roman" w:hAnsi="Times Roman"/>
                <w:sz w:val="20"/>
                <w:szCs w:val="20"/>
              </w:rPr>
            </w:pPr>
            <w:r>
              <w:rPr>
                <w:rFonts w:ascii="Times Roman" w:hAnsi="Times Roman"/>
                <w:sz w:val="20"/>
                <w:szCs w:val="20"/>
              </w:rPr>
              <w:t xml:space="preserve">Set </w:t>
            </w:r>
            <w:r w:rsidR="00273E9A" w:rsidRPr="006D6E5E">
              <w:rPr>
                <w:rFonts w:ascii="Times Roman" w:hAnsi="Times Roman"/>
                <w:sz w:val="20"/>
                <w:szCs w:val="20"/>
              </w:rPr>
              <w:t>PEEP</w:t>
            </w:r>
            <w:r w:rsidR="00273E9A">
              <w:rPr>
                <w:rFonts w:ascii="Times Roman" w:hAnsi="Times Roman"/>
                <w:sz w:val="20"/>
                <w:szCs w:val="20"/>
              </w:rPr>
              <w:t xml:space="preserve"> or CPAP</w:t>
            </w:r>
          </w:p>
        </w:tc>
      </w:tr>
      <w:tr w:rsidR="00273E9A" w:rsidRPr="006D6E5E" w14:paraId="68BADA3B" w14:textId="77777777" w:rsidTr="008A2C11">
        <w:tc>
          <w:tcPr>
            <w:tcW w:w="1548" w:type="dxa"/>
            <w:vMerge/>
          </w:tcPr>
          <w:p w14:paraId="550322E5" w14:textId="77777777" w:rsidR="00273E9A" w:rsidRPr="006D6E5E" w:rsidRDefault="00273E9A" w:rsidP="008A2C11">
            <w:pPr>
              <w:rPr>
                <w:rFonts w:ascii="Times Roman" w:hAnsi="Times Roman"/>
                <w:sz w:val="20"/>
                <w:szCs w:val="20"/>
              </w:rPr>
            </w:pPr>
          </w:p>
        </w:tc>
        <w:tc>
          <w:tcPr>
            <w:tcW w:w="4590" w:type="dxa"/>
          </w:tcPr>
          <w:p w14:paraId="745E8255" w14:textId="5975A6E9" w:rsidR="00273E9A" w:rsidRPr="006D6E5E" w:rsidRDefault="005A4A02" w:rsidP="008A2C11">
            <w:pPr>
              <w:rPr>
                <w:rFonts w:ascii="Times Roman" w:hAnsi="Times Roman"/>
                <w:sz w:val="20"/>
                <w:szCs w:val="20"/>
              </w:rPr>
            </w:pPr>
            <w:r>
              <w:rPr>
                <w:rFonts w:ascii="Times Roman" w:hAnsi="Times Roman"/>
                <w:sz w:val="20"/>
                <w:szCs w:val="20"/>
              </w:rPr>
              <w:t xml:space="preserve">Measured </w:t>
            </w:r>
            <w:r w:rsidR="00273E9A" w:rsidRPr="006D6E5E">
              <w:rPr>
                <w:rFonts w:ascii="Times Roman" w:hAnsi="Times Roman"/>
                <w:sz w:val="20"/>
                <w:szCs w:val="20"/>
              </w:rPr>
              <w:t>Pplat</w:t>
            </w:r>
          </w:p>
        </w:tc>
      </w:tr>
    </w:tbl>
    <w:p w14:paraId="6353043D" w14:textId="77777777" w:rsidR="00273E9A" w:rsidRDefault="00273E9A" w:rsidP="00273E9A">
      <w:pPr>
        <w:rPr>
          <w:rFonts w:ascii="Times Roman" w:hAnsi="Times Roman"/>
          <w:sz w:val="20"/>
          <w:szCs w:val="20"/>
        </w:rPr>
      </w:pPr>
      <w:r w:rsidRPr="006D6E5E">
        <w:rPr>
          <w:rFonts w:ascii="Times Roman" w:hAnsi="Times Roman"/>
          <w:sz w:val="20"/>
          <w:szCs w:val="20"/>
        </w:rPr>
        <w:t xml:space="preserve">FiO2 = Fraction of inspired oxygen, IPAP = inspiratory positive airway pressure (cm H2O), PS = pressure support (cm H2O), PEEP = positive end-expiratory pressure (cm H2O), </w:t>
      </w:r>
      <w:r>
        <w:rPr>
          <w:rFonts w:ascii="Times Roman" w:hAnsi="Times Roman"/>
          <w:sz w:val="20"/>
          <w:szCs w:val="20"/>
        </w:rPr>
        <w:t xml:space="preserve">CPAP = continuous positive airway pressure (cm H2O), </w:t>
      </w:r>
      <w:r w:rsidRPr="006D6E5E">
        <w:rPr>
          <w:rFonts w:ascii="Times Roman" w:hAnsi="Times Roman"/>
          <w:sz w:val="20"/>
          <w:szCs w:val="20"/>
        </w:rPr>
        <w:t>Pplat = plateau pressure measured by inspiratory hold maneuver (cm H2O).</w:t>
      </w:r>
    </w:p>
    <w:p w14:paraId="02D68D34" w14:textId="77777777" w:rsidR="00273E9A" w:rsidRDefault="00273E9A" w:rsidP="00273E9A">
      <w:pPr>
        <w:rPr>
          <w:rFonts w:ascii="Times Roman" w:hAnsi="Times Roman"/>
          <w:sz w:val="20"/>
          <w:szCs w:val="20"/>
        </w:rPr>
      </w:pPr>
    </w:p>
    <w:p w14:paraId="6B21740F" w14:textId="577400D3" w:rsidR="005A4A02" w:rsidRDefault="005A4A02" w:rsidP="00273E9A">
      <w:pPr>
        <w:rPr>
          <w:rFonts w:ascii="Times Roman" w:hAnsi="Times Roman"/>
          <w:sz w:val="20"/>
          <w:szCs w:val="20"/>
        </w:rPr>
      </w:pPr>
      <w:r>
        <w:rPr>
          <w:rFonts w:ascii="Times Roman" w:hAnsi="Times Roman"/>
          <w:sz w:val="20"/>
          <w:szCs w:val="20"/>
        </w:rPr>
        <w:t xml:space="preserve">NOTE: </w:t>
      </w:r>
      <w:r w:rsidR="00C64F0E">
        <w:rPr>
          <w:rFonts w:ascii="Times Roman" w:hAnsi="Times Roman"/>
          <w:sz w:val="20"/>
          <w:szCs w:val="20"/>
        </w:rPr>
        <w:t>Depending on the oxygen device type, not every data element listed above was relevant. For example, a patient on nasal cannula oxygen would only have entries for the “Device type” and “Set oxygen flow rate” (in liters per minute), whereas a patient on ventilator in volume control mode would have entries for “Device type,” “Set FiO2,” “Ventilator Mode,” “Set tidal volume,” “Set respiratory rate,” “Set PEEP” and “Measured Pplat.”</w:t>
      </w:r>
    </w:p>
    <w:p w14:paraId="7BF3ACB9" w14:textId="77777777" w:rsidR="00273E9A" w:rsidRDefault="00273E9A" w:rsidP="00273E9A">
      <w:pPr>
        <w:rPr>
          <w:rFonts w:ascii="Times Roman" w:hAnsi="Times Roman"/>
          <w:sz w:val="20"/>
          <w:szCs w:val="20"/>
        </w:rPr>
      </w:pPr>
    </w:p>
    <w:p w14:paraId="62CC1BCF" w14:textId="4D3A0BE5" w:rsidR="00273E9A" w:rsidRPr="001558CE" w:rsidRDefault="001558CE" w:rsidP="00273E9A">
      <w:pPr>
        <w:rPr>
          <w:rFonts w:ascii="Times Roman" w:hAnsi="Times Roman"/>
          <w:sz w:val="20"/>
          <w:szCs w:val="20"/>
        </w:rPr>
      </w:pPr>
      <w:r>
        <w:rPr>
          <w:rFonts w:ascii="Times Roman" w:hAnsi="Times Roman"/>
          <w:sz w:val="20"/>
          <w:szCs w:val="20"/>
        </w:rPr>
        <w:br w:type="page"/>
      </w:r>
      <w:r w:rsidR="00273E9A" w:rsidRPr="000D7E7F">
        <w:rPr>
          <w:rFonts w:ascii="Times Roman" w:hAnsi="Times Roman"/>
          <w:b/>
          <w:sz w:val="22"/>
          <w:szCs w:val="22"/>
        </w:rPr>
        <w:lastRenderedPageBreak/>
        <w:t>Supplementary Table 4: Data Elements within Laboratory Test Domain</w:t>
      </w:r>
    </w:p>
    <w:tbl>
      <w:tblPr>
        <w:tblStyle w:val="TableGrid"/>
        <w:tblW w:w="9288" w:type="dxa"/>
        <w:tblLayout w:type="fixed"/>
        <w:tblLook w:val="04A0" w:firstRow="1" w:lastRow="0" w:firstColumn="1" w:lastColumn="0" w:noHBand="0" w:noVBand="1"/>
      </w:tblPr>
      <w:tblGrid>
        <w:gridCol w:w="1440"/>
        <w:gridCol w:w="1710"/>
        <w:gridCol w:w="1998"/>
        <w:gridCol w:w="1344"/>
        <w:gridCol w:w="6"/>
        <w:gridCol w:w="1440"/>
        <w:gridCol w:w="1350"/>
      </w:tblGrid>
      <w:tr w:rsidR="00273E9A" w:rsidRPr="006D6E5E" w14:paraId="38261ED3" w14:textId="77777777" w:rsidTr="008A2C11">
        <w:tc>
          <w:tcPr>
            <w:tcW w:w="1440" w:type="dxa"/>
          </w:tcPr>
          <w:p w14:paraId="4B53C45E"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Data Element Category</w:t>
            </w:r>
          </w:p>
        </w:tc>
        <w:tc>
          <w:tcPr>
            <w:tcW w:w="1710" w:type="dxa"/>
          </w:tcPr>
          <w:p w14:paraId="67A120C3" w14:textId="77777777" w:rsidR="00273E9A" w:rsidRPr="006D6E5E" w:rsidRDefault="00273E9A" w:rsidP="008A2C11">
            <w:pPr>
              <w:jc w:val="center"/>
              <w:rPr>
                <w:rFonts w:ascii="Times Roman" w:hAnsi="Times Roman"/>
                <w:b/>
                <w:sz w:val="20"/>
                <w:szCs w:val="20"/>
              </w:rPr>
            </w:pPr>
          </w:p>
          <w:p w14:paraId="2B72D825"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Sub-Category</w:t>
            </w:r>
          </w:p>
        </w:tc>
        <w:tc>
          <w:tcPr>
            <w:tcW w:w="6138" w:type="dxa"/>
            <w:gridSpan w:val="5"/>
          </w:tcPr>
          <w:p w14:paraId="6FDACE38"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Audited Data Elements</w:t>
            </w:r>
          </w:p>
        </w:tc>
      </w:tr>
      <w:tr w:rsidR="00273E9A" w:rsidRPr="006D6E5E" w14:paraId="5139AC16" w14:textId="77777777" w:rsidTr="008A2C11">
        <w:tc>
          <w:tcPr>
            <w:tcW w:w="1440" w:type="dxa"/>
            <w:vMerge w:val="restart"/>
          </w:tcPr>
          <w:p w14:paraId="29794E75" w14:textId="77777777" w:rsidR="00273E9A" w:rsidRPr="006D6E5E" w:rsidRDefault="00273E9A" w:rsidP="008A2C11">
            <w:pPr>
              <w:jc w:val="center"/>
              <w:rPr>
                <w:rFonts w:ascii="Times Roman" w:hAnsi="Times Roman"/>
                <w:sz w:val="20"/>
                <w:szCs w:val="20"/>
              </w:rPr>
            </w:pPr>
          </w:p>
          <w:p w14:paraId="2DC3B51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Lab Elements part of an Order Set</w:t>
            </w:r>
          </w:p>
        </w:tc>
        <w:tc>
          <w:tcPr>
            <w:tcW w:w="1710" w:type="dxa"/>
          </w:tcPr>
          <w:p w14:paraId="48083F3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CBC</w:t>
            </w:r>
          </w:p>
        </w:tc>
        <w:tc>
          <w:tcPr>
            <w:tcW w:w="1998" w:type="dxa"/>
          </w:tcPr>
          <w:p w14:paraId="7F6D78AA" w14:textId="77777777" w:rsidR="00273E9A" w:rsidRPr="006D6E5E" w:rsidRDefault="00273E9A" w:rsidP="008A2C11">
            <w:pPr>
              <w:rPr>
                <w:rFonts w:ascii="Times Roman" w:hAnsi="Times Roman"/>
                <w:sz w:val="20"/>
                <w:szCs w:val="20"/>
              </w:rPr>
            </w:pPr>
            <w:r w:rsidRPr="006D6E5E">
              <w:rPr>
                <w:rFonts w:ascii="Times Roman" w:hAnsi="Times Roman"/>
                <w:sz w:val="20"/>
                <w:szCs w:val="20"/>
              </w:rPr>
              <w:t>WBC</w:t>
            </w:r>
          </w:p>
        </w:tc>
        <w:tc>
          <w:tcPr>
            <w:tcW w:w="1350" w:type="dxa"/>
            <w:gridSpan w:val="2"/>
          </w:tcPr>
          <w:p w14:paraId="25BB1C9A" w14:textId="77777777" w:rsidR="00273E9A" w:rsidRPr="006D6E5E" w:rsidRDefault="00273E9A" w:rsidP="008A2C11">
            <w:pPr>
              <w:rPr>
                <w:rFonts w:ascii="Times Roman" w:hAnsi="Times Roman"/>
                <w:sz w:val="20"/>
                <w:szCs w:val="20"/>
              </w:rPr>
            </w:pPr>
            <w:r w:rsidRPr="006D6E5E">
              <w:rPr>
                <w:rFonts w:ascii="Times Roman" w:hAnsi="Times Roman"/>
                <w:sz w:val="20"/>
                <w:szCs w:val="20"/>
              </w:rPr>
              <w:t>Hb or Hct</w:t>
            </w:r>
          </w:p>
        </w:tc>
        <w:tc>
          <w:tcPr>
            <w:tcW w:w="1440" w:type="dxa"/>
          </w:tcPr>
          <w:p w14:paraId="164509C1" w14:textId="77777777" w:rsidR="00273E9A" w:rsidRPr="006D6E5E" w:rsidRDefault="00273E9A" w:rsidP="008A2C11">
            <w:pPr>
              <w:rPr>
                <w:rFonts w:ascii="Times Roman" w:hAnsi="Times Roman"/>
                <w:sz w:val="20"/>
                <w:szCs w:val="20"/>
              </w:rPr>
            </w:pPr>
            <w:r w:rsidRPr="006D6E5E">
              <w:rPr>
                <w:rFonts w:ascii="Times Roman" w:hAnsi="Times Roman"/>
                <w:sz w:val="20"/>
                <w:szCs w:val="20"/>
              </w:rPr>
              <w:t>Platelets</w:t>
            </w:r>
          </w:p>
        </w:tc>
        <w:tc>
          <w:tcPr>
            <w:tcW w:w="1350" w:type="dxa"/>
          </w:tcPr>
          <w:p w14:paraId="7193E15D" w14:textId="77777777" w:rsidR="00273E9A" w:rsidRPr="006D6E5E" w:rsidRDefault="00273E9A" w:rsidP="008A2C11">
            <w:pPr>
              <w:rPr>
                <w:rFonts w:ascii="Times Roman" w:hAnsi="Times Roman"/>
                <w:sz w:val="20"/>
                <w:szCs w:val="20"/>
              </w:rPr>
            </w:pPr>
          </w:p>
        </w:tc>
      </w:tr>
      <w:tr w:rsidR="00273E9A" w:rsidRPr="006D6E5E" w14:paraId="1AEFEEF7" w14:textId="77777777" w:rsidTr="008A2C11">
        <w:tc>
          <w:tcPr>
            <w:tcW w:w="1440" w:type="dxa"/>
            <w:vMerge/>
          </w:tcPr>
          <w:p w14:paraId="2C8BB936" w14:textId="77777777" w:rsidR="00273E9A" w:rsidRPr="006D6E5E" w:rsidRDefault="00273E9A" w:rsidP="008A2C11">
            <w:pPr>
              <w:jc w:val="center"/>
              <w:rPr>
                <w:rFonts w:ascii="Times Roman" w:hAnsi="Times Roman"/>
                <w:sz w:val="20"/>
                <w:szCs w:val="20"/>
              </w:rPr>
            </w:pPr>
          </w:p>
        </w:tc>
        <w:tc>
          <w:tcPr>
            <w:tcW w:w="1710" w:type="dxa"/>
            <w:vMerge w:val="restart"/>
          </w:tcPr>
          <w:p w14:paraId="074D11B4" w14:textId="77777777" w:rsidR="00273E9A" w:rsidRPr="006D6E5E" w:rsidRDefault="00273E9A" w:rsidP="008A2C11">
            <w:pPr>
              <w:jc w:val="center"/>
              <w:rPr>
                <w:rFonts w:ascii="Times Roman" w:hAnsi="Times Roman"/>
                <w:sz w:val="20"/>
                <w:szCs w:val="20"/>
              </w:rPr>
            </w:pPr>
          </w:p>
          <w:p w14:paraId="32ACEC0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Chemistry</w:t>
            </w:r>
          </w:p>
        </w:tc>
        <w:tc>
          <w:tcPr>
            <w:tcW w:w="1998" w:type="dxa"/>
          </w:tcPr>
          <w:p w14:paraId="2EE68C06" w14:textId="77777777" w:rsidR="00273E9A" w:rsidRPr="006D6E5E" w:rsidRDefault="00273E9A" w:rsidP="008A2C11">
            <w:pPr>
              <w:rPr>
                <w:rFonts w:ascii="Times Roman" w:hAnsi="Times Roman"/>
                <w:sz w:val="20"/>
                <w:szCs w:val="20"/>
              </w:rPr>
            </w:pPr>
            <w:r w:rsidRPr="006D6E5E">
              <w:rPr>
                <w:rFonts w:ascii="Times Roman" w:hAnsi="Times Roman"/>
                <w:sz w:val="20"/>
                <w:szCs w:val="20"/>
              </w:rPr>
              <w:t>Sodium</w:t>
            </w:r>
          </w:p>
        </w:tc>
        <w:tc>
          <w:tcPr>
            <w:tcW w:w="1350" w:type="dxa"/>
            <w:gridSpan w:val="2"/>
          </w:tcPr>
          <w:p w14:paraId="5D969BB8" w14:textId="77777777" w:rsidR="00273E9A" w:rsidRPr="006D6E5E" w:rsidRDefault="00273E9A" w:rsidP="008A2C11">
            <w:pPr>
              <w:rPr>
                <w:rFonts w:ascii="Times Roman" w:hAnsi="Times Roman"/>
                <w:sz w:val="20"/>
                <w:szCs w:val="20"/>
              </w:rPr>
            </w:pPr>
            <w:r w:rsidRPr="006D6E5E">
              <w:rPr>
                <w:rFonts w:ascii="Times Roman" w:hAnsi="Times Roman"/>
                <w:sz w:val="20"/>
                <w:szCs w:val="20"/>
              </w:rPr>
              <w:t>Potassium</w:t>
            </w:r>
          </w:p>
        </w:tc>
        <w:tc>
          <w:tcPr>
            <w:tcW w:w="1440" w:type="dxa"/>
          </w:tcPr>
          <w:p w14:paraId="75E0BE01" w14:textId="77777777" w:rsidR="00273E9A" w:rsidRPr="006D6E5E" w:rsidRDefault="00273E9A" w:rsidP="008A2C11">
            <w:pPr>
              <w:rPr>
                <w:rFonts w:ascii="Times Roman" w:hAnsi="Times Roman"/>
                <w:sz w:val="20"/>
                <w:szCs w:val="20"/>
              </w:rPr>
            </w:pPr>
            <w:r w:rsidRPr="006D6E5E">
              <w:rPr>
                <w:rFonts w:ascii="Times Roman" w:hAnsi="Times Roman"/>
                <w:sz w:val="20"/>
                <w:szCs w:val="20"/>
              </w:rPr>
              <w:t>Chloride</w:t>
            </w:r>
          </w:p>
        </w:tc>
        <w:tc>
          <w:tcPr>
            <w:tcW w:w="1350" w:type="dxa"/>
          </w:tcPr>
          <w:p w14:paraId="49E6163D" w14:textId="77777777" w:rsidR="00273E9A" w:rsidRPr="006D6E5E" w:rsidRDefault="00273E9A" w:rsidP="008A2C11">
            <w:pPr>
              <w:rPr>
                <w:rFonts w:ascii="Times Roman" w:hAnsi="Times Roman"/>
                <w:sz w:val="20"/>
                <w:szCs w:val="20"/>
              </w:rPr>
            </w:pPr>
            <w:r w:rsidRPr="006D6E5E">
              <w:rPr>
                <w:rFonts w:ascii="Times Roman" w:hAnsi="Times Roman"/>
                <w:sz w:val="20"/>
                <w:szCs w:val="20"/>
              </w:rPr>
              <w:t>HCO3</w:t>
            </w:r>
          </w:p>
        </w:tc>
      </w:tr>
      <w:tr w:rsidR="00273E9A" w:rsidRPr="006D6E5E" w14:paraId="4C5905CE" w14:textId="77777777" w:rsidTr="008A2C11">
        <w:tc>
          <w:tcPr>
            <w:tcW w:w="1440" w:type="dxa"/>
            <w:vMerge/>
          </w:tcPr>
          <w:p w14:paraId="01AF342E" w14:textId="77777777" w:rsidR="00273E9A" w:rsidRPr="006D6E5E" w:rsidRDefault="00273E9A" w:rsidP="008A2C11">
            <w:pPr>
              <w:jc w:val="center"/>
              <w:rPr>
                <w:rFonts w:ascii="Times Roman" w:hAnsi="Times Roman"/>
                <w:sz w:val="20"/>
                <w:szCs w:val="20"/>
              </w:rPr>
            </w:pPr>
          </w:p>
        </w:tc>
        <w:tc>
          <w:tcPr>
            <w:tcW w:w="1710" w:type="dxa"/>
            <w:vMerge/>
          </w:tcPr>
          <w:p w14:paraId="39716FE6" w14:textId="77777777" w:rsidR="00273E9A" w:rsidRPr="006D6E5E" w:rsidRDefault="00273E9A" w:rsidP="008A2C11">
            <w:pPr>
              <w:jc w:val="center"/>
              <w:rPr>
                <w:rFonts w:ascii="Times Roman" w:hAnsi="Times Roman"/>
                <w:sz w:val="20"/>
                <w:szCs w:val="20"/>
              </w:rPr>
            </w:pPr>
          </w:p>
        </w:tc>
        <w:tc>
          <w:tcPr>
            <w:tcW w:w="1998" w:type="dxa"/>
          </w:tcPr>
          <w:p w14:paraId="4FDEA452" w14:textId="77777777" w:rsidR="00273E9A" w:rsidRPr="006D6E5E" w:rsidRDefault="00273E9A" w:rsidP="008A2C11">
            <w:pPr>
              <w:rPr>
                <w:rFonts w:ascii="Times Roman" w:hAnsi="Times Roman"/>
                <w:sz w:val="20"/>
                <w:szCs w:val="20"/>
              </w:rPr>
            </w:pPr>
            <w:r w:rsidRPr="006D6E5E">
              <w:rPr>
                <w:rFonts w:ascii="Times Roman" w:hAnsi="Times Roman"/>
                <w:sz w:val="20"/>
                <w:szCs w:val="20"/>
              </w:rPr>
              <w:t>BUN</w:t>
            </w:r>
          </w:p>
        </w:tc>
        <w:tc>
          <w:tcPr>
            <w:tcW w:w="1350" w:type="dxa"/>
            <w:gridSpan w:val="2"/>
          </w:tcPr>
          <w:p w14:paraId="2B52BF7F" w14:textId="77777777" w:rsidR="00273E9A" w:rsidRPr="006D6E5E" w:rsidRDefault="00273E9A" w:rsidP="008A2C11">
            <w:pPr>
              <w:rPr>
                <w:rFonts w:ascii="Times Roman" w:hAnsi="Times Roman"/>
                <w:sz w:val="20"/>
                <w:szCs w:val="20"/>
              </w:rPr>
            </w:pPr>
            <w:r w:rsidRPr="006D6E5E">
              <w:rPr>
                <w:rFonts w:ascii="Times Roman" w:hAnsi="Times Roman"/>
                <w:sz w:val="20"/>
                <w:szCs w:val="20"/>
              </w:rPr>
              <w:t>Creatinine</w:t>
            </w:r>
          </w:p>
        </w:tc>
        <w:tc>
          <w:tcPr>
            <w:tcW w:w="2790" w:type="dxa"/>
            <w:gridSpan w:val="2"/>
          </w:tcPr>
          <w:p w14:paraId="20893F95" w14:textId="77777777" w:rsidR="00273E9A" w:rsidRPr="006D6E5E" w:rsidRDefault="00273E9A" w:rsidP="008A2C11">
            <w:pPr>
              <w:rPr>
                <w:rFonts w:ascii="Times Roman" w:hAnsi="Times Roman"/>
                <w:sz w:val="20"/>
                <w:szCs w:val="20"/>
              </w:rPr>
            </w:pPr>
            <w:r w:rsidRPr="006D6E5E">
              <w:rPr>
                <w:rFonts w:ascii="Times Roman" w:hAnsi="Times Roman"/>
                <w:sz w:val="20"/>
                <w:szCs w:val="20"/>
              </w:rPr>
              <w:t>Glucose (no CBGs)</w:t>
            </w:r>
          </w:p>
        </w:tc>
      </w:tr>
      <w:tr w:rsidR="00273E9A" w:rsidRPr="006D6E5E" w14:paraId="4C135973" w14:textId="77777777" w:rsidTr="008A2C11">
        <w:tc>
          <w:tcPr>
            <w:tcW w:w="1440" w:type="dxa"/>
            <w:vMerge/>
          </w:tcPr>
          <w:p w14:paraId="0E407F0A" w14:textId="77777777" w:rsidR="00273E9A" w:rsidRPr="006D6E5E" w:rsidRDefault="00273E9A" w:rsidP="008A2C11">
            <w:pPr>
              <w:jc w:val="center"/>
              <w:rPr>
                <w:rFonts w:ascii="Times Roman" w:hAnsi="Times Roman"/>
                <w:sz w:val="20"/>
                <w:szCs w:val="20"/>
              </w:rPr>
            </w:pPr>
          </w:p>
        </w:tc>
        <w:tc>
          <w:tcPr>
            <w:tcW w:w="1710" w:type="dxa"/>
            <w:vMerge/>
          </w:tcPr>
          <w:p w14:paraId="5B5655E2" w14:textId="77777777" w:rsidR="00273E9A" w:rsidRPr="006D6E5E" w:rsidRDefault="00273E9A" w:rsidP="008A2C11">
            <w:pPr>
              <w:jc w:val="center"/>
              <w:rPr>
                <w:rFonts w:ascii="Times Roman" w:hAnsi="Times Roman"/>
                <w:sz w:val="20"/>
                <w:szCs w:val="20"/>
              </w:rPr>
            </w:pPr>
          </w:p>
        </w:tc>
        <w:tc>
          <w:tcPr>
            <w:tcW w:w="1998" w:type="dxa"/>
          </w:tcPr>
          <w:p w14:paraId="1A29A23C" w14:textId="77777777" w:rsidR="00273E9A" w:rsidRPr="006D6E5E" w:rsidRDefault="00273E9A" w:rsidP="008A2C11">
            <w:pPr>
              <w:rPr>
                <w:rFonts w:ascii="Times Roman" w:hAnsi="Times Roman"/>
                <w:sz w:val="20"/>
                <w:szCs w:val="20"/>
              </w:rPr>
            </w:pPr>
            <w:r w:rsidRPr="006D6E5E">
              <w:rPr>
                <w:rFonts w:ascii="Times Roman" w:hAnsi="Times Roman"/>
                <w:sz w:val="20"/>
                <w:szCs w:val="20"/>
              </w:rPr>
              <w:t>Calcium</w:t>
            </w:r>
          </w:p>
        </w:tc>
        <w:tc>
          <w:tcPr>
            <w:tcW w:w="1350" w:type="dxa"/>
            <w:gridSpan w:val="2"/>
          </w:tcPr>
          <w:p w14:paraId="4A419730" w14:textId="77777777" w:rsidR="00273E9A" w:rsidRPr="006D6E5E" w:rsidRDefault="00273E9A" w:rsidP="008A2C11">
            <w:pPr>
              <w:rPr>
                <w:rFonts w:ascii="Times Roman" w:hAnsi="Times Roman"/>
                <w:sz w:val="20"/>
                <w:szCs w:val="20"/>
              </w:rPr>
            </w:pPr>
            <w:r w:rsidRPr="006D6E5E">
              <w:rPr>
                <w:rFonts w:ascii="Times Roman" w:hAnsi="Times Roman"/>
                <w:sz w:val="20"/>
                <w:szCs w:val="20"/>
              </w:rPr>
              <w:t>Anion gap</w:t>
            </w:r>
          </w:p>
        </w:tc>
        <w:tc>
          <w:tcPr>
            <w:tcW w:w="2790" w:type="dxa"/>
            <w:gridSpan w:val="2"/>
          </w:tcPr>
          <w:p w14:paraId="5151D98A" w14:textId="77777777" w:rsidR="00273E9A" w:rsidRPr="006D6E5E" w:rsidRDefault="00273E9A" w:rsidP="008A2C11">
            <w:pPr>
              <w:rPr>
                <w:rFonts w:ascii="Times Roman" w:hAnsi="Times Roman"/>
                <w:sz w:val="20"/>
                <w:szCs w:val="20"/>
              </w:rPr>
            </w:pPr>
          </w:p>
        </w:tc>
      </w:tr>
      <w:tr w:rsidR="00273E9A" w:rsidRPr="006D6E5E" w14:paraId="75CF254D" w14:textId="77777777" w:rsidTr="008A2C11">
        <w:tc>
          <w:tcPr>
            <w:tcW w:w="1440" w:type="dxa"/>
            <w:vMerge/>
          </w:tcPr>
          <w:p w14:paraId="1D5B7436" w14:textId="77777777" w:rsidR="00273E9A" w:rsidRPr="006D6E5E" w:rsidRDefault="00273E9A" w:rsidP="008A2C11">
            <w:pPr>
              <w:jc w:val="center"/>
              <w:rPr>
                <w:rFonts w:ascii="Times Roman" w:hAnsi="Times Roman"/>
                <w:sz w:val="20"/>
                <w:szCs w:val="20"/>
              </w:rPr>
            </w:pPr>
          </w:p>
        </w:tc>
        <w:tc>
          <w:tcPr>
            <w:tcW w:w="1710" w:type="dxa"/>
            <w:vMerge w:val="restart"/>
          </w:tcPr>
          <w:p w14:paraId="5885F08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Liver panel</w:t>
            </w:r>
          </w:p>
        </w:tc>
        <w:tc>
          <w:tcPr>
            <w:tcW w:w="1998" w:type="dxa"/>
          </w:tcPr>
          <w:p w14:paraId="2568DAEF" w14:textId="77777777" w:rsidR="00273E9A" w:rsidRPr="006D6E5E" w:rsidRDefault="00273E9A" w:rsidP="008A2C11">
            <w:pPr>
              <w:rPr>
                <w:rFonts w:ascii="Times Roman" w:hAnsi="Times Roman"/>
                <w:sz w:val="20"/>
                <w:szCs w:val="20"/>
              </w:rPr>
            </w:pPr>
            <w:r w:rsidRPr="006D6E5E">
              <w:rPr>
                <w:rFonts w:ascii="Times Roman" w:hAnsi="Times Roman"/>
                <w:sz w:val="20"/>
                <w:szCs w:val="20"/>
              </w:rPr>
              <w:t>AST</w:t>
            </w:r>
          </w:p>
        </w:tc>
        <w:tc>
          <w:tcPr>
            <w:tcW w:w="1350" w:type="dxa"/>
            <w:gridSpan w:val="2"/>
          </w:tcPr>
          <w:p w14:paraId="42A3DAA4" w14:textId="77777777" w:rsidR="00273E9A" w:rsidRPr="006D6E5E" w:rsidRDefault="00273E9A" w:rsidP="008A2C11">
            <w:pPr>
              <w:rPr>
                <w:rFonts w:ascii="Times Roman" w:hAnsi="Times Roman"/>
                <w:sz w:val="20"/>
                <w:szCs w:val="20"/>
              </w:rPr>
            </w:pPr>
            <w:r w:rsidRPr="006D6E5E">
              <w:rPr>
                <w:rFonts w:ascii="Times Roman" w:hAnsi="Times Roman"/>
                <w:sz w:val="20"/>
                <w:szCs w:val="20"/>
              </w:rPr>
              <w:t>ALT</w:t>
            </w:r>
          </w:p>
        </w:tc>
        <w:tc>
          <w:tcPr>
            <w:tcW w:w="2790" w:type="dxa"/>
            <w:gridSpan w:val="2"/>
          </w:tcPr>
          <w:p w14:paraId="23079AEC" w14:textId="77777777" w:rsidR="00273E9A" w:rsidRPr="006D6E5E" w:rsidRDefault="00273E9A" w:rsidP="008A2C11">
            <w:pPr>
              <w:rPr>
                <w:rFonts w:ascii="Times Roman" w:hAnsi="Times Roman"/>
                <w:sz w:val="20"/>
                <w:szCs w:val="20"/>
              </w:rPr>
            </w:pPr>
            <w:r w:rsidRPr="006D6E5E">
              <w:rPr>
                <w:rFonts w:ascii="Times Roman" w:hAnsi="Times Roman"/>
                <w:sz w:val="20"/>
                <w:szCs w:val="20"/>
              </w:rPr>
              <w:t>Alkaline phosphatase</w:t>
            </w:r>
          </w:p>
        </w:tc>
      </w:tr>
      <w:tr w:rsidR="00273E9A" w:rsidRPr="006D6E5E" w14:paraId="5B36962A" w14:textId="77777777" w:rsidTr="008A2C11">
        <w:tc>
          <w:tcPr>
            <w:tcW w:w="1440" w:type="dxa"/>
            <w:vMerge/>
          </w:tcPr>
          <w:p w14:paraId="26D6E573" w14:textId="77777777" w:rsidR="00273E9A" w:rsidRPr="006D6E5E" w:rsidRDefault="00273E9A" w:rsidP="008A2C11">
            <w:pPr>
              <w:jc w:val="center"/>
              <w:rPr>
                <w:rFonts w:ascii="Times Roman" w:hAnsi="Times Roman"/>
                <w:sz w:val="20"/>
                <w:szCs w:val="20"/>
              </w:rPr>
            </w:pPr>
          </w:p>
        </w:tc>
        <w:tc>
          <w:tcPr>
            <w:tcW w:w="1710" w:type="dxa"/>
            <w:vMerge/>
          </w:tcPr>
          <w:p w14:paraId="1D2D249A" w14:textId="77777777" w:rsidR="00273E9A" w:rsidRPr="006D6E5E" w:rsidRDefault="00273E9A" w:rsidP="008A2C11">
            <w:pPr>
              <w:jc w:val="center"/>
              <w:rPr>
                <w:rFonts w:ascii="Times Roman" w:hAnsi="Times Roman"/>
                <w:sz w:val="20"/>
                <w:szCs w:val="20"/>
              </w:rPr>
            </w:pPr>
          </w:p>
        </w:tc>
        <w:tc>
          <w:tcPr>
            <w:tcW w:w="1998" w:type="dxa"/>
          </w:tcPr>
          <w:p w14:paraId="67E1E7C8" w14:textId="77777777" w:rsidR="00273E9A" w:rsidRPr="006D6E5E" w:rsidRDefault="00273E9A" w:rsidP="008A2C11">
            <w:pPr>
              <w:rPr>
                <w:rFonts w:ascii="Times Roman" w:hAnsi="Times Roman"/>
                <w:sz w:val="20"/>
                <w:szCs w:val="20"/>
              </w:rPr>
            </w:pPr>
            <w:r w:rsidRPr="006D6E5E">
              <w:rPr>
                <w:rFonts w:ascii="Times Roman" w:hAnsi="Times Roman"/>
                <w:sz w:val="20"/>
                <w:szCs w:val="20"/>
              </w:rPr>
              <w:t>Total protein</w:t>
            </w:r>
          </w:p>
        </w:tc>
        <w:tc>
          <w:tcPr>
            <w:tcW w:w="1350" w:type="dxa"/>
            <w:gridSpan w:val="2"/>
          </w:tcPr>
          <w:p w14:paraId="6085DA91" w14:textId="77777777" w:rsidR="00273E9A" w:rsidRPr="006D6E5E" w:rsidRDefault="00273E9A" w:rsidP="008A2C11">
            <w:pPr>
              <w:rPr>
                <w:rFonts w:ascii="Times Roman" w:hAnsi="Times Roman"/>
                <w:sz w:val="20"/>
                <w:szCs w:val="20"/>
              </w:rPr>
            </w:pPr>
            <w:r w:rsidRPr="006D6E5E">
              <w:rPr>
                <w:rFonts w:ascii="Times Roman" w:hAnsi="Times Roman"/>
                <w:sz w:val="20"/>
                <w:szCs w:val="20"/>
              </w:rPr>
              <w:t>Albumin</w:t>
            </w:r>
          </w:p>
        </w:tc>
        <w:tc>
          <w:tcPr>
            <w:tcW w:w="2790" w:type="dxa"/>
            <w:gridSpan w:val="2"/>
          </w:tcPr>
          <w:p w14:paraId="0A1ED0A2" w14:textId="77777777" w:rsidR="00273E9A" w:rsidRPr="006D6E5E" w:rsidRDefault="00273E9A" w:rsidP="008A2C11">
            <w:pPr>
              <w:rPr>
                <w:rFonts w:ascii="Times Roman" w:hAnsi="Times Roman"/>
                <w:sz w:val="20"/>
                <w:szCs w:val="20"/>
              </w:rPr>
            </w:pPr>
            <w:r w:rsidRPr="006D6E5E">
              <w:rPr>
                <w:rFonts w:ascii="Times Roman" w:hAnsi="Times Roman"/>
                <w:sz w:val="20"/>
                <w:szCs w:val="20"/>
              </w:rPr>
              <w:t>Total bilirubin</w:t>
            </w:r>
          </w:p>
        </w:tc>
      </w:tr>
      <w:tr w:rsidR="00273E9A" w:rsidRPr="006D6E5E" w14:paraId="28FD62DB" w14:textId="77777777" w:rsidTr="008A2C11">
        <w:tc>
          <w:tcPr>
            <w:tcW w:w="1440" w:type="dxa"/>
            <w:vMerge/>
          </w:tcPr>
          <w:p w14:paraId="582BB5C1" w14:textId="77777777" w:rsidR="00273E9A" w:rsidRPr="006D6E5E" w:rsidRDefault="00273E9A" w:rsidP="008A2C11">
            <w:pPr>
              <w:jc w:val="center"/>
              <w:rPr>
                <w:rFonts w:ascii="Times Roman" w:hAnsi="Times Roman"/>
                <w:sz w:val="20"/>
                <w:szCs w:val="20"/>
              </w:rPr>
            </w:pPr>
          </w:p>
        </w:tc>
        <w:tc>
          <w:tcPr>
            <w:tcW w:w="1710" w:type="dxa"/>
          </w:tcPr>
          <w:p w14:paraId="1FE8878E" w14:textId="77777777" w:rsidR="00273E9A" w:rsidRPr="006D6E5E" w:rsidRDefault="00273E9A" w:rsidP="008A2C11">
            <w:pPr>
              <w:rPr>
                <w:rFonts w:ascii="Times Roman" w:hAnsi="Times Roman"/>
                <w:sz w:val="20"/>
                <w:szCs w:val="20"/>
              </w:rPr>
            </w:pPr>
            <w:r w:rsidRPr="006D6E5E">
              <w:rPr>
                <w:rFonts w:ascii="Times Roman" w:hAnsi="Times Roman"/>
                <w:sz w:val="20"/>
                <w:szCs w:val="20"/>
              </w:rPr>
              <w:t>Venous blood gas</w:t>
            </w:r>
          </w:p>
        </w:tc>
        <w:tc>
          <w:tcPr>
            <w:tcW w:w="1998" w:type="dxa"/>
          </w:tcPr>
          <w:p w14:paraId="36A50F47" w14:textId="77777777" w:rsidR="00273E9A" w:rsidRPr="006D6E5E" w:rsidRDefault="00273E9A" w:rsidP="008A2C11">
            <w:pPr>
              <w:rPr>
                <w:rFonts w:ascii="Times Roman" w:hAnsi="Times Roman"/>
                <w:sz w:val="20"/>
                <w:szCs w:val="20"/>
              </w:rPr>
            </w:pPr>
            <w:r w:rsidRPr="006D6E5E">
              <w:rPr>
                <w:rFonts w:ascii="Times Roman" w:hAnsi="Times Roman"/>
                <w:sz w:val="20"/>
                <w:szCs w:val="20"/>
              </w:rPr>
              <w:t>pH</w:t>
            </w:r>
          </w:p>
        </w:tc>
        <w:tc>
          <w:tcPr>
            <w:tcW w:w="1350" w:type="dxa"/>
            <w:gridSpan w:val="2"/>
          </w:tcPr>
          <w:p w14:paraId="7547F593" w14:textId="77777777" w:rsidR="00273E9A" w:rsidRPr="006D6E5E" w:rsidRDefault="00273E9A" w:rsidP="008A2C11">
            <w:pPr>
              <w:rPr>
                <w:rFonts w:ascii="Times Roman" w:hAnsi="Times Roman"/>
                <w:sz w:val="20"/>
                <w:szCs w:val="20"/>
              </w:rPr>
            </w:pPr>
            <w:r w:rsidRPr="006D6E5E">
              <w:rPr>
                <w:rFonts w:ascii="Times Roman" w:hAnsi="Times Roman"/>
                <w:sz w:val="20"/>
                <w:szCs w:val="20"/>
              </w:rPr>
              <w:t>PCO2</w:t>
            </w:r>
          </w:p>
        </w:tc>
        <w:tc>
          <w:tcPr>
            <w:tcW w:w="2790" w:type="dxa"/>
            <w:gridSpan w:val="2"/>
          </w:tcPr>
          <w:p w14:paraId="64A4FFFC" w14:textId="77777777" w:rsidR="00273E9A" w:rsidRPr="006D6E5E" w:rsidRDefault="00273E9A" w:rsidP="008A2C11">
            <w:pPr>
              <w:rPr>
                <w:rFonts w:ascii="Times Roman" w:hAnsi="Times Roman"/>
                <w:sz w:val="20"/>
                <w:szCs w:val="20"/>
              </w:rPr>
            </w:pPr>
          </w:p>
        </w:tc>
      </w:tr>
      <w:tr w:rsidR="00273E9A" w:rsidRPr="006D6E5E" w14:paraId="4A457AE5" w14:textId="77777777" w:rsidTr="008A2C11">
        <w:tc>
          <w:tcPr>
            <w:tcW w:w="1440" w:type="dxa"/>
            <w:vMerge/>
          </w:tcPr>
          <w:p w14:paraId="1BC62C26" w14:textId="77777777" w:rsidR="00273E9A" w:rsidRPr="006D6E5E" w:rsidRDefault="00273E9A" w:rsidP="008A2C11">
            <w:pPr>
              <w:jc w:val="center"/>
              <w:rPr>
                <w:rFonts w:ascii="Times Roman" w:hAnsi="Times Roman"/>
                <w:sz w:val="20"/>
                <w:szCs w:val="20"/>
              </w:rPr>
            </w:pPr>
          </w:p>
        </w:tc>
        <w:tc>
          <w:tcPr>
            <w:tcW w:w="1710" w:type="dxa"/>
          </w:tcPr>
          <w:p w14:paraId="1C987750" w14:textId="77777777" w:rsidR="00273E9A" w:rsidRPr="006D6E5E" w:rsidRDefault="00273E9A" w:rsidP="008A2C11">
            <w:pPr>
              <w:rPr>
                <w:rFonts w:ascii="Times Roman" w:hAnsi="Times Roman"/>
                <w:sz w:val="20"/>
                <w:szCs w:val="20"/>
              </w:rPr>
            </w:pPr>
            <w:r w:rsidRPr="006D6E5E">
              <w:rPr>
                <w:rFonts w:ascii="Times Roman" w:hAnsi="Times Roman"/>
                <w:sz w:val="20"/>
                <w:szCs w:val="20"/>
              </w:rPr>
              <w:t>Arterial blood gas</w:t>
            </w:r>
          </w:p>
        </w:tc>
        <w:tc>
          <w:tcPr>
            <w:tcW w:w="1998" w:type="dxa"/>
          </w:tcPr>
          <w:p w14:paraId="2025F2CF" w14:textId="77777777" w:rsidR="00273E9A" w:rsidRPr="006D6E5E" w:rsidRDefault="00273E9A" w:rsidP="008A2C11">
            <w:pPr>
              <w:rPr>
                <w:rFonts w:ascii="Times Roman" w:hAnsi="Times Roman"/>
                <w:sz w:val="20"/>
                <w:szCs w:val="20"/>
              </w:rPr>
            </w:pPr>
            <w:r w:rsidRPr="006D6E5E">
              <w:rPr>
                <w:rFonts w:ascii="Times Roman" w:hAnsi="Times Roman"/>
                <w:sz w:val="20"/>
                <w:szCs w:val="20"/>
              </w:rPr>
              <w:t>pH</w:t>
            </w:r>
          </w:p>
        </w:tc>
        <w:tc>
          <w:tcPr>
            <w:tcW w:w="1350" w:type="dxa"/>
            <w:gridSpan w:val="2"/>
          </w:tcPr>
          <w:p w14:paraId="6AE0B242" w14:textId="77777777" w:rsidR="00273E9A" w:rsidRPr="006D6E5E" w:rsidRDefault="00273E9A" w:rsidP="008A2C11">
            <w:pPr>
              <w:rPr>
                <w:rFonts w:ascii="Times Roman" w:hAnsi="Times Roman"/>
                <w:sz w:val="20"/>
                <w:szCs w:val="20"/>
              </w:rPr>
            </w:pPr>
            <w:r w:rsidRPr="006D6E5E">
              <w:rPr>
                <w:rFonts w:ascii="Times Roman" w:hAnsi="Times Roman"/>
                <w:sz w:val="20"/>
                <w:szCs w:val="20"/>
              </w:rPr>
              <w:t>PCO2</w:t>
            </w:r>
          </w:p>
        </w:tc>
        <w:tc>
          <w:tcPr>
            <w:tcW w:w="1440" w:type="dxa"/>
          </w:tcPr>
          <w:p w14:paraId="49237D9F" w14:textId="77777777" w:rsidR="00273E9A" w:rsidRPr="006D6E5E" w:rsidRDefault="00273E9A" w:rsidP="008A2C11">
            <w:pPr>
              <w:rPr>
                <w:rFonts w:ascii="Times Roman" w:hAnsi="Times Roman"/>
                <w:sz w:val="20"/>
                <w:szCs w:val="20"/>
              </w:rPr>
            </w:pPr>
            <w:r w:rsidRPr="006D6E5E">
              <w:rPr>
                <w:rFonts w:ascii="Times Roman" w:hAnsi="Times Roman"/>
                <w:sz w:val="20"/>
                <w:szCs w:val="20"/>
              </w:rPr>
              <w:t>PO2</w:t>
            </w:r>
          </w:p>
        </w:tc>
        <w:tc>
          <w:tcPr>
            <w:tcW w:w="1350" w:type="dxa"/>
          </w:tcPr>
          <w:p w14:paraId="7197091C" w14:textId="77777777" w:rsidR="00273E9A" w:rsidRPr="006D6E5E" w:rsidRDefault="00273E9A" w:rsidP="008A2C11">
            <w:pPr>
              <w:rPr>
                <w:rFonts w:ascii="Times Roman" w:hAnsi="Times Roman"/>
                <w:sz w:val="20"/>
                <w:szCs w:val="20"/>
              </w:rPr>
            </w:pPr>
          </w:p>
        </w:tc>
      </w:tr>
      <w:tr w:rsidR="00273E9A" w:rsidRPr="006D6E5E" w14:paraId="0C157DB2" w14:textId="77777777" w:rsidTr="008A2C11">
        <w:tc>
          <w:tcPr>
            <w:tcW w:w="1440" w:type="dxa"/>
            <w:vMerge/>
          </w:tcPr>
          <w:p w14:paraId="6688899E" w14:textId="77777777" w:rsidR="00273E9A" w:rsidRPr="006D6E5E" w:rsidRDefault="00273E9A" w:rsidP="008A2C11">
            <w:pPr>
              <w:jc w:val="center"/>
              <w:rPr>
                <w:rFonts w:ascii="Times Roman" w:hAnsi="Times Roman"/>
                <w:sz w:val="20"/>
                <w:szCs w:val="20"/>
              </w:rPr>
            </w:pPr>
          </w:p>
        </w:tc>
        <w:tc>
          <w:tcPr>
            <w:tcW w:w="1710" w:type="dxa"/>
          </w:tcPr>
          <w:p w14:paraId="1F1457D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Type and screen</w:t>
            </w:r>
          </w:p>
        </w:tc>
        <w:tc>
          <w:tcPr>
            <w:tcW w:w="1998" w:type="dxa"/>
          </w:tcPr>
          <w:p w14:paraId="6A7B1DC9" w14:textId="77777777" w:rsidR="00273E9A" w:rsidRPr="006D6E5E" w:rsidRDefault="00273E9A" w:rsidP="008A2C11">
            <w:pPr>
              <w:rPr>
                <w:rFonts w:ascii="Times Roman" w:hAnsi="Times Roman"/>
                <w:sz w:val="20"/>
                <w:szCs w:val="20"/>
              </w:rPr>
            </w:pPr>
            <w:r w:rsidRPr="006D6E5E">
              <w:rPr>
                <w:rFonts w:ascii="Times Roman" w:hAnsi="Times Roman"/>
                <w:sz w:val="20"/>
                <w:szCs w:val="20"/>
              </w:rPr>
              <w:t>Antibody screen</w:t>
            </w:r>
          </w:p>
        </w:tc>
        <w:tc>
          <w:tcPr>
            <w:tcW w:w="1350" w:type="dxa"/>
            <w:gridSpan w:val="2"/>
          </w:tcPr>
          <w:p w14:paraId="10328ED3" w14:textId="77777777" w:rsidR="00273E9A" w:rsidRPr="006D6E5E" w:rsidRDefault="00273E9A" w:rsidP="008A2C11">
            <w:pPr>
              <w:rPr>
                <w:rFonts w:ascii="Times Roman" w:hAnsi="Times Roman"/>
                <w:sz w:val="20"/>
                <w:szCs w:val="20"/>
              </w:rPr>
            </w:pPr>
            <w:r w:rsidRPr="006D6E5E">
              <w:rPr>
                <w:rFonts w:ascii="Times Roman" w:hAnsi="Times Roman"/>
                <w:sz w:val="20"/>
                <w:szCs w:val="20"/>
              </w:rPr>
              <w:t>Antibody 1</w:t>
            </w:r>
          </w:p>
        </w:tc>
        <w:tc>
          <w:tcPr>
            <w:tcW w:w="2790" w:type="dxa"/>
            <w:gridSpan w:val="2"/>
          </w:tcPr>
          <w:p w14:paraId="7E9DF038" w14:textId="77777777" w:rsidR="00273E9A" w:rsidRPr="006D6E5E" w:rsidRDefault="00273E9A" w:rsidP="008A2C11">
            <w:pPr>
              <w:rPr>
                <w:rFonts w:ascii="Times Roman" w:hAnsi="Times Roman"/>
                <w:sz w:val="20"/>
                <w:szCs w:val="20"/>
              </w:rPr>
            </w:pPr>
          </w:p>
        </w:tc>
      </w:tr>
      <w:tr w:rsidR="00273E9A" w:rsidRPr="006D6E5E" w14:paraId="7FCA3E6B" w14:textId="77777777" w:rsidTr="008A2C11">
        <w:trPr>
          <w:trHeight w:val="160"/>
        </w:trPr>
        <w:tc>
          <w:tcPr>
            <w:tcW w:w="1440" w:type="dxa"/>
            <w:vMerge w:val="restart"/>
          </w:tcPr>
          <w:p w14:paraId="2F83D820" w14:textId="77777777" w:rsidR="00273E9A" w:rsidRPr="006D6E5E" w:rsidRDefault="00273E9A" w:rsidP="008A2C11">
            <w:pPr>
              <w:jc w:val="center"/>
              <w:rPr>
                <w:rFonts w:ascii="Times Roman" w:hAnsi="Times Roman"/>
                <w:sz w:val="20"/>
                <w:szCs w:val="20"/>
              </w:rPr>
            </w:pPr>
          </w:p>
          <w:p w14:paraId="700721E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Lab Elements Individually Ordered</w:t>
            </w:r>
          </w:p>
        </w:tc>
        <w:tc>
          <w:tcPr>
            <w:tcW w:w="1710" w:type="dxa"/>
            <w:vMerge w:val="restart"/>
          </w:tcPr>
          <w:p w14:paraId="5CABC845" w14:textId="77777777" w:rsidR="00273E9A" w:rsidRPr="006D6E5E" w:rsidRDefault="00273E9A" w:rsidP="008A2C11">
            <w:pPr>
              <w:jc w:val="center"/>
              <w:rPr>
                <w:rFonts w:ascii="Times Roman" w:hAnsi="Times Roman"/>
                <w:sz w:val="20"/>
                <w:szCs w:val="20"/>
              </w:rPr>
            </w:pPr>
          </w:p>
          <w:p w14:paraId="452EF1EE" w14:textId="77777777" w:rsidR="00273E9A" w:rsidRPr="006D6E5E" w:rsidRDefault="00273E9A" w:rsidP="008A2C11">
            <w:pPr>
              <w:rPr>
                <w:rFonts w:ascii="Times Roman" w:hAnsi="Times Roman"/>
                <w:sz w:val="20"/>
                <w:szCs w:val="20"/>
              </w:rPr>
            </w:pPr>
          </w:p>
          <w:p w14:paraId="350422C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Hematology</w:t>
            </w:r>
          </w:p>
        </w:tc>
        <w:tc>
          <w:tcPr>
            <w:tcW w:w="1998" w:type="dxa"/>
          </w:tcPr>
          <w:p w14:paraId="7AB64A82" w14:textId="77777777" w:rsidR="00273E9A" w:rsidRPr="006D6E5E" w:rsidRDefault="00273E9A" w:rsidP="008A2C11">
            <w:pPr>
              <w:rPr>
                <w:rFonts w:ascii="Times Roman" w:hAnsi="Times Roman"/>
                <w:sz w:val="20"/>
                <w:szCs w:val="20"/>
              </w:rPr>
            </w:pPr>
            <w:r w:rsidRPr="006D6E5E">
              <w:rPr>
                <w:rFonts w:ascii="Times Roman" w:hAnsi="Times Roman"/>
                <w:sz w:val="20"/>
                <w:szCs w:val="20"/>
              </w:rPr>
              <w:t>INR</w:t>
            </w:r>
          </w:p>
        </w:tc>
        <w:tc>
          <w:tcPr>
            <w:tcW w:w="1350" w:type="dxa"/>
            <w:gridSpan w:val="2"/>
          </w:tcPr>
          <w:p w14:paraId="3E555BDB"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APTT </w:t>
            </w:r>
          </w:p>
        </w:tc>
        <w:tc>
          <w:tcPr>
            <w:tcW w:w="1440" w:type="dxa"/>
          </w:tcPr>
          <w:p w14:paraId="6BB1B97F" w14:textId="77777777" w:rsidR="00273E9A" w:rsidRPr="006D6E5E" w:rsidRDefault="00273E9A" w:rsidP="008A2C11">
            <w:pPr>
              <w:rPr>
                <w:rFonts w:ascii="Times Roman" w:hAnsi="Times Roman"/>
                <w:sz w:val="20"/>
                <w:szCs w:val="20"/>
              </w:rPr>
            </w:pPr>
            <w:r w:rsidRPr="006D6E5E">
              <w:rPr>
                <w:rFonts w:ascii="Times Roman" w:hAnsi="Times Roman"/>
                <w:sz w:val="20"/>
                <w:szCs w:val="20"/>
              </w:rPr>
              <w:t>Heparin</w:t>
            </w:r>
          </w:p>
        </w:tc>
        <w:tc>
          <w:tcPr>
            <w:tcW w:w="1350" w:type="dxa"/>
          </w:tcPr>
          <w:p w14:paraId="1C262E48" w14:textId="77777777" w:rsidR="00273E9A" w:rsidRPr="006D6E5E" w:rsidRDefault="00273E9A" w:rsidP="008A2C11">
            <w:pPr>
              <w:rPr>
                <w:rFonts w:ascii="Times Roman" w:hAnsi="Times Roman"/>
                <w:sz w:val="20"/>
                <w:szCs w:val="20"/>
              </w:rPr>
            </w:pPr>
            <w:r w:rsidRPr="006D6E5E">
              <w:rPr>
                <w:rFonts w:ascii="Times Roman" w:hAnsi="Times Roman"/>
                <w:sz w:val="20"/>
                <w:szCs w:val="20"/>
              </w:rPr>
              <w:t>Fibrinogen</w:t>
            </w:r>
          </w:p>
        </w:tc>
      </w:tr>
      <w:tr w:rsidR="00273E9A" w:rsidRPr="006D6E5E" w14:paraId="4813326F" w14:textId="77777777" w:rsidTr="008A2C11">
        <w:trPr>
          <w:trHeight w:val="288"/>
        </w:trPr>
        <w:tc>
          <w:tcPr>
            <w:tcW w:w="1440" w:type="dxa"/>
            <w:vMerge/>
          </w:tcPr>
          <w:p w14:paraId="0CC98CE7" w14:textId="77777777" w:rsidR="00273E9A" w:rsidRPr="006D6E5E" w:rsidRDefault="00273E9A" w:rsidP="008A2C11">
            <w:pPr>
              <w:jc w:val="center"/>
              <w:rPr>
                <w:rFonts w:ascii="Times Roman" w:hAnsi="Times Roman"/>
                <w:sz w:val="20"/>
                <w:szCs w:val="20"/>
              </w:rPr>
            </w:pPr>
          </w:p>
        </w:tc>
        <w:tc>
          <w:tcPr>
            <w:tcW w:w="1710" w:type="dxa"/>
            <w:vMerge/>
          </w:tcPr>
          <w:p w14:paraId="2B2F417A" w14:textId="77777777" w:rsidR="00273E9A" w:rsidRPr="006D6E5E" w:rsidRDefault="00273E9A" w:rsidP="008A2C11">
            <w:pPr>
              <w:jc w:val="center"/>
              <w:rPr>
                <w:rFonts w:ascii="Times Roman" w:hAnsi="Times Roman"/>
                <w:sz w:val="20"/>
                <w:szCs w:val="20"/>
              </w:rPr>
            </w:pPr>
          </w:p>
        </w:tc>
        <w:tc>
          <w:tcPr>
            <w:tcW w:w="1998" w:type="dxa"/>
          </w:tcPr>
          <w:p w14:paraId="4EEFAAB4" w14:textId="77777777" w:rsidR="00273E9A" w:rsidRPr="006D6E5E" w:rsidRDefault="00273E9A" w:rsidP="008A2C11">
            <w:pPr>
              <w:rPr>
                <w:rFonts w:ascii="Times Roman" w:hAnsi="Times Roman"/>
                <w:b/>
              </w:rPr>
            </w:pPr>
            <w:r w:rsidRPr="006D6E5E">
              <w:rPr>
                <w:rFonts w:ascii="Times Roman" w:hAnsi="Times Roman"/>
                <w:sz w:val="20"/>
                <w:szCs w:val="20"/>
              </w:rPr>
              <w:t>Transferrin saturation</w:t>
            </w:r>
          </w:p>
        </w:tc>
        <w:tc>
          <w:tcPr>
            <w:tcW w:w="1350" w:type="dxa"/>
            <w:gridSpan w:val="2"/>
          </w:tcPr>
          <w:p w14:paraId="5B749CDF" w14:textId="77777777" w:rsidR="00273E9A" w:rsidRPr="006D6E5E" w:rsidRDefault="00273E9A" w:rsidP="008A2C11">
            <w:pPr>
              <w:rPr>
                <w:rFonts w:ascii="Times Roman" w:hAnsi="Times Roman"/>
                <w:b/>
              </w:rPr>
            </w:pPr>
            <w:r w:rsidRPr="006D6E5E">
              <w:rPr>
                <w:rFonts w:ascii="Times Roman" w:hAnsi="Times Roman"/>
                <w:sz w:val="20"/>
                <w:szCs w:val="20"/>
              </w:rPr>
              <w:t>Ferritin</w:t>
            </w:r>
          </w:p>
        </w:tc>
        <w:tc>
          <w:tcPr>
            <w:tcW w:w="1440" w:type="dxa"/>
          </w:tcPr>
          <w:p w14:paraId="23B2FCEB" w14:textId="77777777" w:rsidR="00273E9A" w:rsidRPr="006D6E5E" w:rsidRDefault="00273E9A" w:rsidP="008A2C11">
            <w:pPr>
              <w:rPr>
                <w:rFonts w:ascii="Times Roman" w:hAnsi="Times Roman"/>
                <w:b/>
              </w:rPr>
            </w:pPr>
            <w:r w:rsidRPr="006D6E5E">
              <w:rPr>
                <w:rFonts w:ascii="Times Roman" w:hAnsi="Times Roman"/>
                <w:sz w:val="20"/>
                <w:szCs w:val="20"/>
              </w:rPr>
              <w:t>TIBC</w:t>
            </w:r>
          </w:p>
        </w:tc>
        <w:tc>
          <w:tcPr>
            <w:tcW w:w="1350" w:type="dxa"/>
          </w:tcPr>
          <w:p w14:paraId="249D780C" w14:textId="77777777" w:rsidR="00273E9A" w:rsidRPr="006D6E5E" w:rsidRDefault="00273E9A" w:rsidP="008A2C11">
            <w:pPr>
              <w:rPr>
                <w:rFonts w:ascii="Times Roman" w:hAnsi="Times Roman"/>
                <w:b/>
              </w:rPr>
            </w:pPr>
            <w:r w:rsidRPr="006D6E5E">
              <w:rPr>
                <w:rFonts w:ascii="Times Roman" w:hAnsi="Times Roman"/>
                <w:sz w:val="20"/>
                <w:szCs w:val="20"/>
              </w:rPr>
              <w:t>Iron</w:t>
            </w:r>
          </w:p>
        </w:tc>
      </w:tr>
      <w:tr w:rsidR="00273E9A" w:rsidRPr="006D6E5E" w14:paraId="6F98F7A9" w14:textId="77777777" w:rsidTr="008A2C11">
        <w:trPr>
          <w:trHeight w:val="200"/>
        </w:trPr>
        <w:tc>
          <w:tcPr>
            <w:tcW w:w="1440" w:type="dxa"/>
            <w:vMerge/>
          </w:tcPr>
          <w:p w14:paraId="2382B081" w14:textId="77777777" w:rsidR="00273E9A" w:rsidRPr="006D6E5E" w:rsidRDefault="00273E9A" w:rsidP="008A2C11">
            <w:pPr>
              <w:jc w:val="center"/>
              <w:rPr>
                <w:rFonts w:ascii="Times Roman" w:hAnsi="Times Roman"/>
                <w:sz w:val="20"/>
                <w:szCs w:val="20"/>
              </w:rPr>
            </w:pPr>
          </w:p>
        </w:tc>
        <w:tc>
          <w:tcPr>
            <w:tcW w:w="1710" w:type="dxa"/>
            <w:vMerge/>
          </w:tcPr>
          <w:p w14:paraId="67BA1915" w14:textId="77777777" w:rsidR="00273E9A" w:rsidRPr="006D6E5E" w:rsidRDefault="00273E9A" w:rsidP="008A2C11">
            <w:pPr>
              <w:jc w:val="center"/>
              <w:rPr>
                <w:rFonts w:ascii="Times Roman" w:hAnsi="Times Roman"/>
                <w:sz w:val="20"/>
                <w:szCs w:val="20"/>
              </w:rPr>
            </w:pPr>
          </w:p>
        </w:tc>
        <w:tc>
          <w:tcPr>
            <w:tcW w:w="1998" w:type="dxa"/>
          </w:tcPr>
          <w:p w14:paraId="69611AC2" w14:textId="77777777" w:rsidR="00273E9A" w:rsidRPr="006D6E5E" w:rsidRDefault="00273E9A" w:rsidP="008A2C11">
            <w:pPr>
              <w:rPr>
                <w:rFonts w:ascii="Times Roman" w:hAnsi="Times Roman"/>
                <w:b/>
              </w:rPr>
            </w:pPr>
            <w:r w:rsidRPr="006D6E5E">
              <w:rPr>
                <w:rFonts w:ascii="Times Roman" w:hAnsi="Times Roman"/>
                <w:sz w:val="20"/>
                <w:szCs w:val="20"/>
              </w:rPr>
              <w:t>Reticulocyte count</w:t>
            </w:r>
          </w:p>
        </w:tc>
        <w:tc>
          <w:tcPr>
            <w:tcW w:w="1350" w:type="dxa"/>
            <w:gridSpan w:val="2"/>
          </w:tcPr>
          <w:p w14:paraId="4D4C8667" w14:textId="77777777" w:rsidR="00273E9A" w:rsidRPr="006D6E5E" w:rsidRDefault="00273E9A" w:rsidP="008A2C11">
            <w:pPr>
              <w:rPr>
                <w:rFonts w:ascii="Times Roman" w:hAnsi="Times Roman"/>
                <w:b/>
              </w:rPr>
            </w:pPr>
            <w:r w:rsidRPr="006D6E5E">
              <w:rPr>
                <w:rFonts w:ascii="Times Roman" w:hAnsi="Times Roman"/>
                <w:sz w:val="20"/>
                <w:szCs w:val="20"/>
              </w:rPr>
              <w:t>Vitamin B12</w:t>
            </w:r>
          </w:p>
        </w:tc>
        <w:tc>
          <w:tcPr>
            <w:tcW w:w="1440" w:type="dxa"/>
          </w:tcPr>
          <w:p w14:paraId="0BCCF5E9" w14:textId="77777777" w:rsidR="00273E9A" w:rsidRPr="006D6E5E" w:rsidRDefault="00273E9A" w:rsidP="008A2C11">
            <w:pPr>
              <w:rPr>
                <w:rFonts w:ascii="Times Roman" w:hAnsi="Times Roman"/>
                <w:b/>
              </w:rPr>
            </w:pPr>
            <w:r w:rsidRPr="006D6E5E">
              <w:rPr>
                <w:rFonts w:ascii="Times Roman" w:hAnsi="Times Roman"/>
                <w:sz w:val="20"/>
                <w:szCs w:val="20"/>
              </w:rPr>
              <w:t>Haptoglobin</w:t>
            </w:r>
          </w:p>
        </w:tc>
        <w:tc>
          <w:tcPr>
            <w:tcW w:w="1350" w:type="dxa"/>
          </w:tcPr>
          <w:p w14:paraId="5102B2FA" w14:textId="77777777" w:rsidR="00273E9A" w:rsidRPr="006D6E5E" w:rsidRDefault="00273E9A" w:rsidP="008A2C11">
            <w:pPr>
              <w:rPr>
                <w:rFonts w:ascii="Times Roman" w:hAnsi="Times Roman"/>
                <w:b/>
              </w:rPr>
            </w:pPr>
            <w:r w:rsidRPr="006D6E5E">
              <w:rPr>
                <w:rFonts w:ascii="Times Roman" w:hAnsi="Times Roman"/>
                <w:sz w:val="20"/>
                <w:szCs w:val="20"/>
              </w:rPr>
              <w:t>LDH</w:t>
            </w:r>
          </w:p>
        </w:tc>
      </w:tr>
      <w:tr w:rsidR="00273E9A" w:rsidRPr="006D6E5E" w14:paraId="7949058F" w14:textId="77777777" w:rsidTr="008A2C11">
        <w:tc>
          <w:tcPr>
            <w:tcW w:w="1440" w:type="dxa"/>
            <w:vMerge/>
          </w:tcPr>
          <w:p w14:paraId="5A61FC3D" w14:textId="77777777" w:rsidR="00273E9A" w:rsidRPr="006D6E5E" w:rsidRDefault="00273E9A" w:rsidP="008A2C11">
            <w:pPr>
              <w:rPr>
                <w:rFonts w:ascii="Times Roman" w:hAnsi="Times Roman"/>
                <w:sz w:val="20"/>
                <w:szCs w:val="20"/>
              </w:rPr>
            </w:pPr>
          </w:p>
        </w:tc>
        <w:tc>
          <w:tcPr>
            <w:tcW w:w="1710" w:type="dxa"/>
            <w:vMerge/>
          </w:tcPr>
          <w:p w14:paraId="7C169516" w14:textId="77777777" w:rsidR="00273E9A" w:rsidRPr="006D6E5E" w:rsidRDefault="00273E9A" w:rsidP="008A2C11">
            <w:pPr>
              <w:jc w:val="right"/>
              <w:rPr>
                <w:rFonts w:ascii="Times Roman" w:hAnsi="Times Roman"/>
                <w:sz w:val="20"/>
                <w:szCs w:val="20"/>
              </w:rPr>
            </w:pPr>
          </w:p>
        </w:tc>
        <w:tc>
          <w:tcPr>
            <w:tcW w:w="1998" w:type="dxa"/>
          </w:tcPr>
          <w:p w14:paraId="09626089" w14:textId="77777777" w:rsidR="00273E9A" w:rsidRPr="006D6E5E" w:rsidRDefault="00273E9A" w:rsidP="008A2C11">
            <w:pPr>
              <w:rPr>
                <w:rFonts w:ascii="Times Roman" w:hAnsi="Times Roman"/>
                <w:sz w:val="20"/>
                <w:szCs w:val="20"/>
              </w:rPr>
            </w:pPr>
            <w:r w:rsidRPr="006D6E5E">
              <w:rPr>
                <w:rFonts w:ascii="Times Roman" w:hAnsi="Times Roman"/>
                <w:sz w:val="20"/>
                <w:szCs w:val="20"/>
              </w:rPr>
              <w:t>Methemoglobin</w:t>
            </w:r>
          </w:p>
        </w:tc>
        <w:tc>
          <w:tcPr>
            <w:tcW w:w="1350" w:type="dxa"/>
            <w:gridSpan w:val="2"/>
          </w:tcPr>
          <w:p w14:paraId="1E1E1ED8" w14:textId="77777777" w:rsidR="00273E9A" w:rsidRPr="006D6E5E" w:rsidRDefault="00273E9A" w:rsidP="008A2C11">
            <w:pPr>
              <w:rPr>
                <w:rFonts w:ascii="Times Roman" w:hAnsi="Times Roman"/>
                <w:sz w:val="20"/>
                <w:szCs w:val="20"/>
              </w:rPr>
            </w:pPr>
            <w:r w:rsidRPr="006D6E5E">
              <w:rPr>
                <w:rFonts w:ascii="Times Roman" w:hAnsi="Times Roman"/>
                <w:sz w:val="20"/>
                <w:szCs w:val="20"/>
              </w:rPr>
              <w:t>Mixing study</w:t>
            </w:r>
          </w:p>
        </w:tc>
        <w:tc>
          <w:tcPr>
            <w:tcW w:w="1440" w:type="dxa"/>
          </w:tcPr>
          <w:p w14:paraId="04920B5B" w14:textId="77777777" w:rsidR="00273E9A" w:rsidRPr="006D6E5E" w:rsidRDefault="00273E9A" w:rsidP="008A2C11">
            <w:pPr>
              <w:rPr>
                <w:rFonts w:ascii="Times Roman" w:hAnsi="Times Roman"/>
                <w:sz w:val="20"/>
                <w:szCs w:val="20"/>
              </w:rPr>
            </w:pPr>
            <w:r w:rsidRPr="006D6E5E">
              <w:rPr>
                <w:rFonts w:ascii="Times Roman" w:hAnsi="Times Roman"/>
                <w:sz w:val="20"/>
                <w:szCs w:val="20"/>
              </w:rPr>
              <w:t>Coombs</w:t>
            </w:r>
          </w:p>
        </w:tc>
        <w:tc>
          <w:tcPr>
            <w:tcW w:w="1350" w:type="dxa"/>
          </w:tcPr>
          <w:p w14:paraId="71CA4F16" w14:textId="77777777" w:rsidR="00273E9A" w:rsidRPr="006D6E5E" w:rsidRDefault="00273E9A" w:rsidP="008A2C11">
            <w:pPr>
              <w:rPr>
                <w:rFonts w:ascii="Times Roman" w:hAnsi="Times Roman"/>
                <w:sz w:val="20"/>
                <w:szCs w:val="20"/>
              </w:rPr>
            </w:pPr>
            <w:r w:rsidRPr="006D6E5E">
              <w:rPr>
                <w:rFonts w:ascii="Times Roman" w:hAnsi="Times Roman"/>
                <w:sz w:val="20"/>
                <w:szCs w:val="20"/>
              </w:rPr>
              <w:t>D-dimer</w:t>
            </w:r>
          </w:p>
        </w:tc>
      </w:tr>
      <w:tr w:rsidR="00273E9A" w:rsidRPr="006D6E5E" w14:paraId="7B2702CA" w14:textId="77777777" w:rsidTr="008A2C11">
        <w:tc>
          <w:tcPr>
            <w:tcW w:w="1440" w:type="dxa"/>
            <w:vMerge/>
          </w:tcPr>
          <w:p w14:paraId="016747D9" w14:textId="77777777" w:rsidR="00273E9A" w:rsidRPr="006D6E5E" w:rsidRDefault="00273E9A" w:rsidP="008A2C11">
            <w:pPr>
              <w:rPr>
                <w:rFonts w:ascii="Times Roman" w:hAnsi="Times Roman"/>
                <w:sz w:val="20"/>
                <w:szCs w:val="20"/>
              </w:rPr>
            </w:pPr>
          </w:p>
        </w:tc>
        <w:tc>
          <w:tcPr>
            <w:tcW w:w="1710" w:type="dxa"/>
            <w:vMerge/>
          </w:tcPr>
          <w:p w14:paraId="723BFDE9" w14:textId="77777777" w:rsidR="00273E9A" w:rsidRPr="006D6E5E" w:rsidRDefault="00273E9A" w:rsidP="008A2C11">
            <w:pPr>
              <w:jc w:val="right"/>
              <w:rPr>
                <w:rFonts w:ascii="Times Roman" w:hAnsi="Times Roman"/>
                <w:sz w:val="20"/>
                <w:szCs w:val="20"/>
              </w:rPr>
            </w:pPr>
          </w:p>
        </w:tc>
        <w:tc>
          <w:tcPr>
            <w:tcW w:w="1998" w:type="dxa"/>
          </w:tcPr>
          <w:p w14:paraId="0288C8B0" w14:textId="77777777" w:rsidR="00273E9A" w:rsidRPr="006D6E5E" w:rsidRDefault="00273E9A" w:rsidP="008A2C11">
            <w:pPr>
              <w:rPr>
                <w:rFonts w:ascii="Times Roman" w:hAnsi="Times Roman"/>
                <w:sz w:val="20"/>
                <w:szCs w:val="20"/>
              </w:rPr>
            </w:pPr>
            <w:r w:rsidRPr="006D6E5E">
              <w:rPr>
                <w:rFonts w:ascii="Times Roman" w:hAnsi="Times Roman"/>
                <w:sz w:val="20"/>
                <w:szCs w:val="20"/>
              </w:rPr>
              <w:t>Factor IX activity</w:t>
            </w:r>
          </w:p>
        </w:tc>
        <w:tc>
          <w:tcPr>
            <w:tcW w:w="1350" w:type="dxa"/>
            <w:gridSpan w:val="2"/>
          </w:tcPr>
          <w:p w14:paraId="5487BC50" w14:textId="77777777" w:rsidR="00273E9A" w:rsidRPr="006D6E5E" w:rsidRDefault="00273E9A" w:rsidP="008A2C11">
            <w:pPr>
              <w:rPr>
                <w:rFonts w:ascii="Times Roman" w:hAnsi="Times Roman"/>
                <w:sz w:val="20"/>
                <w:szCs w:val="20"/>
              </w:rPr>
            </w:pPr>
            <w:r w:rsidRPr="006D6E5E">
              <w:rPr>
                <w:rFonts w:ascii="Times Roman" w:hAnsi="Times Roman"/>
                <w:sz w:val="20"/>
                <w:szCs w:val="20"/>
              </w:rPr>
              <w:t>HLA Ab</w:t>
            </w:r>
          </w:p>
        </w:tc>
        <w:tc>
          <w:tcPr>
            <w:tcW w:w="2790" w:type="dxa"/>
            <w:gridSpan w:val="2"/>
          </w:tcPr>
          <w:p w14:paraId="765021A1" w14:textId="77777777" w:rsidR="00273E9A" w:rsidRPr="006D6E5E" w:rsidRDefault="00273E9A" w:rsidP="008A2C11">
            <w:pPr>
              <w:rPr>
                <w:rFonts w:ascii="Times Roman" w:hAnsi="Times Roman"/>
                <w:sz w:val="20"/>
                <w:szCs w:val="20"/>
              </w:rPr>
            </w:pPr>
            <w:r w:rsidRPr="006D6E5E">
              <w:rPr>
                <w:rFonts w:ascii="Times Roman" w:hAnsi="Times Roman"/>
                <w:sz w:val="20"/>
                <w:szCs w:val="20"/>
              </w:rPr>
              <w:t>Immature platelet fraction</w:t>
            </w:r>
          </w:p>
        </w:tc>
      </w:tr>
      <w:tr w:rsidR="00273E9A" w:rsidRPr="006D6E5E" w14:paraId="2B806954" w14:textId="77777777" w:rsidTr="008A2C11">
        <w:tc>
          <w:tcPr>
            <w:tcW w:w="1440" w:type="dxa"/>
            <w:vMerge/>
          </w:tcPr>
          <w:p w14:paraId="22A2EF67" w14:textId="77777777" w:rsidR="00273E9A" w:rsidRPr="006D6E5E" w:rsidRDefault="00273E9A" w:rsidP="008A2C11">
            <w:pPr>
              <w:rPr>
                <w:rFonts w:ascii="Times Roman" w:hAnsi="Times Roman"/>
                <w:sz w:val="20"/>
                <w:szCs w:val="20"/>
              </w:rPr>
            </w:pPr>
          </w:p>
        </w:tc>
        <w:tc>
          <w:tcPr>
            <w:tcW w:w="1710" w:type="dxa"/>
          </w:tcPr>
          <w:p w14:paraId="5FC70B2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Electrolytes</w:t>
            </w:r>
          </w:p>
        </w:tc>
        <w:tc>
          <w:tcPr>
            <w:tcW w:w="1998" w:type="dxa"/>
          </w:tcPr>
          <w:p w14:paraId="72047F22" w14:textId="77777777" w:rsidR="00273E9A" w:rsidRPr="006D6E5E" w:rsidRDefault="00273E9A" w:rsidP="008A2C11">
            <w:pPr>
              <w:rPr>
                <w:rFonts w:ascii="Times Roman" w:hAnsi="Times Roman"/>
                <w:sz w:val="20"/>
                <w:szCs w:val="20"/>
              </w:rPr>
            </w:pPr>
            <w:r w:rsidRPr="006D6E5E">
              <w:rPr>
                <w:rFonts w:ascii="Times Roman" w:hAnsi="Times Roman"/>
                <w:sz w:val="20"/>
                <w:szCs w:val="20"/>
              </w:rPr>
              <w:t>Ionized calcium</w:t>
            </w:r>
          </w:p>
        </w:tc>
        <w:tc>
          <w:tcPr>
            <w:tcW w:w="1344" w:type="dxa"/>
          </w:tcPr>
          <w:p w14:paraId="318E27A0" w14:textId="77777777" w:rsidR="00273E9A" w:rsidRPr="006D6E5E" w:rsidRDefault="00273E9A" w:rsidP="008A2C11">
            <w:pPr>
              <w:rPr>
                <w:rFonts w:ascii="Times Roman" w:hAnsi="Times Roman"/>
                <w:sz w:val="20"/>
                <w:szCs w:val="20"/>
              </w:rPr>
            </w:pPr>
            <w:r w:rsidRPr="006D6E5E">
              <w:rPr>
                <w:rFonts w:ascii="Times Roman" w:hAnsi="Times Roman"/>
                <w:sz w:val="20"/>
                <w:szCs w:val="20"/>
              </w:rPr>
              <w:t>Magnesium</w:t>
            </w:r>
          </w:p>
        </w:tc>
        <w:tc>
          <w:tcPr>
            <w:tcW w:w="1446" w:type="dxa"/>
            <w:gridSpan w:val="2"/>
          </w:tcPr>
          <w:p w14:paraId="3592EABC" w14:textId="77777777" w:rsidR="00273E9A" w:rsidRPr="006D6E5E" w:rsidRDefault="00273E9A" w:rsidP="008A2C11">
            <w:pPr>
              <w:rPr>
                <w:rFonts w:ascii="Times Roman" w:hAnsi="Times Roman"/>
                <w:sz w:val="20"/>
                <w:szCs w:val="20"/>
              </w:rPr>
            </w:pPr>
            <w:r w:rsidRPr="006D6E5E">
              <w:rPr>
                <w:rFonts w:ascii="Times Roman" w:hAnsi="Times Roman"/>
                <w:sz w:val="20"/>
                <w:szCs w:val="20"/>
              </w:rPr>
              <w:t>Phosphorus</w:t>
            </w:r>
          </w:p>
        </w:tc>
        <w:tc>
          <w:tcPr>
            <w:tcW w:w="1350" w:type="dxa"/>
          </w:tcPr>
          <w:p w14:paraId="6043FE52" w14:textId="77777777" w:rsidR="00273E9A" w:rsidRPr="006D6E5E" w:rsidRDefault="00273E9A" w:rsidP="008A2C11">
            <w:pPr>
              <w:rPr>
                <w:rFonts w:ascii="Times Roman" w:hAnsi="Times Roman"/>
                <w:sz w:val="20"/>
                <w:szCs w:val="20"/>
              </w:rPr>
            </w:pPr>
          </w:p>
        </w:tc>
      </w:tr>
      <w:tr w:rsidR="00273E9A" w:rsidRPr="006D6E5E" w14:paraId="41D8B665" w14:textId="77777777" w:rsidTr="008A2C11">
        <w:tc>
          <w:tcPr>
            <w:tcW w:w="1440" w:type="dxa"/>
            <w:vMerge/>
          </w:tcPr>
          <w:p w14:paraId="785597AD" w14:textId="77777777" w:rsidR="00273E9A" w:rsidRPr="006D6E5E" w:rsidRDefault="00273E9A" w:rsidP="008A2C11">
            <w:pPr>
              <w:rPr>
                <w:rFonts w:ascii="Times Roman" w:hAnsi="Times Roman"/>
                <w:sz w:val="20"/>
                <w:szCs w:val="20"/>
              </w:rPr>
            </w:pPr>
          </w:p>
        </w:tc>
        <w:tc>
          <w:tcPr>
            <w:tcW w:w="1710" w:type="dxa"/>
            <w:vMerge w:val="restart"/>
          </w:tcPr>
          <w:p w14:paraId="06A8B1B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Gastrointestinal,</w:t>
            </w:r>
          </w:p>
          <w:p w14:paraId="10B6D30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Other Metabolic</w:t>
            </w:r>
          </w:p>
        </w:tc>
        <w:tc>
          <w:tcPr>
            <w:tcW w:w="1998" w:type="dxa"/>
          </w:tcPr>
          <w:p w14:paraId="50C9D489" w14:textId="77777777" w:rsidR="00273E9A" w:rsidRPr="006D6E5E" w:rsidRDefault="00273E9A" w:rsidP="008A2C11">
            <w:pPr>
              <w:rPr>
                <w:rFonts w:ascii="Times Roman" w:hAnsi="Times Roman"/>
                <w:sz w:val="20"/>
                <w:szCs w:val="20"/>
              </w:rPr>
            </w:pPr>
            <w:r w:rsidRPr="006D6E5E">
              <w:rPr>
                <w:rFonts w:ascii="Times Roman" w:hAnsi="Times Roman"/>
                <w:sz w:val="20"/>
                <w:szCs w:val="20"/>
              </w:rPr>
              <w:t>Direct bilirubin</w:t>
            </w:r>
          </w:p>
        </w:tc>
        <w:tc>
          <w:tcPr>
            <w:tcW w:w="1350" w:type="dxa"/>
            <w:gridSpan w:val="2"/>
          </w:tcPr>
          <w:p w14:paraId="69EB5951" w14:textId="77777777" w:rsidR="00273E9A" w:rsidRPr="006D6E5E" w:rsidRDefault="00273E9A" w:rsidP="008A2C11">
            <w:pPr>
              <w:rPr>
                <w:rFonts w:ascii="Times Roman" w:hAnsi="Times Roman"/>
                <w:sz w:val="20"/>
                <w:szCs w:val="20"/>
              </w:rPr>
            </w:pPr>
            <w:r w:rsidRPr="006D6E5E">
              <w:rPr>
                <w:rFonts w:ascii="Times Roman" w:hAnsi="Times Roman"/>
                <w:sz w:val="20"/>
                <w:szCs w:val="20"/>
              </w:rPr>
              <w:t>CK</w:t>
            </w:r>
          </w:p>
        </w:tc>
        <w:tc>
          <w:tcPr>
            <w:tcW w:w="1440" w:type="dxa"/>
          </w:tcPr>
          <w:p w14:paraId="04CE788F" w14:textId="77777777" w:rsidR="00273E9A" w:rsidRPr="006D6E5E" w:rsidRDefault="00273E9A" w:rsidP="008A2C11">
            <w:pPr>
              <w:rPr>
                <w:rFonts w:ascii="Times Roman" w:hAnsi="Times Roman"/>
                <w:sz w:val="20"/>
                <w:szCs w:val="20"/>
              </w:rPr>
            </w:pPr>
            <w:r w:rsidRPr="006D6E5E">
              <w:rPr>
                <w:rFonts w:ascii="Times Roman" w:hAnsi="Times Roman"/>
                <w:sz w:val="20"/>
                <w:szCs w:val="20"/>
              </w:rPr>
              <w:t>Lipase</w:t>
            </w:r>
          </w:p>
        </w:tc>
        <w:tc>
          <w:tcPr>
            <w:tcW w:w="1350" w:type="dxa"/>
          </w:tcPr>
          <w:p w14:paraId="7FF3AA49" w14:textId="77777777" w:rsidR="00273E9A" w:rsidRPr="006D6E5E" w:rsidRDefault="00273E9A" w:rsidP="008A2C11">
            <w:pPr>
              <w:rPr>
                <w:rFonts w:ascii="Times Roman" w:hAnsi="Times Roman"/>
                <w:sz w:val="20"/>
                <w:szCs w:val="20"/>
              </w:rPr>
            </w:pPr>
            <w:r w:rsidRPr="006D6E5E">
              <w:rPr>
                <w:rFonts w:ascii="Times Roman" w:hAnsi="Times Roman"/>
                <w:sz w:val="20"/>
                <w:szCs w:val="20"/>
              </w:rPr>
              <w:t>Uric acid</w:t>
            </w:r>
          </w:p>
        </w:tc>
      </w:tr>
      <w:tr w:rsidR="00273E9A" w:rsidRPr="006D6E5E" w14:paraId="004893E2" w14:textId="77777777" w:rsidTr="008A2C11">
        <w:tc>
          <w:tcPr>
            <w:tcW w:w="1440" w:type="dxa"/>
            <w:vMerge/>
          </w:tcPr>
          <w:p w14:paraId="31DA0E8B" w14:textId="77777777" w:rsidR="00273E9A" w:rsidRPr="006D6E5E" w:rsidRDefault="00273E9A" w:rsidP="008A2C11">
            <w:pPr>
              <w:rPr>
                <w:rFonts w:ascii="Times Roman" w:hAnsi="Times Roman"/>
                <w:sz w:val="20"/>
                <w:szCs w:val="20"/>
              </w:rPr>
            </w:pPr>
          </w:p>
        </w:tc>
        <w:tc>
          <w:tcPr>
            <w:tcW w:w="1710" w:type="dxa"/>
            <w:vMerge/>
          </w:tcPr>
          <w:p w14:paraId="156CB9C6" w14:textId="77777777" w:rsidR="00273E9A" w:rsidRPr="006D6E5E" w:rsidRDefault="00273E9A" w:rsidP="008A2C11">
            <w:pPr>
              <w:jc w:val="center"/>
              <w:rPr>
                <w:rFonts w:ascii="Times Roman" w:hAnsi="Times Roman"/>
                <w:sz w:val="20"/>
                <w:szCs w:val="20"/>
              </w:rPr>
            </w:pPr>
          </w:p>
        </w:tc>
        <w:tc>
          <w:tcPr>
            <w:tcW w:w="1998" w:type="dxa"/>
          </w:tcPr>
          <w:p w14:paraId="071F9B27" w14:textId="77777777" w:rsidR="00273E9A" w:rsidRPr="006D6E5E" w:rsidRDefault="00273E9A" w:rsidP="008A2C11">
            <w:pPr>
              <w:rPr>
                <w:rFonts w:ascii="Times Roman" w:hAnsi="Times Roman"/>
                <w:sz w:val="20"/>
                <w:szCs w:val="20"/>
              </w:rPr>
            </w:pPr>
            <w:r w:rsidRPr="006D6E5E">
              <w:rPr>
                <w:rFonts w:ascii="Times Roman" w:hAnsi="Times Roman"/>
                <w:sz w:val="20"/>
                <w:szCs w:val="20"/>
              </w:rPr>
              <w:t>Serum ketone bodies</w:t>
            </w:r>
          </w:p>
        </w:tc>
        <w:tc>
          <w:tcPr>
            <w:tcW w:w="1350" w:type="dxa"/>
            <w:gridSpan w:val="2"/>
          </w:tcPr>
          <w:p w14:paraId="628FDFD0" w14:textId="77777777" w:rsidR="00273E9A" w:rsidRPr="006D6E5E" w:rsidRDefault="00273E9A" w:rsidP="008A2C11">
            <w:pPr>
              <w:rPr>
                <w:rFonts w:ascii="Times Roman" w:hAnsi="Times Roman"/>
                <w:sz w:val="20"/>
                <w:szCs w:val="20"/>
              </w:rPr>
            </w:pPr>
            <w:r w:rsidRPr="006D6E5E">
              <w:rPr>
                <w:rFonts w:ascii="Times Roman" w:hAnsi="Times Roman"/>
                <w:sz w:val="20"/>
                <w:szCs w:val="20"/>
              </w:rPr>
              <w:t>Ammonia</w:t>
            </w:r>
          </w:p>
        </w:tc>
        <w:tc>
          <w:tcPr>
            <w:tcW w:w="2790" w:type="dxa"/>
            <w:gridSpan w:val="2"/>
          </w:tcPr>
          <w:p w14:paraId="448A14B1" w14:textId="77777777" w:rsidR="00273E9A" w:rsidRPr="006D6E5E" w:rsidRDefault="00273E9A" w:rsidP="008A2C11">
            <w:pPr>
              <w:rPr>
                <w:rFonts w:ascii="Times Roman" w:hAnsi="Times Roman"/>
                <w:sz w:val="20"/>
                <w:szCs w:val="20"/>
              </w:rPr>
            </w:pPr>
            <w:r w:rsidRPr="006D6E5E">
              <w:rPr>
                <w:rFonts w:ascii="Times Roman" w:hAnsi="Times Roman"/>
                <w:sz w:val="20"/>
                <w:szCs w:val="20"/>
              </w:rPr>
              <w:t>Amino acid panel</w:t>
            </w:r>
          </w:p>
        </w:tc>
      </w:tr>
      <w:tr w:rsidR="00273E9A" w:rsidRPr="006D6E5E" w14:paraId="78E792C3" w14:textId="77777777" w:rsidTr="008A2C11">
        <w:tc>
          <w:tcPr>
            <w:tcW w:w="1440" w:type="dxa"/>
            <w:vMerge/>
          </w:tcPr>
          <w:p w14:paraId="7B5E06CF" w14:textId="77777777" w:rsidR="00273E9A" w:rsidRPr="006D6E5E" w:rsidRDefault="00273E9A" w:rsidP="008A2C11">
            <w:pPr>
              <w:rPr>
                <w:rFonts w:ascii="Times Roman" w:hAnsi="Times Roman"/>
                <w:sz w:val="20"/>
                <w:szCs w:val="20"/>
              </w:rPr>
            </w:pPr>
          </w:p>
        </w:tc>
        <w:tc>
          <w:tcPr>
            <w:tcW w:w="1710" w:type="dxa"/>
            <w:vMerge w:val="restart"/>
          </w:tcPr>
          <w:p w14:paraId="61383ED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Hemodynamic</w:t>
            </w:r>
          </w:p>
          <w:p w14:paraId="45D0A2B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and Cardiology</w:t>
            </w:r>
          </w:p>
        </w:tc>
        <w:tc>
          <w:tcPr>
            <w:tcW w:w="1998" w:type="dxa"/>
          </w:tcPr>
          <w:p w14:paraId="6FFE242F" w14:textId="77777777" w:rsidR="00273E9A" w:rsidRPr="006D6E5E" w:rsidRDefault="00273E9A" w:rsidP="008A2C11">
            <w:pPr>
              <w:rPr>
                <w:rFonts w:ascii="Times Roman" w:hAnsi="Times Roman"/>
                <w:sz w:val="20"/>
                <w:szCs w:val="20"/>
              </w:rPr>
            </w:pPr>
            <w:r w:rsidRPr="006D6E5E">
              <w:rPr>
                <w:rFonts w:ascii="Times Roman" w:hAnsi="Times Roman"/>
                <w:sz w:val="20"/>
                <w:szCs w:val="20"/>
              </w:rPr>
              <w:t>Lactic acid</w:t>
            </w:r>
          </w:p>
        </w:tc>
        <w:tc>
          <w:tcPr>
            <w:tcW w:w="2790" w:type="dxa"/>
            <w:gridSpan w:val="3"/>
          </w:tcPr>
          <w:p w14:paraId="03BF0EA5" w14:textId="77777777" w:rsidR="00273E9A" w:rsidRPr="006D6E5E" w:rsidRDefault="00273E9A" w:rsidP="008A2C11">
            <w:pPr>
              <w:rPr>
                <w:rFonts w:ascii="Times Roman" w:hAnsi="Times Roman"/>
                <w:sz w:val="20"/>
                <w:szCs w:val="20"/>
              </w:rPr>
            </w:pPr>
            <w:r w:rsidRPr="006D6E5E">
              <w:rPr>
                <w:rFonts w:ascii="Times Roman" w:hAnsi="Times Roman"/>
                <w:sz w:val="20"/>
                <w:szCs w:val="20"/>
              </w:rPr>
              <w:t>Co-oximeter panel (ScvO2)</w:t>
            </w:r>
          </w:p>
        </w:tc>
        <w:tc>
          <w:tcPr>
            <w:tcW w:w="1350" w:type="dxa"/>
          </w:tcPr>
          <w:p w14:paraId="53A19540" w14:textId="77777777" w:rsidR="00273E9A" w:rsidRPr="006D6E5E" w:rsidRDefault="00273E9A" w:rsidP="008A2C11">
            <w:pPr>
              <w:rPr>
                <w:rFonts w:ascii="Times Roman" w:hAnsi="Times Roman"/>
                <w:sz w:val="20"/>
                <w:szCs w:val="20"/>
              </w:rPr>
            </w:pPr>
            <w:r w:rsidRPr="006D6E5E">
              <w:rPr>
                <w:rFonts w:ascii="Times Roman" w:hAnsi="Times Roman"/>
                <w:sz w:val="20"/>
                <w:szCs w:val="20"/>
              </w:rPr>
              <w:t>Troponin I</w:t>
            </w:r>
          </w:p>
        </w:tc>
      </w:tr>
      <w:tr w:rsidR="00273E9A" w:rsidRPr="006D6E5E" w14:paraId="0C8DC2A9" w14:textId="77777777" w:rsidTr="008A2C11">
        <w:tc>
          <w:tcPr>
            <w:tcW w:w="1440" w:type="dxa"/>
            <w:vMerge/>
          </w:tcPr>
          <w:p w14:paraId="66F62CDD" w14:textId="77777777" w:rsidR="00273E9A" w:rsidRPr="006D6E5E" w:rsidRDefault="00273E9A" w:rsidP="008A2C11">
            <w:pPr>
              <w:rPr>
                <w:rFonts w:ascii="Times Roman" w:hAnsi="Times Roman"/>
                <w:sz w:val="20"/>
                <w:szCs w:val="20"/>
              </w:rPr>
            </w:pPr>
          </w:p>
        </w:tc>
        <w:tc>
          <w:tcPr>
            <w:tcW w:w="1710" w:type="dxa"/>
            <w:vMerge/>
          </w:tcPr>
          <w:p w14:paraId="0D23F507" w14:textId="77777777" w:rsidR="00273E9A" w:rsidRPr="006D6E5E" w:rsidRDefault="00273E9A" w:rsidP="008A2C11">
            <w:pPr>
              <w:jc w:val="center"/>
              <w:rPr>
                <w:rFonts w:ascii="Times Roman" w:hAnsi="Times Roman"/>
                <w:sz w:val="20"/>
                <w:szCs w:val="20"/>
              </w:rPr>
            </w:pPr>
          </w:p>
        </w:tc>
        <w:tc>
          <w:tcPr>
            <w:tcW w:w="1998" w:type="dxa"/>
          </w:tcPr>
          <w:p w14:paraId="377BBFBF" w14:textId="77777777" w:rsidR="00273E9A" w:rsidRPr="006D6E5E" w:rsidRDefault="00273E9A" w:rsidP="008A2C11">
            <w:pPr>
              <w:rPr>
                <w:rFonts w:ascii="Times Roman" w:hAnsi="Times Roman"/>
                <w:sz w:val="20"/>
                <w:szCs w:val="20"/>
              </w:rPr>
            </w:pPr>
            <w:r w:rsidRPr="006D6E5E">
              <w:rPr>
                <w:rFonts w:ascii="Times Roman" w:hAnsi="Times Roman"/>
                <w:sz w:val="20"/>
                <w:szCs w:val="20"/>
              </w:rPr>
              <w:t>NT-proBNP</w:t>
            </w:r>
          </w:p>
        </w:tc>
        <w:tc>
          <w:tcPr>
            <w:tcW w:w="4140" w:type="dxa"/>
            <w:gridSpan w:val="4"/>
          </w:tcPr>
          <w:p w14:paraId="2177D0B0" w14:textId="77777777" w:rsidR="00273E9A" w:rsidRPr="006D6E5E" w:rsidRDefault="00273E9A" w:rsidP="008A2C11">
            <w:pPr>
              <w:rPr>
                <w:rFonts w:ascii="Times Roman" w:hAnsi="Times Roman"/>
                <w:sz w:val="20"/>
                <w:szCs w:val="20"/>
              </w:rPr>
            </w:pPr>
          </w:p>
        </w:tc>
      </w:tr>
      <w:tr w:rsidR="00273E9A" w:rsidRPr="006D6E5E" w14:paraId="2A320B87" w14:textId="77777777" w:rsidTr="008A2C11">
        <w:tc>
          <w:tcPr>
            <w:tcW w:w="1440" w:type="dxa"/>
            <w:vMerge/>
          </w:tcPr>
          <w:p w14:paraId="35719540" w14:textId="77777777" w:rsidR="00273E9A" w:rsidRPr="006D6E5E" w:rsidRDefault="00273E9A" w:rsidP="008A2C11">
            <w:pPr>
              <w:rPr>
                <w:rFonts w:ascii="Times Roman" w:hAnsi="Times Roman"/>
                <w:sz w:val="20"/>
                <w:szCs w:val="20"/>
              </w:rPr>
            </w:pPr>
          </w:p>
        </w:tc>
        <w:tc>
          <w:tcPr>
            <w:tcW w:w="1710" w:type="dxa"/>
            <w:vMerge w:val="restart"/>
          </w:tcPr>
          <w:p w14:paraId="61779981" w14:textId="77777777" w:rsidR="00273E9A" w:rsidRPr="006D6E5E" w:rsidRDefault="00273E9A" w:rsidP="008A2C11">
            <w:pPr>
              <w:jc w:val="center"/>
              <w:rPr>
                <w:rFonts w:ascii="Times Roman" w:hAnsi="Times Roman"/>
                <w:sz w:val="20"/>
                <w:szCs w:val="20"/>
              </w:rPr>
            </w:pPr>
          </w:p>
          <w:p w14:paraId="4448E13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Endocrine</w:t>
            </w:r>
          </w:p>
        </w:tc>
        <w:tc>
          <w:tcPr>
            <w:tcW w:w="1998" w:type="dxa"/>
          </w:tcPr>
          <w:p w14:paraId="3AF52F1C" w14:textId="77777777" w:rsidR="00273E9A" w:rsidRPr="006D6E5E" w:rsidRDefault="00273E9A" w:rsidP="008A2C11">
            <w:pPr>
              <w:rPr>
                <w:rFonts w:ascii="Times Roman" w:hAnsi="Times Roman"/>
                <w:sz w:val="20"/>
                <w:szCs w:val="20"/>
              </w:rPr>
            </w:pPr>
            <w:r w:rsidRPr="006D6E5E">
              <w:rPr>
                <w:rFonts w:ascii="Times Roman" w:hAnsi="Times Roman"/>
                <w:sz w:val="20"/>
                <w:szCs w:val="20"/>
              </w:rPr>
              <w:t>Hemoglobin A1c</w:t>
            </w:r>
          </w:p>
        </w:tc>
        <w:tc>
          <w:tcPr>
            <w:tcW w:w="1350" w:type="dxa"/>
            <w:gridSpan w:val="2"/>
          </w:tcPr>
          <w:p w14:paraId="6B1D121F" w14:textId="77777777" w:rsidR="00273E9A" w:rsidRPr="006D6E5E" w:rsidRDefault="00273E9A" w:rsidP="008A2C11">
            <w:pPr>
              <w:rPr>
                <w:rFonts w:ascii="Times Roman" w:hAnsi="Times Roman"/>
                <w:sz w:val="20"/>
                <w:szCs w:val="20"/>
              </w:rPr>
            </w:pPr>
            <w:r w:rsidRPr="006D6E5E">
              <w:rPr>
                <w:rFonts w:ascii="Times Roman" w:hAnsi="Times Roman"/>
                <w:sz w:val="20"/>
                <w:szCs w:val="20"/>
              </w:rPr>
              <w:t>CBG</w:t>
            </w:r>
          </w:p>
        </w:tc>
        <w:tc>
          <w:tcPr>
            <w:tcW w:w="1440" w:type="dxa"/>
          </w:tcPr>
          <w:p w14:paraId="554D1E01" w14:textId="77777777" w:rsidR="00273E9A" w:rsidRPr="006D6E5E" w:rsidRDefault="00273E9A" w:rsidP="008A2C11">
            <w:pPr>
              <w:rPr>
                <w:rFonts w:ascii="Times Roman" w:hAnsi="Times Roman"/>
                <w:sz w:val="20"/>
                <w:szCs w:val="20"/>
              </w:rPr>
            </w:pPr>
            <w:r w:rsidRPr="006D6E5E">
              <w:rPr>
                <w:rFonts w:ascii="Times Roman" w:hAnsi="Times Roman"/>
                <w:sz w:val="20"/>
                <w:szCs w:val="20"/>
              </w:rPr>
              <w:t>TSH</w:t>
            </w:r>
          </w:p>
        </w:tc>
        <w:tc>
          <w:tcPr>
            <w:tcW w:w="1350" w:type="dxa"/>
          </w:tcPr>
          <w:p w14:paraId="0A84F830" w14:textId="77777777" w:rsidR="00273E9A" w:rsidRPr="006D6E5E" w:rsidRDefault="00273E9A" w:rsidP="008A2C11">
            <w:pPr>
              <w:rPr>
                <w:rFonts w:ascii="Times Roman" w:hAnsi="Times Roman"/>
                <w:sz w:val="20"/>
                <w:szCs w:val="20"/>
              </w:rPr>
            </w:pPr>
            <w:r w:rsidRPr="006D6E5E">
              <w:rPr>
                <w:rFonts w:ascii="Times Roman" w:hAnsi="Times Roman"/>
                <w:sz w:val="20"/>
                <w:szCs w:val="20"/>
              </w:rPr>
              <w:t>Free T4</w:t>
            </w:r>
          </w:p>
        </w:tc>
      </w:tr>
      <w:tr w:rsidR="00273E9A" w:rsidRPr="006D6E5E" w14:paraId="5906DA9B" w14:textId="77777777" w:rsidTr="008A2C11">
        <w:tc>
          <w:tcPr>
            <w:tcW w:w="1440" w:type="dxa"/>
            <w:vMerge/>
          </w:tcPr>
          <w:p w14:paraId="5CF0F576" w14:textId="77777777" w:rsidR="00273E9A" w:rsidRPr="006D6E5E" w:rsidRDefault="00273E9A" w:rsidP="008A2C11">
            <w:pPr>
              <w:rPr>
                <w:rFonts w:ascii="Times Roman" w:hAnsi="Times Roman"/>
                <w:sz w:val="20"/>
                <w:szCs w:val="20"/>
              </w:rPr>
            </w:pPr>
          </w:p>
        </w:tc>
        <w:tc>
          <w:tcPr>
            <w:tcW w:w="1710" w:type="dxa"/>
            <w:vMerge/>
          </w:tcPr>
          <w:p w14:paraId="23058B48" w14:textId="77777777" w:rsidR="00273E9A" w:rsidRPr="006D6E5E" w:rsidRDefault="00273E9A" w:rsidP="008A2C11">
            <w:pPr>
              <w:jc w:val="center"/>
              <w:rPr>
                <w:rFonts w:ascii="Times Roman" w:hAnsi="Times Roman"/>
                <w:sz w:val="20"/>
                <w:szCs w:val="20"/>
              </w:rPr>
            </w:pPr>
          </w:p>
        </w:tc>
        <w:tc>
          <w:tcPr>
            <w:tcW w:w="1998" w:type="dxa"/>
          </w:tcPr>
          <w:p w14:paraId="26BD13B6" w14:textId="77777777" w:rsidR="00273E9A" w:rsidRPr="006D6E5E" w:rsidRDefault="00273E9A" w:rsidP="008A2C11">
            <w:pPr>
              <w:rPr>
                <w:rFonts w:ascii="Times Roman" w:hAnsi="Times Roman"/>
                <w:sz w:val="20"/>
                <w:szCs w:val="20"/>
              </w:rPr>
            </w:pPr>
            <w:r w:rsidRPr="006D6E5E">
              <w:rPr>
                <w:rFonts w:ascii="Times Roman" w:hAnsi="Times Roman"/>
                <w:sz w:val="20"/>
                <w:szCs w:val="20"/>
              </w:rPr>
              <w:t>Triglycerides</w:t>
            </w:r>
          </w:p>
        </w:tc>
        <w:tc>
          <w:tcPr>
            <w:tcW w:w="1350" w:type="dxa"/>
            <w:gridSpan w:val="2"/>
          </w:tcPr>
          <w:p w14:paraId="3EA9FCB1" w14:textId="77777777" w:rsidR="00273E9A" w:rsidRPr="006D6E5E" w:rsidRDefault="00273E9A" w:rsidP="008A2C11">
            <w:pPr>
              <w:rPr>
                <w:rFonts w:ascii="Times Roman" w:hAnsi="Times Roman"/>
                <w:sz w:val="20"/>
                <w:szCs w:val="20"/>
              </w:rPr>
            </w:pPr>
            <w:r w:rsidRPr="006D6E5E">
              <w:rPr>
                <w:rFonts w:ascii="Times Roman" w:hAnsi="Times Roman"/>
                <w:sz w:val="20"/>
                <w:szCs w:val="20"/>
              </w:rPr>
              <w:t>HDL</w:t>
            </w:r>
          </w:p>
        </w:tc>
        <w:tc>
          <w:tcPr>
            <w:tcW w:w="1440" w:type="dxa"/>
          </w:tcPr>
          <w:p w14:paraId="1A4FE865" w14:textId="77777777" w:rsidR="00273E9A" w:rsidRPr="006D6E5E" w:rsidRDefault="00273E9A" w:rsidP="008A2C11">
            <w:pPr>
              <w:rPr>
                <w:rFonts w:ascii="Times Roman" w:hAnsi="Times Roman"/>
                <w:sz w:val="20"/>
                <w:szCs w:val="20"/>
              </w:rPr>
            </w:pPr>
            <w:r w:rsidRPr="006D6E5E">
              <w:rPr>
                <w:rFonts w:ascii="Times Roman" w:hAnsi="Times Roman"/>
                <w:sz w:val="20"/>
                <w:szCs w:val="20"/>
              </w:rPr>
              <w:t>LDL</w:t>
            </w:r>
          </w:p>
        </w:tc>
        <w:tc>
          <w:tcPr>
            <w:tcW w:w="1350" w:type="dxa"/>
          </w:tcPr>
          <w:p w14:paraId="06933938" w14:textId="77777777" w:rsidR="00273E9A" w:rsidRPr="006D6E5E" w:rsidRDefault="00273E9A" w:rsidP="008A2C11">
            <w:pPr>
              <w:rPr>
                <w:rFonts w:ascii="Times Roman" w:hAnsi="Times Roman"/>
                <w:sz w:val="20"/>
                <w:szCs w:val="20"/>
              </w:rPr>
            </w:pPr>
            <w:r w:rsidRPr="006D6E5E">
              <w:rPr>
                <w:rFonts w:ascii="Times Roman" w:hAnsi="Times Roman"/>
                <w:sz w:val="20"/>
                <w:szCs w:val="20"/>
              </w:rPr>
              <w:t>Cholesterol</w:t>
            </w:r>
          </w:p>
        </w:tc>
      </w:tr>
      <w:tr w:rsidR="00273E9A" w:rsidRPr="006D6E5E" w14:paraId="372BBAF3" w14:textId="77777777" w:rsidTr="008A2C11">
        <w:tc>
          <w:tcPr>
            <w:tcW w:w="1440" w:type="dxa"/>
            <w:vMerge/>
          </w:tcPr>
          <w:p w14:paraId="76FD4E29" w14:textId="77777777" w:rsidR="00273E9A" w:rsidRPr="006D6E5E" w:rsidRDefault="00273E9A" w:rsidP="008A2C11">
            <w:pPr>
              <w:rPr>
                <w:rFonts w:ascii="Times Roman" w:hAnsi="Times Roman"/>
                <w:sz w:val="20"/>
                <w:szCs w:val="20"/>
              </w:rPr>
            </w:pPr>
          </w:p>
        </w:tc>
        <w:tc>
          <w:tcPr>
            <w:tcW w:w="1710" w:type="dxa"/>
            <w:vMerge/>
          </w:tcPr>
          <w:p w14:paraId="6EAC83A3" w14:textId="77777777" w:rsidR="00273E9A" w:rsidRPr="006D6E5E" w:rsidRDefault="00273E9A" w:rsidP="008A2C11">
            <w:pPr>
              <w:jc w:val="center"/>
              <w:rPr>
                <w:rFonts w:ascii="Times Roman" w:hAnsi="Times Roman"/>
                <w:sz w:val="20"/>
                <w:szCs w:val="20"/>
              </w:rPr>
            </w:pPr>
          </w:p>
        </w:tc>
        <w:tc>
          <w:tcPr>
            <w:tcW w:w="1998" w:type="dxa"/>
          </w:tcPr>
          <w:p w14:paraId="6B42F115" w14:textId="77777777" w:rsidR="00273E9A" w:rsidRPr="006D6E5E" w:rsidRDefault="00273E9A" w:rsidP="008A2C11">
            <w:pPr>
              <w:rPr>
                <w:rFonts w:ascii="Times Roman" w:hAnsi="Times Roman"/>
                <w:sz w:val="20"/>
                <w:szCs w:val="20"/>
              </w:rPr>
            </w:pPr>
            <w:r w:rsidRPr="006D6E5E">
              <w:rPr>
                <w:rFonts w:ascii="Times Roman" w:hAnsi="Times Roman"/>
                <w:sz w:val="20"/>
                <w:szCs w:val="20"/>
              </w:rPr>
              <w:t>Urine HCG</w:t>
            </w:r>
          </w:p>
        </w:tc>
        <w:tc>
          <w:tcPr>
            <w:tcW w:w="1350" w:type="dxa"/>
            <w:gridSpan w:val="2"/>
          </w:tcPr>
          <w:p w14:paraId="0227AFFD" w14:textId="77777777" w:rsidR="00273E9A" w:rsidRPr="006D6E5E" w:rsidRDefault="00273E9A" w:rsidP="008A2C11">
            <w:pPr>
              <w:rPr>
                <w:rFonts w:ascii="Times Roman" w:hAnsi="Times Roman"/>
                <w:sz w:val="20"/>
                <w:szCs w:val="20"/>
              </w:rPr>
            </w:pPr>
            <w:r w:rsidRPr="006D6E5E">
              <w:rPr>
                <w:rFonts w:ascii="Times Roman" w:hAnsi="Times Roman"/>
                <w:sz w:val="20"/>
                <w:szCs w:val="20"/>
              </w:rPr>
              <w:t>Prolactin</w:t>
            </w:r>
          </w:p>
        </w:tc>
        <w:tc>
          <w:tcPr>
            <w:tcW w:w="1440" w:type="dxa"/>
          </w:tcPr>
          <w:p w14:paraId="47972C0A" w14:textId="77777777" w:rsidR="00273E9A" w:rsidRPr="006D6E5E" w:rsidRDefault="00273E9A" w:rsidP="008A2C11">
            <w:pPr>
              <w:rPr>
                <w:rFonts w:ascii="Times Roman" w:hAnsi="Times Roman"/>
                <w:sz w:val="20"/>
                <w:szCs w:val="20"/>
              </w:rPr>
            </w:pPr>
            <w:r w:rsidRPr="006D6E5E">
              <w:rPr>
                <w:rFonts w:ascii="Times Roman" w:hAnsi="Times Roman"/>
                <w:sz w:val="20"/>
                <w:szCs w:val="20"/>
              </w:rPr>
              <w:t>Cortisol</w:t>
            </w:r>
          </w:p>
        </w:tc>
        <w:tc>
          <w:tcPr>
            <w:tcW w:w="1350" w:type="dxa"/>
          </w:tcPr>
          <w:p w14:paraId="0D815F25" w14:textId="77777777" w:rsidR="00273E9A" w:rsidRPr="006D6E5E" w:rsidRDefault="00273E9A" w:rsidP="008A2C11">
            <w:pPr>
              <w:rPr>
                <w:rFonts w:ascii="Times Roman" w:hAnsi="Times Roman"/>
                <w:sz w:val="20"/>
                <w:szCs w:val="20"/>
              </w:rPr>
            </w:pPr>
          </w:p>
        </w:tc>
      </w:tr>
      <w:tr w:rsidR="00273E9A" w:rsidRPr="006D6E5E" w14:paraId="2B1F4436" w14:textId="77777777" w:rsidTr="008A2C11">
        <w:tc>
          <w:tcPr>
            <w:tcW w:w="1440" w:type="dxa"/>
            <w:vMerge/>
          </w:tcPr>
          <w:p w14:paraId="23AFD213" w14:textId="77777777" w:rsidR="00273E9A" w:rsidRPr="006D6E5E" w:rsidRDefault="00273E9A" w:rsidP="008A2C11">
            <w:pPr>
              <w:rPr>
                <w:rFonts w:ascii="Times Roman" w:hAnsi="Times Roman"/>
                <w:sz w:val="20"/>
                <w:szCs w:val="20"/>
              </w:rPr>
            </w:pPr>
          </w:p>
        </w:tc>
        <w:tc>
          <w:tcPr>
            <w:tcW w:w="1710" w:type="dxa"/>
            <w:vMerge w:val="restart"/>
          </w:tcPr>
          <w:p w14:paraId="2B1AD58E" w14:textId="77777777" w:rsidR="00273E9A" w:rsidRPr="006D6E5E" w:rsidRDefault="00273E9A" w:rsidP="008A2C11">
            <w:pPr>
              <w:jc w:val="center"/>
              <w:rPr>
                <w:rFonts w:ascii="Times Roman" w:hAnsi="Times Roman"/>
                <w:sz w:val="20"/>
                <w:szCs w:val="20"/>
              </w:rPr>
            </w:pPr>
          </w:p>
          <w:p w14:paraId="3F7F7A55" w14:textId="77777777" w:rsidR="00273E9A" w:rsidRPr="006D6E5E" w:rsidRDefault="00273E9A" w:rsidP="008A2C11">
            <w:pPr>
              <w:jc w:val="center"/>
              <w:rPr>
                <w:rFonts w:ascii="Times Roman" w:hAnsi="Times Roman"/>
                <w:sz w:val="20"/>
                <w:szCs w:val="20"/>
              </w:rPr>
            </w:pPr>
          </w:p>
          <w:p w14:paraId="1884EF3D" w14:textId="77777777" w:rsidR="00273E9A" w:rsidRPr="006D6E5E" w:rsidRDefault="00273E9A" w:rsidP="008A2C11">
            <w:pPr>
              <w:jc w:val="center"/>
              <w:rPr>
                <w:rFonts w:ascii="Times Roman" w:hAnsi="Times Roman"/>
                <w:sz w:val="20"/>
                <w:szCs w:val="20"/>
              </w:rPr>
            </w:pPr>
          </w:p>
          <w:p w14:paraId="3EDAC14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Infectious Disease</w:t>
            </w:r>
          </w:p>
        </w:tc>
        <w:tc>
          <w:tcPr>
            <w:tcW w:w="1998" w:type="dxa"/>
          </w:tcPr>
          <w:p w14:paraId="693519D4" w14:textId="77777777" w:rsidR="00273E9A" w:rsidRPr="006D6E5E" w:rsidRDefault="00273E9A" w:rsidP="008A2C11">
            <w:pPr>
              <w:rPr>
                <w:rFonts w:ascii="Times Roman" w:hAnsi="Times Roman"/>
                <w:sz w:val="20"/>
                <w:szCs w:val="20"/>
              </w:rPr>
            </w:pPr>
            <w:r w:rsidRPr="006D6E5E">
              <w:rPr>
                <w:rFonts w:ascii="Times Roman" w:hAnsi="Times Roman"/>
                <w:sz w:val="20"/>
                <w:szCs w:val="20"/>
              </w:rPr>
              <w:t>CMV PCR (serum)</w:t>
            </w:r>
          </w:p>
        </w:tc>
        <w:tc>
          <w:tcPr>
            <w:tcW w:w="2790" w:type="dxa"/>
            <w:gridSpan w:val="3"/>
          </w:tcPr>
          <w:p w14:paraId="352CC8D6" w14:textId="77777777" w:rsidR="00273E9A" w:rsidRPr="006D6E5E" w:rsidRDefault="00273E9A" w:rsidP="008A2C11">
            <w:pPr>
              <w:rPr>
                <w:rFonts w:ascii="Times Roman" w:hAnsi="Times Roman"/>
                <w:sz w:val="20"/>
                <w:szCs w:val="20"/>
              </w:rPr>
            </w:pPr>
            <w:r w:rsidRPr="006D6E5E">
              <w:rPr>
                <w:rFonts w:ascii="Times Roman" w:hAnsi="Times Roman"/>
                <w:sz w:val="20"/>
                <w:szCs w:val="20"/>
              </w:rPr>
              <w:t>CMV genotype</w:t>
            </w:r>
          </w:p>
        </w:tc>
        <w:tc>
          <w:tcPr>
            <w:tcW w:w="1350" w:type="dxa"/>
          </w:tcPr>
          <w:p w14:paraId="12218606" w14:textId="77777777" w:rsidR="00273E9A" w:rsidRPr="006D6E5E" w:rsidRDefault="00273E9A" w:rsidP="008A2C11">
            <w:pPr>
              <w:rPr>
                <w:rFonts w:ascii="Times Roman" w:hAnsi="Times Roman"/>
                <w:sz w:val="20"/>
                <w:szCs w:val="20"/>
              </w:rPr>
            </w:pPr>
            <w:r w:rsidRPr="006D6E5E">
              <w:rPr>
                <w:rFonts w:ascii="Times Roman" w:hAnsi="Times Roman"/>
                <w:sz w:val="20"/>
                <w:szCs w:val="20"/>
              </w:rPr>
              <w:t>CMV Abs</w:t>
            </w:r>
          </w:p>
        </w:tc>
      </w:tr>
      <w:tr w:rsidR="00273E9A" w:rsidRPr="006D6E5E" w14:paraId="48A9E06B" w14:textId="77777777" w:rsidTr="008A2C11">
        <w:tc>
          <w:tcPr>
            <w:tcW w:w="1440" w:type="dxa"/>
            <w:vMerge/>
          </w:tcPr>
          <w:p w14:paraId="69888FA6" w14:textId="77777777" w:rsidR="00273E9A" w:rsidRPr="006D6E5E" w:rsidRDefault="00273E9A" w:rsidP="008A2C11">
            <w:pPr>
              <w:rPr>
                <w:rFonts w:ascii="Times Roman" w:hAnsi="Times Roman"/>
                <w:sz w:val="20"/>
                <w:szCs w:val="20"/>
              </w:rPr>
            </w:pPr>
          </w:p>
        </w:tc>
        <w:tc>
          <w:tcPr>
            <w:tcW w:w="1710" w:type="dxa"/>
            <w:vMerge/>
          </w:tcPr>
          <w:p w14:paraId="36FBD0CF" w14:textId="77777777" w:rsidR="00273E9A" w:rsidRPr="006D6E5E" w:rsidRDefault="00273E9A" w:rsidP="008A2C11">
            <w:pPr>
              <w:jc w:val="center"/>
              <w:rPr>
                <w:rFonts w:ascii="Times Roman" w:hAnsi="Times Roman"/>
                <w:sz w:val="20"/>
                <w:szCs w:val="20"/>
              </w:rPr>
            </w:pPr>
          </w:p>
        </w:tc>
        <w:tc>
          <w:tcPr>
            <w:tcW w:w="1998" w:type="dxa"/>
          </w:tcPr>
          <w:p w14:paraId="7586788D" w14:textId="77777777" w:rsidR="00273E9A" w:rsidRPr="006D6E5E" w:rsidRDefault="00273E9A" w:rsidP="008A2C11">
            <w:pPr>
              <w:rPr>
                <w:rFonts w:ascii="Times Roman" w:hAnsi="Times Roman"/>
                <w:sz w:val="20"/>
                <w:szCs w:val="20"/>
              </w:rPr>
            </w:pPr>
            <w:r w:rsidRPr="006D6E5E">
              <w:rPr>
                <w:rFonts w:ascii="Times Roman" w:hAnsi="Times Roman"/>
                <w:sz w:val="20"/>
                <w:szCs w:val="20"/>
              </w:rPr>
              <w:t>CMV PCR (BAL)</w:t>
            </w:r>
          </w:p>
        </w:tc>
        <w:tc>
          <w:tcPr>
            <w:tcW w:w="2790" w:type="dxa"/>
            <w:gridSpan w:val="3"/>
          </w:tcPr>
          <w:p w14:paraId="42CBB3E1" w14:textId="77777777" w:rsidR="00273E9A" w:rsidRPr="006D6E5E" w:rsidRDefault="00273E9A" w:rsidP="008A2C11">
            <w:pPr>
              <w:rPr>
                <w:rFonts w:ascii="Times Roman" w:hAnsi="Times Roman"/>
                <w:sz w:val="20"/>
                <w:szCs w:val="20"/>
              </w:rPr>
            </w:pPr>
            <w:r w:rsidRPr="006D6E5E">
              <w:rPr>
                <w:rFonts w:ascii="Times Roman" w:hAnsi="Times Roman"/>
                <w:sz w:val="20"/>
                <w:szCs w:val="20"/>
              </w:rPr>
              <w:t>EBV PCR (serum)</w:t>
            </w:r>
          </w:p>
        </w:tc>
        <w:tc>
          <w:tcPr>
            <w:tcW w:w="1350" w:type="dxa"/>
          </w:tcPr>
          <w:p w14:paraId="1BC0A5EB" w14:textId="77777777" w:rsidR="00273E9A" w:rsidRPr="006D6E5E" w:rsidRDefault="00273E9A" w:rsidP="008A2C11">
            <w:pPr>
              <w:rPr>
                <w:rFonts w:ascii="Times Roman" w:hAnsi="Times Roman"/>
                <w:sz w:val="20"/>
                <w:szCs w:val="20"/>
              </w:rPr>
            </w:pPr>
            <w:r w:rsidRPr="006D6E5E">
              <w:rPr>
                <w:rFonts w:ascii="Times Roman" w:hAnsi="Times Roman"/>
                <w:sz w:val="20"/>
                <w:szCs w:val="20"/>
              </w:rPr>
              <w:t>EBV Abs</w:t>
            </w:r>
          </w:p>
        </w:tc>
      </w:tr>
      <w:tr w:rsidR="00273E9A" w:rsidRPr="006D6E5E" w14:paraId="3EB899DC" w14:textId="77777777" w:rsidTr="008A2C11">
        <w:tc>
          <w:tcPr>
            <w:tcW w:w="1440" w:type="dxa"/>
            <w:vMerge/>
          </w:tcPr>
          <w:p w14:paraId="38133D9E" w14:textId="77777777" w:rsidR="00273E9A" w:rsidRPr="006D6E5E" w:rsidRDefault="00273E9A" w:rsidP="008A2C11">
            <w:pPr>
              <w:rPr>
                <w:rFonts w:ascii="Times Roman" w:hAnsi="Times Roman"/>
                <w:sz w:val="20"/>
                <w:szCs w:val="20"/>
              </w:rPr>
            </w:pPr>
          </w:p>
        </w:tc>
        <w:tc>
          <w:tcPr>
            <w:tcW w:w="1710" w:type="dxa"/>
            <w:vMerge/>
          </w:tcPr>
          <w:p w14:paraId="552F9A95" w14:textId="77777777" w:rsidR="00273E9A" w:rsidRPr="006D6E5E" w:rsidRDefault="00273E9A" w:rsidP="008A2C11">
            <w:pPr>
              <w:jc w:val="center"/>
              <w:rPr>
                <w:rFonts w:ascii="Times Roman" w:hAnsi="Times Roman"/>
                <w:sz w:val="20"/>
                <w:szCs w:val="20"/>
              </w:rPr>
            </w:pPr>
          </w:p>
        </w:tc>
        <w:tc>
          <w:tcPr>
            <w:tcW w:w="1998" w:type="dxa"/>
          </w:tcPr>
          <w:p w14:paraId="1E4A2B36" w14:textId="77777777" w:rsidR="00273E9A" w:rsidRPr="006D6E5E" w:rsidRDefault="00273E9A" w:rsidP="008A2C11">
            <w:pPr>
              <w:rPr>
                <w:rFonts w:ascii="Times Roman" w:hAnsi="Times Roman"/>
                <w:sz w:val="20"/>
                <w:szCs w:val="20"/>
              </w:rPr>
            </w:pPr>
            <w:r w:rsidRPr="006D6E5E">
              <w:rPr>
                <w:rFonts w:ascii="Times Roman" w:hAnsi="Times Roman"/>
                <w:sz w:val="20"/>
                <w:szCs w:val="20"/>
              </w:rPr>
              <w:t>C difficile toxin</w:t>
            </w:r>
          </w:p>
        </w:tc>
        <w:tc>
          <w:tcPr>
            <w:tcW w:w="1350" w:type="dxa"/>
            <w:gridSpan w:val="2"/>
          </w:tcPr>
          <w:p w14:paraId="1E686B5E" w14:textId="77777777" w:rsidR="00273E9A" w:rsidRPr="006D6E5E" w:rsidRDefault="00273E9A" w:rsidP="008A2C11">
            <w:pPr>
              <w:rPr>
                <w:rFonts w:ascii="Times Roman" w:hAnsi="Times Roman"/>
                <w:sz w:val="20"/>
                <w:szCs w:val="20"/>
              </w:rPr>
            </w:pPr>
            <w:r w:rsidRPr="006D6E5E">
              <w:rPr>
                <w:rFonts w:ascii="Times Roman" w:hAnsi="Times Roman"/>
                <w:sz w:val="20"/>
                <w:szCs w:val="20"/>
              </w:rPr>
              <w:t>Rapid HIV</w:t>
            </w:r>
          </w:p>
        </w:tc>
        <w:tc>
          <w:tcPr>
            <w:tcW w:w="2790" w:type="dxa"/>
            <w:gridSpan w:val="2"/>
          </w:tcPr>
          <w:p w14:paraId="26EBCA32" w14:textId="77777777" w:rsidR="00273E9A" w:rsidRPr="006D6E5E" w:rsidRDefault="00273E9A" w:rsidP="008A2C11">
            <w:pPr>
              <w:rPr>
                <w:rFonts w:ascii="Times Roman" w:hAnsi="Times Roman"/>
                <w:sz w:val="20"/>
                <w:szCs w:val="20"/>
              </w:rPr>
            </w:pPr>
            <w:r w:rsidRPr="006D6E5E">
              <w:rPr>
                <w:rFonts w:ascii="Times Roman" w:hAnsi="Times Roman"/>
                <w:sz w:val="20"/>
                <w:szCs w:val="20"/>
              </w:rPr>
              <w:t>Histoplasma Antigen</w:t>
            </w:r>
          </w:p>
        </w:tc>
      </w:tr>
      <w:tr w:rsidR="00273E9A" w:rsidRPr="006D6E5E" w14:paraId="640546C1" w14:textId="77777777" w:rsidTr="008A2C11">
        <w:tc>
          <w:tcPr>
            <w:tcW w:w="1440" w:type="dxa"/>
            <w:vMerge/>
          </w:tcPr>
          <w:p w14:paraId="4AF36184" w14:textId="77777777" w:rsidR="00273E9A" w:rsidRPr="006D6E5E" w:rsidRDefault="00273E9A" w:rsidP="008A2C11">
            <w:pPr>
              <w:rPr>
                <w:rFonts w:ascii="Times Roman" w:hAnsi="Times Roman"/>
                <w:sz w:val="20"/>
                <w:szCs w:val="20"/>
              </w:rPr>
            </w:pPr>
          </w:p>
        </w:tc>
        <w:tc>
          <w:tcPr>
            <w:tcW w:w="1710" w:type="dxa"/>
            <w:vMerge/>
          </w:tcPr>
          <w:p w14:paraId="75F0E190" w14:textId="77777777" w:rsidR="00273E9A" w:rsidRPr="006D6E5E" w:rsidRDefault="00273E9A" w:rsidP="008A2C11">
            <w:pPr>
              <w:jc w:val="center"/>
              <w:rPr>
                <w:rFonts w:ascii="Times Roman" w:hAnsi="Times Roman"/>
                <w:sz w:val="20"/>
                <w:szCs w:val="20"/>
              </w:rPr>
            </w:pPr>
          </w:p>
        </w:tc>
        <w:tc>
          <w:tcPr>
            <w:tcW w:w="1998" w:type="dxa"/>
          </w:tcPr>
          <w:p w14:paraId="350A3EA2" w14:textId="77777777" w:rsidR="00273E9A" w:rsidRPr="006D6E5E" w:rsidRDefault="00273E9A" w:rsidP="008A2C11">
            <w:pPr>
              <w:rPr>
                <w:rFonts w:ascii="Times Roman" w:hAnsi="Times Roman"/>
                <w:sz w:val="20"/>
                <w:szCs w:val="20"/>
              </w:rPr>
            </w:pPr>
            <w:r w:rsidRPr="006D6E5E">
              <w:rPr>
                <w:rFonts w:ascii="Times Roman" w:hAnsi="Times Roman"/>
                <w:sz w:val="20"/>
                <w:szCs w:val="20"/>
              </w:rPr>
              <w:t>Hepatitis A Ab</w:t>
            </w:r>
          </w:p>
        </w:tc>
        <w:tc>
          <w:tcPr>
            <w:tcW w:w="1350" w:type="dxa"/>
            <w:gridSpan w:val="2"/>
          </w:tcPr>
          <w:p w14:paraId="6511A74A" w14:textId="77777777" w:rsidR="00273E9A" w:rsidRPr="006D6E5E" w:rsidRDefault="00273E9A" w:rsidP="008A2C11">
            <w:pPr>
              <w:rPr>
                <w:rFonts w:ascii="Times Roman" w:hAnsi="Times Roman"/>
                <w:sz w:val="20"/>
                <w:szCs w:val="20"/>
              </w:rPr>
            </w:pPr>
            <w:r w:rsidRPr="006D6E5E">
              <w:rPr>
                <w:rFonts w:ascii="Times Roman" w:hAnsi="Times Roman"/>
                <w:sz w:val="20"/>
                <w:szCs w:val="20"/>
              </w:rPr>
              <w:t>Hep B cAb</w:t>
            </w:r>
          </w:p>
        </w:tc>
        <w:tc>
          <w:tcPr>
            <w:tcW w:w="1440" w:type="dxa"/>
          </w:tcPr>
          <w:p w14:paraId="714BA4EF" w14:textId="77777777" w:rsidR="00273E9A" w:rsidRPr="006D6E5E" w:rsidRDefault="00273E9A" w:rsidP="008A2C11">
            <w:pPr>
              <w:rPr>
                <w:rFonts w:ascii="Times Roman" w:hAnsi="Times Roman"/>
                <w:sz w:val="20"/>
                <w:szCs w:val="20"/>
              </w:rPr>
            </w:pPr>
            <w:r w:rsidRPr="006D6E5E">
              <w:rPr>
                <w:rFonts w:ascii="Times Roman" w:hAnsi="Times Roman"/>
                <w:sz w:val="20"/>
                <w:szCs w:val="20"/>
              </w:rPr>
              <w:t>Hep B sAb</w:t>
            </w:r>
          </w:p>
        </w:tc>
        <w:tc>
          <w:tcPr>
            <w:tcW w:w="1350" w:type="dxa"/>
          </w:tcPr>
          <w:p w14:paraId="7E0369F8" w14:textId="77777777" w:rsidR="00273E9A" w:rsidRPr="006D6E5E" w:rsidRDefault="00273E9A" w:rsidP="008A2C11">
            <w:pPr>
              <w:rPr>
                <w:rFonts w:ascii="Times Roman" w:hAnsi="Times Roman"/>
                <w:sz w:val="20"/>
                <w:szCs w:val="20"/>
              </w:rPr>
            </w:pPr>
            <w:r w:rsidRPr="006D6E5E">
              <w:rPr>
                <w:rFonts w:ascii="Times Roman" w:hAnsi="Times Roman"/>
                <w:sz w:val="20"/>
                <w:szCs w:val="20"/>
              </w:rPr>
              <w:t>Hep B sAg</w:t>
            </w:r>
          </w:p>
        </w:tc>
      </w:tr>
      <w:tr w:rsidR="00273E9A" w:rsidRPr="006D6E5E" w14:paraId="11F1E190" w14:textId="77777777" w:rsidTr="008A2C11">
        <w:tc>
          <w:tcPr>
            <w:tcW w:w="1440" w:type="dxa"/>
            <w:vMerge/>
          </w:tcPr>
          <w:p w14:paraId="3978371A" w14:textId="77777777" w:rsidR="00273E9A" w:rsidRPr="006D6E5E" w:rsidRDefault="00273E9A" w:rsidP="008A2C11">
            <w:pPr>
              <w:rPr>
                <w:rFonts w:ascii="Times Roman" w:hAnsi="Times Roman"/>
                <w:sz w:val="20"/>
                <w:szCs w:val="20"/>
              </w:rPr>
            </w:pPr>
          </w:p>
        </w:tc>
        <w:tc>
          <w:tcPr>
            <w:tcW w:w="1710" w:type="dxa"/>
            <w:vMerge/>
          </w:tcPr>
          <w:p w14:paraId="53E6A3E1" w14:textId="77777777" w:rsidR="00273E9A" w:rsidRPr="006D6E5E" w:rsidRDefault="00273E9A" w:rsidP="008A2C11">
            <w:pPr>
              <w:jc w:val="center"/>
              <w:rPr>
                <w:rFonts w:ascii="Times Roman" w:hAnsi="Times Roman"/>
                <w:sz w:val="20"/>
                <w:szCs w:val="20"/>
              </w:rPr>
            </w:pPr>
          </w:p>
        </w:tc>
        <w:tc>
          <w:tcPr>
            <w:tcW w:w="1998" w:type="dxa"/>
          </w:tcPr>
          <w:p w14:paraId="5229DADC" w14:textId="77777777" w:rsidR="00273E9A" w:rsidRPr="006D6E5E" w:rsidRDefault="00273E9A" w:rsidP="008A2C11">
            <w:pPr>
              <w:rPr>
                <w:rFonts w:ascii="Times Roman" w:hAnsi="Times Roman"/>
                <w:sz w:val="20"/>
                <w:szCs w:val="20"/>
              </w:rPr>
            </w:pPr>
            <w:r w:rsidRPr="006D6E5E">
              <w:rPr>
                <w:rFonts w:ascii="Times Roman" w:hAnsi="Times Roman"/>
                <w:sz w:val="20"/>
                <w:szCs w:val="20"/>
              </w:rPr>
              <w:t>Hepatitis C Ab</w:t>
            </w:r>
          </w:p>
        </w:tc>
        <w:tc>
          <w:tcPr>
            <w:tcW w:w="1350" w:type="dxa"/>
            <w:gridSpan w:val="2"/>
          </w:tcPr>
          <w:p w14:paraId="2ABE07E2" w14:textId="77777777" w:rsidR="00273E9A" w:rsidRPr="006D6E5E" w:rsidRDefault="00273E9A" w:rsidP="008A2C11">
            <w:pPr>
              <w:rPr>
                <w:rFonts w:ascii="Times Roman" w:hAnsi="Times Roman"/>
                <w:sz w:val="20"/>
                <w:szCs w:val="20"/>
              </w:rPr>
            </w:pPr>
            <w:r w:rsidRPr="006D6E5E">
              <w:rPr>
                <w:rFonts w:ascii="Times Roman" w:hAnsi="Times Roman"/>
                <w:sz w:val="20"/>
                <w:szCs w:val="20"/>
              </w:rPr>
              <w:t>HSV-1 PCR</w:t>
            </w:r>
          </w:p>
        </w:tc>
        <w:tc>
          <w:tcPr>
            <w:tcW w:w="1440" w:type="dxa"/>
          </w:tcPr>
          <w:p w14:paraId="57413A66" w14:textId="77777777" w:rsidR="00273E9A" w:rsidRPr="006D6E5E" w:rsidRDefault="00273E9A" w:rsidP="008A2C11">
            <w:pPr>
              <w:rPr>
                <w:rFonts w:ascii="Times Roman" w:hAnsi="Times Roman"/>
                <w:sz w:val="20"/>
                <w:szCs w:val="20"/>
              </w:rPr>
            </w:pPr>
            <w:r w:rsidRPr="006D6E5E">
              <w:rPr>
                <w:rFonts w:ascii="Times Roman" w:hAnsi="Times Roman"/>
                <w:sz w:val="20"/>
                <w:szCs w:val="20"/>
              </w:rPr>
              <w:t>Measles Ab</w:t>
            </w:r>
          </w:p>
        </w:tc>
        <w:tc>
          <w:tcPr>
            <w:tcW w:w="1350" w:type="dxa"/>
          </w:tcPr>
          <w:p w14:paraId="7C6A37F6" w14:textId="77777777" w:rsidR="00273E9A" w:rsidRPr="006D6E5E" w:rsidRDefault="00273E9A" w:rsidP="008A2C11">
            <w:pPr>
              <w:rPr>
                <w:rFonts w:ascii="Times Roman" w:hAnsi="Times Roman"/>
                <w:sz w:val="20"/>
                <w:szCs w:val="20"/>
              </w:rPr>
            </w:pPr>
            <w:r w:rsidRPr="006D6E5E">
              <w:rPr>
                <w:rFonts w:ascii="Times Roman" w:hAnsi="Times Roman"/>
                <w:sz w:val="20"/>
                <w:szCs w:val="20"/>
              </w:rPr>
              <w:t>Monospot</w:t>
            </w:r>
          </w:p>
        </w:tc>
      </w:tr>
      <w:tr w:rsidR="00273E9A" w:rsidRPr="006D6E5E" w14:paraId="426223F2" w14:textId="77777777" w:rsidTr="008A2C11">
        <w:tc>
          <w:tcPr>
            <w:tcW w:w="1440" w:type="dxa"/>
            <w:vMerge/>
          </w:tcPr>
          <w:p w14:paraId="07671B45" w14:textId="77777777" w:rsidR="00273E9A" w:rsidRPr="006D6E5E" w:rsidRDefault="00273E9A" w:rsidP="008A2C11">
            <w:pPr>
              <w:rPr>
                <w:rFonts w:ascii="Times Roman" w:hAnsi="Times Roman"/>
                <w:sz w:val="20"/>
                <w:szCs w:val="20"/>
              </w:rPr>
            </w:pPr>
          </w:p>
        </w:tc>
        <w:tc>
          <w:tcPr>
            <w:tcW w:w="1710" w:type="dxa"/>
            <w:vMerge/>
          </w:tcPr>
          <w:p w14:paraId="198DE442" w14:textId="77777777" w:rsidR="00273E9A" w:rsidRPr="006D6E5E" w:rsidRDefault="00273E9A" w:rsidP="008A2C11">
            <w:pPr>
              <w:jc w:val="center"/>
              <w:rPr>
                <w:rFonts w:ascii="Times Roman" w:hAnsi="Times Roman"/>
                <w:sz w:val="20"/>
                <w:szCs w:val="20"/>
              </w:rPr>
            </w:pPr>
          </w:p>
        </w:tc>
        <w:tc>
          <w:tcPr>
            <w:tcW w:w="1998" w:type="dxa"/>
          </w:tcPr>
          <w:p w14:paraId="737A88AC" w14:textId="77777777" w:rsidR="00273E9A" w:rsidRPr="006D6E5E" w:rsidRDefault="00273E9A" w:rsidP="008A2C11">
            <w:pPr>
              <w:rPr>
                <w:rFonts w:ascii="Times Roman" w:hAnsi="Times Roman"/>
                <w:sz w:val="20"/>
                <w:szCs w:val="20"/>
              </w:rPr>
            </w:pPr>
            <w:r w:rsidRPr="006D6E5E">
              <w:rPr>
                <w:rFonts w:ascii="Times Roman" w:hAnsi="Times Roman"/>
                <w:sz w:val="20"/>
                <w:szCs w:val="20"/>
              </w:rPr>
              <w:t>G/C Probe</w:t>
            </w:r>
          </w:p>
        </w:tc>
        <w:tc>
          <w:tcPr>
            <w:tcW w:w="1350" w:type="dxa"/>
            <w:gridSpan w:val="2"/>
          </w:tcPr>
          <w:p w14:paraId="3EDA2060" w14:textId="77777777" w:rsidR="00273E9A" w:rsidRPr="006D6E5E" w:rsidRDefault="00273E9A" w:rsidP="008A2C11">
            <w:pPr>
              <w:rPr>
                <w:rFonts w:ascii="Times Roman" w:hAnsi="Times Roman"/>
                <w:sz w:val="20"/>
                <w:szCs w:val="20"/>
              </w:rPr>
            </w:pPr>
            <w:r w:rsidRPr="006D6E5E">
              <w:rPr>
                <w:rFonts w:ascii="Times Roman" w:hAnsi="Times Roman"/>
                <w:sz w:val="20"/>
                <w:szCs w:val="20"/>
              </w:rPr>
              <w:t>mTB PCR</w:t>
            </w:r>
          </w:p>
        </w:tc>
        <w:tc>
          <w:tcPr>
            <w:tcW w:w="2790" w:type="dxa"/>
            <w:gridSpan w:val="2"/>
          </w:tcPr>
          <w:p w14:paraId="5118E04F" w14:textId="77777777" w:rsidR="00273E9A" w:rsidRPr="006D6E5E" w:rsidRDefault="00273E9A" w:rsidP="008A2C11">
            <w:pPr>
              <w:rPr>
                <w:rFonts w:ascii="Times Roman" w:hAnsi="Times Roman"/>
                <w:sz w:val="20"/>
                <w:szCs w:val="20"/>
              </w:rPr>
            </w:pPr>
            <w:r w:rsidRPr="006D6E5E">
              <w:rPr>
                <w:rFonts w:ascii="Times Roman" w:hAnsi="Times Roman"/>
                <w:sz w:val="20"/>
                <w:szCs w:val="20"/>
              </w:rPr>
              <w:t>TB IGRA</w:t>
            </w:r>
          </w:p>
        </w:tc>
      </w:tr>
      <w:tr w:rsidR="00273E9A" w:rsidRPr="006D6E5E" w14:paraId="5D8F2D66" w14:textId="77777777" w:rsidTr="008A2C11">
        <w:tc>
          <w:tcPr>
            <w:tcW w:w="1440" w:type="dxa"/>
            <w:vMerge/>
          </w:tcPr>
          <w:p w14:paraId="4A09CE4F" w14:textId="77777777" w:rsidR="00273E9A" w:rsidRPr="006D6E5E" w:rsidRDefault="00273E9A" w:rsidP="008A2C11">
            <w:pPr>
              <w:rPr>
                <w:rFonts w:ascii="Times Roman" w:hAnsi="Times Roman"/>
                <w:sz w:val="20"/>
                <w:szCs w:val="20"/>
              </w:rPr>
            </w:pPr>
          </w:p>
        </w:tc>
        <w:tc>
          <w:tcPr>
            <w:tcW w:w="1710" w:type="dxa"/>
            <w:vMerge/>
          </w:tcPr>
          <w:p w14:paraId="753C8CE7" w14:textId="77777777" w:rsidR="00273E9A" w:rsidRPr="006D6E5E" w:rsidRDefault="00273E9A" w:rsidP="008A2C11">
            <w:pPr>
              <w:jc w:val="center"/>
              <w:rPr>
                <w:rFonts w:ascii="Times Roman" w:hAnsi="Times Roman"/>
                <w:sz w:val="20"/>
                <w:szCs w:val="20"/>
              </w:rPr>
            </w:pPr>
          </w:p>
        </w:tc>
        <w:tc>
          <w:tcPr>
            <w:tcW w:w="1998" w:type="dxa"/>
          </w:tcPr>
          <w:p w14:paraId="2EF682D0" w14:textId="77777777" w:rsidR="00273E9A" w:rsidRPr="006D6E5E" w:rsidRDefault="00273E9A" w:rsidP="008A2C11">
            <w:pPr>
              <w:rPr>
                <w:rFonts w:ascii="Times Roman" w:hAnsi="Times Roman"/>
                <w:sz w:val="20"/>
                <w:szCs w:val="20"/>
              </w:rPr>
            </w:pPr>
            <w:r w:rsidRPr="006D6E5E">
              <w:rPr>
                <w:rFonts w:ascii="Times Roman" w:hAnsi="Times Roman"/>
                <w:sz w:val="20"/>
                <w:szCs w:val="20"/>
              </w:rPr>
              <w:t>Influenza PCR</w:t>
            </w:r>
          </w:p>
        </w:tc>
        <w:tc>
          <w:tcPr>
            <w:tcW w:w="4140" w:type="dxa"/>
            <w:gridSpan w:val="4"/>
          </w:tcPr>
          <w:p w14:paraId="42053A02" w14:textId="77777777" w:rsidR="00273E9A" w:rsidRPr="006D6E5E" w:rsidRDefault="00273E9A" w:rsidP="008A2C11">
            <w:pPr>
              <w:rPr>
                <w:rFonts w:ascii="Times Roman" w:hAnsi="Times Roman"/>
                <w:sz w:val="20"/>
                <w:szCs w:val="20"/>
              </w:rPr>
            </w:pPr>
            <w:r w:rsidRPr="006D6E5E">
              <w:rPr>
                <w:rFonts w:ascii="Times Roman" w:hAnsi="Times Roman"/>
                <w:sz w:val="20"/>
                <w:szCs w:val="20"/>
              </w:rPr>
              <w:t>Respiratory pathogen panel (PCR)</w:t>
            </w:r>
          </w:p>
        </w:tc>
      </w:tr>
      <w:tr w:rsidR="00273E9A" w:rsidRPr="006D6E5E" w14:paraId="79068763" w14:textId="77777777" w:rsidTr="008A2C11">
        <w:tc>
          <w:tcPr>
            <w:tcW w:w="1440" w:type="dxa"/>
            <w:vMerge/>
          </w:tcPr>
          <w:p w14:paraId="58CD979E" w14:textId="77777777" w:rsidR="00273E9A" w:rsidRPr="006D6E5E" w:rsidRDefault="00273E9A" w:rsidP="008A2C11">
            <w:pPr>
              <w:rPr>
                <w:rFonts w:ascii="Times Roman" w:hAnsi="Times Roman"/>
                <w:sz w:val="20"/>
                <w:szCs w:val="20"/>
              </w:rPr>
            </w:pPr>
          </w:p>
        </w:tc>
        <w:tc>
          <w:tcPr>
            <w:tcW w:w="1710" w:type="dxa"/>
            <w:vMerge/>
          </w:tcPr>
          <w:p w14:paraId="623E6203" w14:textId="77777777" w:rsidR="00273E9A" w:rsidRPr="006D6E5E" w:rsidRDefault="00273E9A" w:rsidP="008A2C11">
            <w:pPr>
              <w:jc w:val="center"/>
              <w:rPr>
                <w:rFonts w:ascii="Times Roman" w:hAnsi="Times Roman"/>
                <w:sz w:val="20"/>
                <w:szCs w:val="20"/>
              </w:rPr>
            </w:pPr>
          </w:p>
        </w:tc>
        <w:tc>
          <w:tcPr>
            <w:tcW w:w="1998" w:type="dxa"/>
          </w:tcPr>
          <w:p w14:paraId="0E42F039" w14:textId="77777777" w:rsidR="00273E9A" w:rsidRPr="006D6E5E" w:rsidRDefault="00273E9A" w:rsidP="008A2C11">
            <w:pPr>
              <w:rPr>
                <w:rFonts w:ascii="Times Roman" w:hAnsi="Times Roman"/>
                <w:sz w:val="20"/>
                <w:szCs w:val="20"/>
              </w:rPr>
            </w:pPr>
            <w:r w:rsidRPr="006D6E5E">
              <w:rPr>
                <w:rFonts w:ascii="Times Roman" w:hAnsi="Times Roman"/>
                <w:sz w:val="20"/>
                <w:szCs w:val="20"/>
              </w:rPr>
              <w:t>Urine legionella Ag</w:t>
            </w:r>
          </w:p>
        </w:tc>
        <w:tc>
          <w:tcPr>
            <w:tcW w:w="2790" w:type="dxa"/>
            <w:gridSpan w:val="3"/>
          </w:tcPr>
          <w:p w14:paraId="39067A19" w14:textId="77777777" w:rsidR="00273E9A" w:rsidRPr="006D6E5E" w:rsidRDefault="00273E9A" w:rsidP="008A2C11">
            <w:pPr>
              <w:rPr>
                <w:rFonts w:ascii="Times Roman" w:hAnsi="Times Roman"/>
                <w:sz w:val="20"/>
                <w:szCs w:val="20"/>
              </w:rPr>
            </w:pPr>
            <w:r w:rsidRPr="006D6E5E">
              <w:rPr>
                <w:rFonts w:ascii="Times Roman" w:hAnsi="Times Roman"/>
                <w:sz w:val="20"/>
                <w:szCs w:val="20"/>
              </w:rPr>
              <w:t>Urine S.pneumoniae Ag</w:t>
            </w:r>
          </w:p>
        </w:tc>
        <w:tc>
          <w:tcPr>
            <w:tcW w:w="1350" w:type="dxa"/>
          </w:tcPr>
          <w:p w14:paraId="4886DE2F" w14:textId="77777777" w:rsidR="00273E9A" w:rsidRPr="006D6E5E" w:rsidRDefault="00273E9A" w:rsidP="008A2C11">
            <w:pPr>
              <w:rPr>
                <w:rFonts w:ascii="Times Roman" w:hAnsi="Times Roman"/>
                <w:sz w:val="20"/>
                <w:szCs w:val="20"/>
              </w:rPr>
            </w:pPr>
            <w:r w:rsidRPr="006D6E5E">
              <w:rPr>
                <w:rFonts w:ascii="Times Roman" w:hAnsi="Times Roman"/>
                <w:sz w:val="20"/>
                <w:szCs w:val="20"/>
              </w:rPr>
              <w:t>VZV PCR</w:t>
            </w:r>
          </w:p>
        </w:tc>
      </w:tr>
      <w:tr w:rsidR="00273E9A" w:rsidRPr="006D6E5E" w14:paraId="3BDD4C1F" w14:textId="77777777" w:rsidTr="008A2C11">
        <w:tc>
          <w:tcPr>
            <w:tcW w:w="1440" w:type="dxa"/>
            <w:vMerge/>
          </w:tcPr>
          <w:p w14:paraId="0A84EAC3" w14:textId="77777777" w:rsidR="00273E9A" w:rsidRPr="006D6E5E" w:rsidRDefault="00273E9A" w:rsidP="008A2C11">
            <w:pPr>
              <w:rPr>
                <w:rFonts w:ascii="Times Roman" w:hAnsi="Times Roman"/>
                <w:sz w:val="20"/>
                <w:szCs w:val="20"/>
              </w:rPr>
            </w:pPr>
          </w:p>
        </w:tc>
        <w:tc>
          <w:tcPr>
            <w:tcW w:w="1710" w:type="dxa"/>
            <w:vMerge w:val="restart"/>
          </w:tcPr>
          <w:p w14:paraId="282EEFD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Rheumatologic</w:t>
            </w:r>
          </w:p>
        </w:tc>
        <w:tc>
          <w:tcPr>
            <w:tcW w:w="1998" w:type="dxa"/>
          </w:tcPr>
          <w:p w14:paraId="2BB2E883" w14:textId="77777777" w:rsidR="00273E9A" w:rsidRPr="006D6E5E" w:rsidRDefault="00273E9A" w:rsidP="008A2C11">
            <w:pPr>
              <w:rPr>
                <w:rFonts w:ascii="Times Roman" w:hAnsi="Times Roman"/>
                <w:sz w:val="20"/>
                <w:szCs w:val="20"/>
              </w:rPr>
            </w:pPr>
            <w:r w:rsidRPr="006D6E5E">
              <w:rPr>
                <w:rFonts w:ascii="Times Roman" w:hAnsi="Times Roman"/>
                <w:sz w:val="20"/>
                <w:szCs w:val="20"/>
              </w:rPr>
              <w:t>Anti-cardiolipin Ab</w:t>
            </w:r>
          </w:p>
        </w:tc>
        <w:tc>
          <w:tcPr>
            <w:tcW w:w="1350" w:type="dxa"/>
            <w:gridSpan w:val="2"/>
          </w:tcPr>
          <w:p w14:paraId="098EBD4A" w14:textId="77777777" w:rsidR="00273E9A" w:rsidRPr="006D6E5E" w:rsidRDefault="00273E9A" w:rsidP="008A2C11">
            <w:pPr>
              <w:rPr>
                <w:rFonts w:ascii="Times Roman" w:hAnsi="Times Roman"/>
                <w:sz w:val="20"/>
                <w:szCs w:val="20"/>
              </w:rPr>
            </w:pPr>
            <w:r w:rsidRPr="006D6E5E">
              <w:rPr>
                <w:rFonts w:ascii="Times Roman" w:hAnsi="Times Roman"/>
                <w:sz w:val="20"/>
                <w:szCs w:val="20"/>
              </w:rPr>
              <w:t>Anti-GBM</w:t>
            </w:r>
          </w:p>
        </w:tc>
        <w:tc>
          <w:tcPr>
            <w:tcW w:w="1440" w:type="dxa"/>
          </w:tcPr>
          <w:p w14:paraId="44006F3D" w14:textId="77777777" w:rsidR="00273E9A" w:rsidRPr="006D6E5E" w:rsidRDefault="00273E9A" w:rsidP="008A2C11">
            <w:pPr>
              <w:rPr>
                <w:rFonts w:ascii="Times Roman" w:hAnsi="Times Roman"/>
                <w:sz w:val="20"/>
                <w:szCs w:val="20"/>
              </w:rPr>
            </w:pPr>
            <w:r w:rsidRPr="006D6E5E">
              <w:rPr>
                <w:rFonts w:ascii="Times Roman" w:hAnsi="Times Roman"/>
                <w:sz w:val="20"/>
                <w:szCs w:val="20"/>
              </w:rPr>
              <w:t>ANCA</w:t>
            </w:r>
          </w:p>
        </w:tc>
        <w:tc>
          <w:tcPr>
            <w:tcW w:w="1350" w:type="dxa"/>
          </w:tcPr>
          <w:p w14:paraId="5FB84934" w14:textId="77777777" w:rsidR="00273E9A" w:rsidRPr="006D6E5E" w:rsidRDefault="00273E9A" w:rsidP="008A2C11">
            <w:pPr>
              <w:rPr>
                <w:rFonts w:ascii="Times Roman" w:hAnsi="Times Roman"/>
                <w:sz w:val="20"/>
                <w:szCs w:val="20"/>
              </w:rPr>
            </w:pPr>
            <w:r w:rsidRPr="006D6E5E">
              <w:rPr>
                <w:rFonts w:ascii="Times Roman" w:hAnsi="Times Roman"/>
                <w:sz w:val="20"/>
                <w:szCs w:val="20"/>
              </w:rPr>
              <w:t>ANA</w:t>
            </w:r>
          </w:p>
        </w:tc>
      </w:tr>
      <w:tr w:rsidR="00273E9A" w:rsidRPr="006D6E5E" w14:paraId="68933A52" w14:textId="77777777" w:rsidTr="008A2C11">
        <w:tc>
          <w:tcPr>
            <w:tcW w:w="1440" w:type="dxa"/>
            <w:vMerge/>
          </w:tcPr>
          <w:p w14:paraId="33BE213F" w14:textId="77777777" w:rsidR="00273E9A" w:rsidRPr="006D6E5E" w:rsidRDefault="00273E9A" w:rsidP="008A2C11">
            <w:pPr>
              <w:rPr>
                <w:rFonts w:ascii="Times Roman" w:hAnsi="Times Roman"/>
                <w:sz w:val="20"/>
                <w:szCs w:val="20"/>
              </w:rPr>
            </w:pPr>
          </w:p>
        </w:tc>
        <w:tc>
          <w:tcPr>
            <w:tcW w:w="1710" w:type="dxa"/>
            <w:vMerge/>
          </w:tcPr>
          <w:p w14:paraId="200E3B84" w14:textId="77777777" w:rsidR="00273E9A" w:rsidRPr="006D6E5E" w:rsidRDefault="00273E9A" w:rsidP="008A2C11">
            <w:pPr>
              <w:jc w:val="center"/>
              <w:rPr>
                <w:rFonts w:ascii="Times Roman" w:hAnsi="Times Roman"/>
                <w:sz w:val="20"/>
                <w:szCs w:val="20"/>
              </w:rPr>
            </w:pPr>
          </w:p>
        </w:tc>
        <w:tc>
          <w:tcPr>
            <w:tcW w:w="1998" w:type="dxa"/>
          </w:tcPr>
          <w:p w14:paraId="5D0DF152" w14:textId="77777777" w:rsidR="00273E9A" w:rsidRPr="006D6E5E" w:rsidRDefault="00273E9A" w:rsidP="008A2C11">
            <w:pPr>
              <w:rPr>
                <w:rFonts w:ascii="Times Roman" w:hAnsi="Times Roman"/>
                <w:sz w:val="20"/>
                <w:szCs w:val="20"/>
              </w:rPr>
            </w:pPr>
            <w:r w:rsidRPr="006D6E5E">
              <w:rPr>
                <w:rFonts w:ascii="Times Roman" w:hAnsi="Times Roman"/>
                <w:sz w:val="20"/>
                <w:szCs w:val="20"/>
              </w:rPr>
              <w:t>CRP</w:t>
            </w:r>
          </w:p>
        </w:tc>
        <w:tc>
          <w:tcPr>
            <w:tcW w:w="1350" w:type="dxa"/>
            <w:gridSpan w:val="2"/>
          </w:tcPr>
          <w:p w14:paraId="7AEFC3BB" w14:textId="77777777" w:rsidR="00273E9A" w:rsidRPr="006D6E5E" w:rsidRDefault="00273E9A" w:rsidP="008A2C11">
            <w:pPr>
              <w:rPr>
                <w:rFonts w:ascii="Times Roman" w:hAnsi="Times Roman"/>
                <w:sz w:val="20"/>
                <w:szCs w:val="20"/>
              </w:rPr>
            </w:pPr>
            <w:r w:rsidRPr="006D6E5E">
              <w:rPr>
                <w:rFonts w:ascii="Times Roman" w:hAnsi="Times Roman"/>
                <w:sz w:val="20"/>
                <w:szCs w:val="20"/>
              </w:rPr>
              <w:t>ESR</w:t>
            </w:r>
          </w:p>
        </w:tc>
        <w:tc>
          <w:tcPr>
            <w:tcW w:w="1440" w:type="dxa"/>
          </w:tcPr>
          <w:p w14:paraId="5B34E12E" w14:textId="77777777" w:rsidR="00273E9A" w:rsidRPr="006D6E5E" w:rsidRDefault="00273E9A" w:rsidP="008A2C11">
            <w:pPr>
              <w:rPr>
                <w:rFonts w:ascii="Times Roman" w:hAnsi="Times Roman"/>
                <w:sz w:val="20"/>
                <w:szCs w:val="20"/>
              </w:rPr>
            </w:pPr>
          </w:p>
        </w:tc>
        <w:tc>
          <w:tcPr>
            <w:tcW w:w="1350" w:type="dxa"/>
          </w:tcPr>
          <w:p w14:paraId="16AF927B" w14:textId="77777777" w:rsidR="00273E9A" w:rsidRPr="006D6E5E" w:rsidRDefault="00273E9A" w:rsidP="008A2C11">
            <w:pPr>
              <w:rPr>
                <w:rFonts w:ascii="Times Roman" w:hAnsi="Times Roman"/>
                <w:sz w:val="20"/>
                <w:szCs w:val="20"/>
              </w:rPr>
            </w:pPr>
          </w:p>
        </w:tc>
      </w:tr>
      <w:tr w:rsidR="00273E9A" w:rsidRPr="006D6E5E" w14:paraId="352892CE" w14:textId="77777777" w:rsidTr="008A2C11">
        <w:tc>
          <w:tcPr>
            <w:tcW w:w="1440" w:type="dxa"/>
            <w:vMerge/>
          </w:tcPr>
          <w:p w14:paraId="73313A1F" w14:textId="77777777" w:rsidR="00273E9A" w:rsidRPr="006D6E5E" w:rsidRDefault="00273E9A" w:rsidP="008A2C11">
            <w:pPr>
              <w:rPr>
                <w:rFonts w:ascii="Times Roman" w:hAnsi="Times Roman"/>
                <w:sz w:val="20"/>
                <w:szCs w:val="20"/>
              </w:rPr>
            </w:pPr>
          </w:p>
        </w:tc>
        <w:tc>
          <w:tcPr>
            <w:tcW w:w="1710" w:type="dxa"/>
            <w:vMerge w:val="restart"/>
          </w:tcPr>
          <w:p w14:paraId="428FAB67" w14:textId="77777777" w:rsidR="00273E9A" w:rsidRPr="006D6E5E" w:rsidRDefault="00273E9A" w:rsidP="008A2C11">
            <w:pPr>
              <w:jc w:val="center"/>
              <w:rPr>
                <w:rFonts w:ascii="Times Roman" w:hAnsi="Times Roman"/>
                <w:sz w:val="20"/>
                <w:szCs w:val="20"/>
              </w:rPr>
            </w:pPr>
          </w:p>
          <w:p w14:paraId="1CAF56E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 xml:space="preserve">Toxins and </w:t>
            </w:r>
          </w:p>
          <w:p w14:paraId="0DA49BA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Drug Levels</w:t>
            </w:r>
          </w:p>
        </w:tc>
        <w:tc>
          <w:tcPr>
            <w:tcW w:w="1998" w:type="dxa"/>
          </w:tcPr>
          <w:p w14:paraId="7EF42C0F" w14:textId="77777777" w:rsidR="00273E9A" w:rsidRPr="006D6E5E" w:rsidRDefault="00273E9A" w:rsidP="008A2C11">
            <w:pPr>
              <w:rPr>
                <w:rFonts w:ascii="Times Roman" w:hAnsi="Times Roman"/>
                <w:sz w:val="20"/>
                <w:szCs w:val="20"/>
              </w:rPr>
            </w:pPr>
            <w:r w:rsidRPr="006D6E5E">
              <w:rPr>
                <w:rFonts w:ascii="Times Roman" w:hAnsi="Times Roman"/>
                <w:sz w:val="20"/>
                <w:szCs w:val="20"/>
              </w:rPr>
              <w:t>Acetaminophen</w:t>
            </w:r>
          </w:p>
        </w:tc>
        <w:tc>
          <w:tcPr>
            <w:tcW w:w="1350" w:type="dxa"/>
            <w:gridSpan w:val="2"/>
          </w:tcPr>
          <w:p w14:paraId="784B25D8" w14:textId="77777777" w:rsidR="00273E9A" w:rsidRPr="006D6E5E" w:rsidRDefault="00273E9A" w:rsidP="008A2C11">
            <w:pPr>
              <w:rPr>
                <w:rFonts w:ascii="Times Roman" w:hAnsi="Times Roman"/>
                <w:sz w:val="20"/>
                <w:szCs w:val="20"/>
              </w:rPr>
            </w:pPr>
            <w:r w:rsidRPr="006D6E5E">
              <w:rPr>
                <w:rFonts w:ascii="Times Roman" w:hAnsi="Times Roman"/>
                <w:sz w:val="20"/>
                <w:szCs w:val="20"/>
              </w:rPr>
              <w:t>Ethanol</w:t>
            </w:r>
          </w:p>
        </w:tc>
        <w:tc>
          <w:tcPr>
            <w:tcW w:w="1440" w:type="dxa"/>
          </w:tcPr>
          <w:p w14:paraId="75F7CCF8" w14:textId="77777777" w:rsidR="00273E9A" w:rsidRPr="006D6E5E" w:rsidRDefault="00273E9A" w:rsidP="008A2C11">
            <w:pPr>
              <w:rPr>
                <w:rFonts w:ascii="Times Roman" w:hAnsi="Times Roman"/>
                <w:sz w:val="20"/>
                <w:szCs w:val="20"/>
              </w:rPr>
            </w:pPr>
            <w:r w:rsidRPr="006D6E5E">
              <w:rPr>
                <w:rFonts w:ascii="Times Roman" w:hAnsi="Times Roman"/>
                <w:sz w:val="20"/>
                <w:szCs w:val="20"/>
              </w:rPr>
              <w:t>Salicylate</w:t>
            </w:r>
          </w:p>
        </w:tc>
        <w:tc>
          <w:tcPr>
            <w:tcW w:w="1350" w:type="dxa"/>
          </w:tcPr>
          <w:p w14:paraId="3E7F4FE3" w14:textId="77777777" w:rsidR="00273E9A" w:rsidRPr="006D6E5E" w:rsidRDefault="00273E9A" w:rsidP="008A2C11">
            <w:pPr>
              <w:rPr>
                <w:rFonts w:ascii="Times Roman" w:hAnsi="Times Roman"/>
                <w:sz w:val="20"/>
                <w:szCs w:val="20"/>
              </w:rPr>
            </w:pPr>
            <w:r w:rsidRPr="006D6E5E">
              <w:rPr>
                <w:rFonts w:ascii="Times Roman" w:hAnsi="Times Roman"/>
                <w:sz w:val="20"/>
                <w:szCs w:val="20"/>
              </w:rPr>
              <w:t>3OH cotinine</w:t>
            </w:r>
          </w:p>
        </w:tc>
      </w:tr>
      <w:tr w:rsidR="00273E9A" w:rsidRPr="006D6E5E" w14:paraId="1949EC3B" w14:textId="77777777" w:rsidTr="008A2C11">
        <w:tc>
          <w:tcPr>
            <w:tcW w:w="1440" w:type="dxa"/>
            <w:vMerge/>
          </w:tcPr>
          <w:p w14:paraId="7094AC6B" w14:textId="77777777" w:rsidR="00273E9A" w:rsidRPr="006D6E5E" w:rsidRDefault="00273E9A" w:rsidP="008A2C11">
            <w:pPr>
              <w:rPr>
                <w:rFonts w:ascii="Times Roman" w:hAnsi="Times Roman"/>
                <w:sz w:val="20"/>
                <w:szCs w:val="20"/>
              </w:rPr>
            </w:pPr>
          </w:p>
        </w:tc>
        <w:tc>
          <w:tcPr>
            <w:tcW w:w="1710" w:type="dxa"/>
            <w:vMerge/>
          </w:tcPr>
          <w:p w14:paraId="12A77EEF" w14:textId="77777777" w:rsidR="00273E9A" w:rsidRPr="006D6E5E" w:rsidRDefault="00273E9A" w:rsidP="008A2C11">
            <w:pPr>
              <w:jc w:val="center"/>
              <w:rPr>
                <w:rFonts w:ascii="Times Roman" w:hAnsi="Times Roman"/>
                <w:sz w:val="20"/>
                <w:szCs w:val="20"/>
              </w:rPr>
            </w:pPr>
          </w:p>
        </w:tc>
        <w:tc>
          <w:tcPr>
            <w:tcW w:w="1998" w:type="dxa"/>
          </w:tcPr>
          <w:p w14:paraId="3EBD4641" w14:textId="77777777" w:rsidR="00273E9A" w:rsidRPr="006D6E5E" w:rsidRDefault="00273E9A" w:rsidP="008A2C11">
            <w:pPr>
              <w:rPr>
                <w:rFonts w:ascii="Times Roman" w:hAnsi="Times Roman"/>
                <w:sz w:val="20"/>
                <w:szCs w:val="20"/>
              </w:rPr>
            </w:pPr>
            <w:r w:rsidRPr="006D6E5E">
              <w:rPr>
                <w:rFonts w:ascii="Times Roman" w:hAnsi="Times Roman"/>
                <w:sz w:val="20"/>
                <w:szCs w:val="20"/>
              </w:rPr>
              <w:t>Urine drug screen</w:t>
            </w:r>
          </w:p>
        </w:tc>
        <w:tc>
          <w:tcPr>
            <w:tcW w:w="2790" w:type="dxa"/>
            <w:gridSpan w:val="3"/>
          </w:tcPr>
          <w:p w14:paraId="7E3D04A0" w14:textId="77777777" w:rsidR="00273E9A" w:rsidRPr="006D6E5E" w:rsidRDefault="00273E9A" w:rsidP="008A2C11">
            <w:pPr>
              <w:rPr>
                <w:rFonts w:ascii="Times Roman" w:hAnsi="Times Roman"/>
                <w:sz w:val="20"/>
                <w:szCs w:val="20"/>
              </w:rPr>
            </w:pPr>
            <w:r w:rsidRPr="006D6E5E">
              <w:rPr>
                <w:rFonts w:ascii="Times Roman" w:hAnsi="Times Roman"/>
                <w:sz w:val="20"/>
                <w:szCs w:val="20"/>
              </w:rPr>
              <w:t>Carbon monoxide</w:t>
            </w:r>
          </w:p>
        </w:tc>
        <w:tc>
          <w:tcPr>
            <w:tcW w:w="1350" w:type="dxa"/>
          </w:tcPr>
          <w:p w14:paraId="05E7663D" w14:textId="77777777" w:rsidR="00273E9A" w:rsidRPr="006D6E5E" w:rsidRDefault="00273E9A" w:rsidP="008A2C11">
            <w:pPr>
              <w:rPr>
                <w:rFonts w:ascii="Times Roman" w:hAnsi="Times Roman"/>
                <w:sz w:val="20"/>
                <w:szCs w:val="20"/>
              </w:rPr>
            </w:pPr>
            <w:r w:rsidRPr="006D6E5E">
              <w:rPr>
                <w:rFonts w:ascii="Times Roman" w:hAnsi="Times Roman"/>
                <w:sz w:val="20"/>
                <w:szCs w:val="20"/>
              </w:rPr>
              <w:t>Lithium</w:t>
            </w:r>
          </w:p>
        </w:tc>
      </w:tr>
      <w:tr w:rsidR="00273E9A" w:rsidRPr="006D6E5E" w14:paraId="74C0C202" w14:textId="77777777" w:rsidTr="008A2C11">
        <w:tc>
          <w:tcPr>
            <w:tcW w:w="1440" w:type="dxa"/>
            <w:vMerge/>
          </w:tcPr>
          <w:p w14:paraId="43F86482" w14:textId="77777777" w:rsidR="00273E9A" w:rsidRPr="006D6E5E" w:rsidRDefault="00273E9A" w:rsidP="008A2C11">
            <w:pPr>
              <w:rPr>
                <w:rFonts w:ascii="Times Roman" w:hAnsi="Times Roman"/>
                <w:sz w:val="20"/>
                <w:szCs w:val="20"/>
              </w:rPr>
            </w:pPr>
          </w:p>
        </w:tc>
        <w:tc>
          <w:tcPr>
            <w:tcW w:w="1710" w:type="dxa"/>
            <w:vMerge/>
          </w:tcPr>
          <w:p w14:paraId="2B34973C" w14:textId="77777777" w:rsidR="00273E9A" w:rsidRPr="006D6E5E" w:rsidRDefault="00273E9A" w:rsidP="008A2C11">
            <w:pPr>
              <w:jc w:val="center"/>
              <w:rPr>
                <w:rFonts w:ascii="Times Roman" w:hAnsi="Times Roman"/>
                <w:sz w:val="20"/>
                <w:szCs w:val="20"/>
              </w:rPr>
            </w:pPr>
          </w:p>
        </w:tc>
        <w:tc>
          <w:tcPr>
            <w:tcW w:w="1998" w:type="dxa"/>
          </w:tcPr>
          <w:p w14:paraId="1B9AA1A1" w14:textId="77777777" w:rsidR="00273E9A" w:rsidRPr="006D6E5E" w:rsidRDefault="00273E9A" w:rsidP="008A2C11">
            <w:pPr>
              <w:rPr>
                <w:rFonts w:ascii="Times Roman" w:hAnsi="Times Roman"/>
                <w:sz w:val="20"/>
                <w:szCs w:val="20"/>
              </w:rPr>
            </w:pPr>
            <w:r w:rsidRPr="006D6E5E">
              <w:rPr>
                <w:rFonts w:ascii="Times Roman" w:hAnsi="Times Roman"/>
                <w:sz w:val="20"/>
                <w:szCs w:val="20"/>
              </w:rPr>
              <w:t>Gentamycin</w:t>
            </w:r>
          </w:p>
        </w:tc>
        <w:tc>
          <w:tcPr>
            <w:tcW w:w="1350" w:type="dxa"/>
            <w:gridSpan w:val="2"/>
          </w:tcPr>
          <w:p w14:paraId="1637663F" w14:textId="77777777" w:rsidR="00273E9A" w:rsidRPr="006D6E5E" w:rsidRDefault="00273E9A" w:rsidP="008A2C11">
            <w:pPr>
              <w:rPr>
                <w:rFonts w:ascii="Times Roman" w:hAnsi="Times Roman"/>
                <w:sz w:val="20"/>
                <w:szCs w:val="20"/>
              </w:rPr>
            </w:pPr>
            <w:r w:rsidRPr="006D6E5E">
              <w:rPr>
                <w:rFonts w:ascii="Times Roman" w:hAnsi="Times Roman"/>
                <w:sz w:val="20"/>
                <w:szCs w:val="20"/>
              </w:rPr>
              <w:t>Lamotrigine</w:t>
            </w:r>
          </w:p>
        </w:tc>
        <w:tc>
          <w:tcPr>
            <w:tcW w:w="1440" w:type="dxa"/>
          </w:tcPr>
          <w:p w14:paraId="665A40AC" w14:textId="77777777" w:rsidR="00273E9A" w:rsidRPr="006D6E5E" w:rsidRDefault="00273E9A" w:rsidP="008A2C11">
            <w:pPr>
              <w:rPr>
                <w:rFonts w:ascii="Times Roman" w:hAnsi="Times Roman"/>
                <w:sz w:val="20"/>
                <w:szCs w:val="20"/>
              </w:rPr>
            </w:pPr>
            <w:r w:rsidRPr="006D6E5E">
              <w:rPr>
                <w:rFonts w:ascii="Times Roman" w:hAnsi="Times Roman"/>
                <w:sz w:val="20"/>
                <w:szCs w:val="20"/>
              </w:rPr>
              <w:t>Phenytoin</w:t>
            </w:r>
          </w:p>
        </w:tc>
        <w:tc>
          <w:tcPr>
            <w:tcW w:w="1350" w:type="dxa"/>
          </w:tcPr>
          <w:p w14:paraId="2F6FF2C2" w14:textId="77777777" w:rsidR="00273E9A" w:rsidRPr="006D6E5E" w:rsidRDefault="00273E9A" w:rsidP="008A2C11">
            <w:pPr>
              <w:rPr>
                <w:rFonts w:ascii="Times Roman" w:hAnsi="Times Roman"/>
                <w:sz w:val="20"/>
                <w:szCs w:val="20"/>
              </w:rPr>
            </w:pPr>
            <w:r w:rsidRPr="006D6E5E">
              <w:rPr>
                <w:rFonts w:ascii="Times Roman" w:hAnsi="Times Roman"/>
                <w:sz w:val="20"/>
                <w:szCs w:val="20"/>
              </w:rPr>
              <w:t>Tacrolimus</w:t>
            </w:r>
          </w:p>
        </w:tc>
      </w:tr>
      <w:tr w:rsidR="00273E9A" w:rsidRPr="006D6E5E" w14:paraId="6432F5CB" w14:textId="77777777" w:rsidTr="008A2C11">
        <w:tc>
          <w:tcPr>
            <w:tcW w:w="1440" w:type="dxa"/>
            <w:vMerge/>
          </w:tcPr>
          <w:p w14:paraId="21DFB626" w14:textId="77777777" w:rsidR="00273E9A" w:rsidRPr="006D6E5E" w:rsidRDefault="00273E9A" w:rsidP="008A2C11">
            <w:pPr>
              <w:rPr>
                <w:rFonts w:ascii="Times Roman" w:hAnsi="Times Roman"/>
                <w:sz w:val="20"/>
                <w:szCs w:val="20"/>
              </w:rPr>
            </w:pPr>
          </w:p>
        </w:tc>
        <w:tc>
          <w:tcPr>
            <w:tcW w:w="1710" w:type="dxa"/>
            <w:vMerge/>
          </w:tcPr>
          <w:p w14:paraId="1E5B872E" w14:textId="77777777" w:rsidR="00273E9A" w:rsidRPr="006D6E5E" w:rsidRDefault="00273E9A" w:rsidP="008A2C11">
            <w:pPr>
              <w:jc w:val="center"/>
              <w:rPr>
                <w:rFonts w:ascii="Times Roman" w:hAnsi="Times Roman"/>
                <w:sz w:val="20"/>
                <w:szCs w:val="20"/>
              </w:rPr>
            </w:pPr>
          </w:p>
        </w:tc>
        <w:tc>
          <w:tcPr>
            <w:tcW w:w="1998" w:type="dxa"/>
          </w:tcPr>
          <w:p w14:paraId="385DAC1B" w14:textId="77777777" w:rsidR="00273E9A" w:rsidRPr="006D6E5E" w:rsidRDefault="00273E9A" w:rsidP="008A2C11">
            <w:pPr>
              <w:rPr>
                <w:rFonts w:ascii="Times Roman" w:hAnsi="Times Roman"/>
                <w:sz w:val="20"/>
                <w:szCs w:val="20"/>
              </w:rPr>
            </w:pPr>
            <w:r w:rsidRPr="006D6E5E">
              <w:rPr>
                <w:rFonts w:ascii="Times Roman" w:hAnsi="Times Roman"/>
                <w:sz w:val="20"/>
                <w:szCs w:val="20"/>
              </w:rPr>
              <w:t>Tobramycin</w:t>
            </w:r>
          </w:p>
        </w:tc>
        <w:tc>
          <w:tcPr>
            <w:tcW w:w="1350" w:type="dxa"/>
            <w:gridSpan w:val="2"/>
          </w:tcPr>
          <w:p w14:paraId="7CA04AB7" w14:textId="77777777" w:rsidR="00273E9A" w:rsidRPr="006D6E5E" w:rsidRDefault="00273E9A" w:rsidP="008A2C11">
            <w:pPr>
              <w:rPr>
                <w:rFonts w:ascii="Times Roman" w:hAnsi="Times Roman"/>
                <w:sz w:val="20"/>
                <w:szCs w:val="20"/>
              </w:rPr>
            </w:pPr>
            <w:r w:rsidRPr="006D6E5E">
              <w:rPr>
                <w:rFonts w:ascii="Times Roman" w:hAnsi="Times Roman"/>
                <w:sz w:val="20"/>
                <w:szCs w:val="20"/>
              </w:rPr>
              <w:t>Vancomycin</w:t>
            </w:r>
          </w:p>
        </w:tc>
        <w:tc>
          <w:tcPr>
            <w:tcW w:w="1440" w:type="dxa"/>
          </w:tcPr>
          <w:p w14:paraId="2C5F568D" w14:textId="77777777" w:rsidR="00273E9A" w:rsidRPr="006D6E5E" w:rsidRDefault="00273E9A" w:rsidP="008A2C11">
            <w:pPr>
              <w:rPr>
                <w:rFonts w:ascii="Times Roman" w:hAnsi="Times Roman"/>
                <w:sz w:val="20"/>
                <w:szCs w:val="20"/>
              </w:rPr>
            </w:pPr>
            <w:r w:rsidRPr="006D6E5E">
              <w:rPr>
                <w:rFonts w:ascii="Times Roman" w:hAnsi="Times Roman"/>
                <w:sz w:val="20"/>
                <w:szCs w:val="20"/>
              </w:rPr>
              <w:t>Voriconazole</w:t>
            </w:r>
          </w:p>
        </w:tc>
        <w:tc>
          <w:tcPr>
            <w:tcW w:w="1350" w:type="dxa"/>
          </w:tcPr>
          <w:p w14:paraId="608833AA" w14:textId="77777777" w:rsidR="00273E9A" w:rsidRPr="006D6E5E" w:rsidRDefault="00273E9A" w:rsidP="008A2C11">
            <w:pPr>
              <w:rPr>
                <w:rFonts w:ascii="Times Roman" w:hAnsi="Times Roman"/>
                <w:sz w:val="20"/>
                <w:szCs w:val="20"/>
              </w:rPr>
            </w:pPr>
          </w:p>
        </w:tc>
      </w:tr>
      <w:tr w:rsidR="00273E9A" w:rsidRPr="006D6E5E" w14:paraId="27510FDD" w14:textId="77777777" w:rsidTr="008A2C11">
        <w:tc>
          <w:tcPr>
            <w:tcW w:w="1440" w:type="dxa"/>
            <w:vMerge/>
          </w:tcPr>
          <w:p w14:paraId="120C6250" w14:textId="77777777" w:rsidR="00273E9A" w:rsidRPr="006D6E5E" w:rsidRDefault="00273E9A" w:rsidP="008A2C11">
            <w:pPr>
              <w:rPr>
                <w:rFonts w:ascii="Times Roman" w:hAnsi="Times Roman"/>
                <w:sz w:val="20"/>
                <w:szCs w:val="20"/>
              </w:rPr>
            </w:pPr>
          </w:p>
        </w:tc>
        <w:tc>
          <w:tcPr>
            <w:tcW w:w="1710" w:type="dxa"/>
            <w:vMerge w:val="restart"/>
          </w:tcPr>
          <w:p w14:paraId="00244A5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Other Urine Studies</w:t>
            </w:r>
          </w:p>
        </w:tc>
        <w:tc>
          <w:tcPr>
            <w:tcW w:w="1998" w:type="dxa"/>
          </w:tcPr>
          <w:p w14:paraId="0B43C232" w14:textId="77777777" w:rsidR="00273E9A" w:rsidRPr="006D6E5E" w:rsidRDefault="00273E9A" w:rsidP="008A2C11">
            <w:pPr>
              <w:rPr>
                <w:rFonts w:ascii="Times Roman" w:hAnsi="Times Roman"/>
                <w:sz w:val="20"/>
                <w:szCs w:val="20"/>
              </w:rPr>
            </w:pPr>
            <w:r w:rsidRPr="006D6E5E">
              <w:rPr>
                <w:rFonts w:ascii="Times Roman" w:hAnsi="Times Roman"/>
                <w:sz w:val="20"/>
                <w:szCs w:val="20"/>
              </w:rPr>
              <w:t>Osmolality</w:t>
            </w:r>
          </w:p>
        </w:tc>
        <w:tc>
          <w:tcPr>
            <w:tcW w:w="1350" w:type="dxa"/>
            <w:gridSpan w:val="2"/>
          </w:tcPr>
          <w:p w14:paraId="417DB78E" w14:textId="77777777" w:rsidR="00273E9A" w:rsidRPr="006D6E5E" w:rsidRDefault="00273E9A" w:rsidP="008A2C11">
            <w:pPr>
              <w:rPr>
                <w:rFonts w:ascii="Times Roman" w:hAnsi="Times Roman"/>
                <w:sz w:val="20"/>
                <w:szCs w:val="20"/>
              </w:rPr>
            </w:pPr>
            <w:r w:rsidRPr="006D6E5E">
              <w:rPr>
                <w:rFonts w:ascii="Times Roman" w:hAnsi="Times Roman"/>
                <w:sz w:val="20"/>
                <w:szCs w:val="20"/>
              </w:rPr>
              <w:t>Urinalysis</w:t>
            </w:r>
          </w:p>
        </w:tc>
        <w:tc>
          <w:tcPr>
            <w:tcW w:w="1440" w:type="dxa"/>
          </w:tcPr>
          <w:p w14:paraId="0EF79E11" w14:textId="77777777" w:rsidR="00273E9A" w:rsidRPr="006D6E5E" w:rsidRDefault="00273E9A" w:rsidP="008A2C11">
            <w:pPr>
              <w:rPr>
                <w:rFonts w:ascii="Times Roman" w:hAnsi="Times Roman"/>
                <w:sz w:val="20"/>
                <w:szCs w:val="20"/>
              </w:rPr>
            </w:pPr>
            <w:r w:rsidRPr="006D6E5E">
              <w:rPr>
                <w:rFonts w:ascii="Times Roman" w:hAnsi="Times Roman"/>
                <w:sz w:val="20"/>
                <w:szCs w:val="20"/>
              </w:rPr>
              <w:t>Creatinine</w:t>
            </w:r>
          </w:p>
        </w:tc>
        <w:tc>
          <w:tcPr>
            <w:tcW w:w="1350" w:type="dxa"/>
          </w:tcPr>
          <w:p w14:paraId="4C77B469" w14:textId="77777777" w:rsidR="00273E9A" w:rsidRPr="006D6E5E" w:rsidRDefault="00273E9A" w:rsidP="008A2C11">
            <w:pPr>
              <w:rPr>
                <w:rFonts w:ascii="Times Roman" w:hAnsi="Times Roman"/>
                <w:sz w:val="20"/>
                <w:szCs w:val="20"/>
              </w:rPr>
            </w:pPr>
            <w:r w:rsidRPr="006D6E5E">
              <w:rPr>
                <w:rFonts w:ascii="Times Roman" w:hAnsi="Times Roman"/>
                <w:sz w:val="20"/>
                <w:szCs w:val="20"/>
              </w:rPr>
              <w:t>Eosinophils</w:t>
            </w:r>
          </w:p>
        </w:tc>
      </w:tr>
      <w:tr w:rsidR="00273E9A" w:rsidRPr="006D6E5E" w14:paraId="0F3B87FF" w14:textId="77777777" w:rsidTr="008A2C11">
        <w:tc>
          <w:tcPr>
            <w:tcW w:w="1440" w:type="dxa"/>
            <w:vMerge/>
          </w:tcPr>
          <w:p w14:paraId="6BDA6474" w14:textId="77777777" w:rsidR="00273E9A" w:rsidRPr="006D6E5E" w:rsidRDefault="00273E9A" w:rsidP="008A2C11">
            <w:pPr>
              <w:rPr>
                <w:rFonts w:ascii="Times Roman" w:hAnsi="Times Roman"/>
                <w:sz w:val="20"/>
                <w:szCs w:val="20"/>
              </w:rPr>
            </w:pPr>
          </w:p>
        </w:tc>
        <w:tc>
          <w:tcPr>
            <w:tcW w:w="1710" w:type="dxa"/>
            <w:vMerge/>
          </w:tcPr>
          <w:p w14:paraId="344CA7CF" w14:textId="77777777" w:rsidR="00273E9A" w:rsidRPr="006D6E5E" w:rsidRDefault="00273E9A" w:rsidP="008A2C11">
            <w:pPr>
              <w:jc w:val="center"/>
              <w:rPr>
                <w:rFonts w:ascii="Times Roman" w:hAnsi="Times Roman"/>
                <w:sz w:val="20"/>
                <w:szCs w:val="20"/>
              </w:rPr>
            </w:pPr>
          </w:p>
        </w:tc>
        <w:tc>
          <w:tcPr>
            <w:tcW w:w="1998" w:type="dxa"/>
          </w:tcPr>
          <w:p w14:paraId="7BCE78CD" w14:textId="77777777" w:rsidR="00273E9A" w:rsidRPr="006D6E5E" w:rsidRDefault="00273E9A" w:rsidP="008A2C11">
            <w:pPr>
              <w:rPr>
                <w:rFonts w:ascii="Times Roman" w:hAnsi="Times Roman"/>
                <w:sz w:val="20"/>
                <w:szCs w:val="20"/>
              </w:rPr>
            </w:pPr>
            <w:r w:rsidRPr="006D6E5E">
              <w:rPr>
                <w:rFonts w:ascii="Times Roman" w:hAnsi="Times Roman"/>
                <w:sz w:val="20"/>
                <w:szCs w:val="20"/>
              </w:rPr>
              <w:t>Potassium</w:t>
            </w:r>
          </w:p>
        </w:tc>
        <w:tc>
          <w:tcPr>
            <w:tcW w:w="1350" w:type="dxa"/>
            <w:gridSpan w:val="2"/>
          </w:tcPr>
          <w:p w14:paraId="3AFD510D" w14:textId="77777777" w:rsidR="00273E9A" w:rsidRPr="006D6E5E" w:rsidRDefault="00273E9A" w:rsidP="008A2C11">
            <w:pPr>
              <w:rPr>
                <w:rFonts w:ascii="Times Roman" w:hAnsi="Times Roman"/>
                <w:sz w:val="20"/>
                <w:szCs w:val="20"/>
              </w:rPr>
            </w:pPr>
            <w:r w:rsidRPr="006D6E5E">
              <w:rPr>
                <w:rFonts w:ascii="Times Roman" w:hAnsi="Times Roman"/>
                <w:sz w:val="20"/>
                <w:szCs w:val="20"/>
              </w:rPr>
              <w:t>Sodium</w:t>
            </w:r>
          </w:p>
        </w:tc>
        <w:tc>
          <w:tcPr>
            <w:tcW w:w="1440" w:type="dxa"/>
          </w:tcPr>
          <w:p w14:paraId="231B2DE0" w14:textId="77777777" w:rsidR="00273E9A" w:rsidRPr="006D6E5E" w:rsidRDefault="00273E9A" w:rsidP="008A2C11">
            <w:pPr>
              <w:rPr>
                <w:rFonts w:ascii="Times Roman" w:hAnsi="Times Roman"/>
                <w:sz w:val="20"/>
                <w:szCs w:val="20"/>
              </w:rPr>
            </w:pPr>
          </w:p>
        </w:tc>
        <w:tc>
          <w:tcPr>
            <w:tcW w:w="1350" w:type="dxa"/>
          </w:tcPr>
          <w:p w14:paraId="64BBAF28" w14:textId="77777777" w:rsidR="00273E9A" w:rsidRPr="006D6E5E" w:rsidRDefault="00273E9A" w:rsidP="008A2C11">
            <w:pPr>
              <w:rPr>
                <w:rFonts w:ascii="Times Roman" w:hAnsi="Times Roman"/>
                <w:sz w:val="20"/>
                <w:szCs w:val="20"/>
              </w:rPr>
            </w:pPr>
          </w:p>
        </w:tc>
      </w:tr>
      <w:tr w:rsidR="00273E9A" w:rsidRPr="006D6E5E" w14:paraId="3B0400FA" w14:textId="77777777" w:rsidTr="008A2C11">
        <w:tc>
          <w:tcPr>
            <w:tcW w:w="1440" w:type="dxa"/>
            <w:vMerge/>
          </w:tcPr>
          <w:p w14:paraId="79DCFBC7" w14:textId="77777777" w:rsidR="00273E9A" w:rsidRPr="006D6E5E" w:rsidRDefault="00273E9A" w:rsidP="008A2C11">
            <w:pPr>
              <w:rPr>
                <w:rFonts w:ascii="Times Roman" w:hAnsi="Times Roman"/>
                <w:sz w:val="20"/>
                <w:szCs w:val="20"/>
              </w:rPr>
            </w:pPr>
          </w:p>
        </w:tc>
        <w:tc>
          <w:tcPr>
            <w:tcW w:w="1710" w:type="dxa"/>
            <w:vMerge w:val="restart"/>
          </w:tcPr>
          <w:p w14:paraId="2DB3FFB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Other Body Fluid</w:t>
            </w:r>
          </w:p>
          <w:p w14:paraId="6D6539F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 xml:space="preserve">Studies </w:t>
            </w:r>
          </w:p>
        </w:tc>
        <w:tc>
          <w:tcPr>
            <w:tcW w:w="1998" w:type="dxa"/>
          </w:tcPr>
          <w:p w14:paraId="5F6E6F15" w14:textId="77777777" w:rsidR="00273E9A" w:rsidRPr="006D6E5E" w:rsidRDefault="00273E9A" w:rsidP="008A2C11">
            <w:pPr>
              <w:rPr>
                <w:rFonts w:ascii="Times Roman" w:hAnsi="Times Roman"/>
                <w:sz w:val="20"/>
                <w:szCs w:val="20"/>
              </w:rPr>
            </w:pPr>
            <w:r w:rsidRPr="006D6E5E">
              <w:rPr>
                <w:rFonts w:ascii="Times Roman" w:hAnsi="Times Roman"/>
                <w:sz w:val="20"/>
                <w:szCs w:val="20"/>
              </w:rPr>
              <w:t>Cell count</w:t>
            </w:r>
          </w:p>
        </w:tc>
        <w:tc>
          <w:tcPr>
            <w:tcW w:w="2790" w:type="dxa"/>
            <w:gridSpan w:val="3"/>
          </w:tcPr>
          <w:p w14:paraId="2AA86042" w14:textId="77777777" w:rsidR="00273E9A" w:rsidRPr="006D6E5E" w:rsidRDefault="00273E9A" w:rsidP="008A2C11">
            <w:pPr>
              <w:rPr>
                <w:rFonts w:ascii="Times Roman" w:hAnsi="Times Roman"/>
                <w:sz w:val="20"/>
                <w:szCs w:val="20"/>
              </w:rPr>
            </w:pPr>
            <w:r w:rsidRPr="006D6E5E">
              <w:rPr>
                <w:rFonts w:ascii="Times Roman" w:hAnsi="Times Roman"/>
                <w:sz w:val="20"/>
                <w:szCs w:val="20"/>
              </w:rPr>
              <w:t>Cell count differential</w:t>
            </w:r>
          </w:p>
        </w:tc>
        <w:tc>
          <w:tcPr>
            <w:tcW w:w="1350" w:type="dxa"/>
          </w:tcPr>
          <w:p w14:paraId="18817F79" w14:textId="77777777" w:rsidR="00273E9A" w:rsidRPr="006D6E5E" w:rsidRDefault="00273E9A" w:rsidP="008A2C11">
            <w:pPr>
              <w:rPr>
                <w:rFonts w:ascii="Times Roman" w:hAnsi="Times Roman"/>
                <w:sz w:val="20"/>
                <w:szCs w:val="20"/>
              </w:rPr>
            </w:pPr>
            <w:r w:rsidRPr="006D6E5E">
              <w:rPr>
                <w:rFonts w:ascii="Times Roman" w:hAnsi="Times Roman"/>
                <w:sz w:val="20"/>
                <w:szCs w:val="20"/>
              </w:rPr>
              <w:t>LDH</w:t>
            </w:r>
          </w:p>
        </w:tc>
      </w:tr>
      <w:tr w:rsidR="00273E9A" w:rsidRPr="006D6E5E" w14:paraId="5668D0BE" w14:textId="77777777" w:rsidTr="008A2C11">
        <w:tc>
          <w:tcPr>
            <w:tcW w:w="1440" w:type="dxa"/>
            <w:vMerge/>
          </w:tcPr>
          <w:p w14:paraId="23A63D41" w14:textId="77777777" w:rsidR="00273E9A" w:rsidRPr="006D6E5E" w:rsidRDefault="00273E9A" w:rsidP="008A2C11">
            <w:pPr>
              <w:rPr>
                <w:rFonts w:ascii="Times Roman" w:hAnsi="Times Roman"/>
                <w:sz w:val="20"/>
                <w:szCs w:val="20"/>
              </w:rPr>
            </w:pPr>
          </w:p>
        </w:tc>
        <w:tc>
          <w:tcPr>
            <w:tcW w:w="1710" w:type="dxa"/>
            <w:vMerge/>
          </w:tcPr>
          <w:p w14:paraId="3B88B690" w14:textId="77777777" w:rsidR="00273E9A" w:rsidRPr="006D6E5E" w:rsidRDefault="00273E9A" w:rsidP="008A2C11">
            <w:pPr>
              <w:jc w:val="center"/>
              <w:rPr>
                <w:rFonts w:ascii="Times Roman" w:hAnsi="Times Roman"/>
                <w:sz w:val="20"/>
                <w:szCs w:val="20"/>
              </w:rPr>
            </w:pPr>
          </w:p>
        </w:tc>
        <w:tc>
          <w:tcPr>
            <w:tcW w:w="1998" w:type="dxa"/>
          </w:tcPr>
          <w:p w14:paraId="06D084E3" w14:textId="77777777" w:rsidR="00273E9A" w:rsidRPr="006D6E5E" w:rsidRDefault="00273E9A" w:rsidP="008A2C11">
            <w:pPr>
              <w:rPr>
                <w:rFonts w:ascii="Times Roman" w:hAnsi="Times Roman"/>
                <w:sz w:val="20"/>
                <w:szCs w:val="20"/>
              </w:rPr>
            </w:pPr>
            <w:r w:rsidRPr="006D6E5E">
              <w:rPr>
                <w:rFonts w:ascii="Times Roman" w:hAnsi="Times Roman"/>
                <w:sz w:val="20"/>
                <w:szCs w:val="20"/>
              </w:rPr>
              <w:t>Protein</w:t>
            </w:r>
          </w:p>
        </w:tc>
        <w:tc>
          <w:tcPr>
            <w:tcW w:w="1350" w:type="dxa"/>
            <w:gridSpan w:val="2"/>
          </w:tcPr>
          <w:p w14:paraId="0886B263" w14:textId="77777777" w:rsidR="00273E9A" w:rsidRPr="006D6E5E" w:rsidRDefault="00273E9A" w:rsidP="008A2C11">
            <w:pPr>
              <w:rPr>
                <w:rFonts w:ascii="Times Roman" w:hAnsi="Times Roman"/>
                <w:sz w:val="20"/>
                <w:szCs w:val="20"/>
              </w:rPr>
            </w:pPr>
            <w:r w:rsidRPr="006D6E5E">
              <w:rPr>
                <w:rFonts w:ascii="Times Roman" w:hAnsi="Times Roman"/>
                <w:sz w:val="20"/>
                <w:szCs w:val="20"/>
              </w:rPr>
              <w:t>Albumin</w:t>
            </w:r>
          </w:p>
        </w:tc>
        <w:tc>
          <w:tcPr>
            <w:tcW w:w="1440" w:type="dxa"/>
          </w:tcPr>
          <w:p w14:paraId="3276431A" w14:textId="77777777" w:rsidR="00273E9A" w:rsidRPr="006D6E5E" w:rsidRDefault="00273E9A" w:rsidP="008A2C11">
            <w:pPr>
              <w:rPr>
                <w:rFonts w:ascii="Times Roman" w:hAnsi="Times Roman"/>
                <w:sz w:val="20"/>
                <w:szCs w:val="20"/>
              </w:rPr>
            </w:pPr>
            <w:r w:rsidRPr="006D6E5E">
              <w:rPr>
                <w:rFonts w:ascii="Times Roman" w:hAnsi="Times Roman"/>
                <w:sz w:val="20"/>
                <w:szCs w:val="20"/>
              </w:rPr>
              <w:t>Bilirubin</w:t>
            </w:r>
          </w:p>
        </w:tc>
        <w:tc>
          <w:tcPr>
            <w:tcW w:w="1350" w:type="dxa"/>
          </w:tcPr>
          <w:p w14:paraId="7DF90CB1" w14:textId="77777777" w:rsidR="00273E9A" w:rsidRPr="006D6E5E" w:rsidRDefault="00273E9A" w:rsidP="008A2C11">
            <w:pPr>
              <w:rPr>
                <w:rFonts w:ascii="Times Roman" w:hAnsi="Times Roman"/>
                <w:sz w:val="20"/>
                <w:szCs w:val="20"/>
              </w:rPr>
            </w:pPr>
            <w:r w:rsidRPr="006D6E5E">
              <w:rPr>
                <w:rFonts w:ascii="Times Roman" w:hAnsi="Times Roman"/>
                <w:sz w:val="20"/>
                <w:szCs w:val="20"/>
              </w:rPr>
              <w:t>Glucose</w:t>
            </w:r>
          </w:p>
        </w:tc>
      </w:tr>
      <w:tr w:rsidR="00273E9A" w:rsidRPr="006D6E5E" w14:paraId="6BB5AF0D" w14:textId="77777777" w:rsidTr="008A2C11">
        <w:tc>
          <w:tcPr>
            <w:tcW w:w="1440" w:type="dxa"/>
            <w:vMerge/>
          </w:tcPr>
          <w:p w14:paraId="0E1CFF57" w14:textId="77777777" w:rsidR="00273E9A" w:rsidRPr="006D6E5E" w:rsidRDefault="00273E9A" w:rsidP="008A2C11">
            <w:pPr>
              <w:rPr>
                <w:rFonts w:ascii="Times Roman" w:hAnsi="Times Roman"/>
                <w:sz w:val="20"/>
                <w:szCs w:val="20"/>
              </w:rPr>
            </w:pPr>
          </w:p>
        </w:tc>
        <w:tc>
          <w:tcPr>
            <w:tcW w:w="1710" w:type="dxa"/>
            <w:vMerge w:val="restart"/>
          </w:tcPr>
          <w:p w14:paraId="097C58D1" w14:textId="77777777" w:rsidR="00273E9A" w:rsidRPr="006D6E5E" w:rsidRDefault="00273E9A" w:rsidP="008A2C11">
            <w:pPr>
              <w:jc w:val="center"/>
              <w:rPr>
                <w:rFonts w:ascii="Times Roman" w:hAnsi="Times Roman"/>
                <w:sz w:val="20"/>
                <w:szCs w:val="20"/>
              </w:rPr>
            </w:pPr>
          </w:p>
          <w:p w14:paraId="026803D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Pathology</w:t>
            </w:r>
          </w:p>
        </w:tc>
        <w:tc>
          <w:tcPr>
            <w:tcW w:w="3348" w:type="dxa"/>
            <w:gridSpan w:val="3"/>
          </w:tcPr>
          <w:p w14:paraId="6B685EF7" w14:textId="77777777" w:rsidR="00273E9A" w:rsidRPr="006D6E5E" w:rsidRDefault="00273E9A" w:rsidP="008A2C11">
            <w:pPr>
              <w:rPr>
                <w:rFonts w:ascii="Times Roman" w:hAnsi="Times Roman"/>
                <w:sz w:val="20"/>
                <w:szCs w:val="20"/>
              </w:rPr>
            </w:pPr>
            <w:r w:rsidRPr="006D6E5E">
              <w:rPr>
                <w:rFonts w:ascii="Times Roman" w:hAnsi="Times Roman"/>
                <w:sz w:val="20"/>
                <w:szCs w:val="20"/>
              </w:rPr>
              <w:t>Chromosome report</w:t>
            </w:r>
          </w:p>
        </w:tc>
        <w:tc>
          <w:tcPr>
            <w:tcW w:w="2790" w:type="dxa"/>
            <w:gridSpan w:val="2"/>
          </w:tcPr>
          <w:p w14:paraId="1E102059" w14:textId="77777777" w:rsidR="00273E9A" w:rsidRPr="006D6E5E" w:rsidRDefault="00273E9A" w:rsidP="008A2C11">
            <w:pPr>
              <w:rPr>
                <w:rFonts w:ascii="Times Roman" w:hAnsi="Times Roman"/>
                <w:sz w:val="20"/>
                <w:szCs w:val="20"/>
              </w:rPr>
            </w:pPr>
            <w:r w:rsidRPr="006D6E5E">
              <w:rPr>
                <w:rFonts w:ascii="Times Roman" w:hAnsi="Times Roman"/>
                <w:sz w:val="20"/>
                <w:szCs w:val="20"/>
              </w:rPr>
              <w:t>Dermatopathology</w:t>
            </w:r>
          </w:p>
        </w:tc>
      </w:tr>
      <w:tr w:rsidR="00273E9A" w:rsidRPr="006D6E5E" w14:paraId="42E6792B" w14:textId="77777777" w:rsidTr="008A2C11">
        <w:tc>
          <w:tcPr>
            <w:tcW w:w="1440" w:type="dxa"/>
            <w:vMerge/>
          </w:tcPr>
          <w:p w14:paraId="340972D2" w14:textId="77777777" w:rsidR="00273E9A" w:rsidRPr="006D6E5E" w:rsidRDefault="00273E9A" w:rsidP="008A2C11">
            <w:pPr>
              <w:rPr>
                <w:rFonts w:ascii="Times Roman" w:hAnsi="Times Roman"/>
                <w:sz w:val="20"/>
                <w:szCs w:val="20"/>
              </w:rPr>
            </w:pPr>
          </w:p>
        </w:tc>
        <w:tc>
          <w:tcPr>
            <w:tcW w:w="1710" w:type="dxa"/>
            <w:vMerge/>
          </w:tcPr>
          <w:p w14:paraId="6986A7BF" w14:textId="77777777" w:rsidR="00273E9A" w:rsidRPr="006D6E5E" w:rsidRDefault="00273E9A" w:rsidP="008A2C11">
            <w:pPr>
              <w:jc w:val="center"/>
              <w:rPr>
                <w:rFonts w:ascii="Times Roman" w:hAnsi="Times Roman"/>
                <w:sz w:val="20"/>
                <w:szCs w:val="20"/>
              </w:rPr>
            </w:pPr>
          </w:p>
        </w:tc>
        <w:tc>
          <w:tcPr>
            <w:tcW w:w="3348" w:type="dxa"/>
            <w:gridSpan w:val="3"/>
          </w:tcPr>
          <w:p w14:paraId="6DDE32D6" w14:textId="77777777" w:rsidR="00273E9A" w:rsidRPr="006D6E5E" w:rsidRDefault="00273E9A" w:rsidP="008A2C11">
            <w:pPr>
              <w:rPr>
                <w:rFonts w:ascii="Times Roman" w:hAnsi="Times Roman"/>
                <w:sz w:val="20"/>
                <w:szCs w:val="20"/>
              </w:rPr>
            </w:pPr>
            <w:r w:rsidRPr="006D6E5E">
              <w:rPr>
                <w:rFonts w:ascii="Times Roman" w:hAnsi="Times Roman"/>
                <w:sz w:val="20"/>
                <w:szCs w:val="20"/>
              </w:rPr>
              <w:t>Hematopathology</w:t>
            </w:r>
          </w:p>
        </w:tc>
        <w:tc>
          <w:tcPr>
            <w:tcW w:w="2790" w:type="dxa"/>
            <w:gridSpan w:val="2"/>
          </w:tcPr>
          <w:p w14:paraId="00511D87" w14:textId="77777777" w:rsidR="00273E9A" w:rsidRPr="006D6E5E" w:rsidRDefault="00273E9A" w:rsidP="008A2C11">
            <w:pPr>
              <w:rPr>
                <w:rFonts w:ascii="Times Roman" w:hAnsi="Times Roman"/>
                <w:sz w:val="20"/>
                <w:szCs w:val="20"/>
              </w:rPr>
            </w:pPr>
            <w:r w:rsidRPr="006D6E5E">
              <w:rPr>
                <w:rFonts w:ascii="Times Roman" w:hAnsi="Times Roman"/>
                <w:sz w:val="20"/>
                <w:szCs w:val="20"/>
              </w:rPr>
              <w:t>Non-GYN cytology</w:t>
            </w:r>
          </w:p>
        </w:tc>
      </w:tr>
      <w:tr w:rsidR="00273E9A" w:rsidRPr="006D6E5E" w14:paraId="3FEA2E02" w14:textId="77777777" w:rsidTr="008A2C11">
        <w:trPr>
          <w:trHeight w:val="215"/>
        </w:trPr>
        <w:tc>
          <w:tcPr>
            <w:tcW w:w="1440" w:type="dxa"/>
            <w:vMerge/>
          </w:tcPr>
          <w:p w14:paraId="1EC33826" w14:textId="77777777" w:rsidR="00273E9A" w:rsidRPr="006D6E5E" w:rsidRDefault="00273E9A" w:rsidP="008A2C11">
            <w:pPr>
              <w:rPr>
                <w:rFonts w:ascii="Times Roman" w:hAnsi="Times Roman"/>
                <w:sz w:val="20"/>
                <w:szCs w:val="20"/>
              </w:rPr>
            </w:pPr>
          </w:p>
        </w:tc>
        <w:tc>
          <w:tcPr>
            <w:tcW w:w="1710" w:type="dxa"/>
            <w:vMerge/>
          </w:tcPr>
          <w:p w14:paraId="424DBD48" w14:textId="77777777" w:rsidR="00273E9A" w:rsidRPr="006D6E5E" w:rsidRDefault="00273E9A" w:rsidP="008A2C11">
            <w:pPr>
              <w:jc w:val="center"/>
              <w:rPr>
                <w:rFonts w:ascii="Times Roman" w:hAnsi="Times Roman"/>
                <w:sz w:val="20"/>
                <w:szCs w:val="20"/>
              </w:rPr>
            </w:pPr>
          </w:p>
        </w:tc>
        <w:tc>
          <w:tcPr>
            <w:tcW w:w="3348" w:type="dxa"/>
            <w:gridSpan w:val="3"/>
          </w:tcPr>
          <w:p w14:paraId="3B6344D4" w14:textId="77777777" w:rsidR="00273E9A" w:rsidRPr="006D6E5E" w:rsidRDefault="00273E9A" w:rsidP="008A2C11">
            <w:pPr>
              <w:rPr>
                <w:rFonts w:ascii="Times Roman" w:hAnsi="Times Roman"/>
                <w:sz w:val="20"/>
                <w:szCs w:val="20"/>
              </w:rPr>
            </w:pPr>
            <w:r w:rsidRPr="006D6E5E">
              <w:rPr>
                <w:rFonts w:ascii="Times Roman" w:hAnsi="Times Roman"/>
                <w:sz w:val="20"/>
                <w:szCs w:val="20"/>
              </w:rPr>
              <w:t>Surgical pathology</w:t>
            </w:r>
          </w:p>
        </w:tc>
        <w:tc>
          <w:tcPr>
            <w:tcW w:w="2790" w:type="dxa"/>
            <w:gridSpan w:val="2"/>
          </w:tcPr>
          <w:p w14:paraId="6A545267" w14:textId="77777777" w:rsidR="00273E9A" w:rsidRPr="006D6E5E" w:rsidRDefault="00273E9A" w:rsidP="008A2C11">
            <w:pPr>
              <w:rPr>
                <w:rFonts w:ascii="Times Roman" w:hAnsi="Times Roman"/>
                <w:sz w:val="20"/>
                <w:szCs w:val="20"/>
              </w:rPr>
            </w:pPr>
          </w:p>
        </w:tc>
      </w:tr>
    </w:tbl>
    <w:p w14:paraId="15F3CE7B" w14:textId="77777777" w:rsidR="00273E9A" w:rsidRPr="006D6E5E" w:rsidRDefault="00273E9A" w:rsidP="00273E9A">
      <w:pPr>
        <w:rPr>
          <w:rFonts w:ascii="Times Roman" w:hAnsi="Times Roman"/>
          <w:sz w:val="20"/>
          <w:szCs w:val="20"/>
        </w:rPr>
      </w:pPr>
      <w:r w:rsidRPr="006D6E5E">
        <w:rPr>
          <w:rFonts w:ascii="Times Roman" w:hAnsi="Times Roman"/>
          <w:sz w:val="20"/>
          <w:szCs w:val="20"/>
        </w:rPr>
        <w:t xml:space="preserve">131 total unique lab elements.  CBC = complete blood count, WBC = white blood cell count, Hb = hemoglobin, Hct = hematocrit, HCO3 = serum bicarbonate, BUN = blood urea nitrogen, CBG = capillary blood glucose, AST = aspartate aminotransferase, ALT = alanine aminotransferase, INR = international normalized ratio, APTT = activated partial thromboplastin time, TIBC = total iron binding capacity, LDH = lactate dehydrogenase, HLA Ab = anti-human leukocyte antigen antibody assay, CK = creatinine kinase, ScvO2 = central venous oxygen saturation, NT-proBNP = NT-proB-type natriuretic peptide, TSH = thyroid stimulating hormone, HDL = high density lipoprotein, LDL = low density lipoprotein, HCG = human chorionic gonadotropin, CMV = cytomegalovirus, PCR = polyermase chain reaction, Abs = antibodies, BAL = bronchoalveolar lavage, HIV = human immunodeficiency </w:t>
      </w:r>
      <w:r w:rsidRPr="006D6E5E">
        <w:rPr>
          <w:rFonts w:ascii="Times Roman" w:hAnsi="Times Roman"/>
          <w:sz w:val="20"/>
          <w:szCs w:val="20"/>
        </w:rPr>
        <w:lastRenderedPageBreak/>
        <w:t>virus, Hep B = hepatitis B, sAb = surface antibody, sAg = surface antigen, HSV-1 = herpes simplex virus type 1, G/C = gonorrhea/chlamydia, mTB = mycobacterium tuberculosis, TB = tuberculosis, TB IGRA = tuberculosis interferon-gamma release assay, Ag = antigen, VZV = varicella zoster virus, anti-GBM = anti-glomerular basement membrane antibody, ANCA = antineutrophil cytoplasmic antibodies, ANA = antinuclear antibodies, CRP = C-reactive protein, ESR = erythrocyte sedimentation rate, GYN = gynecologic</w:t>
      </w:r>
    </w:p>
    <w:p w14:paraId="454510A9" w14:textId="77777777" w:rsidR="00273E9A" w:rsidRDefault="00273E9A" w:rsidP="00273E9A">
      <w:pPr>
        <w:rPr>
          <w:rFonts w:ascii="Times Roman" w:hAnsi="Times Roman"/>
          <w:sz w:val="20"/>
          <w:szCs w:val="20"/>
        </w:rPr>
      </w:pPr>
    </w:p>
    <w:p w14:paraId="10B64B7B" w14:textId="41D9CA71" w:rsidR="00297871" w:rsidRDefault="00297871" w:rsidP="00297871">
      <w:pPr>
        <w:rPr>
          <w:rFonts w:ascii="Times Roman" w:hAnsi="Times Roman"/>
          <w:sz w:val="20"/>
          <w:szCs w:val="20"/>
        </w:rPr>
      </w:pPr>
      <w:r>
        <w:rPr>
          <w:rFonts w:ascii="Times Roman" w:hAnsi="Times Roman"/>
          <w:sz w:val="20"/>
          <w:szCs w:val="20"/>
        </w:rPr>
        <w:t xml:space="preserve">NOTE: We assessed for the presence of </w:t>
      </w:r>
      <w:r w:rsidR="00691E94">
        <w:rPr>
          <w:rFonts w:ascii="Times Roman" w:hAnsi="Times Roman"/>
          <w:sz w:val="20"/>
          <w:szCs w:val="20"/>
        </w:rPr>
        <w:t xml:space="preserve">every laboratory test but </w:t>
      </w:r>
      <w:r>
        <w:rPr>
          <w:rFonts w:ascii="Times Roman" w:hAnsi="Times Roman"/>
          <w:sz w:val="20"/>
          <w:szCs w:val="20"/>
        </w:rPr>
        <w:t>list here only the types of laboratory tests that were a</w:t>
      </w:r>
      <w:r w:rsidR="00D67684">
        <w:rPr>
          <w:rFonts w:ascii="Times Roman" w:hAnsi="Times Roman"/>
          <w:sz w:val="20"/>
          <w:szCs w:val="20"/>
        </w:rPr>
        <w:t xml:space="preserve">ctually found in the EHR </w:t>
      </w:r>
      <w:r>
        <w:rPr>
          <w:rFonts w:ascii="Times Roman" w:hAnsi="Times Roman"/>
          <w:sz w:val="20"/>
          <w:szCs w:val="20"/>
        </w:rPr>
        <w:t>of patients we audited.</w:t>
      </w:r>
      <w:r w:rsidR="00BD3CF5">
        <w:rPr>
          <w:rFonts w:ascii="Times Roman" w:hAnsi="Times Roman"/>
          <w:sz w:val="20"/>
          <w:szCs w:val="20"/>
        </w:rPr>
        <w:t xml:space="preserve"> </w:t>
      </w:r>
      <w:r w:rsidR="00691E94">
        <w:rPr>
          <w:rFonts w:ascii="Times Roman" w:hAnsi="Times Roman"/>
          <w:sz w:val="20"/>
          <w:szCs w:val="20"/>
        </w:rPr>
        <w:t xml:space="preserve">Additionally, we did not audit to the level of “sub-data elements,” such as individual drug type components of the urine drug screen. </w:t>
      </w:r>
    </w:p>
    <w:p w14:paraId="059D0448" w14:textId="77777777" w:rsidR="00273E9A" w:rsidRDefault="00273E9A" w:rsidP="00273E9A">
      <w:pPr>
        <w:rPr>
          <w:rFonts w:ascii="Times Roman" w:hAnsi="Times Roman"/>
          <w:sz w:val="20"/>
          <w:szCs w:val="20"/>
        </w:rPr>
      </w:pPr>
    </w:p>
    <w:p w14:paraId="73B9EC4F" w14:textId="46E74022" w:rsidR="001558CE" w:rsidRDefault="001558CE">
      <w:pPr>
        <w:rPr>
          <w:rFonts w:ascii="Times Roman" w:hAnsi="Times Roman"/>
          <w:sz w:val="20"/>
          <w:szCs w:val="20"/>
        </w:rPr>
      </w:pPr>
      <w:r>
        <w:rPr>
          <w:rFonts w:ascii="Times Roman" w:hAnsi="Times Roman"/>
          <w:sz w:val="20"/>
          <w:szCs w:val="20"/>
        </w:rPr>
        <w:br w:type="page"/>
      </w:r>
    </w:p>
    <w:p w14:paraId="568E80E8" w14:textId="77777777" w:rsidR="00273E9A" w:rsidRPr="000D7E7F" w:rsidRDefault="00273E9A" w:rsidP="001558CE">
      <w:pPr>
        <w:rPr>
          <w:rFonts w:ascii="Times Roman" w:hAnsi="Times Roman"/>
          <w:b/>
          <w:sz w:val="22"/>
          <w:szCs w:val="22"/>
        </w:rPr>
      </w:pPr>
      <w:r w:rsidRPr="000D7E7F">
        <w:rPr>
          <w:rFonts w:ascii="Times Roman" w:hAnsi="Times Roman"/>
          <w:b/>
          <w:sz w:val="22"/>
          <w:szCs w:val="22"/>
        </w:rPr>
        <w:lastRenderedPageBreak/>
        <w:t xml:space="preserve">Supplementary </w:t>
      </w:r>
      <w:bookmarkStart w:id="0" w:name="_GoBack"/>
      <w:r w:rsidRPr="000D7E7F">
        <w:rPr>
          <w:rFonts w:ascii="Times Roman" w:hAnsi="Times Roman"/>
          <w:b/>
          <w:sz w:val="22"/>
          <w:szCs w:val="22"/>
        </w:rPr>
        <w:t>Table</w:t>
      </w:r>
      <w:bookmarkEnd w:id="0"/>
      <w:r w:rsidRPr="000D7E7F">
        <w:rPr>
          <w:rFonts w:ascii="Times Roman" w:hAnsi="Times Roman"/>
          <w:b/>
          <w:sz w:val="22"/>
          <w:szCs w:val="22"/>
        </w:rPr>
        <w:t xml:space="preserve"> 5: Data Elements within Microbiologic Cultures Domain</w:t>
      </w:r>
    </w:p>
    <w:tbl>
      <w:tblPr>
        <w:tblStyle w:val="TableGrid"/>
        <w:tblW w:w="0" w:type="auto"/>
        <w:tblLook w:val="04A0" w:firstRow="1" w:lastRow="0" w:firstColumn="1" w:lastColumn="0" w:noHBand="0" w:noVBand="1"/>
      </w:tblPr>
      <w:tblGrid>
        <w:gridCol w:w="1504"/>
        <w:gridCol w:w="2024"/>
        <w:gridCol w:w="1170"/>
        <w:gridCol w:w="1534"/>
        <w:gridCol w:w="1264"/>
        <w:gridCol w:w="1360"/>
      </w:tblGrid>
      <w:tr w:rsidR="00273E9A" w:rsidRPr="006D6E5E" w14:paraId="1258CD79" w14:textId="77777777" w:rsidTr="008A2C11">
        <w:tc>
          <w:tcPr>
            <w:tcW w:w="1504" w:type="dxa"/>
          </w:tcPr>
          <w:p w14:paraId="33F4253D"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Data Domain</w:t>
            </w:r>
          </w:p>
        </w:tc>
        <w:tc>
          <w:tcPr>
            <w:tcW w:w="2024" w:type="dxa"/>
          </w:tcPr>
          <w:p w14:paraId="384570A6"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Culture Source</w:t>
            </w:r>
          </w:p>
        </w:tc>
        <w:tc>
          <w:tcPr>
            <w:tcW w:w="5328" w:type="dxa"/>
            <w:gridSpan w:val="4"/>
          </w:tcPr>
          <w:p w14:paraId="5AFF61D3"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Audited Data Elements</w:t>
            </w:r>
          </w:p>
        </w:tc>
      </w:tr>
      <w:tr w:rsidR="00273E9A" w:rsidRPr="006D6E5E" w14:paraId="6EEB923F" w14:textId="77777777" w:rsidTr="008A2C11">
        <w:tc>
          <w:tcPr>
            <w:tcW w:w="1504" w:type="dxa"/>
            <w:vMerge w:val="restart"/>
          </w:tcPr>
          <w:p w14:paraId="73CF4B0F" w14:textId="77777777" w:rsidR="00273E9A" w:rsidRPr="006D6E5E" w:rsidRDefault="00273E9A" w:rsidP="008A2C11">
            <w:pPr>
              <w:jc w:val="center"/>
              <w:rPr>
                <w:rFonts w:ascii="Times Roman" w:hAnsi="Times Roman"/>
                <w:sz w:val="20"/>
                <w:szCs w:val="20"/>
              </w:rPr>
            </w:pPr>
          </w:p>
          <w:p w14:paraId="727F6FD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Microbiologic Cultures</w:t>
            </w:r>
          </w:p>
        </w:tc>
        <w:tc>
          <w:tcPr>
            <w:tcW w:w="2024" w:type="dxa"/>
          </w:tcPr>
          <w:p w14:paraId="1DF1780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Ascites</w:t>
            </w:r>
          </w:p>
        </w:tc>
        <w:tc>
          <w:tcPr>
            <w:tcW w:w="1170" w:type="dxa"/>
          </w:tcPr>
          <w:p w14:paraId="5396429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4" w:type="dxa"/>
          </w:tcPr>
          <w:p w14:paraId="46856E7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07EC0D1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60" w:type="dxa"/>
          </w:tcPr>
          <w:p w14:paraId="05BE41B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492F4256" w14:textId="77777777" w:rsidTr="008A2C11">
        <w:tc>
          <w:tcPr>
            <w:tcW w:w="1504" w:type="dxa"/>
            <w:vMerge/>
          </w:tcPr>
          <w:p w14:paraId="5E565E64" w14:textId="77777777" w:rsidR="00273E9A" w:rsidRPr="006D6E5E" w:rsidRDefault="00273E9A" w:rsidP="008A2C11">
            <w:pPr>
              <w:rPr>
                <w:rFonts w:ascii="Times Roman" w:hAnsi="Times Roman"/>
                <w:sz w:val="20"/>
                <w:szCs w:val="20"/>
              </w:rPr>
            </w:pPr>
          </w:p>
        </w:tc>
        <w:tc>
          <w:tcPr>
            <w:tcW w:w="2024" w:type="dxa"/>
          </w:tcPr>
          <w:p w14:paraId="3270048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Blood</w:t>
            </w:r>
          </w:p>
        </w:tc>
        <w:tc>
          <w:tcPr>
            <w:tcW w:w="1170" w:type="dxa"/>
          </w:tcPr>
          <w:p w14:paraId="0E6BC0D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AFB</w:t>
            </w:r>
          </w:p>
        </w:tc>
        <w:tc>
          <w:tcPr>
            <w:tcW w:w="1534" w:type="dxa"/>
          </w:tcPr>
          <w:p w14:paraId="56D09D6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1C32D72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Fungal</w:t>
            </w:r>
          </w:p>
        </w:tc>
        <w:tc>
          <w:tcPr>
            <w:tcW w:w="1360" w:type="dxa"/>
          </w:tcPr>
          <w:p w14:paraId="6574B42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34B15DCE" w14:textId="77777777" w:rsidTr="008A2C11">
        <w:tc>
          <w:tcPr>
            <w:tcW w:w="1504" w:type="dxa"/>
            <w:vMerge/>
          </w:tcPr>
          <w:p w14:paraId="3510A9BF" w14:textId="77777777" w:rsidR="00273E9A" w:rsidRPr="006D6E5E" w:rsidRDefault="00273E9A" w:rsidP="008A2C11">
            <w:pPr>
              <w:rPr>
                <w:rFonts w:ascii="Times Roman" w:hAnsi="Times Roman"/>
                <w:sz w:val="20"/>
                <w:szCs w:val="20"/>
              </w:rPr>
            </w:pPr>
          </w:p>
        </w:tc>
        <w:tc>
          <w:tcPr>
            <w:tcW w:w="2024" w:type="dxa"/>
          </w:tcPr>
          <w:p w14:paraId="5B4CC95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BAL fluid</w:t>
            </w:r>
          </w:p>
        </w:tc>
        <w:tc>
          <w:tcPr>
            <w:tcW w:w="1170" w:type="dxa"/>
          </w:tcPr>
          <w:p w14:paraId="2BD42CD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AFB</w:t>
            </w:r>
          </w:p>
        </w:tc>
        <w:tc>
          <w:tcPr>
            <w:tcW w:w="1534" w:type="dxa"/>
          </w:tcPr>
          <w:p w14:paraId="05C872E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75ED7A2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Fungal</w:t>
            </w:r>
          </w:p>
        </w:tc>
        <w:tc>
          <w:tcPr>
            <w:tcW w:w="1360" w:type="dxa"/>
          </w:tcPr>
          <w:p w14:paraId="32745A1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Nocardia</w:t>
            </w:r>
          </w:p>
        </w:tc>
      </w:tr>
      <w:tr w:rsidR="00273E9A" w:rsidRPr="006D6E5E" w14:paraId="7651A938" w14:textId="77777777" w:rsidTr="008A2C11">
        <w:tc>
          <w:tcPr>
            <w:tcW w:w="1504" w:type="dxa"/>
            <w:vMerge/>
          </w:tcPr>
          <w:p w14:paraId="136870D2" w14:textId="77777777" w:rsidR="00273E9A" w:rsidRPr="006D6E5E" w:rsidRDefault="00273E9A" w:rsidP="008A2C11">
            <w:pPr>
              <w:rPr>
                <w:rFonts w:ascii="Times Roman" w:hAnsi="Times Roman"/>
                <w:sz w:val="20"/>
                <w:szCs w:val="20"/>
              </w:rPr>
            </w:pPr>
          </w:p>
        </w:tc>
        <w:tc>
          <w:tcPr>
            <w:tcW w:w="2024" w:type="dxa"/>
          </w:tcPr>
          <w:p w14:paraId="28BCD89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Pericardial fluid</w:t>
            </w:r>
          </w:p>
        </w:tc>
        <w:tc>
          <w:tcPr>
            <w:tcW w:w="1170" w:type="dxa"/>
          </w:tcPr>
          <w:p w14:paraId="6FCF054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AFB</w:t>
            </w:r>
          </w:p>
        </w:tc>
        <w:tc>
          <w:tcPr>
            <w:tcW w:w="1534" w:type="dxa"/>
          </w:tcPr>
          <w:p w14:paraId="740B6E5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75957DF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Fungal</w:t>
            </w:r>
          </w:p>
        </w:tc>
        <w:tc>
          <w:tcPr>
            <w:tcW w:w="1360" w:type="dxa"/>
          </w:tcPr>
          <w:p w14:paraId="030F202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6039473F" w14:textId="77777777" w:rsidTr="008A2C11">
        <w:tc>
          <w:tcPr>
            <w:tcW w:w="1504" w:type="dxa"/>
            <w:vMerge/>
          </w:tcPr>
          <w:p w14:paraId="35D5D1DE" w14:textId="77777777" w:rsidR="00273E9A" w:rsidRPr="006D6E5E" w:rsidRDefault="00273E9A" w:rsidP="008A2C11">
            <w:pPr>
              <w:rPr>
                <w:rFonts w:ascii="Times Roman" w:hAnsi="Times Roman"/>
                <w:sz w:val="20"/>
                <w:szCs w:val="20"/>
              </w:rPr>
            </w:pPr>
          </w:p>
        </w:tc>
        <w:tc>
          <w:tcPr>
            <w:tcW w:w="2024" w:type="dxa"/>
          </w:tcPr>
          <w:p w14:paraId="66E0FA4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Pleural fluid</w:t>
            </w:r>
          </w:p>
        </w:tc>
        <w:tc>
          <w:tcPr>
            <w:tcW w:w="1170" w:type="dxa"/>
          </w:tcPr>
          <w:p w14:paraId="5FED69D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AFB</w:t>
            </w:r>
          </w:p>
        </w:tc>
        <w:tc>
          <w:tcPr>
            <w:tcW w:w="1534" w:type="dxa"/>
          </w:tcPr>
          <w:p w14:paraId="3201B82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07030E6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Fungal</w:t>
            </w:r>
          </w:p>
        </w:tc>
        <w:tc>
          <w:tcPr>
            <w:tcW w:w="1360" w:type="dxa"/>
          </w:tcPr>
          <w:p w14:paraId="1B4C7BE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000343B5" w14:textId="77777777" w:rsidTr="008A2C11">
        <w:tc>
          <w:tcPr>
            <w:tcW w:w="1504" w:type="dxa"/>
            <w:vMerge/>
          </w:tcPr>
          <w:p w14:paraId="106F13EE" w14:textId="77777777" w:rsidR="00273E9A" w:rsidRPr="006D6E5E" w:rsidRDefault="00273E9A" w:rsidP="008A2C11">
            <w:pPr>
              <w:rPr>
                <w:rFonts w:ascii="Times Roman" w:hAnsi="Times Roman"/>
                <w:sz w:val="20"/>
                <w:szCs w:val="20"/>
              </w:rPr>
            </w:pPr>
          </w:p>
        </w:tc>
        <w:tc>
          <w:tcPr>
            <w:tcW w:w="2024" w:type="dxa"/>
          </w:tcPr>
          <w:p w14:paraId="105C555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Sinus</w:t>
            </w:r>
          </w:p>
        </w:tc>
        <w:tc>
          <w:tcPr>
            <w:tcW w:w="1170" w:type="dxa"/>
          </w:tcPr>
          <w:p w14:paraId="4143008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4" w:type="dxa"/>
          </w:tcPr>
          <w:p w14:paraId="4278735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21EEB0B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Fungal</w:t>
            </w:r>
          </w:p>
        </w:tc>
        <w:tc>
          <w:tcPr>
            <w:tcW w:w="1360" w:type="dxa"/>
          </w:tcPr>
          <w:p w14:paraId="5CFD647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30652DF5" w14:textId="77777777" w:rsidTr="008A2C11">
        <w:tc>
          <w:tcPr>
            <w:tcW w:w="1504" w:type="dxa"/>
            <w:vMerge/>
          </w:tcPr>
          <w:p w14:paraId="18492583" w14:textId="77777777" w:rsidR="00273E9A" w:rsidRPr="006D6E5E" w:rsidRDefault="00273E9A" w:rsidP="008A2C11">
            <w:pPr>
              <w:rPr>
                <w:rFonts w:ascii="Times Roman" w:hAnsi="Times Roman"/>
                <w:sz w:val="20"/>
                <w:szCs w:val="20"/>
              </w:rPr>
            </w:pPr>
          </w:p>
        </w:tc>
        <w:tc>
          <w:tcPr>
            <w:tcW w:w="2024" w:type="dxa"/>
          </w:tcPr>
          <w:p w14:paraId="4930D34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Sputum</w:t>
            </w:r>
          </w:p>
        </w:tc>
        <w:tc>
          <w:tcPr>
            <w:tcW w:w="1170" w:type="dxa"/>
          </w:tcPr>
          <w:p w14:paraId="712542E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AFB</w:t>
            </w:r>
          </w:p>
        </w:tc>
        <w:tc>
          <w:tcPr>
            <w:tcW w:w="1534" w:type="dxa"/>
          </w:tcPr>
          <w:p w14:paraId="3D84C22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2919466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60" w:type="dxa"/>
          </w:tcPr>
          <w:p w14:paraId="49ADECE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575928FF" w14:textId="77777777" w:rsidTr="008A2C11">
        <w:tc>
          <w:tcPr>
            <w:tcW w:w="1504" w:type="dxa"/>
            <w:vMerge/>
          </w:tcPr>
          <w:p w14:paraId="34A0EF04" w14:textId="77777777" w:rsidR="00273E9A" w:rsidRPr="006D6E5E" w:rsidRDefault="00273E9A" w:rsidP="008A2C11">
            <w:pPr>
              <w:rPr>
                <w:rFonts w:ascii="Times Roman" w:hAnsi="Times Roman"/>
                <w:sz w:val="20"/>
                <w:szCs w:val="20"/>
              </w:rPr>
            </w:pPr>
          </w:p>
        </w:tc>
        <w:tc>
          <w:tcPr>
            <w:tcW w:w="2024" w:type="dxa"/>
          </w:tcPr>
          <w:p w14:paraId="1CFE2C3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Stool</w:t>
            </w:r>
          </w:p>
        </w:tc>
        <w:tc>
          <w:tcPr>
            <w:tcW w:w="1170" w:type="dxa"/>
          </w:tcPr>
          <w:p w14:paraId="5DF329E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4" w:type="dxa"/>
          </w:tcPr>
          <w:p w14:paraId="549C2AC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06232C8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60" w:type="dxa"/>
          </w:tcPr>
          <w:p w14:paraId="0E6F1A8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642EB24C" w14:textId="77777777" w:rsidTr="008A2C11">
        <w:tc>
          <w:tcPr>
            <w:tcW w:w="1504" w:type="dxa"/>
            <w:vMerge/>
          </w:tcPr>
          <w:p w14:paraId="12869FD2" w14:textId="77777777" w:rsidR="00273E9A" w:rsidRPr="006D6E5E" w:rsidRDefault="00273E9A" w:rsidP="008A2C11">
            <w:pPr>
              <w:rPr>
                <w:rFonts w:ascii="Times Roman" w:hAnsi="Times Roman"/>
                <w:sz w:val="20"/>
                <w:szCs w:val="20"/>
              </w:rPr>
            </w:pPr>
          </w:p>
        </w:tc>
        <w:tc>
          <w:tcPr>
            <w:tcW w:w="2024" w:type="dxa"/>
          </w:tcPr>
          <w:p w14:paraId="51AE055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Synovial fluid</w:t>
            </w:r>
          </w:p>
        </w:tc>
        <w:tc>
          <w:tcPr>
            <w:tcW w:w="1170" w:type="dxa"/>
          </w:tcPr>
          <w:p w14:paraId="1C0EDFF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4" w:type="dxa"/>
          </w:tcPr>
          <w:p w14:paraId="01B239D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2D62527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60" w:type="dxa"/>
          </w:tcPr>
          <w:p w14:paraId="300252C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60B1D564" w14:textId="77777777" w:rsidTr="008A2C11">
        <w:tc>
          <w:tcPr>
            <w:tcW w:w="1504" w:type="dxa"/>
            <w:vMerge/>
          </w:tcPr>
          <w:p w14:paraId="6E7B002C" w14:textId="77777777" w:rsidR="00273E9A" w:rsidRPr="006D6E5E" w:rsidRDefault="00273E9A" w:rsidP="008A2C11">
            <w:pPr>
              <w:rPr>
                <w:rFonts w:ascii="Times Roman" w:hAnsi="Times Roman"/>
                <w:sz w:val="20"/>
                <w:szCs w:val="20"/>
              </w:rPr>
            </w:pPr>
          </w:p>
        </w:tc>
        <w:tc>
          <w:tcPr>
            <w:tcW w:w="2024" w:type="dxa"/>
          </w:tcPr>
          <w:p w14:paraId="7FC28DC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Tissue</w:t>
            </w:r>
          </w:p>
        </w:tc>
        <w:tc>
          <w:tcPr>
            <w:tcW w:w="1170" w:type="dxa"/>
          </w:tcPr>
          <w:p w14:paraId="65C5AD1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AFB</w:t>
            </w:r>
          </w:p>
        </w:tc>
        <w:tc>
          <w:tcPr>
            <w:tcW w:w="1534" w:type="dxa"/>
          </w:tcPr>
          <w:p w14:paraId="6B8DFBD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4103083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Fungal</w:t>
            </w:r>
          </w:p>
        </w:tc>
        <w:tc>
          <w:tcPr>
            <w:tcW w:w="1360" w:type="dxa"/>
          </w:tcPr>
          <w:p w14:paraId="2C5F57A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417DB67B" w14:textId="77777777" w:rsidTr="008A2C11">
        <w:tc>
          <w:tcPr>
            <w:tcW w:w="1504" w:type="dxa"/>
            <w:vMerge/>
          </w:tcPr>
          <w:p w14:paraId="21543A9E" w14:textId="77777777" w:rsidR="00273E9A" w:rsidRPr="006D6E5E" w:rsidRDefault="00273E9A" w:rsidP="008A2C11">
            <w:pPr>
              <w:rPr>
                <w:rFonts w:ascii="Times Roman" w:hAnsi="Times Roman"/>
                <w:sz w:val="20"/>
                <w:szCs w:val="20"/>
              </w:rPr>
            </w:pPr>
          </w:p>
        </w:tc>
        <w:tc>
          <w:tcPr>
            <w:tcW w:w="2024" w:type="dxa"/>
          </w:tcPr>
          <w:p w14:paraId="3759785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Urine</w:t>
            </w:r>
          </w:p>
        </w:tc>
        <w:tc>
          <w:tcPr>
            <w:tcW w:w="1170" w:type="dxa"/>
          </w:tcPr>
          <w:p w14:paraId="7E6AA39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4" w:type="dxa"/>
          </w:tcPr>
          <w:p w14:paraId="5C1350C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6C0E58ED"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60" w:type="dxa"/>
          </w:tcPr>
          <w:p w14:paraId="7D76613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0E68F5D7" w14:textId="77777777" w:rsidTr="008A2C11">
        <w:tc>
          <w:tcPr>
            <w:tcW w:w="1504" w:type="dxa"/>
            <w:vMerge/>
          </w:tcPr>
          <w:p w14:paraId="0ECE6B9F" w14:textId="77777777" w:rsidR="00273E9A" w:rsidRPr="006D6E5E" w:rsidRDefault="00273E9A" w:rsidP="008A2C11">
            <w:pPr>
              <w:rPr>
                <w:rFonts w:ascii="Times Roman" w:hAnsi="Times Roman"/>
                <w:sz w:val="20"/>
                <w:szCs w:val="20"/>
              </w:rPr>
            </w:pPr>
          </w:p>
        </w:tc>
        <w:tc>
          <w:tcPr>
            <w:tcW w:w="2024" w:type="dxa"/>
          </w:tcPr>
          <w:p w14:paraId="20036B8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Vascular catheter tip</w:t>
            </w:r>
          </w:p>
        </w:tc>
        <w:tc>
          <w:tcPr>
            <w:tcW w:w="1170" w:type="dxa"/>
          </w:tcPr>
          <w:p w14:paraId="3E421AA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4" w:type="dxa"/>
          </w:tcPr>
          <w:p w14:paraId="09053A0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288F213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60" w:type="dxa"/>
          </w:tcPr>
          <w:p w14:paraId="15F90CB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7C608E63" w14:textId="77777777" w:rsidTr="008A2C11">
        <w:tc>
          <w:tcPr>
            <w:tcW w:w="1504" w:type="dxa"/>
            <w:vMerge/>
          </w:tcPr>
          <w:p w14:paraId="6BABDF2B" w14:textId="77777777" w:rsidR="00273E9A" w:rsidRPr="006D6E5E" w:rsidRDefault="00273E9A" w:rsidP="008A2C11">
            <w:pPr>
              <w:rPr>
                <w:rFonts w:ascii="Times Roman" w:hAnsi="Times Roman"/>
                <w:sz w:val="20"/>
                <w:szCs w:val="20"/>
              </w:rPr>
            </w:pPr>
          </w:p>
        </w:tc>
        <w:tc>
          <w:tcPr>
            <w:tcW w:w="2024" w:type="dxa"/>
          </w:tcPr>
          <w:p w14:paraId="3B9D58F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Wound</w:t>
            </w:r>
          </w:p>
        </w:tc>
        <w:tc>
          <w:tcPr>
            <w:tcW w:w="1170" w:type="dxa"/>
          </w:tcPr>
          <w:p w14:paraId="1E6A448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4" w:type="dxa"/>
          </w:tcPr>
          <w:p w14:paraId="6DD30E1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Bacterial</w:t>
            </w:r>
          </w:p>
        </w:tc>
        <w:tc>
          <w:tcPr>
            <w:tcW w:w="1264" w:type="dxa"/>
          </w:tcPr>
          <w:p w14:paraId="54D03A2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Fungal</w:t>
            </w:r>
          </w:p>
        </w:tc>
        <w:tc>
          <w:tcPr>
            <w:tcW w:w="1360" w:type="dxa"/>
          </w:tcPr>
          <w:p w14:paraId="5354EEF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bl>
    <w:p w14:paraId="1F435431" w14:textId="77777777" w:rsidR="00273E9A" w:rsidRPr="006D6E5E" w:rsidRDefault="00273E9A" w:rsidP="00273E9A">
      <w:pPr>
        <w:rPr>
          <w:rFonts w:ascii="Times Roman" w:hAnsi="Times Roman"/>
          <w:sz w:val="20"/>
          <w:szCs w:val="20"/>
        </w:rPr>
      </w:pPr>
      <w:r w:rsidRPr="006D6E5E">
        <w:rPr>
          <w:rFonts w:ascii="Times Roman" w:hAnsi="Times Roman"/>
          <w:sz w:val="20"/>
          <w:szCs w:val="20"/>
        </w:rPr>
        <w:t>27 total unique microbiologic culture elements. AFB = acid fast bacilli, BAL = bronchoalveolar lavage</w:t>
      </w:r>
    </w:p>
    <w:p w14:paraId="7501A8C0" w14:textId="77777777" w:rsidR="00273E9A" w:rsidRDefault="00273E9A" w:rsidP="00273E9A">
      <w:pPr>
        <w:rPr>
          <w:rFonts w:ascii="Times Roman" w:hAnsi="Times Roman"/>
          <w:b/>
        </w:rPr>
      </w:pPr>
    </w:p>
    <w:p w14:paraId="17DD7FF3" w14:textId="00CF8049" w:rsidR="005A4A02" w:rsidRDefault="005A4A02" w:rsidP="005A4A02">
      <w:pPr>
        <w:rPr>
          <w:rFonts w:ascii="Times Roman" w:hAnsi="Times Roman"/>
          <w:sz w:val="20"/>
          <w:szCs w:val="20"/>
        </w:rPr>
      </w:pPr>
      <w:r>
        <w:rPr>
          <w:rFonts w:ascii="Times Roman" w:hAnsi="Times Roman"/>
          <w:sz w:val="20"/>
          <w:szCs w:val="20"/>
        </w:rPr>
        <w:t xml:space="preserve">NOTE: We assessed for the presence of cultures from any kind of body fluid without any exclusions. Thus, as an example, cerebrospinal fluid cultures were sought in our audits. However, the body fluids listed above represent only the types of body fluid cultures that were actually found in the EHR charts of patients we audited, hence cerebrospinal fluid cultures and other possible body fluid cultures types are not listed. </w:t>
      </w:r>
    </w:p>
    <w:p w14:paraId="19531999" w14:textId="77777777" w:rsidR="00273E9A" w:rsidRPr="006D6E5E" w:rsidRDefault="00273E9A" w:rsidP="00273E9A">
      <w:pPr>
        <w:rPr>
          <w:rFonts w:ascii="Times Roman" w:hAnsi="Times Roman"/>
          <w:b/>
        </w:rPr>
      </w:pPr>
    </w:p>
    <w:p w14:paraId="25CAB5E8" w14:textId="2D4F0516" w:rsidR="00273E9A" w:rsidRPr="001558CE" w:rsidRDefault="001558CE" w:rsidP="00273E9A">
      <w:pPr>
        <w:rPr>
          <w:rFonts w:ascii="Times Roman" w:hAnsi="Times Roman"/>
          <w:b/>
        </w:rPr>
      </w:pPr>
      <w:r>
        <w:rPr>
          <w:rFonts w:ascii="Times Roman" w:hAnsi="Times Roman"/>
          <w:b/>
        </w:rPr>
        <w:br w:type="page"/>
      </w:r>
      <w:r w:rsidR="00273E9A" w:rsidRPr="000D7E7F">
        <w:rPr>
          <w:rFonts w:ascii="Times Roman" w:hAnsi="Times Roman"/>
          <w:b/>
          <w:sz w:val="22"/>
          <w:szCs w:val="22"/>
        </w:rPr>
        <w:lastRenderedPageBreak/>
        <w:t>Supplementary Table 6: Data Elements within Continuous Infusion Medication Domain</w:t>
      </w:r>
    </w:p>
    <w:tbl>
      <w:tblPr>
        <w:tblStyle w:val="TableGrid"/>
        <w:tblW w:w="0" w:type="auto"/>
        <w:tblLook w:val="04A0" w:firstRow="1" w:lastRow="0" w:firstColumn="1" w:lastColumn="0" w:noHBand="0" w:noVBand="1"/>
      </w:tblPr>
      <w:tblGrid>
        <w:gridCol w:w="1327"/>
        <w:gridCol w:w="1867"/>
        <w:gridCol w:w="1605"/>
        <w:gridCol w:w="1313"/>
        <w:gridCol w:w="1538"/>
        <w:gridCol w:w="1386"/>
      </w:tblGrid>
      <w:tr w:rsidR="00273E9A" w:rsidRPr="006D6E5E" w14:paraId="0F265B85" w14:textId="77777777" w:rsidTr="008A2C11">
        <w:tc>
          <w:tcPr>
            <w:tcW w:w="1327" w:type="dxa"/>
          </w:tcPr>
          <w:p w14:paraId="6CB13A54"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Data Domain</w:t>
            </w:r>
          </w:p>
        </w:tc>
        <w:tc>
          <w:tcPr>
            <w:tcW w:w="1867" w:type="dxa"/>
          </w:tcPr>
          <w:p w14:paraId="6617996E"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Medication Category</w:t>
            </w:r>
          </w:p>
        </w:tc>
        <w:tc>
          <w:tcPr>
            <w:tcW w:w="5842" w:type="dxa"/>
            <w:gridSpan w:val="4"/>
          </w:tcPr>
          <w:p w14:paraId="326606F9"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Audited Data Elements</w:t>
            </w:r>
          </w:p>
        </w:tc>
      </w:tr>
      <w:tr w:rsidR="00273E9A" w:rsidRPr="006D6E5E" w14:paraId="579C2D19" w14:textId="77777777" w:rsidTr="008A2C11">
        <w:tc>
          <w:tcPr>
            <w:tcW w:w="1327" w:type="dxa"/>
            <w:vMerge w:val="restart"/>
          </w:tcPr>
          <w:p w14:paraId="4D91C7B8" w14:textId="77777777" w:rsidR="00273E9A" w:rsidRPr="006D6E5E" w:rsidRDefault="00273E9A" w:rsidP="008A2C11">
            <w:pPr>
              <w:jc w:val="center"/>
              <w:rPr>
                <w:rFonts w:ascii="Times Roman" w:hAnsi="Times Roman"/>
                <w:sz w:val="20"/>
                <w:szCs w:val="20"/>
              </w:rPr>
            </w:pPr>
          </w:p>
          <w:p w14:paraId="6CA7C5D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Continuous Infusion Medications</w:t>
            </w:r>
          </w:p>
        </w:tc>
        <w:tc>
          <w:tcPr>
            <w:tcW w:w="1867" w:type="dxa"/>
            <w:vMerge w:val="restart"/>
          </w:tcPr>
          <w:p w14:paraId="7B5DCDCD"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Analgesic/Sedative</w:t>
            </w:r>
          </w:p>
        </w:tc>
        <w:tc>
          <w:tcPr>
            <w:tcW w:w="1605" w:type="dxa"/>
          </w:tcPr>
          <w:p w14:paraId="58AD25A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Dexmedtomidine</w:t>
            </w:r>
          </w:p>
        </w:tc>
        <w:tc>
          <w:tcPr>
            <w:tcW w:w="1313" w:type="dxa"/>
          </w:tcPr>
          <w:p w14:paraId="058BA04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Fentanyl</w:t>
            </w:r>
          </w:p>
        </w:tc>
        <w:tc>
          <w:tcPr>
            <w:tcW w:w="1538" w:type="dxa"/>
          </w:tcPr>
          <w:p w14:paraId="5890F81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Hydromorphone</w:t>
            </w:r>
          </w:p>
        </w:tc>
        <w:tc>
          <w:tcPr>
            <w:tcW w:w="1386" w:type="dxa"/>
          </w:tcPr>
          <w:p w14:paraId="4C89A56D"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Ketamine</w:t>
            </w:r>
          </w:p>
        </w:tc>
      </w:tr>
      <w:tr w:rsidR="00273E9A" w:rsidRPr="006D6E5E" w14:paraId="6D1A8E98" w14:textId="77777777" w:rsidTr="008A2C11">
        <w:tc>
          <w:tcPr>
            <w:tcW w:w="1327" w:type="dxa"/>
            <w:vMerge/>
          </w:tcPr>
          <w:p w14:paraId="1D7B0481" w14:textId="77777777" w:rsidR="00273E9A" w:rsidRPr="006D6E5E" w:rsidRDefault="00273E9A" w:rsidP="008A2C11">
            <w:pPr>
              <w:jc w:val="center"/>
              <w:rPr>
                <w:rFonts w:ascii="Times Roman" w:hAnsi="Times Roman"/>
                <w:sz w:val="20"/>
                <w:szCs w:val="20"/>
              </w:rPr>
            </w:pPr>
          </w:p>
        </w:tc>
        <w:tc>
          <w:tcPr>
            <w:tcW w:w="1867" w:type="dxa"/>
            <w:vMerge/>
          </w:tcPr>
          <w:p w14:paraId="13689C56" w14:textId="77777777" w:rsidR="00273E9A" w:rsidRPr="006D6E5E" w:rsidRDefault="00273E9A" w:rsidP="008A2C11">
            <w:pPr>
              <w:jc w:val="center"/>
              <w:rPr>
                <w:rFonts w:ascii="Times Roman" w:hAnsi="Times Roman"/>
                <w:sz w:val="20"/>
                <w:szCs w:val="20"/>
              </w:rPr>
            </w:pPr>
          </w:p>
        </w:tc>
        <w:tc>
          <w:tcPr>
            <w:tcW w:w="1605" w:type="dxa"/>
          </w:tcPr>
          <w:p w14:paraId="2F42500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Midazolam</w:t>
            </w:r>
          </w:p>
        </w:tc>
        <w:tc>
          <w:tcPr>
            <w:tcW w:w="1313" w:type="dxa"/>
          </w:tcPr>
          <w:p w14:paraId="1E06077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Morphine</w:t>
            </w:r>
          </w:p>
        </w:tc>
        <w:tc>
          <w:tcPr>
            <w:tcW w:w="1538" w:type="dxa"/>
          </w:tcPr>
          <w:p w14:paraId="685A67E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Propofol</w:t>
            </w:r>
          </w:p>
        </w:tc>
        <w:tc>
          <w:tcPr>
            <w:tcW w:w="1386" w:type="dxa"/>
          </w:tcPr>
          <w:p w14:paraId="6F500D4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24566D4C" w14:textId="77777777" w:rsidTr="008A2C11">
        <w:tc>
          <w:tcPr>
            <w:tcW w:w="1327" w:type="dxa"/>
            <w:vMerge/>
          </w:tcPr>
          <w:p w14:paraId="2EDD5EC5" w14:textId="77777777" w:rsidR="00273E9A" w:rsidRPr="006D6E5E" w:rsidRDefault="00273E9A" w:rsidP="008A2C11">
            <w:pPr>
              <w:jc w:val="center"/>
              <w:rPr>
                <w:rFonts w:ascii="Times Roman" w:hAnsi="Times Roman"/>
                <w:sz w:val="20"/>
                <w:szCs w:val="20"/>
              </w:rPr>
            </w:pPr>
          </w:p>
        </w:tc>
        <w:tc>
          <w:tcPr>
            <w:tcW w:w="1867" w:type="dxa"/>
          </w:tcPr>
          <w:p w14:paraId="7D8987A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Anticoagulation</w:t>
            </w:r>
          </w:p>
        </w:tc>
        <w:tc>
          <w:tcPr>
            <w:tcW w:w="1605" w:type="dxa"/>
          </w:tcPr>
          <w:p w14:paraId="2025F49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Alteplase</w:t>
            </w:r>
          </w:p>
        </w:tc>
        <w:tc>
          <w:tcPr>
            <w:tcW w:w="1313" w:type="dxa"/>
          </w:tcPr>
          <w:p w14:paraId="6B247C3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Heparin</w:t>
            </w:r>
          </w:p>
        </w:tc>
        <w:tc>
          <w:tcPr>
            <w:tcW w:w="1538" w:type="dxa"/>
          </w:tcPr>
          <w:p w14:paraId="71BF7CB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86" w:type="dxa"/>
          </w:tcPr>
          <w:p w14:paraId="5A204DD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039F8B0D" w14:textId="77777777" w:rsidTr="008A2C11">
        <w:tc>
          <w:tcPr>
            <w:tcW w:w="1327" w:type="dxa"/>
            <w:vMerge/>
          </w:tcPr>
          <w:p w14:paraId="22ABC7B1" w14:textId="77777777" w:rsidR="00273E9A" w:rsidRPr="006D6E5E" w:rsidRDefault="00273E9A" w:rsidP="008A2C11">
            <w:pPr>
              <w:jc w:val="center"/>
              <w:rPr>
                <w:rFonts w:ascii="Times Roman" w:hAnsi="Times Roman"/>
                <w:sz w:val="20"/>
                <w:szCs w:val="20"/>
              </w:rPr>
            </w:pPr>
          </w:p>
        </w:tc>
        <w:tc>
          <w:tcPr>
            <w:tcW w:w="1867" w:type="dxa"/>
          </w:tcPr>
          <w:p w14:paraId="331884ED"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Antidote</w:t>
            </w:r>
          </w:p>
        </w:tc>
        <w:tc>
          <w:tcPr>
            <w:tcW w:w="1605" w:type="dxa"/>
          </w:tcPr>
          <w:p w14:paraId="4EB057B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NAC</w:t>
            </w:r>
          </w:p>
        </w:tc>
        <w:tc>
          <w:tcPr>
            <w:tcW w:w="1313" w:type="dxa"/>
          </w:tcPr>
          <w:p w14:paraId="5E218BE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Naloxone</w:t>
            </w:r>
          </w:p>
        </w:tc>
        <w:tc>
          <w:tcPr>
            <w:tcW w:w="1538" w:type="dxa"/>
          </w:tcPr>
          <w:p w14:paraId="4800EBE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86" w:type="dxa"/>
          </w:tcPr>
          <w:p w14:paraId="666674E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7ABD80BE" w14:textId="77777777" w:rsidTr="008A2C11">
        <w:tc>
          <w:tcPr>
            <w:tcW w:w="1327" w:type="dxa"/>
            <w:vMerge/>
          </w:tcPr>
          <w:p w14:paraId="1AA62FFE" w14:textId="77777777" w:rsidR="00273E9A" w:rsidRPr="006D6E5E" w:rsidRDefault="00273E9A" w:rsidP="008A2C11">
            <w:pPr>
              <w:jc w:val="center"/>
              <w:rPr>
                <w:rFonts w:ascii="Times Roman" w:hAnsi="Times Roman"/>
                <w:sz w:val="20"/>
                <w:szCs w:val="20"/>
              </w:rPr>
            </w:pPr>
          </w:p>
        </w:tc>
        <w:tc>
          <w:tcPr>
            <w:tcW w:w="1867" w:type="dxa"/>
          </w:tcPr>
          <w:p w14:paraId="748BD49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Anti-arrhythmic</w:t>
            </w:r>
          </w:p>
        </w:tc>
        <w:tc>
          <w:tcPr>
            <w:tcW w:w="1605" w:type="dxa"/>
          </w:tcPr>
          <w:p w14:paraId="3366F92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Amiodarone</w:t>
            </w:r>
          </w:p>
        </w:tc>
        <w:tc>
          <w:tcPr>
            <w:tcW w:w="1313" w:type="dxa"/>
          </w:tcPr>
          <w:p w14:paraId="1071EAD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8" w:type="dxa"/>
          </w:tcPr>
          <w:p w14:paraId="7D4C375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86" w:type="dxa"/>
          </w:tcPr>
          <w:p w14:paraId="6FF3E5A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6F1CB6B1" w14:textId="77777777" w:rsidTr="008A2C11">
        <w:tc>
          <w:tcPr>
            <w:tcW w:w="1327" w:type="dxa"/>
            <w:vMerge/>
          </w:tcPr>
          <w:p w14:paraId="5300F3D4" w14:textId="77777777" w:rsidR="00273E9A" w:rsidRPr="006D6E5E" w:rsidRDefault="00273E9A" w:rsidP="008A2C11">
            <w:pPr>
              <w:jc w:val="center"/>
              <w:rPr>
                <w:rFonts w:ascii="Times Roman" w:hAnsi="Times Roman"/>
                <w:sz w:val="20"/>
                <w:szCs w:val="20"/>
              </w:rPr>
            </w:pPr>
          </w:p>
        </w:tc>
        <w:tc>
          <w:tcPr>
            <w:tcW w:w="1867" w:type="dxa"/>
          </w:tcPr>
          <w:p w14:paraId="6697012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Diuretic</w:t>
            </w:r>
          </w:p>
        </w:tc>
        <w:tc>
          <w:tcPr>
            <w:tcW w:w="1605" w:type="dxa"/>
          </w:tcPr>
          <w:p w14:paraId="4A13252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Furosemide</w:t>
            </w:r>
          </w:p>
        </w:tc>
        <w:tc>
          <w:tcPr>
            <w:tcW w:w="1313" w:type="dxa"/>
          </w:tcPr>
          <w:p w14:paraId="5B85450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8" w:type="dxa"/>
          </w:tcPr>
          <w:p w14:paraId="22B5DAB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86" w:type="dxa"/>
          </w:tcPr>
          <w:p w14:paraId="35934DC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4B1FA86D" w14:textId="77777777" w:rsidTr="008A2C11">
        <w:tc>
          <w:tcPr>
            <w:tcW w:w="1327" w:type="dxa"/>
            <w:vMerge/>
          </w:tcPr>
          <w:p w14:paraId="3B99A2DB" w14:textId="77777777" w:rsidR="00273E9A" w:rsidRPr="006D6E5E" w:rsidRDefault="00273E9A" w:rsidP="008A2C11">
            <w:pPr>
              <w:jc w:val="center"/>
              <w:rPr>
                <w:rFonts w:ascii="Times Roman" w:hAnsi="Times Roman"/>
                <w:sz w:val="20"/>
                <w:szCs w:val="20"/>
              </w:rPr>
            </w:pPr>
          </w:p>
        </w:tc>
        <w:tc>
          <w:tcPr>
            <w:tcW w:w="1867" w:type="dxa"/>
          </w:tcPr>
          <w:p w14:paraId="10097D7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Gastrointestinal</w:t>
            </w:r>
          </w:p>
        </w:tc>
        <w:tc>
          <w:tcPr>
            <w:tcW w:w="1605" w:type="dxa"/>
          </w:tcPr>
          <w:p w14:paraId="571EB96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Octreotide</w:t>
            </w:r>
          </w:p>
        </w:tc>
        <w:tc>
          <w:tcPr>
            <w:tcW w:w="1313" w:type="dxa"/>
          </w:tcPr>
          <w:p w14:paraId="50BCBF8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Pantoprazole</w:t>
            </w:r>
          </w:p>
        </w:tc>
        <w:tc>
          <w:tcPr>
            <w:tcW w:w="1538" w:type="dxa"/>
          </w:tcPr>
          <w:p w14:paraId="740D511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86" w:type="dxa"/>
          </w:tcPr>
          <w:p w14:paraId="3DED13D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054DE193" w14:textId="77777777" w:rsidTr="008A2C11">
        <w:tc>
          <w:tcPr>
            <w:tcW w:w="1327" w:type="dxa"/>
            <w:vMerge/>
          </w:tcPr>
          <w:p w14:paraId="188D3EB5" w14:textId="77777777" w:rsidR="00273E9A" w:rsidRPr="006D6E5E" w:rsidRDefault="00273E9A" w:rsidP="008A2C11">
            <w:pPr>
              <w:jc w:val="center"/>
              <w:rPr>
                <w:rFonts w:ascii="Times Roman" w:hAnsi="Times Roman"/>
                <w:sz w:val="20"/>
                <w:szCs w:val="20"/>
              </w:rPr>
            </w:pPr>
          </w:p>
        </w:tc>
        <w:tc>
          <w:tcPr>
            <w:tcW w:w="1867" w:type="dxa"/>
          </w:tcPr>
          <w:p w14:paraId="7DAB68D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Glycemic</w:t>
            </w:r>
          </w:p>
        </w:tc>
        <w:tc>
          <w:tcPr>
            <w:tcW w:w="1605" w:type="dxa"/>
          </w:tcPr>
          <w:p w14:paraId="33E0E33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Insulin</w:t>
            </w:r>
          </w:p>
        </w:tc>
        <w:tc>
          <w:tcPr>
            <w:tcW w:w="1313" w:type="dxa"/>
          </w:tcPr>
          <w:p w14:paraId="5579349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8" w:type="dxa"/>
          </w:tcPr>
          <w:p w14:paraId="25E3FBA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86" w:type="dxa"/>
          </w:tcPr>
          <w:p w14:paraId="363AB56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5B419993" w14:textId="77777777" w:rsidTr="008A2C11">
        <w:tc>
          <w:tcPr>
            <w:tcW w:w="1327" w:type="dxa"/>
            <w:vMerge/>
          </w:tcPr>
          <w:p w14:paraId="17D37DE0" w14:textId="77777777" w:rsidR="00273E9A" w:rsidRPr="006D6E5E" w:rsidRDefault="00273E9A" w:rsidP="008A2C11">
            <w:pPr>
              <w:jc w:val="center"/>
              <w:rPr>
                <w:rFonts w:ascii="Times Roman" w:hAnsi="Times Roman"/>
                <w:sz w:val="20"/>
                <w:szCs w:val="20"/>
              </w:rPr>
            </w:pPr>
          </w:p>
        </w:tc>
        <w:tc>
          <w:tcPr>
            <w:tcW w:w="1867" w:type="dxa"/>
          </w:tcPr>
          <w:p w14:paraId="2790BA1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Paralytic</w:t>
            </w:r>
          </w:p>
        </w:tc>
        <w:tc>
          <w:tcPr>
            <w:tcW w:w="1605" w:type="dxa"/>
          </w:tcPr>
          <w:p w14:paraId="763EE0C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Cisatricurium</w:t>
            </w:r>
          </w:p>
        </w:tc>
        <w:tc>
          <w:tcPr>
            <w:tcW w:w="1313" w:type="dxa"/>
          </w:tcPr>
          <w:p w14:paraId="65426B3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538" w:type="dxa"/>
          </w:tcPr>
          <w:p w14:paraId="401801E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86" w:type="dxa"/>
          </w:tcPr>
          <w:p w14:paraId="740E14D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650B7FBA" w14:textId="77777777" w:rsidTr="008A2C11">
        <w:tc>
          <w:tcPr>
            <w:tcW w:w="1327" w:type="dxa"/>
            <w:vMerge/>
          </w:tcPr>
          <w:p w14:paraId="7EAD7BC8" w14:textId="77777777" w:rsidR="00273E9A" w:rsidRPr="006D6E5E" w:rsidRDefault="00273E9A" w:rsidP="008A2C11">
            <w:pPr>
              <w:jc w:val="center"/>
              <w:rPr>
                <w:rFonts w:ascii="Times Roman" w:hAnsi="Times Roman"/>
                <w:sz w:val="20"/>
                <w:szCs w:val="20"/>
              </w:rPr>
            </w:pPr>
          </w:p>
        </w:tc>
        <w:tc>
          <w:tcPr>
            <w:tcW w:w="1867" w:type="dxa"/>
          </w:tcPr>
          <w:p w14:paraId="6072B0A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Other</w:t>
            </w:r>
          </w:p>
        </w:tc>
        <w:tc>
          <w:tcPr>
            <w:tcW w:w="1605" w:type="dxa"/>
          </w:tcPr>
          <w:p w14:paraId="2AEEC57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Ammonul</w:t>
            </w:r>
          </w:p>
        </w:tc>
        <w:tc>
          <w:tcPr>
            <w:tcW w:w="1313" w:type="dxa"/>
          </w:tcPr>
          <w:p w14:paraId="251A29D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Arginine</w:t>
            </w:r>
          </w:p>
        </w:tc>
        <w:tc>
          <w:tcPr>
            <w:tcW w:w="1538" w:type="dxa"/>
          </w:tcPr>
          <w:p w14:paraId="77C30A9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c>
          <w:tcPr>
            <w:tcW w:w="1386" w:type="dxa"/>
          </w:tcPr>
          <w:p w14:paraId="107B4B7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w:t>
            </w:r>
          </w:p>
        </w:tc>
      </w:tr>
      <w:tr w:rsidR="00273E9A" w:rsidRPr="006D6E5E" w14:paraId="29C904EE" w14:textId="77777777" w:rsidTr="008A2C11">
        <w:tc>
          <w:tcPr>
            <w:tcW w:w="1327" w:type="dxa"/>
            <w:vMerge/>
          </w:tcPr>
          <w:p w14:paraId="052FFECE" w14:textId="77777777" w:rsidR="00273E9A" w:rsidRPr="006D6E5E" w:rsidRDefault="00273E9A" w:rsidP="008A2C11">
            <w:pPr>
              <w:jc w:val="center"/>
              <w:rPr>
                <w:rFonts w:ascii="Times Roman" w:hAnsi="Times Roman"/>
                <w:sz w:val="20"/>
                <w:szCs w:val="20"/>
              </w:rPr>
            </w:pPr>
          </w:p>
        </w:tc>
        <w:tc>
          <w:tcPr>
            <w:tcW w:w="1867" w:type="dxa"/>
          </w:tcPr>
          <w:p w14:paraId="1D4EDE7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Vasodilator or</w:t>
            </w:r>
          </w:p>
          <w:p w14:paraId="75B8FC2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BP lowering agent</w:t>
            </w:r>
          </w:p>
        </w:tc>
        <w:tc>
          <w:tcPr>
            <w:tcW w:w="1605" w:type="dxa"/>
          </w:tcPr>
          <w:p w14:paraId="54AD5EB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Epoprostenil</w:t>
            </w:r>
          </w:p>
        </w:tc>
        <w:tc>
          <w:tcPr>
            <w:tcW w:w="1313" w:type="dxa"/>
          </w:tcPr>
          <w:p w14:paraId="1A17A5D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Labetalol</w:t>
            </w:r>
          </w:p>
        </w:tc>
        <w:tc>
          <w:tcPr>
            <w:tcW w:w="1538" w:type="dxa"/>
          </w:tcPr>
          <w:p w14:paraId="1842F42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Nicardipine</w:t>
            </w:r>
          </w:p>
        </w:tc>
        <w:tc>
          <w:tcPr>
            <w:tcW w:w="1386" w:type="dxa"/>
          </w:tcPr>
          <w:p w14:paraId="5B9CCF4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Nitroglycerin</w:t>
            </w:r>
          </w:p>
        </w:tc>
      </w:tr>
      <w:tr w:rsidR="00273E9A" w:rsidRPr="006D6E5E" w14:paraId="20DA64DE" w14:textId="77777777" w:rsidTr="008A2C11">
        <w:tc>
          <w:tcPr>
            <w:tcW w:w="1327" w:type="dxa"/>
            <w:vMerge/>
          </w:tcPr>
          <w:p w14:paraId="1FCED709" w14:textId="77777777" w:rsidR="00273E9A" w:rsidRPr="006D6E5E" w:rsidRDefault="00273E9A" w:rsidP="008A2C11">
            <w:pPr>
              <w:jc w:val="center"/>
              <w:rPr>
                <w:rFonts w:ascii="Times Roman" w:hAnsi="Times Roman"/>
                <w:sz w:val="20"/>
                <w:szCs w:val="20"/>
              </w:rPr>
            </w:pPr>
          </w:p>
        </w:tc>
        <w:tc>
          <w:tcPr>
            <w:tcW w:w="1867" w:type="dxa"/>
          </w:tcPr>
          <w:p w14:paraId="5D1C2D1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Vasopressor or</w:t>
            </w:r>
          </w:p>
          <w:p w14:paraId="1CF9B2E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Inotrope</w:t>
            </w:r>
          </w:p>
        </w:tc>
        <w:tc>
          <w:tcPr>
            <w:tcW w:w="1605" w:type="dxa"/>
          </w:tcPr>
          <w:p w14:paraId="3250231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Dobutamine</w:t>
            </w:r>
          </w:p>
        </w:tc>
        <w:tc>
          <w:tcPr>
            <w:tcW w:w="1313" w:type="dxa"/>
          </w:tcPr>
          <w:p w14:paraId="475E78B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Epinephrine</w:t>
            </w:r>
          </w:p>
        </w:tc>
        <w:tc>
          <w:tcPr>
            <w:tcW w:w="1538" w:type="dxa"/>
          </w:tcPr>
          <w:p w14:paraId="0E4A55D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Norepinephrine</w:t>
            </w:r>
          </w:p>
        </w:tc>
        <w:tc>
          <w:tcPr>
            <w:tcW w:w="1386" w:type="dxa"/>
          </w:tcPr>
          <w:p w14:paraId="54CB932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Vasopressin</w:t>
            </w:r>
          </w:p>
        </w:tc>
      </w:tr>
    </w:tbl>
    <w:p w14:paraId="755C569C" w14:textId="77777777" w:rsidR="00273E9A" w:rsidRPr="006D6E5E" w:rsidRDefault="00273E9A" w:rsidP="00273E9A">
      <w:pPr>
        <w:rPr>
          <w:rFonts w:ascii="Times Roman" w:hAnsi="Times Roman"/>
          <w:sz w:val="20"/>
          <w:szCs w:val="20"/>
        </w:rPr>
      </w:pPr>
      <w:r w:rsidRPr="006D6E5E">
        <w:rPr>
          <w:rFonts w:ascii="Times Roman" w:hAnsi="Times Roman"/>
          <w:sz w:val="20"/>
          <w:szCs w:val="20"/>
        </w:rPr>
        <w:t>27 total unique continuous infusion medication elements. NAC = N-acetylcysteine, BP = blood pressure.</w:t>
      </w:r>
    </w:p>
    <w:p w14:paraId="7273A730" w14:textId="77777777" w:rsidR="00273E9A" w:rsidRDefault="00273E9A" w:rsidP="00273E9A">
      <w:pPr>
        <w:rPr>
          <w:rFonts w:ascii="Times Roman" w:hAnsi="Times Roman"/>
          <w:sz w:val="20"/>
          <w:szCs w:val="20"/>
        </w:rPr>
      </w:pPr>
    </w:p>
    <w:p w14:paraId="2DF39612" w14:textId="40DABCD3" w:rsidR="005A4A02" w:rsidRDefault="005A4A02" w:rsidP="00273E9A">
      <w:pPr>
        <w:rPr>
          <w:rFonts w:ascii="Times Roman" w:hAnsi="Times Roman"/>
          <w:sz w:val="20"/>
          <w:szCs w:val="20"/>
        </w:rPr>
      </w:pPr>
      <w:r>
        <w:rPr>
          <w:rFonts w:ascii="Times Roman" w:hAnsi="Times Roman"/>
          <w:sz w:val="20"/>
          <w:szCs w:val="20"/>
        </w:rPr>
        <w:t xml:space="preserve">NOTE: We assessed for the presence of all medications that would be considered by clinicians to be part of these categories. For example, dopamine would have been considered as a Vasopressor or Inotrope. However, the table displays only those medications that were actually found in the EHR charts we audited. </w:t>
      </w:r>
      <w:r w:rsidR="00F85FCD">
        <w:rPr>
          <w:rFonts w:ascii="Times Roman" w:hAnsi="Times Roman"/>
          <w:sz w:val="20"/>
          <w:szCs w:val="20"/>
        </w:rPr>
        <w:t>Additionally, we excluded enteral feeding formulas and intravenous fluid solutions (ie lactated ringers, normal saline, 10% dextrose, etc) from this definition.</w:t>
      </w:r>
    </w:p>
    <w:p w14:paraId="1C4F27F7" w14:textId="77777777" w:rsidR="005A4A02" w:rsidRDefault="005A4A02" w:rsidP="00273E9A">
      <w:pPr>
        <w:rPr>
          <w:rFonts w:ascii="Times Roman" w:hAnsi="Times Roman"/>
          <w:sz w:val="20"/>
          <w:szCs w:val="20"/>
        </w:rPr>
      </w:pPr>
    </w:p>
    <w:p w14:paraId="74D10608" w14:textId="4B82D7CF" w:rsidR="001558CE" w:rsidRDefault="001558CE">
      <w:pPr>
        <w:rPr>
          <w:rFonts w:ascii="Times Roman" w:hAnsi="Times Roman"/>
          <w:sz w:val="20"/>
          <w:szCs w:val="20"/>
        </w:rPr>
      </w:pPr>
      <w:r>
        <w:rPr>
          <w:rFonts w:ascii="Times Roman" w:hAnsi="Times Roman"/>
          <w:sz w:val="20"/>
          <w:szCs w:val="20"/>
        </w:rPr>
        <w:br w:type="page"/>
      </w:r>
    </w:p>
    <w:p w14:paraId="59E1DAD7" w14:textId="77777777" w:rsidR="00273E9A" w:rsidRPr="000D7E7F" w:rsidRDefault="00273E9A" w:rsidP="00273E9A">
      <w:pPr>
        <w:rPr>
          <w:rFonts w:ascii="Times Roman" w:hAnsi="Times Roman"/>
          <w:b/>
          <w:sz w:val="22"/>
          <w:szCs w:val="22"/>
        </w:rPr>
      </w:pPr>
      <w:r w:rsidRPr="000D7E7F">
        <w:rPr>
          <w:rFonts w:ascii="Times Roman" w:hAnsi="Times Roman"/>
          <w:b/>
          <w:sz w:val="22"/>
          <w:szCs w:val="22"/>
        </w:rPr>
        <w:lastRenderedPageBreak/>
        <w:t>Supplementary Table 7: Data Elements within Imaging Domain</w:t>
      </w:r>
    </w:p>
    <w:tbl>
      <w:tblPr>
        <w:tblStyle w:val="TableGrid"/>
        <w:tblW w:w="0" w:type="auto"/>
        <w:tblLook w:val="04A0" w:firstRow="1" w:lastRow="0" w:firstColumn="1" w:lastColumn="0" w:noHBand="0" w:noVBand="1"/>
      </w:tblPr>
      <w:tblGrid>
        <w:gridCol w:w="1285"/>
        <w:gridCol w:w="1829"/>
        <w:gridCol w:w="1576"/>
        <w:gridCol w:w="1438"/>
        <w:gridCol w:w="1531"/>
        <w:gridCol w:w="1377"/>
      </w:tblGrid>
      <w:tr w:rsidR="00273E9A" w:rsidRPr="006D6E5E" w14:paraId="0C378BF0" w14:textId="77777777" w:rsidTr="008A2C11">
        <w:tc>
          <w:tcPr>
            <w:tcW w:w="1285" w:type="dxa"/>
          </w:tcPr>
          <w:p w14:paraId="4895546E"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Data Domain</w:t>
            </w:r>
          </w:p>
        </w:tc>
        <w:tc>
          <w:tcPr>
            <w:tcW w:w="1829" w:type="dxa"/>
          </w:tcPr>
          <w:p w14:paraId="23D4D023"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Imaging Category</w:t>
            </w:r>
          </w:p>
        </w:tc>
        <w:tc>
          <w:tcPr>
            <w:tcW w:w="5922" w:type="dxa"/>
            <w:gridSpan w:val="4"/>
          </w:tcPr>
          <w:p w14:paraId="36418FD4"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Audited Data Elements</w:t>
            </w:r>
          </w:p>
        </w:tc>
      </w:tr>
      <w:tr w:rsidR="00273E9A" w:rsidRPr="006D6E5E" w14:paraId="35865D21" w14:textId="77777777" w:rsidTr="008A2C11">
        <w:tc>
          <w:tcPr>
            <w:tcW w:w="1285" w:type="dxa"/>
            <w:vMerge w:val="restart"/>
          </w:tcPr>
          <w:p w14:paraId="4A003A72" w14:textId="77777777" w:rsidR="00273E9A" w:rsidRPr="006D6E5E" w:rsidRDefault="00273E9A" w:rsidP="008A2C11">
            <w:pPr>
              <w:jc w:val="center"/>
              <w:rPr>
                <w:rFonts w:ascii="Times Roman" w:hAnsi="Times Roman"/>
                <w:sz w:val="20"/>
                <w:szCs w:val="20"/>
              </w:rPr>
            </w:pPr>
          </w:p>
          <w:p w14:paraId="05CF137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Imaging</w:t>
            </w:r>
          </w:p>
        </w:tc>
        <w:tc>
          <w:tcPr>
            <w:tcW w:w="1829" w:type="dxa"/>
            <w:vMerge w:val="restart"/>
          </w:tcPr>
          <w:p w14:paraId="742A6CD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X-ray</w:t>
            </w:r>
          </w:p>
        </w:tc>
        <w:tc>
          <w:tcPr>
            <w:tcW w:w="1576" w:type="dxa"/>
          </w:tcPr>
          <w:p w14:paraId="1A9F095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Abdominal</w:t>
            </w:r>
          </w:p>
        </w:tc>
        <w:tc>
          <w:tcPr>
            <w:tcW w:w="1438" w:type="dxa"/>
          </w:tcPr>
          <w:p w14:paraId="62362B2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Chest</w:t>
            </w:r>
          </w:p>
        </w:tc>
        <w:tc>
          <w:tcPr>
            <w:tcW w:w="1531" w:type="dxa"/>
          </w:tcPr>
          <w:p w14:paraId="5321EA6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Elbow</w:t>
            </w:r>
          </w:p>
        </w:tc>
        <w:tc>
          <w:tcPr>
            <w:tcW w:w="1377" w:type="dxa"/>
          </w:tcPr>
          <w:p w14:paraId="572B5C7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Knee</w:t>
            </w:r>
          </w:p>
        </w:tc>
      </w:tr>
      <w:tr w:rsidR="00273E9A" w:rsidRPr="006D6E5E" w14:paraId="0B7988C7" w14:textId="77777777" w:rsidTr="008A2C11">
        <w:tc>
          <w:tcPr>
            <w:tcW w:w="1285" w:type="dxa"/>
            <w:vMerge/>
          </w:tcPr>
          <w:p w14:paraId="7EAF7B0C" w14:textId="77777777" w:rsidR="00273E9A" w:rsidRPr="006D6E5E" w:rsidRDefault="00273E9A" w:rsidP="008A2C11">
            <w:pPr>
              <w:jc w:val="center"/>
              <w:rPr>
                <w:rFonts w:ascii="Times Roman" w:hAnsi="Times Roman"/>
                <w:sz w:val="20"/>
                <w:szCs w:val="20"/>
              </w:rPr>
            </w:pPr>
          </w:p>
        </w:tc>
        <w:tc>
          <w:tcPr>
            <w:tcW w:w="1829" w:type="dxa"/>
            <w:vMerge/>
          </w:tcPr>
          <w:p w14:paraId="2D10872D" w14:textId="77777777" w:rsidR="00273E9A" w:rsidRPr="006D6E5E" w:rsidRDefault="00273E9A" w:rsidP="008A2C11">
            <w:pPr>
              <w:jc w:val="center"/>
              <w:rPr>
                <w:rFonts w:ascii="Times Roman" w:hAnsi="Times Roman"/>
                <w:sz w:val="20"/>
                <w:szCs w:val="20"/>
              </w:rPr>
            </w:pPr>
          </w:p>
        </w:tc>
        <w:tc>
          <w:tcPr>
            <w:tcW w:w="1576" w:type="dxa"/>
          </w:tcPr>
          <w:p w14:paraId="6E1EA11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Shoulder</w:t>
            </w:r>
          </w:p>
        </w:tc>
        <w:tc>
          <w:tcPr>
            <w:tcW w:w="4346" w:type="dxa"/>
            <w:gridSpan w:val="3"/>
          </w:tcPr>
          <w:p w14:paraId="2816BDBB" w14:textId="77777777" w:rsidR="00273E9A" w:rsidRPr="006D6E5E" w:rsidRDefault="00273E9A" w:rsidP="008A2C11">
            <w:pPr>
              <w:rPr>
                <w:rFonts w:ascii="Times Roman" w:hAnsi="Times Roman"/>
                <w:sz w:val="20"/>
                <w:szCs w:val="20"/>
              </w:rPr>
            </w:pPr>
          </w:p>
        </w:tc>
      </w:tr>
      <w:tr w:rsidR="00273E9A" w:rsidRPr="006D6E5E" w14:paraId="65233F76" w14:textId="77777777" w:rsidTr="008A2C11">
        <w:tc>
          <w:tcPr>
            <w:tcW w:w="1285" w:type="dxa"/>
            <w:vMerge/>
          </w:tcPr>
          <w:p w14:paraId="5080E59A" w14:textId="77777777" w:rsidR="00273E9A" w:rsidRPr="006D6E5E" w:rsidRDefault="00273E9A" w:rsidP="008A2C11">
            <w:pPr>
              <w:jc w:val="center"/>
              <w:rPr>
                <w:rFonts w:ascii="Times Roman" w:hAnsi="Times Roman"/>
                <w:sz w:val="20"/>
                <w:szCs w:val="20"/>
              </w:rPr>
            </w:pPr>
          </w:p>
        </w:tc>
        <w:tc>
          <w:tcPr>
            <w:tcW w:w="1829" w:type="dxa"/>
          </w:tcPr>
          <w:p w14:paraId="7BF51E5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CT</w:t>
            </w:r>
          </w:p>
        </w:tc>
        <w:tc>
          <w:tcPr>
            <w:tcW w:w="1576" w:type="dxa"/>
          </w:tcPr>
          <w:p w14:paraId="0599977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Abdomen and/or pelvis</w:t>
            </w:r>
          </w:p>
        </w:tc>
        <w:tc>
          <w:tcPr>
            <w:tcW w:w="1438" w:type="dxa"/>
          </w:tcPr>
          <w:p w14:paraId="7054A25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Chest</w:t>
            </w:r>
          </w:p>
        </w:tc>
        <w:tc>
          <w:tcPr>
            <w:tcW w:w="1531" w:type="dxa"/>
          </w:tcPr>
          <w:p w14:paraId="79E4FC4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Spine</w:t>
            </w:r>
          </w:p>
        </w:tc>
        <w:tc>
          <w:tcPr>
            <w:tcW w:w="1377" w:type="dxa"/>
          </w:tcPr>
          <w:p w14:paraId="60B043B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Head or Facial</w:t>
            </w:r>
          </w:p>
        </w:tc>
      </w:tr>
      <w:tr w:rsidR="00273E9A" w:rsidRPr="006D6E5E" w14:paraId="1FD520BB" w14:textId="77777777" w:rsidTr="008A2C11">
        <w:tc>
          <w:tcPr>
            <w:tcW w:w="1285" w:type="dxa"/>
            <w:vMerge/>
          </w:tcPr>
          <w:p w14:paraId="14468C9A" w14:textId="77777777" w:rsidR="00273E9A" w:rsidRPr="006D6E5E" w:rsidRDefault="00273E9A" w:rsidP="008A2C11">
            <w:pPr>
              <w:jc w:val="center"/>
              <w:rPr>
                <w:rFonts w:ascii="Times Roman" w:hAnsi="Times Roman"/>
                <w:sz w:val="20"/>
                <w:szCs w:val="20"/>
              </w:rPr>
            </w:pPr>
          </w:p>
        </w:tc>
        <w:tc>
          <w:tcPr>
            <w:tcW w:w="1829" w:type="dxa"/>
          </w:tcPr>
          <w:p w14:paraId="718CB7A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MRI</w:t>
            </w:r>
          </w:p>
        </w:tc>
        <w:tc>
          <w:tcPr>
            <w:tcW w:w="1576" w:type="dxa"/>
          </w:tcPr>
          <w:p w14:paraId="3E6E54FD"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Abdomen</w:t>
            </w:r>
          </w:p>
        </w:tc>
        <w:tc>
          <w:tcPr>
            <w:tcW w:w="1438" w:type="dxa"/>
          </w:tcPr>
          <w:p w14:paraId="29BF472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Brain</w:t>
            </w:r>
          </w:p>
        </w:tc>
        <w:tc>
          <w:tcPr>
            <w:tcW w:w="1531" w:type="dxa"/>
          </w:tcPr>
          <w:p w14:paraId="2A19637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Spine</w:t>
            </w:r>
          </w:p>
        </w:tc>
        <w:tc>
          <w:tcPr>
            <w:tcW w:w="1377" w:type="dxa"/>
          </w:tcPr>
          <w:p w14:paraId="2B095380" w14:textId="77777777" w:rsidR="00273E9A" w:rsidRPr="006D6E5E" w:rsidRDefault="00273E9A" w:rsidP="008A2C11">
            <w:pPr>
              <w:jc w:val="center"/>
              <w:rPr>
                <w:rFonts w:ascii="Times Roman" w:hAnsi="Times Roman"/>
                <w:sz w:val="20"/>
                <w:szCs w:val="20"/>
              </w:rPr>
            </w:pPr>
          </w:p>
        </w:tc>
      </w:tr>
      <w:tr w:rsidR="00273E9A" w:rsidRPr="006D6E5E" w14:paraId="297FF9A0" w14:textId="77777777" w:rsidTr="008A2C11">
        <w:tc>
          <w:tcPr>
            <w:tcW w:w="1285" w:type="dxa"/>
            <w:vMerge/>
          </w:tcPr>
          <w:p w14:paraId="4E55677F" w14:textId="77777777" w:rsidR="00273E9A" w:rsidRPr="006D6E5E" w:rsidRDefault="00273E9A" w:rsidP="008A2C11">
            <w:pPr>
              <w:jc w:val="center"/>
              <w:rPr>
                <w:rFonts w:ascii="Times Roman" w:hAnsi="Times Roman"/>
                <w:sz w:val="20"/>
                <w:szCs w:val="20"/>
              </w:rPr>
            </w:pPr>
          </w:p>
        </w:tc>
        <w:tc>
          <w:tcPr>
            <w:tcW w:w="1829" w:type="dxa"/>
          </w:tcPr>
          <w:p w14:paraId="3D704A8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Ultrasound</w:t>
            </w:r>
          </w:p>
        </w:tc>
        <w:tc>
          <w:tcPr>
            <w:tcW w:w="3014" w:type="dxa"/>
            <w:gridSpan w:val="2"/>
          </w:tcPr>
          <w:p w14:paraId="17E708C3" w14:textId="77777777" w:rsidR="00273E9A" w:rsidRPr="006D6E5E" w:rsidRDefault="00273E9A" w:rsidP="008A2C11">
            <w:pPr>
              <w:rPr>
                <w:rFonts w:ascii="Times Roman" w:hAnsi="Times Roman"/>
                <w:sz w:val="20"/>
                <w:szCs w:val="20"/>
              </w:rPr>
            </w:pPr>
            <w:r w:rsidRPr="006D6E5E">
              <w:rPr>
                <w:rFonts w:ascii="Times Roman" w:hAnsi="Times Roman"/>
                <w:sz w:val="20"/>
                <w:szCs w:val="20"/>
              </w:rPr>
              <w:t>Abdominal (including liver)</w:t>
            </w:r>
          </w:p>
        </w:tc>
        <w:tc>
          <w:tcPr>
            <w:tcW w:w="1531" w:type="dxa"/>
          </w:tcPr>
          <w:p w14:paraId="1547E8C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Cardiac (echo)</w:t>
            </w:r>
          </w:p>
        </w:tc>
        <w:tc>
          <w:tcPr>
            <w:tcW w:w="1377" w:type="dxa"/>
          </w:tcPr>
          <w:p w14:paraId="02B9B5C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 xml:space="preserve">Extremity </w:t>
            </w:r>
          </w:p>
        </w:tc>
      </w:tr>
      <w:tr w:rsidR="00273E9A" w:rsidRPr="006D6E5E" w14:paraId="7877F874" w14:textId="77777777" w:rsidTr="008A2C11">
        <w:tc>
          <w:tcPr>
            <w:tcW w:w="1285" w:type="dxa"/>
            <w:vMerge/>
          </w:tcPr>
          <w:p w14:paraId="2D98308B" w14:textId="77777777" w:rsidR="00273E9A" w:rsidRPr="006D6E5E" w:rsidRDefault="00273E9A" w:rsidP="008A2C11">
            <w:pPr>
              <w:jc w:val="center"/>
              <w:rPr>
                <w:rFonts w:ascii="Times Roman" w:hAnsi="Times Roman"/>
                <w:sz w:val="20"/>
                <w:szCs w:val="20"/>
              </w:rPr>
            </w:pPr>
          </w:p>
        </w:tc>
        <w:tc>
          <w:tcPr>
            <w:tcW w:w="1829" w:type="dxa"/>
          </w:tcPr>
          <w:p w14:paraId="428AFE9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Fluoroscopy</w:t>
            </w:r>
          </w:p>
        </w:tc>
        <w:tc>
          <w:tcPr>
            <w:tcW w:w="1576" w:type="dxa"/>
          </w:tcPr>
          <w:p w14:paraId="6954D1B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Barium swallow</w:t>
            </w:r>
          </w:p>
        </w:tc>
        <w:tc>
          <w:tcPr>
            <w:tcW w:w="1438" w:type="dxa"/>
          </w:tcPr>
          <w:p w14:paraId="75FF7AC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Venocavogram</w:t>
            </w:r>
          </w:p>
        </w:tc>
        <w:tc>
          <w:tcPr>
            <w:tcW w:w="2908" w:type="dxa"/>
            <w:gridSpan w:val="2"/>
          </w:tcPr>
          <w:p w14:paraId="65152D4E" w14:textId="77777777" w:rsidR="00273E9A" w:rsidRPr="006D6E5E" w:rsidRDefault="00273E9A" w:rsidP="008A2C11">
            <w:pPr>
              <w:rPr>
                <w:rFonts w:ascii="Times Roman" w:hAnsi="Times Roman"/>
                <w:sz w:val="20"/>
                <w:szCs w:val="20"/>
              </w:rPr>
            </w:pPr>
          </w:p>
        </w:tc>
      </w:tr>
    </w:tbl>
    <w:p w14:paraId="2D83624B" w14:textId="77777777" w:rsidR="00273E9A" w:rsidRDefault="00273E9A" w:rsidP="00273E9A">
      <w:pPr>
        <w:rPr>
          <w:rFonts w:ascii="Times Roman" w:hAnsi="Times Roman"/>
          <w:sz w:val="20"/>
          <w:szCs w:val="20"/>
        </w:rPr>
      </w:pPr>
      <w:r w:rsidRPr="006D6E5E">
        <w:rPr>
          <w:rFonts w:ascii="Times Roman" w:hAnsi="Times Roman"/>
          <w:sz w:val="20"/>
          <w:szCs w:val="20"/>
        </w:rPr>
        <w:t>17 total unique imaging elements. CT = computed tomography, MRI = magnetic resonance imaging, echo = echocardiography.</w:t>
      </w:r>
    </w:p>
    <w:p w14:paraId="10E8B10A" w14:textId="77777777" w:rsidR="005A4A02" w:rsidRPr="006D6E5E" w:rsidRDefault="005A4A02" w:rsidP="00273E9A">
      <w:pPr>
        <w:rPr>
          <w:rFonts w:ascii="Times Roman" w:hAnsi="Times Roman"/>
          <w:b/>
        </w:rPr>
      </w:pPr>
    </w:p>
    <w:p w14:paraId="20E8754C" w14:textId="151632FD" w:rsidR="005A4A02" w:rsidRDefault="005A4A02" w:rsidP="005A4A02">
      <w:pPr>
        <w:rPr>
          <w:rFonts w:ascii="Times Roman" w:hAnsi="Times Roman"/>
          <w:sz w:val="20"/>
          <w:szCs w:val="20"/>
        </w:rPr>
      </w:pPr>
      <w:r>
        <w:rPr>
          <w:rFonts w:ascii="Times Roman" w:hAnsi="Times Roman"/>
          <w:sz w:val="20"/>
          <w:szCs w:val="20"/>
        </w:rPr>
        <w:t xml:space="preserve">NOTE: We assessed for the presence of all imaging studies that would be considered by clinicians to be part of these “imaging categories.” For example, a vaginal ultrasound would have been included under the ultrasound imaging category. However, the table displays only those imaging studies that were actually found in the </w:t>
      </w:r>
      <w:r w:rsidR="00D67684">
        <w:rPr>
          <w:rFonts w:ascii="Times Roman" w:hAnsi="Times Roman"/>
          <w:sz w:val="20"/>
          <w:szCs w:val="20"/>
        </w:rPr>
        <w:t xml:space="preserve">patient </w:t>
      </w:r>
      <w:r>
        <w:rPr>
          <w:rFonts w:ascii="Times Roman" w:hAnsi="Times Roman"/>
          <w:sz w:val="20"/>
          <w:szCs w:val="20"/>
        </w:rPr>
        <w:t xml:space="preserve">charts we audited. </w:t>
      </w:r>
    </w:p>
    <w:p w14:paraId="245E9D4E" w14:textId="77777777" w:rsidR="00273E9A" w:rsidRDefault="00273E9A" w:rsidP="00273E9A">
      <w:pPr>
        <w:rPr>
          <w:rFonts w:ascii="Times Roman" w:hAnsi="Times Roman"/>
          <w:b/>
        </w:rPr>
      </w:pPr>
    </w:p>
    <w:p w14:paraId="38B7C1E4" w14:textId="77777777" w:rsidR="001558CE" w:rsidRDefault="001558CE">
      <w:pPr>
        <w:rPr>
          <w:rFonts w:ascii="Times Roman" w:hAnsi="Times Roman"/>
          <w:b/>
        </w:rPr>
      </w:pPr>
      <w:r>
        <w:rPr>
          <w:rFonts w:ascii="Times Roman" w:hAnsi="Times Roman"/>
          <w:b/>
        </w:rPr>
        <w:br w:type="page"/>
      </w:r>
    </w:p>
    <w:p w14:paraId="21B7A204" w14:textId="4BEF5C61" w:rsidR="00273E9A" w:rsidRPr="000D7E7F" w:rsidRDefault="00273E9A" w:rsidP="00273E9A">
      <w:pPr>
        <w:rPr>
          <w:rFonts w:ascii="Times Roman" w:hAnsi="Times Roman"/>
          <w:b/>
          <w:sz w:val="22"/>
          <w:szCs w:val="22"/>
        </w:rPr>
      </w:pPr>
      <w:r w:rsidRPr="000D7E7F">
        <w:rPr>
          <w:rFonts w:ascii="Times Roman" w:hAnsi="Times Roman"/>
          <w:b/>
          <w:sz w:val="22"/>
          <w:szCs w:val="22"/>
        </w:rPr>
        <w:lastRenderedPageBreak/>
        <w:t>Supplementary Table 8: Data Elements within Consultant Domains</w:t>
      </w:r>
    </w:p>
    <w:tbl>
      <w:tblPr>
        <w:tblStyle w:val="TableGrid"/>
        <w:tblW w:w="5058" w:type="dxa"/>
        <w:tblLook w:val="04A0" w:firstRow="1" w:lastRow="0" w:firstColumn="1" w:lastColumn="0" w:noHBand="0" w:noVBand="1"/>
      </w:tblPr>
      <w:tblGrid>
        <w:gridCol w:w="1548"/>
        <w:gridCol w:w="3510"/>
      </w:tblGrid>
      <w:tr w:rsidR="00273E9A" w:rsidRPr="006D6E5E" w14:paraId="5C910F12" w14:textId="77777777" w:rsidTr="008A2C11">
        <w:tc>
          <w:tcPr>
            <w:tcW w:w="1548" w:type="dxa"/>
          </w:tcPr>
          <w:p w14:paraId="1CCF2B81"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Data Domain</w:t>
            </w:r>
          </w:p>
        </w:tc>
        <w:tc>
          <w:tcPr>
            <w:tcW w:w="3510" w:type="dxa"/>
          </w:tcPr>
          <w:p w14:paraId="52C4A23E"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Audited Data Elements</w:t>
            </w:r>
          </w:p>
        </w:tc>
      </w:tr>
      <w:tr w:rsidR="00273E9A" w:rsidRPr="006D6E5E" w14:paraId="0146FEEA" w14:textId="77777777" w:rsidTr="008A2C11">
        <w:tc>
          <w:tcPr>
            <w:tcW w:w="1548" w:type="dxa"/>
            <w:vMerge w:val="restart"/>
          </w:tcPr>
          <w:p w14:paraId="43FC0A9E" w14:textId="77777777" w:rsidR="00273E9A" w:rsidRPr="006D6E5E" w:rsidRDefault="00273E9A" w:rsidP="008A2C11">
            <w:pPr>
              <w:jc w:val="center"/>
              <w:rPr>
                <w:rFonts w:ascii="Times Roman" w:hAnsi="Times Roman"/>
                <w:sz w:val="20"/>
                <w:szCs w:val="20"/>
              </w:rPr>
            </w:pPr>
          </w:p>
          <w:p w14:paraId="37302A8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Physician Consultants</w:t>
            </w:r>
          </w:p>
        </w:tc>
        <w:tc>
          <w:tcPr>
            <w:tcW w:w="3510" w:type="dxa"/>
          </w:tcPr>
          <w:p w14:paraId="4DDBB8A2" w14:textId="77777777" w:rsidR="00273E9A" w:rsidRPr="006D6E5E" w:rsidRDefault="00273E9A" w:rsidP="008A2C11">
            <w:pPr>
              <w:rPr>
                <w:rFonts w:ascii="Times Roman" w:hAnsi="Times Roman"/>
                <w:sz w:val="20"/>
                <w:szCs w:val="20"/>
              </w:rPr>
            </w:pPr>
            <w:r w:rsidRPr="006D6E5E">
              <w:rPr>
                <w:rFonts w:ascii="Times Roman" w:hAnsi="Times Roman"/>
                <w:sz w:val="20"/>
                <w:szCs w:val="20"/>
              </w:rPr>
              <w:t>Cardiac surgery*</w:t>
            </w:r>
          </w:p>
        </w:tc>
      </w:tr>
      <w:tr w:rsidR="00273E9A" w:rsidRPr="006D6E5E" w14:paraId="267B6B64" w14:textId="77777777" w:rsidTr="008A2C11">
        <w:tc>
          <w:tcPr>
            <w:tcW w:w="1548" w:type="dxa"/>
            <w:vMerge/>
          </w:tcPr>
          <w:p w14:paraId="1BAE053E" w14:textId="77777777" w:rsidR="00273E9A" w:rsidRPr="006D6E5E" w:rsidRDefault="00273E9A" w:rsidP="008A2C11">
            <w:pPr>
              <w:jc w:val="center"/>
              <w:rPr>
                <w:rFonts w:ascii="Times Roman" w:hAnsi="Times Roman"/>
                <w:sz w:val="20"/>
                <w:szCs w:val="20"/>
              </w:rPr>
            </w:pPr>
          </w:p>
        </w:tc>
        <w:tc>
          <w:tcPr>
            <w:tcW w:w="3510" w:type="dxa"/>
          </w:tcPr>
          <w:p w14:paraId="7E0BD1C5" w14:textId="77777777" w:rsidR="00273E9A" w:rsidRPr="006D6E5E" w:rsidRDefault="00273E9A" w:rsidP="008A2C11">
            <w:pPr>
              <w:rPr>
                <w:rFonts w:ascii="Times Roman" w:hAnsi="Times Roman"/>
                <w:sz w:val="20"/>
                <w:szCs w:val="20"/>
              </w:rPr>
            </w:pPr>
            <w:r w:rsidRPr="006D6E5E">
              <w:rPr>
                <w:rFonts w:ascii="Times Roman" w:hAnsi="Times Roman"/>
                <w:sz w:val="20"/>
                <w:szCs w:val="20"/>
              </w:rPr>
              <w:t>Cardiology</w:t>
            </w:r>
          </w:p>
        </w:tc>
      </w:tr>
      <w:tr w:rsidR="00273E9A" w:rsidRPr="006D6E5E" w14:paraId="7D2C244F" w14:textId="77777777" w:rsidTr="008A2C11">
        <w:tc>
          <w:tcPr>
            <w:tcW w:w="1548" w:type="dxa"/>
            <w:vMerge/>
          </w:tcPr>
          <w:p w14:paraId="67D39E16" w14:textId="77777777" w:rsidR="00273E9A" w:rsidRPr="006D6E5E" w:rsidRDefault="00273E9A" w:rsidP="008A2C11">
            <w:pPr>
              <w:jc w:val="center"/>
              <w:rPr>
                <w:rFonts w:ascii="Times Roman" w:hAnsi="Times Roman"/>
                <w:sz w:val="20"/>
                <w:szCs w:val="20"/>
              </w:rPr>
            </w:pPr>
          </w:p>
        </w:tc>
        <w:tc>
          <w:tcPr>
            <w:tcW w:w="3510" w:type="dxa"/>
          </w:tcPr>
          <w:p w14:paraId="3C64AC20" w14:textId="77777777" w:rsidR="00273E9A" w:rsidRPr="006D6E5E" w:rsidRDefault="00273E9A" w:rsidP="008A2C11">
            <w:pPr>
              <w:rPr>
                <w:rFonts w:ascii="Times Roman" w:hAnsi="Times Roman"/>
                <w:sz w:val="20"/>
                <w:szCs w:val="20"/>
              </w:rPr>
            </w:pPr>
            <w:r w:rsidRPr="006D6E5E">
              <w:rPr>
                <w:rFonts w:ascii="Times Roman" w:hAnsi="Times Roman"/>
                <w:sz w:val="20"/>
                <w:szCs w:val="20"/>
              </w:rPr>
              <w:t>Dermatology</w:t>
            </w:r>
          </w:p>
        </w:tc>
      </w:tr>
      <w:tr w:rsidR="00273E9A" w:rsidRPr="006D6E5E" w14:paraId="6897C2A1" w14:textId="77777777" w:rsidTr="008A2C11">
        <w:tc>
          <w:tcPr>
            <w:tcW w:w="1548" w:type="dxa"/>
            <w:vMerge/>
          </w:tcPr>
          <w:p w14:paraId="2179DEFD" w14:textId="77777777" w:rsidR="00273E9A" w:rsidRPr="006D6E5E" w:rsidRDefault="00273E9A" w:rsidP="008A2C11">
            <w:pPr>
              <w:jc w:val="center"/>
              <w:rPr>
                <w:rFonts w:ascii="Times Roman" w:hAnsi="Times Roman"/>
                <w:sz w:val="20"/>
                <w:szCs w:val="20"/>
              </w:rPr>
            </w:pPr>
          </w:p>
        </w:tc>
        <w:tc>
          <w:tcPr>
            <w:tcW w:w="3510" w:type="dxa"/>
          </w:tcPr>
          <w:p w14:paraId="5B6C6627" w14:textId="77777777" w:rsidR="00273E9A" w:rsidRPr="006D6E5E" w:rsidRDefault="00273E9A" w:rsidP="008A2C11">
            <w:pPr>
              <w:rPr>
                <w:rFonts w:ascii="Times Roman" w:hAnsi="Times Roman"/>
                <w:sz w:val="20"/>
                <w:szCs w:val="20"/>
              </w:rPr>
            </w:pPr>
            <w:r w:rsidRPr="006D6E5E">
              <w:rPr>
                <w:rFonts w:ascii="Times Roman" w:hAnsi="Times Roman"/>
                <w:sz w:val="20"/>
                <w:szCs w:val="20"/>
              </w:rPr>
              <w:t>Ear/Nose/Throat (ENT)*</w:t>
            </w:r>
          </w:p>
        </w:tc>
      </w:tr>
      <w:tr w:rsidR="00273E9A" w:rsidRPr="006D6E5E" w14:paraId="3C3A82BD" w14:textId="77777777" w:rsidTr="008A2C11">
        <w:tc>
          <w:tcPr>
            <w:tcW w:w="1548" w:type="dxa"/>
            <w:vMerge/>
          </w:tcPr>
          <w:p w14:paraId="211279E0" w14:textId="77777777" w:rsidR="00273E9A" w:rsidRPr="006D6E5E" w:rsidRDefault="00273E9A" w:rsidP="008A2C11">
            <w:pPr>
              <w:jc w:val="center"/>
              <w:rPr>
                <w:rFonts w:ascii="Times Roman" w:hAnsi="Times Roman"/>
                <w:sz w:val="20"/>
                <w:szCs w:val="20"/>
              </w:rPr>
            </w:pPr>
          </w:p>
        </w:tc>
        <w:tc>
          <w:tcPr>
            <w:tcW w:w="3510" w:type="dxa"/>
          </w:tcPr>
          <w:p w14:paraId="5CDA429E" w14:textId="77777777" w:rsidR="00273E9A" w:rsidRPr="006D6E5E" w:rsidRDefault="00273E9A" w:rsidP="008A2C11">
            <w:pPr>
              <w:rPr>
                <w:rFonts w:ascii="Times Roman" w:hAnsi="Times Roman"/>
                <w:sz w:val="20"/>
                <w:szCs w:val="20"/>
              </w:rPr>
            </w:pPr>
            <w:r w:rsidRPr="006D6E5E">
              <w:rPr>
                <w:rFonts w:ascii="Times Roman" w:hAnsi="Times Roman"/>
                <w:sz w:val="20"/>
                <w:szCs w:val="20"/>
              </w:rPr>
              <w:t>Endocrinology</w:t>
            </w:r>
          </w:p>
        </w:tc>
      </w:tr>
      <w:tr w:rsidR="00273E9A" w:rsidRPr="006D6E5E" w14:paraId="5B86ADD8" w14:textId="77777777" w:rsidTr="008A2C11">
        <w:tc>
          <w:tcPr>
            <w:tcW w:w="1548" w:type="dxa"/>
            <w:vMerge/>
          </w:tcPr>
          <w:p w14:paraId="2BB6503F" w14:textId="77777777" w:rsidR="00273E9A" w:rsidRPr="006D6E5E" w:rsidRDefault="00273E9A" w:rsidP="008A2C11">
            <w:pPr>
              <w:jc w:val="center"/>
              <w:rPr>
                <w:rFonts w:ascii="Times Roman" w:hAnsi="Times Roman"/>
                <w:sz w:val="20"/>
                <w:szCs w:val="20"/>
              </w:rPr>
            </w:pPr>
          </w:p>
        </w:tc>
        <w:tc>
          <w:tcPr>
            <w:tcW w:w="3510" w:type="dxa"/>
          </w:tcPr>
          <w:p w14:paraId="0C315496" w14:textId="77777777" w:rsidR="00273E9A" w:rsidRPr="006D6E5E" w:rsidRDefault="00273E9A" w:rsidP="008A2C11">
            <w:pPr>
              <w:rPr>
                <w:rFonts w:ascii="Times Roman" w:hAnsi="Times Roman"/>
                <w:sz w:val="20"/>
                <w:szCs w:val="20"/>
              </w:rPr>
            </w:pPr>
            <w:r w:rsidRPr="006D6E5E">
              <w:rPr>
                <w:rFonts w:ascii="Times Roman" w:hAnsi="Times Roman"/>
                <w:sz w:val="20"/>
                <w:szCs w:val="20"/>
              </w:rPr>
              <w:t>Family Medicine</w:t>
            </w:r>
          </w:p>
        </w:tc>
      </w:tr>
      <w:tr w:rsidR="00273E9A" w:rsidRPr="006D6E5E" w14:paraId="74DB3A4A" w14:textId="77777777" w:rsidTr="008A2C11">
        <w:tc>
          <w:tcPr>
            <w:tcW w:w="1548" w:type="dxa"/>
            <w:vMerge/>
          </w:tcPr>
          <w:p w14:paraId="58C82FE1" w14:textId="77777777" w:rsidR="00273E9A" w:rsidRPr="006D6E5E" w:rsidRDefault="00273E9A" w:rsidP="008A2C11">
            <w:pPr>
              <w:jc w:val="center"/>
              <w:rPr>
                <w:rFonts w:ascii="Times Roman" w:hAnsi="Times Roman"/>
                <w:sz w:val="20"/>
                <w:szCs w:val="20"/>
              </w:rPr>
            </w:pPr>
          </w:p>
        </w:tc>
        <w:tc>
          <w:tcPr>
            <w:tcW w:w="3510" w:type="dxa"/>
          </w:tcPr>
          <w:p w14:paraId="12E1A09C" w14:textId="77777777" w:rsidR="00273E9A" w:rsidRPr="006D6E5E" w:rsidRDefault="00273E9A" w:rsidP="008A2C11">
            <w:pPr>
              <w:rPr>
                <w:rFonts w:ascii="Times Roman" w:hAnsi="Times Roman"/>
                <w:sz w:val="20"/>
                <w:szCs w:val="20"/>
              </w:rPr>
            </w:pPr>
            <w:r w:rsidRPr="006D6E5E">
              <w:rPr>
                <w:rFonts w:ascii="Times Roman" w:hAnsi="Times Roman"/>
                <w:sz w:val="20"/>
                <w:szCs w:val="20"/>
              </w:rPr>
              <w:t>Gastroenterology</w:t>
            </w:r>
          </w:p>
        </w:tc>
      </w:tr>
      <w:tr w:rsidR="00273E9A" w:rsidRPr="006D6E5E" w14:paraId="30F6A0F8" w14:textId="77777777" w:rsidTr="008A2C11">
        <w:tc>
          <w:tcPr>
            <w:tcW w:w="1548" w:type="dxa"/>
            <w:vMerge/>
          </w:tcPr>
          <w:p w14:paraId="19581CE0" w14:textId="77777777" w:rsidR="00273E9A" w:rsidRPr="006D6E5E" w:rsidRDefault="00273E9A" w:rsidP="008A2C11">
            <w:pPr>
              <w:jc w:val="center"/>
              <w:rPr>
                <w:rFonts w:ascii="Times Roman" w:hAnsi="Times Roman"/>
                <w:sz w:val="20"/>
                <w:szCs w:val="20"/>
              </w:rPr>
            </w:pPr>
          </w:p>
        </w:tc>
        <w:tc>
          <w:tcPr>
            <w:tcW w:w="3510" w:type="dxa"/>
          </w:tcPr>
          <w:p w14:paraId="645877BE" w14:textId="77777777" w:rsidR="00273E9A" w:rsidRPr="006D6E5E" w:rsidRDefault="00273E9A" w:rsidP="008A2C11">
            <w:pPr>
              <w:rPr>
                <w:rFonts w:ascii="Times Roman" w:hAnsi="Times Roman"/>
                <w:sz w:val="20"/>
                <w:szCs w:val="20"/>
              </w:rPr>
            </w:pPr>
            <w:r w:rsidRPr="006D6E5E">
              <w:rPr>
                <w:rFonts w:ascii="Times Roman" w:hAnsi="Times Roman"/>
                <w:sz w:val="20"/>
                <w:szCs w:val="20"/>
              </w:rPr>
              <w:t>General Surgery*</w:t>
            </w:r>
          </w:p>
        </w:tc>
      </w:tr>
      <w:tr w:rsidR="00273E9A" w:rsidRPr="006D6E5E" w14:paraId="7BFD8C9F" w14:textId="77777777" w:rsidTr="008A2C11">
        <w:tc>
          <w:tcPr>
            <w:tcW w:w="1548" w:type="dxa"/>
            <w:vMerge/>
          </w:tcPr>
          <w:p w14:paraId="008A27FC" w14:textId="77777777" w:rsidR="00273E9A" w:rsidRPr="006D6E5E" w:rsidRDefault="00273E9A" w:rsidP="008A2C11">
            <w:pPr>
              <w:jc w:val="center"/>
              <w:rPr>
                <w:rFonts w:ascii="Times Roman" w:hAnsi="Times Roman"/>
                <w:sz w:val="20"/>
                <w:szCs w:val="20"/>
              </w:rPr>
            </w:pPr>
          </w:p>
        </w:tc>
        <w:tc>
          <w:tcPr>
            <w:tcW w:w="3510" w:type="dxa"/>
          </w:tcPr>
          <w:p w14:paraId="4F2C9283" w14:textId="77777777" w:rsidR="00273E9A" w:rsidRPr="006D6E5E" w:rsidRDefault="00273E9A" w:rsidP="008A2C11">
            <w:pPr>
              <w:rPr>
                <w:rFonts w:ascii="Times Roman" w:hAnsi="Times Roman"/>
                <w:sz w:val="20"/>
                <w:szCs w:val="20"/>
              </w:rPr>
            </w:pPr>
            <w:r w:rsidRPr="006D6E5E">
              <w:rPr>
                <w:rFonts w:ascii="Times Roman" w:hAnsi="Times Roman"/>
                <w:sz w:val="20"/>
                <w:szCs w:val="20"/>
              </w:rPr>
              <w:t>Hematology and/or Oncology</w:t>
            </w:r>
          </w:p>
        </w:tc>
      </w:tr>
      <w:tr w:rsidR="00273E9A" w:rsidRPr="006D6E5E" w14:paraId="18BF035C" w14:textId="77777777" w:rsidTr="008A2C11">
        <w:tc>
          <w:tcPr>
            <w:tcW w:w="1548" w:type="dxa"/>
            <w:vMerge/>
          </w:tcPr>
          <w:p w14:paraId="49089DAE" w14:textId="77777777" w:rsidR="00273E9A" w:rsidRPr="006D6E5E" w:rsidRDefault="00273E9A" w:rsidP="008A2C11">
            <w:pPr>
              <w:jc w:val="center"/>
              <w:rPr>
                <w:rFonts w:ascii="Times Roman" w:hAnsi="Times Roman"/>
                <w:sz w:val="20"/>
                <w:szCs w:val="20"/>
              </w:rPr>
            </w:pPr>
          </w:p>
        </w:tc>
        <w:tc>
          <w:tcPr>
            <w:tcW w:w="3510" w:type="dxa"/>
          </w:tcPr>
          <w:p w14:paraId="6A960808" w14:textId="77777777" w:rsidR="00273E9A" w:rsidRPr="006D6E5E" w:rsidRDefault="00273E9A" w:rsidP="008A2C11">
            <w:pPr>
              <w:rPr>
                <w:rFonts w:ascii="Times Roman" w:hAnsi="Times Roman"/>
                <w:sz w:val="20"/>
                <w:szCs w:val="20"/>
              </w:rPr>
            </w:pPr>
            <w:r w:rsidRPr="006D6E5E">
              <w:rPr>
                <w:rFonts w:ascii="Times Roman" w:hAnsi="Times Roman"/>
                <w:sz w:val="20"/>
                <w:szCs w:val="20"/>
              </w:rPr>
              <w:t>Infectious diseases</w:t>
            </w:r>
          </w:p>
        </w:tc>
      </w:tr>
      <w:tr w:rsidR="00273E9A" w:rsidRPr="006D6E5E" w14:paraId="31AB52DF" w14:textId="77777777" w:rsidTr="008A2C11">
        <w:tc>
          <w:tcPr>
            <w:tcW w:w="1548" w:type="dxa"/>
            <w:vMerge/>
          </w:tcPr>
          <w:p w14:paraId="72F09BD6" w14:textId="77777777" w:rsidR="00273E9A" w:rsidRPr="006D6E5E" w:rsidRDefault="00273E9A" w:rsidP="008A2C11">
            <w:pPr>
              <w:jc w:val="center"/>
              <w:rPr>
                <w:rFonts w:ascii="Times Roman" w:hAnsi="Times Roman"/>
                <w:sz w:val="20"/>
                <w:szCs w:val="20"/>
              </w:rPr>
            </w:pPr>
          </w:p>
        </w:tc>
        <w:tc>
          <w:tcPr>
            <w:tcW w:w="3510" w:type="dxa"/>
          </w:tcPr>
          <w:p w14:paraId="13976285" w14:textId="77777777" w:rsidR="00273E9A" w:rsidRPr="006D6E5E" w:rsidRDefault="00273E9A" w:rsidP="008A2C11">
            <w:pPr>
              <w:rPr>
                <w:rFonts w:ascii="Times Roman" w:hAnsi="Times Roman"/>
                <w:sz w:val="20"/>
                <w:szCs w:val="20"/>
              </w:rPr>
            </w:pPr>
            <w:r w:rsidRPr="006D6E5E">
              <w:rPr>
                <w:rFonts w:ascii="Times Roman" w:hAnsi="Times Roman"/>
                <w:sz w:val="20"/>
                <w:szCs w:val="20"/>
              </w:rPr>
              <w:t>Interventional Radiology</w:t>
            </w:r>
          </w:p>
        </w:tc>
      </w:tr>
      <w:tr w:rsidR="00273E9A" w:rsidRPr="006D6E5E" w14:paraId="595D7D04" w14:textId="77777777" w:rsidTr="008A2C11">
        <w:tc>
          <w:tcPr>
            <w:tcW w:w="1548" w:type="dxa"/>
            <w:vMerge/>
          </w:tcPr>
          <w:p w14:paraId="14970497" w14:textId="77777777" w:rsidR="00273E9A" w:rsidRPr="006D6E5E" w:rsidRDefault="00273E9A" w:rsidP="008A2C11">
            <w:pPr>
              <w:jc w:val="center"/>
              <w:rPr>
                <w:rFonts w:ascii="Times Roman" w:hAnsi="Times Roman"/>
                <w:sz w:val="20"/>
                <w:szCs w:val="20"/>
              </w:rPr>
            </w:pPr>
          </w:p>
        </w:tc>
        <w:tc>
          <w:tcPr>
            <w:tcW w:w="3510" w:type="dxa"/>
          </w:tcPr>
          <w:p w14:paraId="0097C497" w14:textId="77777777" w:rsidR="00273E9A" w:rsidRPr="006D6E5E" w:rsidRDefault="00273E9A" w:rsidP="008A2C11">
            <w:pPr>
              <w:rPr>
                <w:rFonts w:ascii="Times Roman" w:hAnsi="Times Roman"/>
                <w:sz w:val="20"/>
                <w:szCs w:val="20"/>
              </w:rPr>
            </w:pPr>
            <w:r w:rsidRPr="006D6E5E">
              <w:rPr>
                <w:rFonts w:ascii="Times Roman" w:hAnsi="Times Roman"/>
                <w:sz w:val="20"/>
                <w:szCs w:val="20"/>
              </w:rPr>
              <w:t>Medical Genetics</w:t>
            </w:r>
          </w:p>
        </w:tc>
      </w:tr>
      <w:tr w:rsidR="00273E9A" w:rsidRPr="006D6E5E" w14:paraId="1146CAEF" w14:textId="77777777" w:rsidTr="008A2C11">
        <w:tc>
          <w:tcPr>
            <w:tcW w:w="1548" w:type="dxa"/>
            <w:vMerge/>
          </w:tcPr>
          <w:p w14:paraId="7291EA14" w14:textId="77777777" w:rsidR="00273E9A" w:rsidRPr="006D6E5E" w:rsidRDefault="00273E9A" w:rsidP="008A2C11">
            <w:pPr>
              <w:jc w:val="center"/>
              <w:rPr>
                <w:rFonts w:ascii="Times Roman" w:hAnsi="Times Roman"/>
                <w:sz w:val="20"/>
                <w:szCs w:val="20"/>
              </w:rPr>
            </w:pPr>
          </w:p>
        </w:tc>
        <w:tc>
          <w:tcPr>
            <w:tcW w:w="3510" w:type="dxa"/>
          </w:tcPr>
          <w:p w14:paraId="62CDEE96" w14:textId="77777777" w:rsidR="00273E9A" w:rsidRPr="006D6E5E" w:rsidRDefault="00273E9A" w:rsidP="008A2C11">
            <w:pPr>
              <w:rPr>
                <w:rFonts w:ascii="Times Roman" w:hAnsi="Times Roman"/>
                <w:sz w:val="20"/>
                <w:szCs w:val="20"/>
              </w:rPr>
            </w:pPr>
            <w:r w:rsidRPr="006D6E5E">
              <w:rPr>
                <w:rFonts w:ascii="Times Roman" w:hAnsi="Times Roman"/>
                <w:sz w:val="20"/>
                <w:szCs w:val="20"/>
              </w:rPr>
              <w:t>Nephrology</w:t>
            </w:r>
          </w:p>
        </w:tc>
      </w:tr>
      <w:tr w:rsidR="00273E9A" w:rsidRPr="006D6E5E" w14:paraId="551318E2" w14:textId="77777777" w:rsidTr="008A2C11">
        <w:tc>
          <w:tcPr>
            <w:tcW w:w="1548" w:type="dxa"/>
            <w:vMerge/>
          </w:tcPr>
          <w:p w14:paraId="63E3EF84" w14:textId="77777777" w:rsidR="00273E9A" w:rsidRPr="006D6E5E" w:rsidRDefault="00273E9A" w:rsidP="008A2C11">
            <w:pPr>
              <w:jc w:val="center"/>
              <w:rPr>
                <w:rFonts w:ascii="Times Roman" w:hAnsi="Times Roman"/>
                <w:sz w:val="20"/>
                <w:szCs w:val="20"/>
              </w:rPr>
            </w:pPr>
          </w:p>
        </w:tc>
        <w:tc>
          <w:tcPr>
            <w:tcW w:w="3510" w:type="dxa"/>
          </w:tcPr>
          <w:p w14:paraId="3A6879BD" w14:textId="77777777" w:rsidR="00273E9A" w:rsidRPr="006D6E5E" w:rsidRDefault="00273E9A" w:rsidP="008A2C11">
            <w:pPr>
              <w:rPr>
                <w:rFonts w:ascii="Times Roman" w:hAnsi="Times Roman"/>
                <w:sz w:val="20"/>
                <w:szCs w:val="20"/>
              </w:rPr>
            </w:pPr>
            <w:r w:rsidRPr="006D6E5E">
              <w:rPr>
                <w:rFonts w:ascii="Times Roman" w:hAnsi="Times Roman"/>
                <w:sz w:val="20"/>
                <w:szCs w:val="20"/>
              </w:rPr>
              <w:t>Neurosurgery*</w:t>
            </w:r>
          </w:p>
        </w:tc>
      </w:tr>
      <w:tr w:rsidR="00273E9A" w:rsidRPr="006D6E5E" w14:paraId="12F0DBC9" w14:textId="77777777" w:rsidTr="008A2C11">
        <w:tc>
          <w:tcPr>
            <w:tcW w:w="1548" w:type="dxa"/>
            <w:vMerge/>
          </w:tcPr>
          <w:p w14:paraId="58AE6C0B" w14:textId="77777777" w:rsidR="00273E9A" w:rsidRPr="006D6E5E" w:rsidRDefault="00273E9A" w:rsidP="008A2C11">
            <w:pPr>
              <w:jc w:val="center"/>
              <w:rPr>
                <w:rFonts w:ascii="Times Roman" w:hAnsi="Times Roman"/>
                <w:sz w:val="20"/>
                <w:szCs w:val="20"/>
              </w:rPr>
            </w:pPr>
          </w:p>
        </w:tc>
        <w:tc>
          <w:tcPr>
            <w:tcW w:w="3510" w:type="dxa"/>
          </w:tcPr>
          <w:p w14:paraId="3673C8F3" w14:textId="77777777" w:rsidR="00273E9A" w:rsidRPr="006D6E5E" w:rsidRDefault="00273E9A" w:rsidP="008A2C11">
            <w:pPr>
              <w:rPr>
                <w:rFonts w:ascii="Times Roman" w:hAnsi="Times Roman"/>
                <w:sz w:val="20"/>
                <w:szCs w:val="20"/>
              </w:rPr>
            </w:pPr>
            <w:r w:rsidRPr="006D6E5E">
              <w:rPr>
                <w:rFonts w:ascii="Times Roman" w:hAnsi="Times Roman"/>
                <w:sz w:val="20"/>
                <w:szCs w:val="20"/>
              </w:rPr>
              <w:t>Ophthalmology*</w:t>
            </w:r>
          </w:p>
        </w:tc>
      </w:tr>
      <w:tr w:rsidR="00273E9A" w:rsidRPr="006D6E5E" w14:paraId="2316FBFC" w14:textId="77777777" w:rsidTr="008A2C11">
        <w:tc>
          <w:tcPr>
            <w:tcW w:w="1548" w:type="dxa"/>
            <w:vMerge/>
          </w:tcPr>
          <w:p w14:paraId="3D2C68C4" w14:textId="77777777" w:rsidR="00273E9A" w:rsidRPr="006D6E5E" w:rsidRDefault="00273E9A" w:rsidP="008A2C11">
            <w:pPr>
              <w:jc w:val="center"/>
              <w:rPr>
                <w:rFonts w:ascii="Times Roman" w:hAnsi="Times Roman"/>
                <w:sz w:val="20"/>
                <w:szCs w:val="20"/>
              </w:rPr>
            </w:pPr>
          </w:p>
        </w:tc>
        <w:tc>
          <w:tcPr>
            <w:tcW w:w="3510" w:type="dxa"/>
          </w:tcPr>
          <w:p w14:paraId="6BBBEA43" w14:textId="77777777" w:rsidR="00273E9A" w:rsidRPr="006D6E5E" w:rsidRDefault="00273E9A" w:rsidP="008A2C11">
            <w:pPr>
              <w:rPr>
                <w:rFonts w:ascii="Times Roman" w:hAnsi="Times Roman"/>
                <w:sz w:val="20"/>
                <w:szCs w:val="20"/>
              </w:rPr>
            </w:pPr>
            <w:r w:rsidRPr="006D6E5E">
              <w:rPr>
                <w:rFonts w:ascii="Times Roman" w:hAnsi="Times Roman"/>
                <w:sz w:val="20"/>
                <w:szCs w:val="20"/>
              </w:rPr>
              <w:t>Orthopaedic Surgery*</w:t>
            </w:r>
          </w:p>
        </w:tc>
      </w:tr>
      <w:tr w:rsidR="00273E9A" w:rsidRPr="006D6E5E" w14:paraId="65A9A948" w14:textId="77777777" w:rsidTr="008A2C11">
        <w:tc>
          <w:tcPr>
            <w:tcW w:w="1548" w:type="dxa"/>
            <w:vMerge/>
          </w:tcPr>
          <w:p w14:paraId="43CDBEE6" w14:textId="77777777" w:rsidR="00273E9A" w:rsidRPr="006D6E5E" w:rsidRDefault="00273E9A" w:rsidP="008A2C11">
            <w:pPr>
              <w:jc w:val="center"/>
              <w:rPr>
                <w:rFonts w:ascii="Times Roman" w:hAnsi="Times Roman"/>
                <w:sz w:val="20"/>
                <w:szCs w:val="20"/>
              </w:rPr>
            </w:pPr>
          </w:p>
        </w:tc>
        <w:tc>
          <w:tcPr>
            <w:tcW w:w="3510" w:type="dxa"/>
          </w:tcPr>
          <w:p w14:paraId="47215AEA" w14:textId="77777777" w:rsidR="00273E9A" w:rsidRPr="006D6E5E" w:rsidRDefault="00273E9A" w:rsidP="008A2C11">
            <w:pPr>
              <w:rPr>
                <w:rFonts w:ascii="Times Roman" w:hAnsi="Times Roman"/>
                <w:sz w:val="20"/>
                <w:szCs w:val="20"/>
              </w:rPr>
            </w:pPr>
            <w:r w:rsidRPr="006D6E5E">
              <w:rPr>
                <w:rFonts w:ascii="Times Roman" w:hAnsi="Times Roman"/>
                <w:sz w:val="20"/>
                <w:szCs w:val="20"/>
              </w:rPr>
              <w:t>Palliative Medicine</w:t>
            </w:r>
          </w:p>
        </w:tc>
      </w:tr>
      <w:tr w:rsidR="00273E9A" w:rsidRPr="006D6E5E" w14:paraId="6B5DD57F" w14:textId="77777777" w:rsidTr="008A2C11">
        <w:tc>
          <w:tcPr>
            <w:tcW w:w="1548" w:type="dxa"/>
            <w:vMerge/>
          </w:tcPr>
          <w:p w14:paraId="38D02D09" w14:textId="77777777" w:rsidR="00273E9A" w:rsidRPr="006D6E5E" w:rsidRDefault="00273E9A" w:rsidP="008A2C11">
            <w:pPr>
              <w:jc w:val="center"/>
              <w:rPr>
                <w:rFonts w:ascii="Times Roman" w:hAnsi="Times Roman"/>
                <w:sz w:val="20"/>
                <w:szCs w:val="20"/>
              </w:rPr>
            </w:pPr>
          </w:p>
        </w:tc>
        <w:tc>
          <w:tcPr>
            <w:tcW w:w="3510" w:type="dxa"/>
          </w:tcPr>
          <w:p w14:paraId="255C921B" w14:textId="77777777" w:rsidR="00273E9A" w:rsidRPr="006D6E5E" w:rsidRDefault="00273E9A" w:rsidP="008A2C11">
            <w:pPr>
              <w:rPr>
                <w:rFonts w:ascii="Times Roman" w:hAnsi="Times Roman"/>
                <w:sz w:val="20"/>
                <w:szCs w:val="20"/>
              </w:rPr>
            </w:pPr>
            <w:r w:rsidRPr="006D6E5E">
              <w:rPr>
                <w:rFonts w:ascii="Times Roman" w:hAnsi="Times Roman"/>
                <w:sz w:val="20"/>
                <w:szCs w:val="20"/>
              </w:rPr>
              <w:t>Psychiatry</w:t>
            </w:r>
          </w:p>
        </w:tc>
      </w:tr>
      <w:tr w:rsidR="00273E9A" w:rsidRPr="006D6E5E" w14:paraId="210822F3" w14:textId="77777777" w:rsidTr="008A2C11">
        <w:tc>
          <w:tcPr>
            <w:tcW w:w="1548" w:type="dxa"/>
            <w:vMerge/>
          </w:tcPr>
          <w:p w14:paraId="09D4521D" w14:textId="77777777" w:rsidR="00273E9A" w:rsidRPr="006D6E5E" w:rsidRDefault="00273E9A" w:rsidP="008A2C11">
            <w:pPr>
              <w:jc w:val="center"/>
              <w:rPr>
                <w:rFonts w:ascii="Times Roman" w:hAnsi="Times Roman"/>
                <w:sz w:val="20"/>
                <w:szCs w:val="20"/>
              </w:rPr>
            </w:pPr>
          </w:p>
        </w:tc>
        <w:tc>
          <w:tcPr>
            <w:tcW w:w="3510" w:type="dxa"/>
          </w:tcPr>
          <w:p w14:paraId="315EE872" w14:textId="77777777" w:rsidR="00273E9A" w:rsidRPr="006D6E5E" w:rsidRDefault="00273E9A" w:rsidP="008A2C11">
            <w:pPr>
              <w:rPr>
                <w:rFonts w:ascii="Times Roman" w:hAnsi="Times Roman"/>
                <w:sz w:val="20"/>
                <w:szCs w:val="20"/>
              </w:rPr>
            </w:pPr>
            <w:r w:rsidRPr="006D6E5E">
              <w:rPr>
                <w:rFonts w:ascii="Times Roman" w:hAnsi="Times Roman"/>
                <w:sz w:val="20"/>
                <w:szCs w:val="20"/>
              </w:rPr>
              <w:t>Pulmonary</w:t>
            </w:r>
          </w:p>
        </w:tc>
      </w:tr>
      <w:tr w:rsidR="00273E9A" w:rsidRPr="006D6E5E" w14:paraId="7F4B30EB" w14:textId="77777777" w:rsidTr="008A2C11">
        <w:tc>
          <w:tcPr>
            <w:tcW w:w="1548" w:type="dxa"/>
            <w:vMerge/>
          </w:tcPr>
          <w:p w14:paraId="50318D55" w14:textId="77777777" w:rsidR="00273E9A" w:rsidRPr="006D6E5E" w:rsidRDefault="00273E9A" w:rsidP="008A2C11">
            <w:pPr>
              <w:jc w:val="center"/>
              <w:rPr>
                <w:rFonts w:ascii="Times Roman" w:hAnsi="Times Roman"/>
                <w:sz w:val="20"/>
                <w:szCs w:val="20"/>
              </w:rPr>
            </w:pPr>
          </w:p>
        </w:tc>
        <w:tc>
          <w:tcPr>
            <w:tcW w:w="3510" w:type="dxa"/>
          </w:tcPr>
          <w:p w14:paraId="1807D38B" w14:textId="77777777" w:rsidR="00273E9A" w:rsidRPr="006D6E5E" w:rsidRDefault="00273E9A" w:rsidP="008A2C11">
            <w:pPr>
              <w:rPr>
                <w:rFonts w:ascii="Times Roman" w:hAnsi="Times Roman"/>
                <w:sz w:val="20"/>
                <w:szCs w:val="20"/>
              </w:rPr>
            </w:pPr>
            <w:r w:rsidRPr="006D6E5E">
              <w:rPr>
                <w:rFonts w:ascii="Times Roman" w:hAnsi="Times Roman"/>
                <w:sz w:val="20"/>
                <w:szCs w:val="20"/>
              </w:rPr>
              <w:t>Rheumatology</w:t>
            </w:r>
          </w:p>
        </w:tc>
      </w:tr>
      <w:tr w:rsidR="00273E9A" w:rsidRPr="006D6E5E" w14:paraId="4852D3BD" w14:textId="77777777" w:rsidTr="008A2C11">
        <w:tc>
          <w:tcPr>
            <w:tcW w:w="1548" w:type="dxa"/>
            <w:vMerge/>
          </w:tcPr>
          <w:p w14:paraId="02A094C5" w14:textId="77777777" w:rsidR="00273E9A" w:rsidRPr="006D6E5E" w:rsidRDefault="00273E9A" w:rsidP="008A2C11">
            <w:pPr>
              <w:jc w:val="center"/>
              <w:rPr>
                <w:rFonts w:ascii="Times Roman" w:hAnsi="Times Roman"/>
                <w:sz w:val="20"/>
                <w:szCs w:val="20"/>
              </w:rPr>
            </w:pPr>
          </w:p>
        </w:tc>
        <w:tc>
          <w:tcPr>
            <w:tcW w:w="3510" w:type="dxa"/>
          </w:tcPr>
          <w:p w14:paraId="65780488" w14:textId="77777777" w:rsidR="00273E9A" w:rsidRPr="006D6E5E" w:rsidRDefault="00273E9A" w:rsidP="008A2C11">
            <w:pPr>
              <w:rPr>
                <w:rFonts w:ascii="Times Roman" w:hAnsi="Times Roman"/>
                <w:sz w:val="20"/>
                <w:szCs w:val="20"/>
              </w:rPr>
            </w:pPr>
            <w:r w:rsidRPr="006D6E5E">
              <w:rPr>
                <w:rFonts w:ascii="Times Roman" w:hAnsi="Times Roman"/>
                <w:sz w:val="20"/>
                <w:szCs w:val="20"/>
              </w:rPr>
              <w:t>Thoracic Surgery*</w:t>
            </w:r>
          </w:p>
        </w:tc>
      </w:tr>
      <w:tr w:rsidR="00273E9A" w:rsidRPr="006D6E5E" w14:paraId="423E6F03" w14:textId="77777777" w:rsidTr="008A2C11">
        <w:tc>
          <w:tcPr>
            <w:tcW w:w="1548" w:type="dxa"/>
            <w:vMerge/>
          </w:tcPr>
          <w:p w14:paraId="2C91CD95" w14:textId="77777777" w:rsidR="00273E9A" w:rsidRPr="006D6E5E" w:rsidRDefault="00273E9A" w:rsidP="008A2C11">
            <w:pPr>
              <w:jc w:val="center"/>
              <w:rPr>
                <w:rFonts w:ascii="Times Roman" w:hAnsi="Times Roman"/>
                <w:sz w:val="20"/>
                <w:szCs w:val="20"/>
              </w:rPr>
            </w:pPr>
          </w:p>
        </w:tc>
        <w:tc>
          <w:tcPr>
            <w:tcW w:w="3510" w:type="dxa"/>
          </w:tcPr>
          <w:p w14:paraId="70889163" w14:textId="77777777" w:rsidR="00273E9A" w:rsidRPr="006D6E5E" w:rsidRDefault="00273E9A" w:rsidP="008A2C11">
            <w:pPr>
              <w:rPr>
                <w:rFonts w:ascii="Times Roman" w:hAnsi="Times Roman"/>
                <w:sz w:val="20"/>
                <w:szCs w:val="20"/>
              </w:rPr>
            </w:pPr>
            <w:r w:rsidRPr="006D6E5E">
              <w:rPr>
                <w:rFonts w:ascii="Times Roman" w:hAnsi="Times Roman"/>
                <w:sz w:val="20"/>
                <w:szCs w:val="20"/>
              </w:rPr>
              <w:t>Trauma Surgery*</w:t>
            </w:r>
          </w:p>
        </w:tc>
      </w:tr>
      <w:tr w:rsidR="00273E9A" w:rsidRPr="006D6E5E" w14:paraId="7DACF0D3" w14:textId="77777777" w:rsidTr="008A2C11">
        <w:tc>
          <w:tcPr>
            <w:tcW w:w="1548" w:type="dxa"/>
            <w:vMerge/>
          </w:tcPr>
          <w:p w14:paraId="70359D3B" w14:textId="77777777" w:rsidR="00273E9A" w:rsidRPr="006D6E5E" w:rsidRDefault="00273E9A" w:rsidP="008A2C11">
            <w:pPr>
              <w:jc w:val="center"/>
              <w:rPr>
                <w:rFonts w:ascii="Times Roman" w:hAnsi="Times Roman"/>
                <w:sz w:val="20"/>
                <w:szCs w:val="20"/>
              </w:rPr>
            </w:pPr>
          </w:p>
        </w:tc>
        <w:tc>
          <w:tcPr>
            <w:tcW w:w="3510" w:type="dxa"/>
          </w:tcPr>
          <w:p w14:paraId="53DDC3CA" w14:textId="77777777" w:rsidR="00273E9A" w:rsidRPr="006D6E5E" w:rsidRDefault="00273E9A" w:rsidP="008A2C11">
            <w:pPr>
              <w:rPr>
                <w:rFonts w:ascii="Times Roman" w:hAnsi="Times Roman"/>
                <w:sz w:val="20"/>
                <w:szCs w:val="20"/>
              </w:rPr>
            </w:pPr>
            <w:r w:rsidRPr="006D6E5E">
              <w:rPr>
                <w:rFonts w:ascii="Times Roman" w:hAnsi="Times Roman"/>
                <w:sz w:val="20"/>
                <w:szCs w:val="20"/>
              </w:rPr>
              <w:t>Urology*</w:t>
            </w:r>
          </w:p>
        </w:tc>
      </w:tr>
      <w:tr w:rsidR="00273E9A" w:rsidRPr="006D6E5E" w14:paraId="1A74C3EF" w14:textId="77777777" w:rsidTr="008A2C11">
        <w:tc>
          <w:tcPr>
            <w:tcW w:w="1548" w:type="dxa"/>
            <w:vMerge/>
          </w:tcPr>
          <w:p w14:paraId="6E9FC3B0" w14:textId="77777777" w:rsidR="00273E9A" w:rsidRPr="006D6E5E" w:rsidRDefault="00273E9A" w:rsidP="008A2C11">
            <w:pPr>
              <w:jc w:val="center"/>
              <w:rPr>
                <w:rFonts w:ascii="Times Roman" w:hAnsi="Times Roman"/>
                <w:sz w:val="20"/>
                <w:szCs w:val="20"/>
              </w:rPr>
            </w:pPr>
          </w:p>
        </w:tc>
        <w:tc>
          <w:tcPr>
            <w:tcW w:w="3510" w:type="dxa"/>
          </w:tcPr>
          <w:p w14:paraId="02232CA7" w14:textId="77777777" w:rsidR="00273E9A" w:rsidRPr="006D6E5E" w:rsidRDefault="00273E9A" w:rsidP="008A2C11">
            <w:pPr>
              <w:rPr>
                <w:rFonts w:ascii="Times Roman" w:hAnsi="Times Roman"/>
                <w:sz w:val="20"/>
                <w:szCs w:val="20"/>
              </w:rPr>
            </w:pPr>
            <w:r w:rsidRPr="006D6E5E">
              <w:rPr>
                <w:rFonts w:ascii="Times Roman" w:hAnsi="Times Roman"/>
                <w:sz w:val="20"/>
                <w:szCs w:val="20"/>
              </w:rPr>
              <w:t>Vascular Surgery*</w:t>
            </w:r>
          </w:p>
        </w:tc>
      </w:tr>
      <w:tr w:rsidR="00273E9A" w:rsidRPr="006D6E5E" w14:paraId="0011AE3D" w14:textId="77777777" w:rsidTr="008A2C11">
        <w:tc>
          <w:tcPr>
            <w:tcW w:w="1548" w:type="dxa"/>
            <w:vMerge w:val="restart"/>
          </w:tcPr>
          <w:p w14:paraId="0C8D6353" w14:textId="77777777" w:rsidR="00273E9A" w:rsidRPr="006D6E5E" w:rsidRDefault="00273E9A" w:rsidP="008A2C11">
            <w:pPr>
              <w:jc w:val="center"/>
              <w:rPr>
                <w:rFonts w:ascii="Times Roman" w:hAnsi="Times Roman"/>
                <w:sz w:val="20"/>
                <w:szCs w:val="20"/>
              </w:rPr>
            </w:pPr>
          </w:p>
          <w:p w14:paraId="272813D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Non-Physician Consultants</w:t>
            </w:r>
          </w:p>
        </w:tc>
        <w:tc>
          <w:tcPr>
            <w:tcW w:w="3510" w:type="dxa"/>
          </w:tcPr>
          <w:p w14:paraId="478CCFEE" w14:textId="77777777" w:rsidR="00273E9A" w:rsidRPr="006D6E5E" w:rsidRDefault="00273E9A" w:rsidP="008A2C11">
            <w:pPr>
              <w:rPr>
                <w:rFonts w:ascii="Times Roman" w:hAnsi="Times Roman"/>
                <w:sz w:val="20"/>
                <w:szCs w:val="20"/>
              </w:rPr>
            </w:pPr>
            <w:r w:rsidRPr="006D6E5E">
              <w:rPr>
                <w:rFonts w:ascii="Times Roman" w:hAnsi="Times Roman"/>
                <w:sz w:val="20"/>
                <w:szCs w:val="20"/>
              </w:rPr>
              <w:t>Case management</w:t>
            </w:r>
          </w:p>
        </w:tc>
      </w:tr>
      <w:tr w:rsidR="00273E9A" w:rsidRPr="006D6E5E" w14:paraId="4F1F1D35" w14:textId="77777777" w:rsidTr="008A2C11">
        <w:tc>
          <w:tcPr>
            <w:tcW w:w="1548" w:type="dxa"/>
            <w:vMerge/>
          </w:tcPr>
          <w:p w14:paraId="4156064B" w14:textId="77777777" w:rsidR="00273E9A" w:rsidRPr="006D6E5E" w:rsidRDefault="00273E9A" w:rsidP="008A2C11">
            <w:pPr>
              <w:rPr>
                <w:rFonts w:ascii="Times Roman" w:hAnsi="Times Roman"/>
                <w:sz w:val="20"/>
                <w:szCs w:val="20"/>
              </w:rPr>
            </w:pPr>
          </w:p>
        </w:tc>
        <w:tc>
          <w:tcPr>
            <w:tcW w:w="3510" w:type="dxa"/>
          </w:tcPr>
          <w:p w14:paraId="1C3C4491" w14:textId="77777777" w:rsidR="00273E9A" w:rsidRPr="006D6E5E" w:rsidRDefault="00273E9A" w:rsidP="008A2C11">
            <w:pPr>
              <w:rPr>
                <w:rFonts w:ascii="Times Roman" w:hAnsi="Times Roman"/>
                <w:sz w:val="20"/>
                <w:szCs w:val="20"/>
              </w:rPr>
            </w:pPr>
            <w:r w:rsidRPr="006D6E5E">
              <w:rPr>
                <w:rFonts w:ascii="Times Roman" w:hAnsi="Times Roman"/>
                <w:sz w:val="20"/>
                <w:szCs w:val="20"/>
              </w:rPr>
              <w:t>Chaplain</w:t>
            </w:r>
          </w:p>
        </w:tc>
      </w:tr>
      <w:tr w:rsidR="00273E9A" w:rsidRPr="006D6E5E" w14:paraId="54EFB10E" w14:textId="77777777" w:rsidTr="008A2C11">
        <w:tc>
          <w:tcPr>
            <w:tcW w:w="1548" w:type="dxa"/>
            <w:vMerge/>
          </w:tcPr>
          <w:p w14:paraId="77B04C5F" w14:textId="77777777" w:rsidR="00273E9A" w:rsidRPr="006D6E5E" w:rsidRDefault="00273E9A" w:rsidP="008A2C11">
            <w:pPr>
              <w:rPr>
                <w:rFonts w:ascii="Times Roman" w:hAnsi="Times Roman"/>
                <w:sz w:val="20"/>
                <w:szCs w:val="20"/>
              </w:rPr>
            </w:pPr>
          </w:p>
        </w:tc>
        <w:tc>
          <w:tcPr>
            <w:tcW w:w="3510" w:type="dxa"/>
          </w:tcPr>
          <w:p w14:paraId="416EDBB6" w14:textId="77777777" w:rsidR="00273E9A" w:rsidRPr="006D6E5E" w:rsidRDefault="00273E9A" w:rsidP="008A2C11">
            <w:pPr>
              <w:rPr>
                <w:rFonts w:ascii="Times Roman" w:hAnsi="Times Roman"/>
                <w:sz w:val="20"/>
                <w:szCs w:val="20"/>
              </w:rPr>
            </w:pPr>
            <w:r w:rsidRPr="006D6E5E">
              <w:rPr>
                <w:rFonts w:ascii="Times Roman" w:hAnsi="Times Roman"/>
                <w:sz w:val="20"/>
                <w:szCs w:val="20"/>
              </w:rPr>
              <w:t>Dietician</w:t>
            </w:r>
          </w:p>
        </w:tc>
      </w:tr>
      <w:tr w:rsidR="00273E9A" w:rsidRPr="006D6E5E" w14:paraId="4BD2D410" w14:textId="77777777" w:rsidTr="008A2C11">
        <w:tc>
          <w:tcPr>
            <w:tcW w:w="1548" w:type="dxa"/>
            <w:vMerge/>
          </w:tcPr>
          <w:p w14:paraId="0A683B0F" w14:textId="77777777" w:rsidR="00273E9A" w:rsidRPr="006D6E5E" w:rsidRDefault="00273E9A" w:rsidP="008A2C11">
            <w:pPr>
              <w:rPr>
                <w:rFonts w:ascii="Times Roman" w:hAnsi="Times Roman"/>
                <w:sz w:val="20"/>
                <w:szCs w:val="20"/>
              </w:rPr>
            </w:pPr>
          </w:p>
        </w:tc>
        <w:tc>
          <w:tcPr>
            <w:tcW w:w="3510" w:type="dxa"/>
          </w:tcPr>
          <w:p w14:paraId="5BAE612D" w14:textId="77777777" w:rsidR="00273E9A" w:rsidRPr="006D6E5E" w:rsidRDefault="00273E9A" w:rsidP="008A2C11">
            <w:pPr>
              <w:rPr>
                <w:rFonts w:ascii="Times Roman" w:hAnsi="Times Roman"/>
                <w:sz w:val="20"/>
                <w:szCs w:val="20"/>
              </w:rPr>
            </w:pPr>
            <w:r w:rsidRPr="006D6E5E">
              <w:rPr>
                <w:rFonts w:ascii="Times Roman" w:hAnsi="Times Roman"/>
                <w:sz w:val="20"/>
                <w:szCs w:val="20"/>
              </w:rPr>
              <w:t>Lactation</w:t>
            </w:r>
          </w:p>
        </w:tc>
      </w:tr>
      <w:tr w:rsidR="00273E9A" w:rsidRPr="006D6E5E" w14:paraId="4CF032A5" w14:textId="77777777" w:rsidTr="008A2C11">
        <w:tc>
          <w:tcPr>
            <w:tcW w:w="1548" w:type="dxa"/>
            <w:vMerge/>
          </w:tcPr>
          <w:p w14:paraId="721E460C" w14:textId="77777777" w:rsidR="00273E9A" w:rsidRPr="006D6E5E" w:rsidRDefault="00273E9A" w:rsidP="008A2C11">
            <w:pPr>
              <w:rPr>
                <w:rFonts w:ascii="Times Roman" w:hAnsi="Times Roman"/>
                <w:sz w:val="20"/>
                <w:szCs w:val="20"/>
              </w:rPr>
            </w:pPr>
          </w:p>
        </w:tc>
        <w:tc>
          <w:tcPr>
            <w:tcW w:w="3510" w:type="dxa"/>
          </w:tcPr>
          <w:p w14:paraId="0E722B34" w14:textId="77777777" w:rsidR="00273E9A" w:rsidRPr="006D6E5E" w:rsidRDefault="00273E9A" w:rsidP="008A2C11">
            <w:pPr>
              <w:rPr>
                <w:rFonts w:ascii="Times Roman" w:hAnsi="Times Roman"/>
                <w:sz w:val="20"/>
                <w:szCs w:val="20"/>
              </w:rPr>
            </w:pPr>
            <w:r w:rsidRPr="006D6E5E">
              <w:rPr>
                <w:rFonts w:ascii="Times Roman" w:hAnsi="Times Roman"/>
                <w:sz w:val="20"/>
                <w:szCs w:val="20"/>
              </w:rPr>
              <w:t>Occupational therapy</w:t>
            </w:r>
          </w:p>
        </w:tc>
      </w:tr>
      <w:tr w:rsidR="00273E9A" w:rsidRPr="006D6E5E" w14:paraId="32F23806" w14:textId="77777777" w:rsidTr="008A2C11">
        <w:tc>
          <w:tcPr>
            <w:tcW w:w="1548" w:type="dxa"/>
            <w:vMerge/>
          </w:tcPr>
          <w:p w14:paraId="35D3CC18" w14:textId="77777777" w:rsidR="00273E9A" w:rsidRPr="006D6E5E" w:rsidRDefault="00273E9A" w:rsidP="008A2C11">
            <w:pPr>
              <w:rPr>
                <w:rFonts w:ascii="Times Roman" w:hAnsi="Times Roman"/>
                <w:sz w:val="20"/>
                <w:szCs w:val="20"/>
              </w:rPr>
            </w:pPr>
          </w:p>
        </w:tc>
        <w:tc>
          <w:tcPr>
            <w:tcW w:w="3510" w:type="dxa"/>
          </w:tcPr>
          <w:p w14:paraId="19497AA1" w14:textId="77777777" w:rsidR="00273E9A" w:rsidRPr="006D6E5E" w:rsidRDefault="00273E9A" w:rsidP="008A2C11">
            <w:pPr>
              <w:rPr>
                <w:rFonts w:ascii="Times Roman" w:hAnsi="Times Roman"/>
                <w:sz w:val="20"/>
                <w:szCs w:val="20"/>
              </w:rPr>
            </w:pPr>
            <w:r w:rsidRPr="006D6E5E">
              <w:rPr>
                <w:rFonts w:ascii="Times Roman" w:hAnsi="Times Roman"/>
                <w:sz w:val="20"/>
                <w:szCs w:val="20"/>
              </w:rPr>
              <w:t>Physical therapy</w:t>
            </w:r>
          </w:p>
        </w:tc>
      </w:tr>
      <w:tr w:rsidR="00273E9A" w:rsidRPr="006D6E5E" w14:paraId="7BFD724A" w14:textId="77777777" w:rsidTr="008A2C11">
        <w:tc>
          <w:tcPr>
            <w:tcW w:w="1548" w:type="dxa"/>
            <w:vMerge/>
          </w:tcPr>
          <w:p w14:paraId="115C073D" w14:textId="77777777" w:rsidR="00273E9A" w:rsidRPr="006D6E5E" w:rsidRDefault="00273E9A" w:rsidP="008A2C11">
            <w:pPr>
              <w:rPr>
                <w:rFonts w:ascii="Times Roman" w:hAnsi="Times Roman"/>
                <w:sz w:val="20"/>
                <w:szCs w:val="20"/>
              </w:rPr>
            </w:pPr>
          </w:p>
        </w:tc>
        <w:tc>
          <w:tcPr>
            <w:tcW w:w="3510" w:type="dxa"/>
          </w:tcPr>
          <w:p w14:paraId="128E6676" w14:textId="77777777" w:rsidR="00273E9A" w:rsidRPr="006D6E5E" w:rsidRDefault="00273E9A" w:rsidP="008A2C11">
            <w:pPr>
              <w:rPr>
                <w:rFonts w:ascii="Times Roman" w:hAnsi="Times Roman"/>
                <w:sz w:val="20"/>
                <w:szCs w:val="20"/>
              </w:rPr>
            </w:pPr>
            <w:r w:rsidRPr="006D6E5E">
              <w:rPr>
                <w:rFonts w:ascii="Times Roman" w:hAnsi="Times Roman"/>
                <w:sz w:val="20"/>
                <w:szCs w:val="20"/>
              </w:rPr>
              <w:t>Patient advocate</w:t>
            </w:r>
          </w:p>
        </w:tc>
      </w:tr>
      <w:tr w:rsidR="00273E9A" w:rsidRPr="006D6E5E" w14:paraId="502D5297" w14:textId="77777777" w:rsidTr="008A2C11">
        <w:tc>
          <w:tcPr>
            <w:tcW w:w="1548" w:type="dxa"/>
            <w:vMerge/>
          </w:tcPr>
          <w:p w14:paraId="45166E47" w14:textId="77777777" w:rsidR="00273E9A" w:rsidRPr="006D6E5E" w:rsidRDefault="00273E9A" w:rsidP="008A2C11">
            <w:pPr>
              <w:rPr>
                <w:rFonts w:ascii="Times Roman" w:hAnsi="Times Roman"/>
                <w:sz w:val="20"/>
                <w:szCs w:val="20"/>
              </w:rPr>
            </w:pPr>
          </w:p>
        </w:tc>
        <w:tc>
          <w:tcPr>
            <w:tcW w:w="3510" w:type="dxa"/>
          </w:tcPr>
          <w:p w14:paraId="08917B21" w14:textId="77777777" w:rsidR="00273E9A" w:rsidRPr="006D6E5E" w:rsidRDefault="00273E9A" w:rsidP="008A2C11">
            <w:pPr>
              <w:rPr>
                <w:rFonts w:ascii="Times Roman" w:hAnsi="Times Roman"/>
                <w:sz w:val="20"/>
                <w:szCs w:val="20"/>
              </w:rPr>
            </w:pPr>
            <w:r w:rsidRPr="006D6E5E">
              <w:rPr>
                <w:rFonts w:ascii="Times Roman" w:hAnsi="Times Roman"/>
                <w:sz w:val="20"/>
                <w:szCs w:val="20"/>
              </w:rPr>
              <w:t>Social Work</w:t>
            </w:r>
          </w:p>
        </w:tc>
      </w:tr>
      <w:tr w:rsidR="00273E9A" w:rsidRPr="006D6E5E" w14:paraId="30AE04DB" w14:textId="77777777" w:rsidTr="008A2C11">
        <w:tc>
          <w:tcPr>
            <w:tcW w:w="1548" w:type="dxa"/>
            <w:vMerge/>
          </w:tcPr>
          <w:p w14:paraId="75C64E22" w14:textId="77777777" w:rsidR="00273E9A" w:rsidRPr="006D6E5E" w:rsidRDefault="00273E9A" w:rsidP="008A2C11">
            <w:pPr>
              <w:rPr>
                <w:rFonts w:ascii="Times Roman" w:hAnsi="Times Roman"/>
                <w:sz w:val="20"/>
                <w:szCs w:val="20"/>
              </w:rPr>
            </w:pPr>
          </w:p>
        </w:tc>
        <w:tc>
          <w:tcPr>
            <w:tcW w:w="3510" w:type="dxa"/>
          </w:tcPr>
          <w:p w14:paraId="53B0620A" w14:textId="77777777" w:rsidR="00273E9A" w:rsidRPr="006D6E5E" w:rsidRDefault="00273E9A" w:rsidP="008A2C11">
            <w:pPr>
              <w:rPr>
                <w:rFonts w:ascii="Times Roman" w:hAnsi="Times Roman"/>
                <w:sz w:val="20"/>
                <w:szCs w:val="20"/>
              </w:rPr>
            </w:pPr>
            <w:r w:rsidRPr="006D6E5E">
              <w:rPr>
                <w:rFonts w:ascii="Times Roman" w:hAnsi="Times Roman"/>
                <w:sz w:val="20"/>
                <w:szCs w:val="20"/>
              </w:rPr>
              <w:t>Speech Pathology</w:t>
            </w:r>
          </w:p>
        </w:tc>
      </w:tr>
      <w:tr w:rsidR="00273E9A" w:rsidRPr="006D6E5E" w14:paraId="05AD3402" w14:textId="77777777" w:rsidTr="008A2C11">
        <w:tc>
          <w:tcPr>
            <w:tcW w:w="1548" w:type="dxa"/>
            <w:vMerge/>
          </w:tcPr>
          <w:p w14:paraId="1EFD1CA1" w14:textId="77777777" w:rsidR="00273E9A" w:rsidRPr="006D6E5E" w:rsidRDefault="00273E9A" w:rsidP="008A2C11">
            <w:pPr>
              <w:rPr>
                <w:rFonts w:ascii="Times Roman" w:hAnsi="Times Roman"/>
                <w:sz w:val="20"/>
                <w:szCs w:val="20"/>
              </w:rPr>
            </w:pPr>
          </w:p>
        </w:tc>
        <w:tc>
          <w:tcPr>
            <w:tcW w:w="3510" w:type="dxa"/>
          </w:tcPr>
          <w:p w14:paraId="6F400282" w14:textId="77777777" w:rsidR="00273E9A" w:rsidRPr="006D6E5E" w:rsidRDefault="00273E9A" w:rsidP="008A2C11">
            <w:pPr>
              <w:rPr>
                <w:rFonts w:ascii="Times Roman" w:hAnsi="Times Roman"/>
                <w:sz w:val="20"/>
                <w:szCs w:val="20"/>
              </w:rPr>
            </w:pPr>
            <w:r w:rsidRPr="006D6E5E">
              <w:rPr>
                <w:rFonts w:ascii="Times Roman" w:hAnsi="Times Roman"/>
                <w:sz w:val="20"/>
                <w:szCs w:val="20"/>
              </w:rPr>
              <w:t>Wound and Ostomy Care</w:t>
            </w:r>
          </w:p>
        </w:tc>
      </w:tr>
    </w:tbl>
    <w:p w14:paraId="60B0F117" w14:textId="77777777" w:rsidR="00273E9A" w:rsidRPr="006D6E5E" w:rsidRDefault="00273E9A" w:rsidP="00273E9A">
      <w:pPr>
        <w:rPr>
          <w:rFonts w:ascii="Times Roman" w:hAnsi="Times Roman"/>
          <w:sz w:val="20"/>
          <w:szCs w:val="20"/>
        </w:rPr>
      </w:pPr>
      <w:r w:rsidRPr="006D6E5E">
        <w:rPr>
          <w:rFonts w:ascii="Times Roman" w:hAnsi="Times Roman"/>
          <w:sz w:val="20"/>
          <w:szCs w:val="20"/>
        </w:rPr>
        <w:t xml:space="preserve">26 total unique Physician Consult elements. 10 total unique non-physician consult elements. </w:t>
      </w:r>
    </w:p>
    <w:p w14:paraId="7F1DDA51" w14:textId="4A6E5CF8" w:rsidR="00273E9A" w:rsidRDefault="00273E9A" w:rsidP="00273E9A">
      <w:pPr>
        <w:rPr>
          <w:rFonts w:ascii="Times Roman" w:hAnsi="Times Roman"/>
          <w:sz w:val="20"/>
          <w:szCs w:val="20"/>
        </w:rPr>
      </w:pPr>
      <w:r w:rsidRPr="006D6E5E">
        <w:rPr>
          <w:rFonts w:ascii="Times Roman" w:hAnsi="Times Roman"/>
          <w:sz w:val="20"/>
          <w:szCs w:val="20"/>
        </w:rPr>
        <w:t>* denotes a surgical subspecialty</w:t>
      </w:r>
    </w:p>
    <w:p w14:paraId="0A286319" w14:textId="77777777" w:rsidR="005A4A02" w:rsidRDefault="005A4A02" w:rsidP="00273E9A">
      <w:pPr>
        <w:rPr>
          <w:rFonts w:ascii="Times Roman" w:hAnsi="Times Roman"/>
          <w:sz w:val="20"/>
          <w:szCs w:val="20"/>
        </w:rPr>
      </w:pPr>
    </w:p>
    <w:p w14:paraId="1E80A386" w14:textId="011CA1A3" w:rsidR="005A4A02" w:rsidRDefault="005A4A02" w:rsidP="005A4A02">
      <w:pPr>
        <w:rPr>
          <w:rFonts w:ascii="Times Roman" w:hAnsi="Times Roman"/>
          <w:sz w:val="20"/>
          <w:szCs w:val="20"/>
        </w:rPr>
      </w:pPr>
      <w:r>
        <w:rPr>
          <w:rFonts w:ascii="Times Roman" w:hAnsi="Times Roman"/>
          <w:sz w:val="20"/>
          <w:szCs w:val="20"/>
        </w:rPr>
        <w:t>NOTE: We assessed for the presence of all consultant types, however only the types of consultant notes found in the</w:t>
      </w:r>
      <w:r w:rsidR="00D67684">
        <w:rPr>
          <w:rFonts w:ascii="Times Roman" w:hAnsi="Times Roman"/>
          <w:sz w:val="20"/>
          <w:szCs w:val="20"/>
        </w:rPr>
        <w:t xml:space="preserve"> patient </w:t>
      </w:r>
      <w:r>
        <w:rPr>
          <w:rFonts w:ascii="Times Roman" w:hAnsi="Times Roman"/>
          <w:sz w:val="20"/>
          <w:szCs w:val="20"/>
        </w:rPr>
        <w:t xml:space="preserve">charts we reviewed are listed. For example, although neurology would be a type </w:t>
      </w:r>
      <w:r w:rsidR="001558CE">
        <w:rPr>
          <w:rFonts w:ascii="Times Roman" w:hAnsi="Times Roman"/>
          <w:sz w:val="20"/>
          <w:szCs w:val="20"/>
        </w:rPr>
        <w:t xml:space="preserve">of </w:t>
      </w:r>
      <w:r>
        <w:rPr>
          <w:rFonts w:ascii="Times Roman" w:hAnsi="Times Roman"/>
          <w:sz w:val="20"/>
          <w:szCs w:val="20"/>
        </w:rPr>
        <w:t xml:space="preserve">physician consultant, we did not find any neurology consult notes on our audited patients thus “neurology” is </w:t>
      </w:r>
      <w:r w:rsidR="001558CE">
        <w:rPr>
          <w:rFonts w:ascii="Times Roman" w:hAnsi="Times Roman"/>
          <w:sz w:val="20"/>
          <w:szCs w:val="20"/>
        </w:rPr>
        <w:t xml:space="preserve">not </w:t>
      </w:r>
      <w:r>
        <w:rPr>
          <w:rFonts w:ascii="Times Roman" w:hAnsi="Times Roman"/>
          <w:sz w:val="20"/>
          <w:szCs w:val="20"/>
        </w:rPr>
        <w:t xml:space="preserve">included in the table above. </w:t>
      </w:r>
    </w:p>
    <w:p w14:paraId="374D42E6" w14:textId="77777777" w:rsidR="00273E9A" w:rsidRDefault="00273E9A" w:rsidP="00273E9A">
      <w:pPr>
        <w:rPr>
          <w:rFonts w:ascii="Times Roman" w:hAnsi="Times Roman"/>
          <w:sz w:val="20"/>
          <w:szCs w:val="20"/>
        </w:rPr>
      </w:pPr>
    </w:p>
    <w:p w14:paraId="427A0A82" w14:textId="77777777" w:rsidR="005A4A02" w:rsidRDefault="005A4A02" w:rsidP="00273E9A">
      <w:pPr>
        <w:rPr>
          <w:rFonts w:ascii="Times Roman" w:hAnsi="Times Roman"/>
          <w:sz w:val="20"/>
          <w:szCs w:val="20"/>
        </w:rPr>
      </w:pPr>
    </w:p>
    <w:p w14:paraId="5EF1E335" w14:textId="6490C360" w:rsidR="001558CE" w:rsidRDefault="001558CE">
      <w:pPr>
        <w:rPr>
          <w:rFonts w:ascii="Times Roman" w:hAnsi="Times Roman"/>
          <w:sz w:val="20"/>
          <w:szCs w:val="20"/>
        </w:rPr>
      </w:pPr>
      <w:r>
        <w:rPr>
          <w:rFonts w:ascii="Times Roman" w:hAnsi="Times Roman"/>
          <w:sz w:val="20"/>
          <w:szCs w:val="20"/>
        </w:rPr>
        <w:br w:type="page"/>
      </w:r>
    </w:p>
    <w:p w14:paraId="2A0C3391" w14:textId="77777777" w:rsidR="00273E9A" w:rsidRPr="000D7E7F" w:rsidRDefault="00273E9A" w:rsidP="00273E9A">
      <w:pPr>
        <w:rPr>
          <w:rFonts w:ascii="Times Roman" w:hAnsi="Times Roman"/>
          <w:b/>
          <w:sz w:val="22"/>
          <w:szCs w:val="22"/>
        </w:rPr>
      </w:pPr>
      <w:r w:rsidRPr="000D7E7F">
        <w:rPr>
          <w:rFonts w:ascii="Times Roman" w:hAnsi="Times Roman"/>
          <w:b/>
          <w:sz w:val="22"/>
          <w:szCs w:val="22"/>
        </w:rPr>
        <w:lastRenderedPageBreak/>
        <w:t>Supplementary Table 9: Characteristics of Audited Rounds and Study Subjects</w:t>
      </w:r>
    </w:p>
    <w:tbl>
      <w:tblPr>
        <w:tblStyle w:val="TableGrid"/>
        <w:tblW w:w="6588" w:type="dxa"/>
        <w:tblLayout w:type="fixed"/>
        <w:tblLook w:val="04A0" w:firstRow="1" w:lastRow="0" w:firstColumn="1" w:lastColumn="0" w:noHBand="0" w:noVBand="1"/>
      </w:tblPr>
      <w:tblGrid>
        <w:gridCol w:w="5238"/>
        <w:gridCol w:w="1350"/>
      </w:tblGrid>
      <w:tr w:rsidR="00273E9A" w:rsidRPr="006D6E5E" w14:paraId="0AC4FC19" w14:textId="77777777" w:rsidTr="00264B9B">
        <w:tc>
          <w:tcPr>
            <w:tcW w:w="5238" w:type="dxa"/>
          </w:tcPr>
          <w:p w14:paraId="31231C7D"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Characteristic</w:t>
            </w:r>
          </w:p>
        </w:tc>
        <w:tc>
          <w:tcPr>
            <w:tcW w:w="1350" w:type="dxa"/>
          </w:tcPr>
          <w:p w14:paraId="2B08C6F2"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Value</w:t>
            </w:r>
          </w:p>
        </w:tc>
      </w:tr>
      <w:tr w:rsidR="00273E9A" w:rsidRPr="006D6E5E" w14:paraId="46BAD143" w14:textId="77777777" w:rsidTr="00264B9B">
        <w:tc>
          <w:tcPr>
            <w:tcW w:w="6588" w:type="dxa"/>
            <w:gridSpan w:val="2"/>
          </w:tcPr>
          <w:p w14:paraId="4207F7D0"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Rounds</w:t>
            </w:r>
          </w:p>
        </w:tc>
      </w:tr>
      <w:tr w:rsidR="00273E9A" w:rsidRPr="006D6E5E" w14:paraId="6D1AF33B" w14:textId="77777777" w:rsidTr="00264B9B">
        <w:tc>
          <w:tcPr>
            <w:tcW w:w="5238" w:type="dxa"/>
          </w:tcPr>
          <w:p w14:paraId="07FAC3FF" w14:textId="77777777" w:rsidR="00273E9A" w:rsidRPr="006D6E5E" w:rsidRDefault="00273E9A" w:rsidP="008A2C11">
            <w:pPr>
              <w:rPr>
                <w:rFonts w:ascii="Times Roman" w:hAnsi="Times Roman"/>
                <w:b/>
                <w:sz w:val="20"/>
                <w:szCs w:val="20"/>
              </w:rPr>
            </w:pPr>
            <w:r w:rsidRPr="006D6E5E">
              <w:rPr>
                <w:rFonts w:ascii="Times Roman" w:hAnsi="Times Roman"/>
                <w:sz w:val="20"/>
                <w:szCs w:val="20"/>
              </w:rPr>
              <w:t xml:space="preserve">    No. rounding days audited</w:t>
            </w:r>
          </w:p>
        </w:tc>
        <w:tc>
          <w:tcPr>
            <w:tcW w:w="1350" w:type="dxa"/>
          </w:tcPr>
          <w:p w14:paraId="3A3DBA2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13</w:t>
            </w:r>
          </w:p>
        </w:tc>
      </w:tr>
      <w:tr w:rsidR="00273E9A" w:rsidRPr="006D6E5E" w14:paraId="07236510" w14:textId="77777777" w:rsidTr="00264B9B">
        <w:tc>
          <w:tcPr>
            <w:tcW w:w="5238" w:type="dxa"/>
          </w:tcPr>
          <w:p w14:paraId="3DF21DD0" w14:textId="77777777" w:rsidR="00273E9A" w:rsidRPr="006D6E5E" w:rsidRDefault="00273E9A" w:rsidP="008A2C11">
            <w:pPr>
              <w:rPr>
                <w:rFonts w:ascii="Times Roman" w:hAnsi="Times Roman"/>
                <w:b/>
                <w:sz w:val="20"/>
                <w:szCs w:val="20"/>
              </w:rPr>
            </w:pPr>
            <w:r w:rsidRPr="006D6E5E">
              <w:rPr>
                <w:rFonts w:ascii="Times Roman" w:hAnsi="Times Roman"/>
                <w:sz w:val="20"/>
                <w:szCs w:val="20"/>
              </w:rPr>
              <w:t xml:space="preserve">    Mean rounds duration – hrs : mins</w:t>
            </w:r>
          </w:p>
        </w:tc>
        <w:tc>
          <w:tcPr>
            <w:tcW w:w="1350" w:type="dxa"/>
          </w:tcPr>
          <w:p w14:paraId="0C6E865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3:22</w:t>
            </w:r>
          </w:p>
        </w:tc>
      </w:tr>
      <w:tr w:rsidR="00E25190" w:rsidRPr="006D6E5E" w14:paraId="44BD2520" w14:textId="77777777" w:rsidTr="00264B9B">
        <w:tc>
          <w:tcPr>
            <w:tcW w:w="5238" w:type="dxa"/>
          </w:tcPr>
          <w:p w14:paraId="27AE53CF" w14:textId="53725D67" w:rsidR="00E25190" w:rsidRPr="006D6E5E" w:rsidRDefault="00E25190" w:rsidP="008A2C11">
            <w:pPr>
              <w:rPr>
                <w:rFonts w:ascii="Times Roman" w:hAnsi="Times Roman"/>
                <w:b/>
                <w:sz w:val="20"/>
                <w:szCs w:val="20"/>
              </w:rPr>
            </w:pPr>
            <w:r>
              <w:rPr>
                <w:rFonts w:ascii="Times Roman" w:hAnsi="Times Roman"/>
                <w:sz w:val="20"/>
                <w:szCs w:val="20"/>
              </w:rPr>
              <w:t xml:space="preserve">    </w:t>
            </w:r>
            <w:r w:rsidRPr="006D6E5E">
              <w:rPr>
                <w:rFonts w:ascii="Times Roman" w:hAnsi="Times Roman"/>
                <w:sz w:val="20"/>
                <w:szCs w:val="20"/>
              </w:rPr>
              <w:t>Team patient census – median (range) – no. of patients</w:t>
            </w:r>
          </w:p>
        </w:tc>
        <w:tc>
          <w:tcPr>
            <w:tcW w:w="1350" w:type="dxa"/>
          </w:tcPr>
          <w:p w14:paraId="65D202AA" w14:textId="4F8C4650" w:rsidR="00E25190" w:rsidRPr="006D6E5E" w:rsidRDefault="00E25190" w:rsidP="008A2C11">
            <w:pPr>
              <w:jc w:val="center"/>
              <w:rPr>
                <w:rFonts w:ascii="Times Roman" w:hAnsi="Times Roman"/>
                <w:sz w:val="20"/>
                <w:szCs w:val="20"/>
              </w:rPr>
            </w:pPr>
            <w:r w:rsidRPr="006D6E5E">
              <w:rPr>
                <w:rFonts w:ascii="Times Roman" w:hAnsi="Times Roman"/>
                <w:sz w:val="20"/>
                <w:szCs w:val="20"/>
              </w:rPr>
              <w:t>14 (11-16)</w:t>
            </w:r>
          </w:p>
        </w:tc>
      </w:tr>
      <w:tr w:rsidR="00273E9A" w:rsidRPr="006D6E5E" w14:paraId="59148F9F" w14:textId="77777777" w:rsidTr="00264B9B">
        <w:tc>
          <w:tcPr>
            <w:tcW w:w="6588" w:type="dxa"/>
            <w:gridSpan w:val="2"/>
          </w:tcPr>
          <w:p w14:paraId="76273476"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Presentations</w:t>
            </w:r>
          </w:p>
        </w:tc>
      </w:tr>
      <w:tr w:rsidR="00273E9A" w:rsidRPr="006D6E5E" w14:paraId="0CE02B85" w14:textId="77777777" w:rsidTr="00264B9B">
        <w:tc>
          <w:tcPr>
            <w:tcW w:w="5238" w:type="dxa"/>
          </w:tcPr>
          <w:p w14:paraId="04D6B13D"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No. audited presentations</w:t>
            </w:r>
          </w:p>
        </w:tc>
        <w:tc>
          <w:tcPr>
            <w:tcW w:w="1350" w:type="dxa"/>
          </w:tcPr>
          <w:p w14:paraId="3B5A28E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tc>
      </w:tr>
      <w:tr w:rsidR="00273E9A" w:rsidRPr="006D6E5E" w14:paraId="0159C0CF" w14:textId="77777777" w:rsidTr="00264B9B">
        <w:tc>
          <w:tcPr>
            <w:tcW w:w="5238" w:type="dxa"/>
          </w:tcPr>
          <w:p w14:paraId="0EF23BA0"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Mean presentation duration – mins</w:t>
            </w:r>
          </w:p>
        </w:tc>
        <w:tc>
          <w:tcPr>
            <w:tcW w:w="1350" w:type="dxa"/>
          </w:tcPr>
          <w:p w14:paraId="7DE6265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12</w:t>
            </w:r>
          </w:p>
        </w:tc>
      </w:tr>
      <w:tr w:rsidR="00273E9A" w:rsidRPr="006D6E5E" w14:paraId="2CA107EF" w14:textId="77777777" w:rsidTr="00264B9B">
        <w:tc>
          <w:tcPr>
            <w:tcW w:w="5238" w:type="dxa"/>
          </w:tcPr>
          <w:p w14:paraId="6B467992"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Duration ≤ 10 minutes – no. (%)</w:t>
            </w:r>
          </w:p>
        </w:tc>
        <w:tc>
          <w:tcPr>
            <w:tcW w:w="1350" w:type="dxa"/>
          </w:tcPr>
          <w:p w14:paraId="09B2D4F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61 (38.9)</w:t>
            </w:r>
          </w:p>
        </w:tc>
      </w:tr>
      <w:tr w:rsidR="00273E9A" w:rsidRPr="006D6E5E" w14:paraId="41821B45" w14:textId="77777777" w:rsidTr="00264B9B">
        <w:tc>
          <w:tcPr>
            <w:tcW w:w="5238" w:type="dxa"/>
          </w:tcPr>
          <w:p w14:paraId="38BA2D7F"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&gt;10-20 minutes – no. (%)</w:t>
            </w:r>
          </w:p>
        </w:tc>
        <w:tc>
          <w:tcPr>
            <w:tcW w:w="1350" w:type="dxa"/>
          </w:tcPr>
          <w:p w14:paraId="59703A8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79 (50.3)</w:t>
            </w:r>
          </w:p>
        </w:tc>
      </w:tr>
      <w:tr w:rsidR="00E25190" w:rsidRPr="006D6E5E" w14:paraId="7F63B922" w14:textId="77777777" w:rsidTr="00264B9B">
        <w:tc>
          <w:tcPr>
            <w:tcW w:w="5238" w:type="dxa"/>
          </w:tcPr>
          <w:p w14:paraId="121C7E6B" w14:textId="5C6EFDB9" w:rsidR="00E25190" w:rsidRPr="006D6E5E" w:rsidRDefault="00E25190" w:rsidP="008A2C11">
            <w:pPr>
              <w:rPr>
                <w:rFonts w:ascii="Times Roman" w:hAnsi="Times Roman"/>
                <w:sz w:val="20"/>
                <w:szCs w:val="20"/>
              </w:rPr>
            </w:pPr>
            <w:r w:rsidRPr="006D6E5E">
              <w:rPr>
                <w:rFonts w:ascii="Times Roman" w:hAnsi="Times Roman"/>
                <w:sz w:val="20"/>
                <w:szCs w:val="20"/>
              </w:rPr>
              <w:t xml:space="preserve">                   &gt;20 minutes – no. (%)</w:t>
            </w:r>
          </w:p>
        </w:tc>
        <w:tc>
          <w:tcPr>
            <w:tcW w:w="1350" w:type="dxa"/>
          </w:tcPr>
          <w:p w14:paraId="6A2A9A06" w14:textId="507568BB" w:rsidR="00E25190" w:rsidRPr="006D6E5E" w:rsidRDefault="00E25190" w:rsidP="008A2C11">
            <w:pPr>
              <w:jc w:val="center"/>
              <w:rPr>
                <w:rFonts w:ascii="Times Roman" w:hAnsi="Times Roman"/>
                <w:sz w:val="20"/>
                <w:szCs w:val="20"/>
              </w:rPr>
            </w:pPr>
            <w:r w:rsidRPr="006D6E5E">
              <w:rPr>
                <w:rFonts w:ascii="Times Roman" w:hAnsi="Times Roman"/>
                <w:sz w:val="20"/>
                <w:szCs w:val="20"/>
              </w:rPr>
              <w:t>17 (10.8)</w:t>
            </w:r>
          </w:p>
        </w:tc>
      </w:tr>
      <w:tr w:rsidR="005A4A02" w:rsidRPr="006D6E5E" w14:paraId="689125AE" w14:textId="77777777" w:rsidTr="00264B9B">
        <w:tc>
          <w:tcPr>
            <w:tcW w:w="5238" w:type="dxa"/>
          </w:tcPr>
          <w:p w14:paraId="07420E4B" w14:textId="203CE124" w:rsidR="005A4A02" w:rsidRDefault="005A4A02" w:rsidP="008A2C11">
            <w:pPr>
              <w:rPr>
                <w:rFonts w:ascii="Times Roman" w:hAnsi="Times Roman"/>
                <w:sz w:val="20"/>
                <w:szCs w:val="20"/>
              </w:rPr>
            </w:pPr>
            <w:r>
              <w:rPr>
                <w:rFonts w:ascii="Times Roman" w:hAnsi="Times Roman"/>
                <w:sz w:val="20"/>
                <w:szCs w:val="20"/>
              </w:rPr>
              <w:t xml:space="preserve">    ≥1 Disruptive interruption – no. (%)</w:t>
            </w:r>
          </w:p>
        </w:tc>
        <w:tc>
          <w:tcPr>
            <w:tcW w:w="1350" w:type="dxa"/>
          </w:tcPr>
          <w:p w14:paraId="0C2AFF4F" w14:textId="2293B106" w:rsidR="005A4A02" w:rsidRDefault="005A4A02" w:rsidP="008A2C11">
            <w:pPr>
              <w:jc w:val="center"/>
              <w:rPr>
                <w:rFonts w:ascii="Times Roman" w:hAnsi="Times Roman"/>
                <w:sz w:val="20"/>
                <w:szCs w:val="20"/>
              </w:rPr>
            </w:pPr>
            <w:r>
              <w:rPr>
                <w:rFonts w:ascii="Times Roman" w:hAnsi="Times Roman"/>
                <w:sz w:val="20"/>
                <w:szCs w:val="20"/>
              </w:rPr>
              <w:t>12 (7.6)</w:t>
            </w:r>
          </w:p>
        </w:tc>
      </w:tr>
      <w:tr w:rsidR="00273E9A" w:rsidRPr="006D6E5E" w14:paraId="111969BC" w14:textId="77777777" w:rsidTr="00264B9B">
        <w:tc>
          <w:tcPr>
            <w:tcW w:w="6588" w:type="dxa"/>
            <w:gridSpan w:val="2"/>
          </w:tcPr>
          <w:p w14:paraId="73189502"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Patients</w:t>
            </w:r>
          </w:p>
        </w:tc>
      </w:tr>
      <w:tr w:rsidR="00273E9A" w:rsidRPr="006D6E5E" w14:paraId="024D2FCA" w14:textId="77777777" w:rsidTr="00264B9B">
        <w:tc>
          <w:tcPr>
            <w:tcW w:w="5238" w:type="dxa"/>
          </w:tcPr>
          <w:p w14:paraId="16FA1C74"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Mean age – yrs</w:t>
            </w:r>
          </w:p>
        </w:tc>
        <w:tc>
          <w:tcPr>
            <w:tcW w:w="1350" w:type="dxa"/>
          </w:tcPr>
          <w:p w14:paraId="142248BD"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54.0</w:t>
            </w:r>
          </w:p>
        </w:tc>
      </w:tr>
      <w:tr w:rsidR="00273E9A" w:rsidRPr="006D6E5E" w14:paraId="212275C0" w14:textId="77777777" w:rsidTr="00264B9B">
        <w:tc>
          <w:tcPr>
            <w:tcW w:w="5238" w:type="dxa"/>
          </w:tcPr>
          <w:p w14:paraId="662F038A"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Male sex – no. (%)</w:t>
            </w:r>
          </w:p>
        </w:tc>
        <w:tc>
          <w:tcPr>
            <w:tcW w:w="1350" w:type="dxa"/>
          </w:tcPr>
          <w:p w14:paraId="34A7B6F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93 (59.2)</w:t>
            </w:r>
          </w:p>
        </w:tc>
      </w:tr>
      <w:tr w:rsidR="00273E9A" w:rsidRPr="006D6E5E" w14:paraId="7F54AB4F" w14:textId="77777777" w:rsidTr="00264B9B">
        <w:tc>
          <w:tcPr>
            <w:tcW w:w="5238" w:type="dxa"/>
          </w:tcPr>
          <w:p w14:paraId="420C08B0"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Admitted to ICU within last 24 hours* – no. (%)</w:t>
            </w:r>
          </w:p>
        </w:tc>
        <w:tc>
          <w:tcPr>
            <w:tcW w:w="1350" w:type="dxa"/>
          </w:tcPr>
          <w:p w14:paraId="62B61BC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40 (25.5)</w:t>
            </w:r>
          </w:p>
        </w:tc>
      </w:tr>
      <w:tr w:rsidR="00273E9A" w:rsidRPr="006D6E5E" w14:paraId="30BC8597" w14:textId="77777777" w:rsidTr="00264B9B">
        <w:tc>
          <w:tcPr>
            <w:tcW w:w="5238" w:type="dxa"/>
          </w:tcPr>
          <w:p w14:paraId="6E3CE5DD"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Vasopressor/inotrope need within last 24 hours* – no. (%)</w:t>
            </w:r>
          </w:p>
        </w:tc>
        <w:tc>
          <w:tcPr>
            <w:tcW w:w="1350" w:type="dxa"/>
          </w:tcPr>
          <w:p w14:paraId="314B4C5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30 (19.1)</w:t>
            </w:r>
          </w:p>
        </w:tc>
      </w:tr>
      <w:tr w:rsidR="00273E9A" w:rsidRPr="006D6E5E" w14:paraId="7ED47973" w14:textId="77777777" w:rsidTr="00264B9B">
        <w:tc>
          <w:tcPr>
            <w:tcW w:w="5238" w:type="dxa"/>
          </w:tcPr>
          <w:p w14:paraId="4B5DBF7B"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Mechanically ventilated within last 24 hours* – no. (%)</w:t>
            </w:r>
          </w:p>
        </w:tc>
        <w:tc>
          <w:tcPr>
            <w:tcW w:w="1350" w:type="dxa"/>
          </w:tcPr>
          <w:p w14:paraId="6687B26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67 (42.7)</w:t>
            </w:r>
          </w:p>
        </w:tc>
      </w:tr>
      <w:tr w:rsidR="00273E9A" w:rsidRPr="006D6E5E" w14:paraId="10AA86EB" w14:textId="77777777" w:rsidTr="00264B9B">
        <w:tc>
          <w:tcPr>
            <w:tcW w:w="5238" w:type="dxa"/>
          </w:tcPr>
          <w:p w14:paraId="38443507"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Renal replacement therapy within last 48 hours* – no. (%) </w:t>
            </w:r>
          </w:p>
        </w:tc>
        <w:tc>
          <w:tcPr>
            <w:tcW w:w="1350" w:type="dxa"/>
          </w:tcPr>
          <w:p w14:paraId="2BB317F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16 (10.2)</w:t>
            </w:r>
          </w:p>
        </w:tc>
      </w:tr>
      <w:tr w:rsidR="00273E9A" w:rsidRPr="006D6E5E" w14:paraId="5A4295D7" w14:textId="77777777" w:rsidTr="00264B9B">
        <w:tc>
          <w:tcPr>
            <w:tcW w:w="5238" w:type="dxa"/>
          </w:tcPr>
          <w:p w14:paraId="79069D57"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Ready to transfer out of ICU – no. (%)</w:t>
            </w:r>
          </w:p>
        </w:tc>
        <w:tc>
          <w:tcPr>
            <w:tcW w:w="1350" w:type="dxa"/>
          </w:tcPr>
          <w:p w14:paraId="0DCF06B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43 (27.4)</w:t>
            </w:r>
          </w:p>
        </w:tc>
      </w:tr>
      <w:tr w:rsidR="00273E9A" w:rsidRPr="006D6E5E" w14:paraId="3BC520B1" w14:textId="77777777" w:rsidTr="00264B9B">
        <w:tc>
          <w:tcPr>
            <w:tcW w:w="5238" w:type="dxa"/>
          </w:tcPr>
          <w:p w14:paraId="477B4BBF"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Mean hospital length of stay - days</w:t>
            </w:r>
          </w:p>
        </w:tc>
        <w:tc>
          <w:tcPr>
            <w:tcW w:w="1350" w:type="dxa"/>
          </w:tcPr>
          <w:p w14:paraId="6015B4C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9.5</w:t>
            </w:r>
          </w:p>
        </w:tc>
      </w:tr>
      <w:tr w:rsidR="00273E9A" w:rsidRPr="006D6E5E" w14:paraId="269EBB68" w14:textId="77777777" w:rsidTr="00264B9B">
        <w:tc>
          <w:tcPr>
            <w:tcW w:w="6588" w:type="dxa"/>
            <w:gridSpan w:val="2"/>
          </w:tcPr>
          <w:p w14:paraId="1483FD72"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Presenters</w:t>
            </w:r>
          </w:p>
        </w:tc>
      </w:tr>
      <w:tr w:rsidR="00273E9A" w:rsidRPr="006D6E5E" w14:paraId="04089ECF" w14:textId="77777777" w:rsidTr="00264B9B">
        <w:tc>
          <w:tcPr>
            <w:tcW w:w="5238" w:type="dxa"/>
          </w:tcPr>
          <w:p w14:paraId="32885914"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Training level </w:t>
            </w:r>
          </w:p>
        </w:tc>
        <w:tc>
          <w:tcPr>
            <w:tcW w:w="1350" w:type="dxa"/>
          </w:tcPr>
          <w:p w14:paraId="33CE1501" w14:textId="77777777" w:rsidR="00273E9A" w:rsidRPr="006D6E5E" w:rsidRDefault="00273E9A" w:rsidP="008A2C11">
            <w:pPr>
              <w:jc w:val="center"/>
              <w:rPr>
                <w:rFonts w:ascii="Times Roman" w:hAnsi="Times Roman"/>
                <w:sz w:val="20"/>
                <w:szCs w:val="20"/>
              </w:rPr>
            </w:pPr>
          </w:p>
        </w:tc>
      </w:tr>
      <w:tr w:rsidR="00273E9A" w:rsidRPr="006D6E5E" w14:paraId="0C9AFB21" w14:textId="77777777" w:rsidTr="00264B9B">
        <w:tc>
          <w:tcPr>
            <w:tcW w:w="5238" w:type="dxa"/>
          </w:tcPr>
          <w:p w14:paraId="59C11DB3"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Medical student – no. presentations (%)</w:t>
            </w:r>
          </w:p>
        </w:tc>
        <w:tc>
          <w:tcPr>
            <w:tcW w:w="1350" w:type="dxa"/>
          </w:tcPr>
          <w:p w14:paraId="609D463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25 (15.9)</w:t>
            </w:r>
          </w:p>
        </w:tc>
      </w:tr>
      <w:tr w:rsidR="00273E9A" w:rsidRPr="006D6E5E" w14:paraId="61110161" w14:textId="77777777" w:rsidTr="00264B9B">
        <w:tc>
          <w:tcPr>
            <w:tcW w:w="5238" w:type="dxa"/>
          </w:tcPr>
          <w:p w14:paraId="30A0EA58"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Intern (PGY-1) – no.  presentations (%)</w:t>
            </w:r>
          </w:p>
        </w:tc>
        <w:tc>
          <w:tcPr>
            <w:tcW w:w="1350" w:type="dxa"/>
          </w:tcPr>
          <w:p w14:paraId="284B052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65 (41.4)</w:t>
            </w:r>
          </w:p>
        </w:tc>
      </w:tr>
      <w:tr w:rsidR="00273E9A" w:rsidRPr="006D6E5E" w14:paraId="32CE5BDB" w14:textId="77777777" w:rsidTr="00264B9B">
        <w:tc>
          <w:tcPr>
            <w:tcW w:w="5238" w:type="dxa"/>
          </w:tcPr>
          <w:p w14:paraId="646ED521"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PGY-2 – no.  presentations (%)</w:t>
            </w:r>
          </w:p>
        </w:tc>
        <w:tc>
          <w:tcPr>
            <w:tcW w:w="1350" w:type="dxa"/>
          </w:tcPr>
          <w:p w14:paraId="0AF34C9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31 (19.7)</w:t>
            </w:r>
          </w:p>
        </w:tc>
      </w:tr>
      <w:tr w:rsidR="00273E9A" w:rsidRPr="006D6E5E" w14:paraId="46C9E83B" w14:textId="77777777" w:rsidTr="00264B9B">
        <w:tc>
          <w:tcPr>
            <w:tcW w:w="5238" w:type="dxa"/>
          </w:tcPr>
          <w:p w14:paraId="31A6A4F8"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PGY-3 – no.  presentations (%)</w:t>
            </w:r>
          </w:p>
        </w:tc>
        <w:tc>
          <w:tcPr>
            <w:tcW w:w="1350" w:type="dxa"/>
          </w:tcPr>
          <w:p w14:paraId="611391B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36 (22.9)</w:t>
            </w:r>
          </w:p>
        </w:tc>
      </w:tr>
      <w:tr w:rsidR="00273E9A" w:rsidRPr="006D6E5E" w14:paraId="4B73711E" w14:textId="77777777" w:rsidTr="00264B9B">
        <w:tc>
          <w:tcPr>
            <w:tcW w:w="6588" w:type="dxa"/>
            <w:gridSpan w:val="2"/>
          </w:tcPr>
          <w:p w14:paraId="4ECDE267"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Attendings</w:t>
            </w:r>
          </w:p>
        </w:tc>
      </w:tr>
      <w:tr w:rsidR="00273E9A" w:rsidRPr="006D6E5E" w14:paraId="3E85B167" w14:textId="77777777" w:rsidTr="00264B9B">
        <w:tc>
          <w:tcPr>
            <w:tcW w:w="5238" w:type="dxa"/>
          </w:tcPr>
          <w:p w14:paraId="26C774BA" w14:textId="2EA7D65E" w:rsidR="00273E9A" w:rsidRPr="006D6E5E" w:rsidRDefault="00264B9B" w:rsidP="008A2C11">
            <w:pPr>
              <w:rPr>
                <w:rFonts w:ascii="Times Roman" w:hAnsi="Times Roman"/>
                <w:sz w:val="20"/>
                <w:szCs w:val="20"/>
              </w:rPr>
            </w:pPr>
            <w:r>
              <w:rPr>
                <w:rFonts w:ascii="Times Roman" w:hAnsi="Times Roman"/>
                <w:sz w:val="20"/>
                <w:szCs w:val="20"/>
              </w:rPr>
              <w:t xml:space="preserve">   </w:t>
            </w:r>
            <w:r w:rsidR="00273E9A" w:rsidRPr="006D6E5E">
              <w:rPr>
                <w:rFonts w:ascii="Times Roman" w:hAnsi="Times Roman"/>
                <w:sz w:val="20"/>
                <w:szCs w:val="20"/>
              </w:rPr>
              <w:t>No. of unique attendings</w:t>
            </w:r>
          </w:p>
        </w:tc>
        <w:tc>
          <w:tcPr>
            <w:tcW w:w="1350" w:type="dxa"/>
          </w:tcPr>
          <w:p w14:paraId="4CD5BB7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w:t>
            </w:r>
          </w:p>
        </w:tc>
      </w:tr>
      <w:tr w:rsidR="00C51612" w:rsidRPr="006D6E5E" w14:paraId="41D2FBDA" w14:textId="77777777" w:rsidTr="00264B9B">
        <w:tc>
          <w:tcPr>
            <w:tcW w:w="5238" w:type="dxa"/>
          </w:tcPr>
          <w:p w14:paraId="4E02E46C" w14:textId="77D7A657" w:rsidR="00C51612" w:rsidRPr="006D6E5E" w:rsidRDefault="00264B9B" w:rsidP="008A2C11">
            <w:pPr>
              <w:rPr>
                <w:rFonts w:ascii="Times Roman" w:hAnsi="Times Roman"/>
                <w:sz w:val="20"/>
                <w:szCs w:val="20"/>
              </w:rPr>
            </w:pPr>
            <w:r>
              <w:rPr>
                <w:rFonts w:ascii="Times Roman" w:hAnsi="Times Roman"/>
                <w:sz w:val="20"/>
                <w:szCs w:val="20"/>
              </w:rPr>
              <w:t xml:space="preserve">   </w:t>
            </w:r>
            <w:r w:rsidR="00C51612" w:rsidRPr="006D6E5E">
              <w:rPr>
                <w:rFonts w:ascii="Times Roman" w:hAnsi="Times Roman"/>
                <w:sz w:val="20"/>
                <w:szCs w:val="20"/>
              </w:rPr>
              <w:t>Concurrently viewing EHR – no. presentations (%)</w:t>
            </w:r>
          </w:p>
        </w:tc>
        <w:tc>
          <w:tcPr>
            <w:tcW w:w="1350" w:type="dxa"/>
          </w:tcPr>
          <w:p w14:paraId="6001D847" w14:textId="72404BD0" w:rsidR="00C51612" w:rsidRPr="006D6E5E" w:rsidRDefault="00C51612" w:rsidP="008A2C11">
            <w:pPr>
              <w:jc w:val="center"/>
              <w:rPr>
                <w:rFonts w:ascii="Times Roman" w:hAnsi="Times Roman"/>
                <w:sz w:val="20"/>
                <w:szCs w:val="20"/>
              </w:rPr>
            </w:pPr>
            <w:r w:rsidRPr="006D6E5E">
              <w:rPr>
                <w:rFonts w:ascii="Times Roman" w:hAnsi="Times Roman"/>
                <w:sz w:val="20"/>
                <w:szCs w:val="20"/>
              </w:rPr>
              <w:t>109 (69.4)</w:t>
            </w:r>
          </w:p>
        </w:tc>
      </w:tr>
      <w:tr w:rsidR="00C51612" w:rsidRPr="006D6E5E" w14:paraId="6002E5D3" w14:textId="77777777" w:rsidTr="00264B9B">
        <w:tc>
          <w:tcPr>
            <w:tcW w:w="5238" w:type="dxa"/>
          </w:tcPr>
          <w:p w14:paraId="7A94EF6F" w14:textId="27A96DEA" w:rsidR="00C51612" w:rsidRPr="00C51612" w:rsidRDefault="00C51612" w:rsidP="008A2C11">
            <w:pPr>
              <w:rPr>
                <w:rFonts w:ascii="Times Roman" w:hAnsi="Times Roman"/>
                <w:b/>
                <w:sz w:val="20"/>
                <w:szCs w:val="20"/>
              </w:rPr>
            </w:pPr>
            <w:r>
              <w:rPr>
                <w:rFonts w:ascii="Times Roman" w:hAnsi="Times Roman"/>
                <w:b/>
                <w:sz w:val="20"/>
                <w:szCs w:val="20"/>
              </w:rPr>
              <w:t>Artifacts</w:t>
            </w:r>
          </w:p>
        </w:tc>
        <w:tc>
          <w:tcPr>
            <w:tcW w:w="1350" w:type="dxa"/>
          </w:tcPr>
          <w:p w14:paraId="3EB27A19" w14:textId="77777777" w:rsidR="00C51612" w:rsidRPr="006D6E5E" w:rsidRDefault="00C51612" w:rsidP="008A2C11">
            <w:pPr>
              <w:jc w:val="center"/>
              <w:rPr>
                <w:rFonts w:ascii="Times Roman" w:hAnsi="Times Roman"/>
                <w:sz w:val="20"/>
                <w:szCs w:val="20"/>
              </w:rPr>
            </w:pPr>
          </w:p>
        </w:tc>
      </w:tr>
      <w:tr w:rsidR="00C51612" w:rsidRPr="006D6E5E" w14:paraId="1AAED694" w14:textId="77777777" w:rsidTr="00264B9B">
        <w:tc>
          <w:tcPr>
            <w:tcW w:w="5238" w:type="dxa"/>
          </w:tcPr>
          <w:p w14:paraId="4D038ABC" w14:textId="62DC0B6F" w:rsidR="00C51612" w:rsidRPr="006D6E5E" w:rsidRDefault="00264B9B" w:rsidP="008A2C11">
            <w:pPr>
              <w:rPr>
                <w:rFonts w:ascii="Times Roman" w:hAnsi="Times Roman"/>
                <w:sz w:val="20"/>
                <w:szCs w:val="20"/>
              </w:rPr>
            </w:pPr>
            <w:r>
              <w:rPr>
                <w:rFonts w:ascii="Times Roman" w:hAnsi="Times Roman"/>
                <w:sz w:val="20"/>
                <w:szCs w:val="20"/>
              </w:rPr>
              <w:t xml:space="preserve">   </w:t>
            </w:r>
            <w:r w:rsidR="00025445">
              <w:rPr>
                <w:rFonts w:ascii="Times Roman" w:hAnsi="Times Roman"/>
                <w:sz w:val="20"/>
                <w:szCs w:val="20"/>
              </w:rPr>
              <w:t xml:space="preserve">Presentations in which </w:t>
            </w:r>
            <w:r w:rsidR="00C51612">
              <w:rPr>
                <w:rFonts w:ascii="Times Roman" w:hAnsi="Times Roman"/>
                <w:sz w:val="20"/>
                <w:szCs w:val="20"/>
              </w:rPr>
              <w:t>artifact used – no. (%)</w:t>
            </w:r>
          </w:p>
        </w:tc>
        <w:tc>
          <w:tcPr>
            <w:tcW w:w="1350" w:type="dxa"/>
          </w:tcPr>
          <w:p w14:paraId="1BEE2930" w14:textId="3C3B8DE6" w:rsidR="00C51612" w:rsidRPr="006D6E5E" w:rsidRDefault="00C51612" w:rsidP="008A2C11">
            <w:pPr>
              <w:jc w:val="center"/>
              <w:rPr>
                <w:rFonts w:ascii="Times Roman" w:hAnsi="Times Roman"/>
                <w:sz w:val="20"/>
                <w:szCs w:val="20"/>
              </w:rPr>
            </w:pPr>
            <w:r>
              <w:rPr>
                <w:rFonts w:ascii="Times Roman" w:hAnsi="Times Roman"/>
                <w:sz w:val="20"/>
                <w:szCs w:val="20"/>
              </w:rPr>
              <w:t>157 (100.0)</w:t>
            </w:r>
          </w:p>
        </w:tc>
      </w:tr>
      <w:tr w:rsidR="00C51612" w:rsidRPr="006D6E5E" w14:paraId="67AA5A0A" w14:textId="77777777" w:rsidTr="00264B9B">
        <w:tc>
          <w:tcPr>
            <w:tcW w:w="5238" w:type="dxa"/>
          </w:tcPr>
          <w:p w14:paraId="458100D4" w14:textId="1A8AAB7A" w:rsidR="00C51612" w:rsidRPr="006D6E5E" w:rsidRDefault="00264B9B" w:rsidP="008A2C11">
            <w:pPr>
              <w:rPr>
                <w:rFonts w:ascii="Times Roman" w:hAnsi="Times Roman"/>
                <w:sz w:val="20"/>
                <w:szCs w:val="20"/>
              </w:rPr>
            </w:pPr>
            <w:r>
              <w:rPr>
                <w:rFonts w:ascii="Times Roman" w:hAnsi="Times Roman"/>
                <w:sz w:val="20"/>
                <w:szCs w:val="20"/>
              </w:rPr>
              <w:t xml:space="preserve">   </w:t>
            </w:r>
            <w:r w:rsidR="00796AE5">
              <w:rPr>
                <w:rFonts w:ascii="Times Roman" w:hAnsi="Times Roman"/>
                <w:sz w:val="20"/>
                <w:szCs w:val="20"/>
              </w:rPr>
              <w:t>Presentations with an EHR-generated</w:t>
            </w:r>
            <w:r>
              <w:rPr>
                <w:rFonts w:ascii="Times Roman" w:hAnsi="Times Roman"/>
                <w:sz w:val="20"/>
                <w:szCs w:val="20"/>
              </w:rPr>
              <w:t xml:space="preserve"> – no. (%)</w:t>
            </w:r>
          </w:p>
        </w:tc>
        <w:tc>
          <w:tcPr>
            <w:tcW w:w="1350" w:type="dxa"/>
          </w:tcPr>
          <w:p w14:paraId="0109951E" w14:textId="01411F08" w:rsidR="00C51612" w:rsidRPr="006D6E5E" w:rsidRDefault="00025445" w:rsidP="008A2C11">
            <w:pPr>
              <w:jc w:val="center"/>
              <w:rPr>
                <w:rFonts w:ascii="Times Roman" w:hAnsi="Times Roman"/>
                <w:sz w:val="20"/>
                <w:szCs w:val="20"/>
              </w:rPr>
            </w:pPr>
            <w:r>
              <w:rPr>
                <w:rFonts w:ascii="Times Roman" w:hAnsi="Times Roman"/>
                <w:sz w:val="20"/>
                <w:szCs w:val="20"/>
              </w:rPr>
              <w:t>143 (91.1</w:t>
            </w:r>
            <w:r w:rsidR="00264B9B">
              <w:rPr>
                <w:rFonts w:ascii="Times Roman" w:hAnsi="Times Roman"/>
                <w:sz w:val="20"/>
                <w:szCs w:val="20"/>
              </w:rPr>
              <w:t>)</w:t>
            </w:r>
          </w:p>
        </w:tc>
      </w:tr>
      <w:tr w:rsidR="00264B9B" w:rsidRPr="006D6E5E" w14:paraId="7A6CD3B6" w14:textId="77777777" w:rsidTr="00264B9B">
        <w:tc>
          <w:tcPr>
            <w:tcW w:w="5238" w:type="dxa"/>
          </w:tcPr>
          <w:p w14:paraId="7BE69940" w14:textId="46C24975" w:rsidR="00264B9B" w:rsidRDefault="00025445" w:rsidP="008A2C11">
            <w:pPr>
              <w:rPr>
                <w:rFonts w:ascii="Times Roman" w:hAnsi="Times Roman"/>
                <w:sz w:val="20"/>
                <w:szCs w:val="20"/>
              </w:rPr>
            </w:pPr>
            <w:r>
              <w:rPr>
                <w:rFonts w:ascii="Times Roman" w:hAnsi="Times Roman"/>
                <w:sz w:val="20"/>
                <w:szCs w:val="20"/>
              </w:rPr>
              <w:t xml:space="preserve">   Presentations with more than one artifact type – no. (%)</w:t>
            </w:r>
          </w:p>
        </w:tc>
        <w:tc>
          <w:tcPr>
            <w:tcW w:w="1350" w:type="dxa"/>
          </w:tcPr>
          <w:p w14:paraId="58922A47" w14:textId="761FB88F" w:rsidR="00264B9B" w:rsidRPr="006D6E5E" w:rsidRDefault="00025445" w:rsidP="008A2C11">
            <w:pPr>
              <w:jc w:val="center"/>
              <w:rPr>
                <w:rFonts w:ascii="Times Roman" w:hAnsi="Times Roman"/>
                <w:sz w:val="20"/>
                <w:szCs w:val="20"/>
              </w:rPr>
            </w:pPr>
            <w:r>
              <w:rPr>
                <w:rFonts w:ascii="Times Roman" w:hAnsi="Times Roman"/>
                <w:sz w:val="20"/>
                <w:szCs w:val="20"/>
              </w:rPr>
              <w:t>19 (12.1)</w:t>
            </w:r>
          </w:p>
        </w:tc>
      </w:tr>
      <w:tr w:rsidR="00264B9B" w:rsidRPr="006D6E5E" w14:paraId="23714759" w14:textId="77777777" w:rsidTr="00264B9B">
        <w:tc>
          <w:tcPr>
            <w:tcW w:w="5238" w:type="dxa"/>
          </w:tcPr>
          <w:p w14:paraId="10E2818A" w14:textId="50FBBB3F" w:rsidR="00264B9B" w:rsidRDefault="00025445" w:rsidP="00C6361D">
            <w:pPr>
              <w:rPr>
                <w:rFonts w:ascii="Times Roman" w:hAnsi="Times Roman"/>
                <w:sz w:val="20"/>
                <w:szCs w:val="20"/>
              </w:rPr>
            </w:pPr>
            <w:r>
              <w:rPr>
                <w:rFonts w:ascii="Times Roman" w:hAnsi="Times Roman"/>
                <w:sz w:val="20"/>
                <w:szCs w:val="20"/>
              </w:rPr>
              <w:t xml:space="preserve">   Format of artifacts</w:t>
            </w:r>
            <w:r w:rsidR="00C6361D">
              <w:rPr>
                <w:rFonts w:ascii="Times Roman" w:hAnsi="Times Roman"/>
                <w:sz w:val="20"/>
                <w:szCs w:val="20"/>
              </w:rPr>
              <w:t>**</w:t>
            </w:r>
            <w:r>
              <w:rPr>
                <w:rFonts w:ascii="Times Roman" w:hAnsi="Times Roman"/>
                <w:sz w:val="20"/>
                <w:szCs w:val="20"/>
              </w:rPr>
              <w:t xml:space="preserve"> </w:t>
            </w:r>
          </w:p>
        </w:tc>
        <w:tc>
          <w:tcPr>
            <w:tcW w:w="1350" w:type="dxa"/>
          </w:tcPr>
          <w:p w14:paraId="5C9035EA" w14:textId="77777777" w:rsidR="00264B9B" w:rsidRPr="006D6E5E" w:rsidRDefault="00264B9B" w:rsidP="008A2C11">
            <w:pPr>
              <w:jc w:val="center"/>
              <w:rPr>
                <w:rFonts w:ascii="Times Roman" w:hAnsi="Times Roman"/>
                <w:sz w:val="20"/>
                <w:szCs w:val="20"/>
              </w:rPr>
            </w:pPr>
          </w:p>
        </w:tc>
      </w:tr>
      <w:tr w:rsidR="00025445" w:rsidRPr="006D6E5E" w14:paraId="28C9FFF3" w14:textId="77777777" w:rsidTr="00264B9B">
        <w:tc>
          <w:tcPr>
            <w:tcW w:w="5238" w:type="dxa"/>
          </w:tcPr>
          <w:p w14:paraId="03B16E27" w14:textId="79B1A97D" w:rsidR="00025445" w:rsidRDefault="00025445" w:rsidP="008A2C11">
            <w:pPr>
              <w:rPr>
                <w:rFonts w:ascii="Times Roman" w:hAnsi="Times Roman"/>
                <w:sz w:val="20"/>
                <w:szCs w:val="20"/>
              </w:rPr>
            </w:pPr>
            <w:r>
              <w:rPr>
                <w:rFonts w:ascii="Times Roman" w:hAnsi="Times Roman"/>
                <w:sz w:val="20"/>
                <w:szCs w:val="20"/>
              </w:rPr>
              <w:t xml:space="preserve">                  History &amp; Physical note – no. times used (%)</w:t>
            </w:r>
          </w:p>
        </w:tc>
        <w:tc>
          <w:tcPr>
            <w:tcW w:w="1350" w:type="dxa"/>
          </w:tcPr>
          <w:p w14:paraId="48DB86AA" w14:textId="5D81AB7A" w:rsidR="00025445" w:rsidRPr="006D6E5E" w:rsidRDefault="00C6361D" w:rsidP="008A2C11">
            <w:pPr>
              <w:jc w:val="center"/>
              <w:rPr>
                <w:rFonts w:ascii="Times Roman" w:hAnsi="Times Roman"/>
                <w:sz w:val="20"/>
                <w:szCs w:val="20"/>
              </w:rPr>
            </w:pPr>
            <w:r>
              <w:rPr>
                <w:rFonts w:ascii="Times Roman" w:hAnsi="Times Roman"/>
                <w:sz w:val="20"/>
                <w:szCs w:val="20"/>
              </w:rPr>
              <w:t>14 (8.9)</w:t>
            </w:r>
          </w:p>
        </w:tc>
      </w:tr>
      <w:tr w:rsidR="00025445" w:rsidRPr="006D6E5E" w14:paraId="3F4E6BA0" w14:textId="77777777" w:rsidTr="00264B9B">
        <w:tc>
          <w:tcPr>
            <w:tcW w:w="5238" w:type="dxa"/>
          </w:tcPr>
          <w:p w14:paraId="38C85517" w14:textId="4A2921AA" w:rsidR="00025445" w:rsidRDefault="00025445" w:rsidP="008A2C11">
            <w:pPr>
              <w:rPr>
                <w:rFonts w:ascii="Times Roman" w:hAnsi="Times Roman"/>
                <w:sz w:val="20"/>
                <w:szCs w:val="20"/>
              </w:rPr>
            </w:pPr>
            <w:r>
              <w:rPr>
                <w:rFonts w:ascii="Times Roman" w:hAnsi="Times Roman"/>
                <w:sz w:val="20"/>
                <w:szCs w:val="20"/>
              </w:rPr>
              <w:t xml:space="preserve">                  Daily progress note – no. times used (%)</w:t>
            </w:r>
          </w:p>
        </w:tc>
        <w:tc>
          <w:tcPr>
            <w:tcW w:w="1350" w:type="dxa"/>
          </w:tcPr>
          <w:p w14:paraId="78751909" w14:textId="529C4A86" w:rsidR="00025445" w:rsidRPr="006D6E5E" w:rsidRDefault="00025445" w:rsidP="008A2C11">
            <w:pPr>
              <w:jc w:val="center"/>
              <w:rPr>
                <w:rFonts w:ascii="Times Roman" w:hAnsi="Times Roman"/>
                <w:sz w:val="20"/>
                <w:szCs w:val="20"/>
              </w:rPr>
            </w:pPr>
            <w:r>
              <w:rPr>
                <w:rFonts w:ascii="Times Roman" w:hAnsi="Times Roman"/>
                <w:sz w:val="20"/>
                <w:szCs w:val="20"/>
              </w:rPr>
              <w:t xml:space="preserve"> </w:t>
            </w:r>
            <w:r w:rsidR="00C6361D">
              <w:rPr>
                <w:rFonts w:ascii="Times Roman" w:hAnsi="Times Roman"/>
                <w:sz w:val="20"/>
                <w:szCs w:val="20"/>
              </w:rPr>
              <w:t>124 (79.0)</w:t>
            </w:r>
          </w:p>
        </w:tc>
      </w:tr>
      <w:tr w:rsidR="00C65D0D" w:rsidRPr="006D6E5E" w14:paraId="18669FAC" w14:textId="77777777" w:rsidTr="00264B9B">
        <w:tc>
          <w:tcPr>
            <w:tcW w:w="5238" w:type="dxa"/>
          </w:tcPr>
          <w:p w14:paraId="0488CA44" w14:textId="61959054" w:rsidR="00C65D0D" w:rsidRDefault="00C65D0D" w:rsidP="00025445">
            <w:pPr>
              <w:rPr>
                <w:rFonts w:ascii="Times Roman" w:hAnsi="Times Roman"/>
                <w:sz w:val="20"/>
                <w:szCs w:val="20"/>
              </w:rPr>
            </w:pPr>
            <w:r>
              <w:rPr>
                <w:rFonts w:ascii="Times Roman" w:hAnsi="Times Roman"/>
                <w:sz w:val="20"/>
                <w:szCs w:val="20"/>
              </w:rPr>
              <w:t xml:space="preserve">                  Patient sign-out list – no. times used (%)</w:t>
            </w:r>
          </w:p>
        </w:tc>
        <w:tc>
          <w:tcPr>
            <w:tcW w:w="1350" w:type="dxa"/>
          </w:tcPr>
          <w:p w14:paraId="0EC4365F" w14:textId="50E3E366" w:rsidR="00C65D0D" w:rsidRPr="006D6E5E" w:rsidRDefault="00C6361D" w:rsidP="008A2C11">
            <w:pPr>
              <w:jc w:val="center"/>
              <w:rPr>
                <w:rFonts w:ascii="Times Roman" w:hAnsi="Times Roman"/>
                <w:sz w:val="20"/>
                <w:szCs w:val="20"/>
              </w:rPr>
            </w:pPr>
            <w:r>
              <w:rPr>
                <w:rFonts w:ascii="Times Roman" w:hAnsi="Times Roman"/>
                <w:sz w:val="20"/>
                <w:szCs w:val="20"/>
              </w:rPr>
              <w:t>27 (17.2)</w:t>
            </w:r>
          </w:p>
        </w:tc>
      </w:tr>
      <w:tr w:rsidR="00C51612" w:rsidRPr="006D6E5E" w14:paraId="66063643" w14:textId="77777777" w:rsidTr="00264B9B">
        <w:tc>
          <w:tcPr>
            <w:tcW w:w="5238" w:type="dxa"/>
          </w:tcPr>
          <w:p w14:paraId="29F388D9" w14:textId="644B4B2F" w:rsidR="00C51612" w:rsidRPr="006D6E5E" w:rsidRDefault="00025445" w:rsidP="00C65D0D">
            <w:pPr>
              <w:rPr>
                <w:rFonts w:ascii="Times Roman" w:hAnsi="Times Roman"/>
                <w:sz w:val="20"/>
                <w:szCs w:val="20"/>
              </w:rPr>
            </w:pPr>
            <w:r>
              <w:rPr>
                <w:rFonts w:ascii="Times Roman" w:hAnsi="Times Roman"/>
                <w:sz w:val="20"/>
                <w:szCs w:val="20"/>
              </w:rPr>
              <w:t xml:space="preserve">                  </w:t>
            </w:r>
            <w:r w:rsidR="00C6361D">
              <w:rPr>
                <w:rFonts w:ascii="Times Roman" w:hAnsi="Times Roman"/>
                <w:sz w:val="20"/>
                <w:szCs w:val="20"/>
              </w:rPr>
              <w:t>Other</w:t>
            </w:r>
          </w:p>
        </w:tc>
        <w:tc>
          <w:tcPr>
            <w:tcW w:w="1350" w:type="dxa"/>
          </w:tcPr>
          <w:p w14:paraId="7ED5AACB" w14:textId="5197AF66" w:rsidR="00C51612" w:rsidRPr="006D6E5E" w:rsidRDefault="00C6361D" w:rsidP="008A2C11">
            <w:pPr>
              <w:jc w:val="center"/>
              <w:rPr>
                <w:rFonts w:ascii="Times Roman" w:hAnsi="Times Roman"/>
                <w:sz w:val="20"/>
                <w:szCs w:val="20"/>
              </w:rPr>
            </w:pPr>
            <w:r>
              <w:rPr>
                <w:rFonts w:ascii="Times Roman" w:hAnsi="Times Roman"/>
                <w:sz w:val="20"/>
                <w:szCs w:val="20"/>
              </w:rPr>
              <w:t>16 (10.6)</w:t>
            </w:r>
          </w:p>
        </w:tc>
      </w:tr>
    </w:tbl>
    <w:p w14:paraId="175CA6BF" w14:textId="305F9270" w:rsidR="00273E9A" w:rsidRPr="006D6E5E" w:rsidRDefault="00273E9A" w:rsidP="00273E9A">
      <w:pPr>
        <w:rPr>
          <w:rFonts w:ascii="Times Roman" w:hAnsi="Times Roman"/>
          <w:sz w:val="20"/>
          <w:szCs w:val="20"/>
        </w:rPr>
      </w:pPr>
      <w:r w:rsidRPr="006D6E5E">
        <w:rPr>
          <w:rFonts w:ascii="Times Roman" w:hAnsi="Times Roman"/>
          <w:sz w:val="20"/>
          <w:szCs w:val="20"/>
        </w:rPr>
        <w:t>ICU = intensive care unit, PGY = post graduate year, EHR = electronic health record</w:t>
      </w:r>
      <w:r w:rsidR="00C6361D">
        <w:rPr>
          <w:rFonts w:ascii="Times Roman" w:hAnsi="Times Roman"/>
          <w:sz w:val="20"/>
          <w:szCs w:val="20"/>
        </w:rPr>
        <w:t>, artifact =</w:t>
      </w:r>
      <w:r w:rsidR="00C51612">
        <w:rPr>
          <w:rFonts w:ascii="Times Roman" w:hAnsi="Times Roman"/>
          <w:sz w:val="20"/>
          <w:szCs w:val="20"/>
        </w:rPr>
        <w:t xml:space="preserve"> paper pre-rounding notes presenters </w:t>
      </w:r>
      <w:r w:rsidR="00264B9B">
        <w:rPr>
          <w:rFonts w:ascii="Times Roman" w:hAnsi="Times Roman"/>
          <w:sz w:val="20"/>
          <w:szCs w:val="20"/>
        </w:rPr>
        <w:t>created in preparation and as a presentation aid for daily ICU rounds</w:t>
      </w:r>
    </w:p>
    <w:p w14:paraId="5875B145" w14:textId="77777777" w:rsidR="00273E9A" w:rsidRDefault="00273E9A" w:rsidP="00273E9A">
      <w:pPr>
        <w:rPr>
          <w:rFonts w:ascii="Times Roman" w:hAnsi="Times Roman"/>
          <w:sz w:val="20"/>
          <w:szCs w:val="20"/>
        </w:rPr>
      </w:pPr>
      <w:r w:rsidRPr="006D6E5E">
        <w:rPr>
          <w:rFonts w:ascii="Times Roman" w:hAnsi="Times Roman"/>
          <w:sz w:val="20"/>
          <w:szCs w:val="20"/>
        </w:rPr>
        <w:t>* defined as since 8AM the preceding one or two days prior</w:t>
      </w:r>
    </w:p>
    <w:p w14:paraId="77BF6168" w14:textId="5C85A1FE" w:rsidR="00C6361D" w:rsidRPr="006D6E5E" w:rsidRDefault="00C6361D" w:rsidP="00273E9A">
      <w:pPr>
        <w:rPr>
          <w:rFonts w:ascii="Times Roman" w:hAnsi="Times Roman"/>
          <w:sz w:val="20"/>
          <w:szCs w:val="20"/>
        </w:rPr>
      </w:pPr>
      <w:r>
        <w:rPr>
          <w:rFonts w:ascii="Times Roman" w:hAnsi="Times Roman"/>
          <w:sz w:val="20"/>
          <w:szCs w:val="20"/>
        </w:rPr>
        <w:t xml:space="preserve">** percentages do not sum to 100% given </w:t>
      </w:r>
      <w:r w:rsidR="00796AE5">
        <w:rPr>
          <w:rFonts w:ascii="Times Roman" w:hAnsi="Times Roman"/>
          <w:sz w:val="20"/>
          <w:szCs w:val="20"/>
        </w:rPr>
        <w:t>on some presentations, trainees</w:t>
      </w:r>
      <w:r>
        <w:rPr>
          <w:rFonts w:ascii="Times Roman" w:hAnsi="Times Roman"/>
          <w:sz w:val="20"/>
          <w:szCs w:val="20"/>
        </w:rPr>
        <w:t xml:space="preserve"> used more than one artifact type</w:t>
      </w:r>
    </w:p>
    <w:p w14:paraId="361E93A3" w14:textId="77777777" w:rsidR="00273E9A" w:rsidRDefault="00273E9A" w:rsidP="00273E9A">
      <w:pPr>
        <w:rPr>
          <w:rFonts w:ascii="Times Roman" w:hAnsi="Times Roman"/>
          <w:b/>
        </w:rPr>
      </w:pPr>
    </w:p>
    <w:p w14:paraId="4E129973" w14:textId="77777777" w:rsidR="00273E9A" w:rsidRPr="006D6E5E" w:rsidRDefault="00273E9A" w:rsidP="00273E9A">
      <w:pPr>
        <w:rPr>
          <w:rFonts w:ascii="Times Roman" w:hAnsi="Times Roman"/>
          <w:b/>
        </w:rPr>
      </w:pPr>
    </w:p>
    <w:p w14:paraId="3A95A453" w14:textId="77777777" w:rsidR="00273E9A" w:rsidRDefault="00273E9A" w:rsidP="00273E9A">
      <w:pPr>
        <w:rPr>
          <w:rFonts w:ascii="Times Roman" w:hAnsi="Times Roman"/>
          <w:b/>
        </w:rPr>
      </w:pPr>
    </w:p>
    <w:p w14:paraId="19CDCBF0" w14:textId="77777777" w:rsidR="00273E9A" w:rsidRDefault="00273E9A" w:rsidP="00273E9A">
      <w:pPr>
        <w:rPr>
          <w:rFonts w:ascii="Times Roman" w:hAnsi="Times Roman"/>
          <w:b/>
        </w:rPr>
      </w:pPr>
    </w:p>
    <w:p w14:paraId="07156A1E" w14:textId="77777777" w:rsidR="00273E9A" w:rsidRDefault="00273E9A" w:rsidP="00273E9A">
      <w:pPr>
        <w:rPr>
          <w:rFonts w:ascii="Times Roman" w:hAnsi="Times Roman"/>
          <w:b/>
        </w:rPr>
      </w:pPr>
    </w:p>
    <w:p w14:paraId="6C08A261" w14:textId="77777777" w:rsidR="00FB2C0C" w:rsidRDefault="00FB2C0C">
      <w:pPr>
        <w:rPr>
          <w:rFonts w:ascii="Times Roman" w:hAnsi="Times Roman"/>
          <w:b/>
        </w:rPr>
      </w:pPr>
      <w:r>
        <w:rPr>
          <w:rFonts w:ascii="Times Roman" w:hAnsi="Times Roman"/>
          <w:b/>
        </w:rPr>
        <w:br w:type="page"/>
      </w:r>
    </w:p>
    <w:p w14:paraId="25CF99D4" w14:textId="224A5355" w:rsidR="00A21386" w:rsidRPr="000D7E7F" w:rsidRDefault="00A21386" w:rsidP="00A21386">
      <w:pPr>
        <w:rPr>
          <w:rFonts w:ascii="Times Roman" w:hAnsi="Times Roman"/>
          <w:b/>
          <w:sz w:val="22"/>
          <w:szCs w:val="22"/>
        </w:rPr>
      </w:pPr>
      <w:r w:rsidRPr="000D7E7F">
        <w:rPr>
          <w:rFonts w:ascii="Times Roman" w:hAnsi="Times Roman"/>
          <w:b/>
          <w:sz w:val="22"/>
          <w:szCs w:val="22"/>
        </w:rPr>
        <w:lastRenderedPageBreak/>
        <w:t>Supplementary Table 1</w:t>
      </w:r>
      <w:r w:rsidR="00FB2C0C">
        <w:rPr>
          <w:rFonts w:ascii="Times Roman" w:hAnsi="Times Roman"/>
          <w:b/>
          <w:sz w:val="22"/>
          <w:szCs w:val="22"/>
        </w:rPr>
        <w:t>0</w:t>
      </w:r>
      <w:r w:rsidRPr="000D7E7F">
        <w:rPr>
          <w:rFonts w:ascii="Times Roman" w:hAnsi="Times Roman"/>
          <w:b/>
          <w:sz w:val="22"/>
          <w:szCs w:val="22"/>
        </w:rPr>
        <w:t>: Types and Distribution of Audited Data</w:t>
      </w:r>
    </w:p>
    <w:tbl>
      <w:tblPr>
        <w:tblStyle w:val="TableGrid"/>
        <w:tblW w:w="8568" w:type="dxa"/>
        <w:tblLayout w:type="fixed"/>
        <w:tblLook w:val="04A0" w:firstRow="1" w:lastRow="0" w:firstColumn="1" w:lastColumn="0" w:noHBand="0" w:noVBand="1"/>
      </w:tblPr>
      <w:tblGrid>
        <w:gridCol w:w="2628"/>
        <w:gridCol w:w="1620"/>
        <w:gridCol w:w="2250"/>
        <w:gridCol w:w="2070"/>
      </w:tblGrid>
      <w:tr w:rsidR="00A21386" w:rsidRPr="006D6E5E" w14:paraId="4C675664" w14:textId="77777777" w:rsidTr="00A21386">
        <w:trPr>
          <w:trHeight w:val="267"/>
        </w:trPr>
        <w:tc>
          <w:tcPr>
            <w:tcW w:w="2628" w:type="dxa"/>
          </w:tcPr>
          <w:p w14:paraId="284D3009" w14:textId="77777777" w:rsidR="00A21386" w:rsidRPr="006D6E5E" w:rsidRDefault="00A21386" w:rsidP="00A21386">
            <w:pPr>
              <w:rPr>
                <w:rFonts w:ascii="Times Roman" w:hAnsi="Times Roman"/>
                <w:b/>
                <w:sz w:val="20"/>
                <w:szCs w:val="20"/>
              </w:rPr>
            </w:pPr>
            <w:r w:rsidRPr="006D6E5E">
              <w:rPr>
                <w:rFonts w:ascii="Times Roman" w:hAnsi="Times Roman"/>
                <w:b/>
                <w:sz w:val="20"/>
                <w:szCs w:val="20"/>
              </w:rPr>
              <w:t>Data Domain</w:t>
            </w:r>
          </w:p>
        </w:tc>
        <w:tc>
          <w:tcPr>
            <w:tcW w:w="1620" w:type="dxa"/>
          </w:tcPr>
          <w:p w14:paraId="343890D4" w14:textId="77777777" w:rsidR="00A21386" w:rsidRPr="006D6E5E" w:rsidRDefault="00A21386" w:rsidP="00A21386">
            <w:pPr>
              <w:jc w:val="center"/>
              <w:rPr>
                <w:rFonts w:ascii="Times Roman" w:hAnsi="Times Roman"/>
                <w:b/>
                <w:sz w:val="20"/>
                <w:szCs w:val="20"/>
              </w:rPr>
            </w:pPr>
            <w:r w:rsidRPr="006D6E5E">
              <w:rPr>
                <w:rFonts w:ascii="Times Roman" w:hAnsi="Times Roman"/>
                <w:b/>
                <w:sz w:val="20"/>
                <w:szCs w:val="20"/>
              </w:rPr>
              <w:t>Unique elements*</w:t>
            </w:r>
          </w:p>
        </w:tc>
        <w:tc>
          <w:tcPr>
            <w:tcW w:w="2250" w:type="dxa"/>
          </w:tcPr>
          <w:p w14:paraId="7918DA65" w14:textId="77777777" w:rsidR="00A21386" w:rsidRPr="006D6E5E" w:rsidRDefault="00A21386" w:rsidP="00A21386">
            <w:pPr>
              <w:jc w:val="center"/>
              <w:rPr>
                <w:rFonts w:ascii="Times Roman" w:hAnsi="Times Roman"/>
                <w:b/>
                <w:sz w:val="20"/>
                <w:szCs w:val="20"/>
              </w:rPr>
            </w:pPr>
            <w:r w:rsidRPr="006D6E5E">
              <w:rPr>
                <w:rFonts w:ascii="Times Roman" w:hAnsi="Times Roman"/>
                <w:b/>
                <w:sz w:val="20"/>
                <w:szCs w:val="20"/>
              </w:rPr>
              <w:t>Elements/patient,  average (range)</w:t>
            </w:r>
          </w:p>
        </w:tc>
        <w:tc>
          <w:tcPr>
            <w:tcW w:w="2070" w:type="dxa"/>
          </w:tcPr>
          <w:p w14:paraId="497F5C89" w14:textId="77777777" w:rsidR="00A21386" w:rsidRPr="006D6E5E" w:rsidRDefault="00A21386" w:rsidP="00A21386">
            <w:pPr>
              <w:jc w:val="center"/>
              <w:rPr>
                <w:rFonts w:ascii="Times Roman" w:hAnsi="Times Roman"/>
                <w:b/>
                <w:sz w:val="20"/>
                <w:szCs w:val="20"/>
              </w:rPr>
            </w:pPr>
            <w:r w:rsidRPr="006D6E5E">
              <w:rPr>
                <w:rFonts w:ascii="Times Roman" w:hAnsi="Times Roman"/>
                <w:b/>
                <w:sz w:val="20"/>
                <w:szCs w:val="20"/>
              </w:rPr>
              <w:t>Total elements,</w:t>
            </w:r>
          </w:p>
          <w:p w14:paraId="360DD9BF" w14:textId="77777777" w:rsidR="00A21386" w:rsidRPr="006D6E5E" w:rsidRDefault="00A21386" w:rsidP="00A21386">
            <w:pPr>
              <w:jc w:val="center"/>
              <w:rPr>
                <w:rFonts w:ascii="Times Roman" w:hAnsi="Times Roman"/>
                <w:b/>
                <w:sz w:val="20"/>
                <w:szCs w:val="20"/>
              </w:rPr>
            </w:pPr>
            <w:r w:rsidRPr="006D6E5E">
              <w:rPr>
                <w:rFonts w:ascii="Times Roman" w:hAnsi="Times Roman"/>
                <w:b/>
                <w:sz w:val="20"/>
                <w:szCs w:val="20"/>
              </w:rPr>
              <w:t>n (%)</w:t>
            </w:r>
          </w:p>
        </w:tc>
      </w:tr>
      <w:tr w:rsidR="00A21386" w:rsidRPr="006D6E5E" w14:paraId="2F687581" w14:textId="77777777" w:rsidTr="00A21386">
        <w:tc>
          <w:tcPr>
            <w:tcW w:w="2628" w:type="dxa"/>
          </w:tcPr>
          <w:p w14:paraId="336A2AA6" w14:textId="77777777" w:rsidR="00A21386" w:rsidRPr="006D6E5E" w:rsidRDefault="00A21386" w:rsidP="00A21386">
            <w:pPr>
              <w:rPr>
                <w:rFonts w:ascii="Times Roman" w:hAnsi="Times Roman"/>
                <w:sz w:val="20"/>
                <w:szCs w:val="20"/>
              </w:rPr>
            </w:pPr>
            <w:r>
              <w:rPr>
                <w:rFonts w:ascii="Times Roman" w:hAnsi="Times Roman"/>
                <w:sz w:val="20"/>
                <w:szCs w:val="20"/>
              </w:rPr>
              <w:t>Vital signs</w:t>
            </w:r>
          </w:p>
        </w:tc>
        <w:tc>
          <w:tcPr>
            <w:tcW w:w="1620" w:type="dxa"/>
          </w:tcPr>
          <w:p w14:paraId="0AF2E080"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5</w:t>
            </w:r>
          </w:p>
        </w:tc>
        <w:tc>
          <w:tcPr>
            <w:tcW w:w="2250" w:type="dxa"/>
          </w:tcPr>
          <w:p w14:paraId="229B38D6"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5 (5)</w:t>
            </w:r>
          </w:p>
        </w:tc>
        <w:tc>
          <w:tcPr>
            <w:tcW w:w="2070" w:type="dxa"/>
          </w:tcPr>
          <w:p w14:paraId="37E03545"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785 (13.0)</w:t>
            </w:r>
          </w:p>
        </w:tc>
      </w:tr>
      <w:tr w:rsidR="00A21386" w:rsidRPr="006D6E5E" w14:paraId="5B90544B" w14:textId="77777777" w:rsidTr="00A21386">
        <w:tc>
          <w:tcPr>
            <w:tcW w:w="2628" w:type="dxa"/>
          </w:tcPr>
          <w:p w14:paraId="55709CBF" w14:textId="77777777" w:rsidR="00A21386" w:rsidRPr="006D6E5E" w:rsidRDefault="00A21386" w:rsidP="00A21386">
            <w:pPr>
              <w:rPr>
                <w:rFonts w:ascii="Times Roman" w:hAnsi="Times Roman"/>
                <w:sz w:val="20"/>
                <w:szCs w:val="20"/>
              </w:rPr>
            </w:pPr>
            <w:r w:rsidRPr="006D6E5E">
              <w:rPr>
                <w:rFonts w:ascii="Times Roman" w:hAnsi="Times Roman"/>
                <w:sz w:val="20"/>
                <w:szCs w:val="20"/>
              </w:rPr>
              <w:t>Fluid balance</w:t>
            </w:r>
          </w:p>
        </w:tc>
        <w:tc>
          <w:tcPr>
            <w:tcW w:w="1620" w:type="dxa"/>
          </w:tcPr>
          <w:p w14:paraId="5C3A1EC8"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5</w:t>
            </w:r>
          </w:p>
        </w:tc>
        <w:tc>
          <w:tcPr>
            <w:tcW w:w="2250" w:type="dxa"/>
          </w:tcPr>
          <w:p w14:paraId="3CBBBEDD"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5 (5)</w:t>
            </w:r>
          </w:p>
        </w:tc>
        <w:tc>
          <w:tcPr>
            <w:tcW w:w="2070" w:type="dxa"/>
          </w:tcPr>
          <w:p w14:paraId="099606D2"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785 (13.0)</w:t>
            </w:r>
          </w:p>
        </w:tc>
      </w:tr>
      <w:tr w:rsidR="00A21386" w:rsidRPr="006D6E5E" w14:paraId="45F9EB4A" w14:textId="77777777" w:rsidTr="00A21386">
        <w:tc>
          <w:tcPr>
            <w:tcW w:w="2628" w:type="dxa"/>
          </w:tcPr>
          <w:p w14:paraId="4AFEAF51" w14:textId="77777777" w:rsidR="00A21386" w:rsidRPr="006D6E5E" w:rsidRDefault="00A21386" w:rsidP="00A21386">
            <w:pPr>
              <w:rPr>
                <w:rFonts w:ascii="Times Roman" w:hAnsi="Times Roman"/>
                <w:sz w:val="20"/>
                <w:szCs w:val="20"/>
              </w:rPr>
            </w:pPr>
            <w:r w:rsidRPr="006D6E5E">
              <w:rPr>
                <w:rFonts w:ascii="Times Roman" w:hAnsi="Times Roman"/>
                <w:sz w:val="20"/>
                <w:szCs w:val="20"/>
              </w:rPr>
              <w:t>Respiratory device</w:t>
            </w:r>
          </w:p>
        </w:tc>
        <w:tc>
          <w:tcPr>
            <w:tcW w:w="1620" w:type="dxa"/>
          </w:tcPr>
          <w:p w14:paraId="279889BF"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9</w:t>
            </w:r>
          </w:p>
        </w:tc>
        <w:tc>
          <w:tcPr>
            <w:tcW w:w="2250" w:type="dxa"/>
          </w:tcPr>
          <w:p w14:paraId="21E93DA1"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3 (0-9)</w:t>
            </w:r>
          </w:p>
        </w:tc>
        <w:tc>
          <w:tcPr>
            <w:tcW w:w="2070" w:type="dxa"/>
          </w:tcPr>
          <w:p w14:paraId="0BEE09C8"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477 (7.9)</w:t>
            </w:r>
          </w:p>
        </w:tc>
      </w:tr>
      <w:tr w:rsidR="00A21386" w:rsidRPr="006D6E5E" w14:paraId="2AC8C6C8" w14:textId="77777777" w:rsidTr="00A21386">
        <w:tc>
          <w:tcPr>
            <w:tcW w:w="2628" w:type="dxa"/>
          </w:tcPr>
          <w:p w14:paraId="1FC4411D" w14:textId="77777777" w:rsidR="00A21386" w:rsidRPr="006D6E5E" w:rsidRDefault="00A21386" w:rsidP="00A21386">
            <w:pPr>
              <w:rPr>
                <w:rFonts w:ascii="Times Roman" w:hAnsi="Times Roman"/>
                <w:sz w:val="20"/>
                <w:szCs w:val="20"/>
              </w:rPr>
            </w:pPr>
            <w:r w:rsidRPr="006D6E5E">
              <w:rPr>
                <w:rFonts w:ascii="Times Roman" w:hAnsi="Times Roman"/>
                <w:sz w:val="20"/>
                <w:szCs w:val="20"/>
              </w:rPr>
              <w:t>Labs (no cultures)</w:t>
            </w:r>
          </w:p>
        </w:tc>
        <w:tc>
          <w:tcPr>
            <w:tcW w:w="1620" w:type="dxa"/>
          </w:tcPr>
          <w:p w14:paraId="4702B719"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131</w:t>
            </w:r>
          </w:p>
        </w:tc>
        <w:tc>
          <w:tcPr>
            <w:tcW w:w="2250" w:type="dxa"/>
          </w:tcPr>
          <w:p w14:paraId="4E371173"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19 (0-35)</w:t>
            </w:r>
          </w:p>
        </w:tc>
        <w:tc>
          <w:tcPr>
            <w:tcW w:w="2070" w:type="dxa"/>
          </w:tcPr>
          <w:p w14:paraId="31A53AAD"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3065 (50.6)</w:t>
            </w:r>
          </w:p>
        </w:tc>
      </w:tr>
      <w:tr w:rsidR="00A21386" w:rsidRPr="006D6E5E" w14:paraId="35222D16" w14:textId="77777777" w:rsidTr="00A21386">
        <w:tc>
          <w:tcPr>
            <w:tcW w:w="2628" w:type="dxa"/>
          </w:tcPr>
          <w:p w14:paraId="737EA884" w14:textId="77777777" w:rsidR="00A21386" w:rsidRPr="006D6E5E" w:rsidRDefault="00A21386" w:rsidP="00A21386">
            <w:pPr>
              <w:rPr>
                <w:rFonts w:ascii="Times Roman" w:hAnsi="Times Roman"/>
                <w:sz w:val="20"/>
                <w:szCs w:val="20"/>
              </w:rPr>
            </w:pPr>
            <w:r w:rsidRPr="006D6E5E">
              <w:rPr>
                <w:rFonts w:ascii="Times Roman" w:hAnsi="Times Roman"/>
                <w:sz w:val="20"/>
                <w:szCs w:val="20"/>
              </w:rPr>
              <w:t>Microbiologic cultures</w:t>
            </w:r>
          </w:p>
        </w:tc>
        <w:tc>
          <w:tcPr>
            <w:tcW w:w="1620" w:type="dxa"/>
          </w:tcPr>
          <w:p w14:paraId="5D13C331"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27</w:t>
            </w:r>
          </w:p>
        </w:tc>
        <w:tc>
          <w:tcPr>
            <w:tcW w:w="2250" w:type="dxa"/>
          </w:tcPr>
          <w:p w14:paraId="5A3416BA"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2 (0-11)</w:t>
            </w:r>
          </w:p>
        </w:tc>
        <w:tc>
          <w:tcPr>
            <w:tcW w:w="2070" w:type="dxa"/>
          </w:tcPr>
          <w:p w14:paraId="1B58B4F0"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305 (5.0)</w:t>
            </w:r>
          </w:p>
        </w:tc>
      </w:tr>
      <w:tr w:rsidR="00A21386" w:rsidRPr="006D6E5E" w14:paraId="72A8E64A" w14:textId="77777777" w:rsidTr="00A21386">
        <w:tc>
          <w:tcPr>
            <w:tcW w:w="2628" w:type="dxa"/>
          </w:tcPr>
          <w:p w14:paraId="7B286CEC" w14:textId="77777777" w:rsidR="00A21386" w:rsidRPr="006D6E5E" w:rsidRDefault="00A21386" w:rsidP="00A21386">
            <w:pPr>
              <w:rPr>
                <w:rFonts w:ascii="Times Roman" w:hAnsi="Times Roman"/>
                <w:sz w:val="20"/>
                <w:szCs w:val="20"/>
              </w:rPr>
            </w:pPr>
            <w:r w:rsidRPr="006D6E5E">
              <w:rPr>
                <w:rFonts w:ascii="Times Roman" w:hAnsi="Times Roman"/>
                <w:sz w:val="20"/>
                <w:szCs w:val="20"/>
              </w:rPr>
              <w:t>Continuous infusion medications</w:t>
            </w:r>
          </w:p>
        </w:tc>
        <w:tc>
          <w:tcPr>
            <w:tcW w:w="1620" w:type="dxa"/>
          </w:tcPr>
          <w:p w14:paraId="58E781F5"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27</w:t>
            </w:r>
          </w:p>
        </w:tc>
        <w:tc>
          <w:tcPr>
            <w:tcW w:w="2250" w:type="dxa"/>
          </w:tcPr>
          <w:p w14:paraId="44718752"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 (0-7)</w:t>
            </w:r>
          </w:p>
        </w:tc>
        <w:tc>
          <w:tcPr>
            <w:tcW w:w="2070" w:type="dxa"/>
          </w:tcPr>
          <w:p w14:paraId="52611D2B"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189 (3.1)</w:t>
            </w:r>
          </w:p>
        </w:tc>
      </w:tr>
      <w:tr w:rsidR="00A21386" w:rsidRPr="006D6E5E" w14:paraId="2CF581FB" w14:textId="77777777" w:rsidTr="00A21386">
        <w:tc>
          <w:tcPr>
            <w:tcW w:w="2628" w:type="dxa"/>
          </w:tcPr>
          <w:p w14:paraId="5497A5C2" w14:textId="77777777" w:rsidR="00A21386" w:rsidRPr="006D6E5E" w:rsidRDefault="00A21386" w:rsidP="00A21386">
            <w:pPr>
              <w:rPr>
                <w:rFonts w:ascii="Times Roman" w:hAnsi="Times Roman"/>
                <w:sz w:val="20"/>
                <w:szCs w:val="20"/>
              </w:rPr>
            </w:pPr>
            <w:r w:rsidRPr="006D6E5E">
              <w:rPr>
                <w:rFonts w:ascii="Times Roman" w:hAnsi="Times Roman"/>
                <w:sz w:val="20"/>
                <w:szCs w:val="20"/>
              </w:rPr>
              <w:t>Imaging</w:t>
            </w:r>
          </w:p>
        </w:tc>
        <w:tc>
          <w:tcPr>
            <w:tcW w:w="1620" w:type="dxa"/>
          </w:tcPr>
          <w:p w14:paraId="58BEED80"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17</w:t>
            </w:r>
          </w:p>
        </w:tc>
        <w:tc>
          <w:tcPr>
            <w:tcW w:w="2250" w:type="dxa"/>
          </w:tcPr>
          <w:p w14:paraId="2FAA222A"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 (0-12)</w:t>
            </w:r>
          </w:p>
        </w:tc>
        <w:tc>
          <w:tcPr>
            <w:tcW w:w="2070" w:type="dxa"/>
          </w:tcPr>
          <w:p w14:paraId="2CED76DB"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137 (2.3)</w:t>
            </w:r>
          </w:p>
        </w:tc>
      </w:tr>
      <w:tr w:rsidR="00A21386" w:rsidRPr="006D6E5E" w14:paraId="175B30B3" w14:textId="77777777" w:rsidTr="00A21386">
        <w:tc>
          <w:tcPr>
            <w:tcW w:w="2628" w:type="dxa"/>
          </w:tcPr>
          <w:p w14:paraId="61884C87" w14:textId="77777777" w:rsidR="00A21386" w:rsidRPr="006D6E5E" w:rsidRDefault="00A21386" w:rsidP="00A21386">
            <w:pPr>
              <w:rPr>
                <w:rFonts w:ascii="Times Roman" w:hAnsi="Times Roman"/>
                <w:sz w:val="20"/>
                <w:szCs w:val="20"/>
              </w:rPr>
            </w:pPr>
            <w:r>
              <w:rPr>
                <w:rFonts w:ascii="Times Roman" w:hAnsi="Times Roman"/>
                <w:sz w:val="20"/>
                <w:szCs w:val="20"/>
              </w:rPr>
              <w:t>Physician consultants</w:t>
            </w:r>
          </w:p>
        </w:tc>
        <w:tc>
          <w:tcPr>
            <w:tcW w:w="1620" w:type="dxa"/>
          </w:tcPr>
          <w:p w14:paraId="44ECC8C9"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26</w:t>
            </w:r>
          </w:p>
        </w:tc>
        <w:tc>
          <w:tcPr>
            <w:tcW w:w="2250" w:type="dxa"/>
          </w:tcPr>
          <w:p w14:paraId="4ADF9685"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 (0-5)</w:t>
            </w:r>
          </w:p>
        </w:tc>
        <w:tc>
          <w:tcPr>
            <w:tcW w:w="2070" w:type="dxa"/>
          </w:tcPr>
          <w:p w14:paraId="7E9E3B70"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168 (2.8)</w:t>
            </w:r>
          </w:p>
        </w:tc>
      </w:tr>
      <w:tr w:rsidR="00A21386" w:rsidRPr="006D6E5E" w14:paraId="3B19E36F" w14:textId="77777777" w:rsidTr="00A21386">
        <w:tc>
          <w:tcPr>
            <w:tcW w:w="2628" w:type="dxa"/>
          </w:tcPr>
          <w:p w14:paraId="206803FE" w14:textId="77777777" w:rsidR="00A21386" w:rsidRPr="006D6E5E" w:rsidRDefault="00A21386" w:rsidP="00A21386">
            <w:pPr>
              <w:rPr>
                <w:rFonts w:ascii="Times Roman" w:hAnsi="Times Roman"/>
                <w:sz w:val="20"/>
                <w:szCs w:val="20"/>
              </w:rPr>
            </w:pPr>
            <w:r w:rsidRPr="006D6E5E">
              <w:rPr>
                <w:rFonts w:ascii="Times Roman" w:hAnsi="Times Roman"/>
                <w:sz w:val="20"/>
                <w:szCs w:val="20"/>
              </w:rPr>
              <w:t>Non-physician consult</w:t>
            </w:r>
            <w:r>
              <w:rPr>
                <w:rFonts w:ascii="Times Roman" w:hAnsi="Times Roman"/>
                <w:sz w:val="20"/>
                <w:szCs w:val="20"/>
              </w:rPr>
              <w:t>ant</w:t>
            </w:r>
            <w:r w:rsidRPr="006D6E5E">
              <w:rPr>
                <w:rFonts w:ascii="Times Roman" w:hAnsi="Times Roman"/>
                <w:sz w:val="20"/>
                <w:szCs w:val="20"/>
              </w:rPr>
              <w:t>s</w:t>
            </w:r>
          </w:p>
        </w:tc>
        <w:tc>
          <w:tcPr>
            <w:tcW w:w="1620" w:type="dxa"/>
          </w:tcPr>
          <w:p w14:paraId="516DED41"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10</w:t>
            </w:r>
          </w:p>
        </w:tc>
        <w:tc>
          <w:tcPr>
            <w:tcW w:w="2250" w:type="dxa"/>
          </w:tcPr>
          <w:p w14:paraId="0133C97C"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 (0-5)</w:t>
            </w:r>
          </w:p>
        </w:tc>
        <w:tc>
          <w:tcPr>
            <w:tcW w:w="2070" w:type="dxa"/>
          </w:tcPr>
          <w:p w14:paraId="3AC5389E" w14:textId="77777777" w:rsidR="00A21386" w:rsidRPr="006D6E5E" w:rsidRDefault="00A21386" w:rsidP="00A21386">
            <w:pPr>
              <w:jc w:val="center"/>
              <w:rPr>
                <w:rFonts w:ascii="Times Roman" w:hAnsi="Times Roman"/>
                <w:sz w:val="20"/>
                <w:szCs w:val="20"/>
              </w:rPr>
            </w:pPr>
            <w:r w:rsidRPr="006D6E5E">
              <w:rPr>
                <w:rFonts w:ascii="Times Roman" w:hAnsi="Times Roman"/>
                <w:sz w:val="20"/>
                <w:szCs w:val="20"/>
              </w:rPr>
              <w:t>144 (2.4)</w:t>
            </w:r>
          </w:p>
        </w:tc>
      </w:tr>
      <w:tr w:rsidR="00A21386" w:rsidRPr="006D6E5E" w14:paraId="75C29A79" w14:textId="77777777" w:rsidTr="00A21386">
        <w:tc>
          <w:tcPr>
            <w:tcW w:w="2628" w:type="dxa"/>
          </w:tcPr>
          <w:p w14:paraId="6B36FD0D" w14:textId="77777777" w:rsidR="00A21386" w:rsidRPr="006D6E5E" w:rsidRDefault="00A21386" w:rsidP="00A21386">
            <w:pPr>
              <w:rPr>
                <w:rFonts w:ascii="Times Roman" w:hAnsi="Times Roman"/>
                <w:b/>
                <w:sz w:val="20"/>
                <w:szCs w:val="20"/>
              </w:rPr>
            </w:pPr>
            <w:r w:rsidRPr="006D6E5E">
              <w:rPr>
                <w:rFonts w:ascii="Times Roman" w:hAnsi="Times Roman"/>
                <w:b/>
                <w:sz w:val="20"/>
                <w:szCs w:val="20"/>
              </w:rPr>
              <w:t>TOTAL</w:t>
            </w:r>
          </w:p>
        </w:tc>
        <w:tc>
          <w:tcPr>
            <w:tcW w:w="1620" w:type="dxa"/>
          </w:tcPr>
          <w:p w14:paraId="3796D2DC" w14:textId="77777777" w:rsidR="00A21386" w:rsidRPr="006D6E5E" w:rsidRDefault="00A21386" w:rsidP="00A21386">
            <w:pPr>
              <w:jc w:val="center"/>
              <w:rPr>
                <w:rFonts w:ascii="Times Roman" w:hAnsi="Times Roman"/>
                <w:b/>
                <w:sz w:val="20"/>
                <w:szCs w:val="20"/>
              </w:rPr>
            </w:pPr>
            <w:r w:rsidRPr="006D6E5E">
              <w:rPr>
                <w:rFonts w:ascii="Times Roman" w:hAnsi="Times Roman"/>
                <w:b/>
                <w:sz w:val="20"/>
                <w:szCs w:val="20"/>
              </w:rPr>
              <w:t>2</w:t>
            </w:r>
            <w:r>
              <w:rPr>
                <w:rFonts w:ascii="Times Roman" w:hAnsi="Times Roman"/>
                <w:b/>
                <w:sz w:val="20"/>
                <w:szCs w:val="20"/>
              </w:rPr>
              <w:t>57</w:t>
            </w:r>
          </w:p>
        </w:tc>
        <w:tc>
          <w:tcPr>
            <w:tcW w:w="2250" w:type="dxa"/>
          </w:tcPr>
          <w:p w14:paraId="30241492" w14:textId="77777777" w:rsidR="00A21386" w:rsidRPr="006D6E5E" w:rsidRDefault="00A21386" w:rsidP="00A21386">
            <w:pPr>
              <w:jc w:val="center"/>
              <w:rPr>
                <w:rFonts w:ascii="Times Roman" w:hAnsi="Times Roman"/>
                <w:b/>
                <w:sz w:val="20"/>
                <w:szCs w:val="20"/>
              </w:rPr>
            </w:pPr>
            <w:r w:rsidRPr="006D6E5E">
              <w:rPr>
                <w:rFonts w:ascii="Times Roman" w:hAnsi="Times Roman"/>
                <w:b/>
                <w:sz w:val="20"/>
                <w:szCs w:val="20"/>
              </w:rPr>
              <w:t>46 (20-72)</w:t>
            </w:r>
          </w:p>
        </w:tc>
        <w:tc>
          <w:tcPr>
            <w:tcW w:w="2070" w:type="dxa"/>
          </w:tcPr>
          <w:p w14:paraId="7335E5ED" w14:textId="77777777" w:rsidR="00A21386" w:rsidRPr="006D6E5E" w:rsidRDefault="00A21386" w:rsidP="00A21386">
            <w:pPr>
              <w:jc w:val="center"/>
              <w:rPr>
                <w:rFonts w:ascii="Times Roman" w:hAnsi="Times Roman"/>
                <w:b/>
                <w:sz w:val="20"/>
                <w:szCs w:val="20"/>
              </w:rPr>
            </w:pPr>
            <w:r w:rsidRPr="006D6E5E">
              <w:rPr>
                <w:rFonts w:ascii="Times Roman" w:hAnsi="Times Roman"/>
                <w:b/>
                <w:sz w:val="20"/>
                <w:szCs w:val="20"/>
              </w:rPr>
              <w:t>6055 (100%)</w:t>
            </w:r>
          </w:p>
        </w:tc>
      </w:tr>
    </w:tbl>
    <w:p w14:paraId="45AD0B05" w14:textId="77777777" w:rsidR="00A21386" w:rsidRPr="006D6E5E" w:rsidRDefault="00A21386" w:rsidP="00A21386">
      <w:pPr>
        <w:rPr>
          <w:rFonts w:ascii="Times Roman" w:hAnsi="Times Roman"/>
          <w:sz w:val="20"/>
          <w:szCs w:val="20"/>
        </w:rPr>
      </w:pPr>
      <w:r w:rsidRPr="006D6E5E">
        <w:rPr>
          <w:rFonts w:ascii="Times Roman" w:hAnsi="Times Roman"/>
          <w:sz w:val="20"/>
          <w:szCs w:val="20"/>
        </w:rPr>
        <w:t xml:space="preserve">*   see </w:t>
      </w:r>
      <w:r w:rsidRPr="006D6E5E">
        <w:rPr>
          <w:rFonts w:ascii="Times Roman" w:hAnsi="Times Roman"/>
          <w:i/>
          <w:sz w:val="20"/>
          <w:szCs w:val="20"/>
        </w:rPr>
        <w:t>Supplementary Tables 2-8</w:t>
      </w:r>
      <w:r w:rsidRPr="006D6E5E">
        <w:rPr>
          <w:rFonts w:ascii="Times Roman" w:hAnsi="Times Roman"/>
          <w:sz w:val="20"/>
          <w:szCs w:val="20"/>
        </w:rPr>
        <w:t xml:space="preserve"> for a full listing of data elements included in each domain</w:t>
      </w:r>
    </w:p>
    <w:p w14:paraId="285804DA" w14:textId="77777777" w:rsidR="00273E9A" w:rsidRDefault="00273E9A" w:rsidP="00273E9A">
      <w:pPr>
        <w:rPr>
          <w:rFonts w:ascii="Times Roman" w:hAnsi="Times Roman"/>
          <w:b/>
        </w:rPr>
      </w:pPr>
    </w:p>
    <w:p w14:paraId="53BEF091" w14:textId="77777777" w:rsidR="00273E9A" w:rsidRDefault="00273E9A" w:rsidP="00273E9A">
      <w:pPr>
        <w:rPr>
          <w:rFonts w:ascii="Times Roman" w:hAnsi="Times Roman"/>
          <w:b/>
        </w:rPr>
      </w:pPr>
    </w:p>
    <w:p w14:paraId="5F1FCE8E" w14:textId="77777777" w:rsidR="00273E9A" w:rsidRDefault="00273E9A" w:rsidP="00273E9A">
      <w:pPr>
        <w:rPr>
          <w:rFonts w:ascii="Times Roman" w:hAnsi="Times Roman"/>
          <w:b/>
        </w:rPr>
      </w:pPr>
    </w:p>
    <w:p w14:paraId="6243FC4B" w14:textId="77777777" w:rsidR="00273E9A" w:rsidRDefault="00273E9A" w:rsidP="00273E9A">
      <w:pPr>
        <w:rPr>
          <w:rFonts w:ascii="Times Roman" w:hAnsi="Times Roman"/>
          <w:b/>
        </w:rPr>
      </w:pPr>
    </w:p>
    <w:p w14:paraId="6532B9DD" w14:textId="77777777" w:rsidR="00273E9A" w:rsidRDefault="00273E9A" w:rsidP="00273E9A">
      <w:pPr>
        <w:rPr>
          <w:rFonts w:ascii="Times Roman" w:hAnsi="Times Roman"/>
          <w:b/>
        </w:rPr>
      </w:pPr>
    </w:p>
    <w:p w14:paraId="7B090DD5" w14:textId="0AAF63EA" w:rsidR="00273E9A" w:rsidRPr="00A21386" w:rsidRDefault="00A21386" w:rsidP="00273E9A">
      <w:pPr>
        <w:rPr>
          <w:rFonts w:ascii="Times Roman" w:hAnsi="Times Roman"/>
          <w:b/>
        </w:rPr>
      </w:pPr>
      <w:r>
        <w:rPr>
          <w:rFonts w:ascii="Times Roman" w:hAnsi="Times Roman"/>
          <w:b/>
        </w:rPr>
        <w:br w:type="page"/>
      </w:r>
      <w:r w:rsidR="00FB2C0C" w:rsidRPr="00B37FE4">
        <w:rPr>
          <w:rFonts w:ascii="Times Roman" w:hAnsi="Times Roman"/>
          <w:b/>
          <w:sz w:val="22"/>
          <w:szCs w:val="22"/>
        </w:rPr>
        <w:lastRenderedPageBreak/>
        <w:t>Supplementary Table 11</w:t>
      </w:r>
      <w:r w:rsidR="00273E9A" w:rsidRPr="00B37FE4">
        <w:rPr>
          <w:rFonts w:ascii="Times Roman" w:hAnsi="Times Roman"/>
          <w:b/>
          <w:sz w:val="22"/>
          <w:szCs w:val="22"/>
        </w:rPr>
        <w:t xml:space="preserve">. Incompleteness of Extracted and Verbalized Patient Data </w:t>
      </w:r>
      <w:r w:rsidR="001853B0">
        <w:rPr>
          <w:rFonts w:ascii="Times Roman" w:hAnsi="Times Roman"/>
          <w:b/>
          <w:sz w:val="22"/>
          <w:szCs w:val="22"/>
        </w:rPr>
        <w:t xml:space="preserve">by Domain </w:t>
      </w:r>
      <w:r w:rsidR="00B37FE4" w:rsidRPr="00B37FE4">
        <w:rPr>
          <w:rFonts w:ascii="Times Roman" w:hAnsi="Times Roman"/>
          <w:b/>
          <w:sz w:val="22"/>
          <w:szCs w:val="22"/>
        </w:rPr>
        <w:t xml:space="preserve">and </w:t>
      </w:r>
      <w:r w:rsidR="001853B0">
        <w:rPr>
          <w:rFonts w:ascii="Times Roman" w:hAnsi="Times Roman"/>
          <w:b/>
          <w:sz w:val="22"/>
          <w:szCs w:val="22"/>
        </w:rPr>
        <w:t xml:space="preserve">Specific </w:t>
      </w:r>
      <w:r w:rsidR="00B37FE4" w:rsidRPr="00B37FE4">
        <w:rPr>
          <w:rFonts w:ascii="Times Roman" w:hAnsi="Times Roman"/>
          <w:b/>
          <w:sz w:val="22"/>
          <w:szCs w:val="22"/>
        </w:rPr>
        <w:t>Element</w:t>
      </w:r>
      <w:r w:rsidR="001853B0">
        <w:rPr>
          <w:rFonts w:ascii="Times Roman" w:hAnsi="Times Roman"/>
          <w:b/>
          <w:sz w:val="22"/>
          <w:szCs w:val="22"/>
        </w:rPr>
        <w:t xml:space="preserve"> Types</w:t>
      </w:r>
    </w:p>
    <w:tbl>
      <w:tblPr>
        <w:tblStyle w:val="TableGrid"/>
        <w:tblW w:w="8910" w:type="dxa"/>
        <w:tblInd w:w="-72" w:type="dxa"/>
        <w:tblLook w:val="04A0" w:firstRow="1" w:lastRow="0" w:firstColumn="1" w:lastColumn="0" w:noHBand="0" w:noVBand="1"/>
      </w:tblPr>
      <w:tblGrid>
        <w:gridCol w:w="2610"/>
        <w:gridCol w:w="1080"/>
        <w:gridCol w:w="1710"/>
        <w:gridCol w:w="1710"/>
        <w:gridCol w:w="1800"/>
      </w:tblGrid>
      <w:tr w:rsidR="00273E9A" w:rsidRPr="006D6E5E" w14:paraId="273407A2" w14:textId="77777777" w:rsidTr="00F648B1">
        <w:trPr>
          <w:trHeight w:val="467"/>
        </w:trPr>
        <w:tc>
          <w:tcPr>
            <w:tcW w:w="2610" w:type="dxa"/>
          </w:tcPr>
          <w:p w14:paraId="25648BEF" w14:textId="77777777" w:rsidR="00273E9A" w:rsidRPr="006D6E5E" w:rsidRDefault="00273E9A" w:rsidP="008A2C11">
            <w:pPr>
              <w:rPr>
                <w:rFonts w:ascii="Times Roman" w:hAnsi="Times Roman"/>
                <w:sz w:val="20"/>
                <w:szCs w:val="20"/>
              </w:rPr>
            </w:pPr>
            <w:r w:rsidRPr="006D6E5E">
              <w:rPr>
                <w:rFonts w:ascii="Times Roman" w:hAnsi="Times Roman"/>
                <w:sz w:val="20"/>
                <w:szCs w:val="20"/>
              </w:rPr>
              <w:t>Data Domain</w:t>
            </w:r>
          </w:p>
        </w:tc>
        <w:tc>
          <w:tcPr>
            <w:tcW w:w="1080" w:type="dxa"/>
          </w:tcPr>
          <w:p w14:paraId="1D59048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Available values, n*</w:t>
            </w:r>
          </w:p>
        </w:tc>
        <w:tc>
          <w:tcPr>
            <w:tcW w:w="1710" w:type="dxa"/>
          </w:tcPr>
          <w:p w14:paraId="70878E94" w14:textId="573A8F9E" w:rsidR="00372E0D" w:rsidRDefault="00F63A97" w:rsidP="00372E0D">
            <w:pPr>
              <w:rPr>
                <w:rFonts w:ascii="Times Roman" w:hAnsi="Times Roman"/>
                <w:sz w:val="20"/>
                <w:szCs w:val="20"/>
              </w:rPr>
            </w:pPr>
            <w:r>
              <w:rPr>
                <w:rFonts w:ascii="Times Roman" w:hAnsi="Times Roman"/>
                <w:sz w:val="20"/>
                <w:szCs w:val="20"/>
              </w:rPr>
              <w:t xml:space="preserve"> </w:t>
            </w:r>
            <w:r w:rsidR="005739BF">
              <w:rPr>
                <w:rFonts w:ascii="Times Roman" w:hAnsi="Times Roman"/>
                <w:sz w:val="20"/>
                <w:szCs w:val="20"/>
              </w:rPr>
              <w:t>Artifact</w:t>
            </w:r>
            <w:r w:rsidR="00372E0D">
              <w:rPr>
                <w:rFonts w:ascii="Times Roman" w:hAnsi="Times Roman"/>
                <w:sz w:val="20"/>
                <w:szCs w:val="20"/>
              </w:rPr>
              <w:t xml:space="preserve"> Omission</w:t>
            </w:r>
          </w:p>
          <w:p w14:paraId="7B0E7092" w14:textId="2DE311D8" w:rsidR="00273E9A" w:rsidRPr="006D6E5E" w:rsidRDefault="00372E0D" w:rsidP="00372E0D">
            <w:pPr>
              <w:rPr>
                <w:rFonts w:ascii="Times Roman" w:hAnsi="Times Roman"/>
                <w:sz w:val="20"/>
                <w:szCs w:val="20"/>
              </w:rPr>
            </w:pPr>
            <w:r>
              <w:rPr>
                <w:rFonts w:ascii="Times Roman" w:hAnsi="Times Roman"/>
                <w:sz w:val="20"/>
                <w:szCs w:val="20"/>
              </w:rPr>
              <w:t xml:space="preserve">(Trainee), </w:t>
            </w:r>
            <w:r w:rsidR="00273E9A" w:rsidRPr="006D6E5E">
              <w:rPr>
                <w:rFonts w:ascii="Times Roman" w:hAnsi="Times Roman"/>
                <w:sz w:val="20"/>
                <w:szCs w:val="20"/>
              </w:rPr>
              <w:t>n (%)</w:t>
            </w:r>
          </w:p>
        </w:tc>
        <w:tc>
          <w:tcPr>
            <w:tcW w:w="1710" w:type="dxa"/>
          </w:tcPr>
          <w:p w14:paraId="6C7F60C7" w14:textId="09DF428F" w:rsidR="00372E0D" w:rsidRDefault="00F63A97" w:rsidP="00F648B1">
            <w:pPr>
              <w:jc w:val="center"/>
              <w:rPr>
                <w:rFonts w:ascii="Times Roman" w:hAnsi="Times Roman"/>
                <w:sz w:val="20"/>
                <w:szCs w:val="20"/>
              </w:rPr>
            </w:pPr>
            <w:r>
              <w:rPr>
                <w:rFonts w:ascii="Times Roman" w:hAnsi="Times Roman"/>
                <w:sz w:val="20"/>
                <w:szCs w:val="20"/>
              </w:rPr>
              <w:t>Verbal</w:t>
            </w:r>
            <w:r w:rsidR="00372E0D">
              <w:rPr>
                <w:rFonts w:ascii="Times Roman" w:hAnsi="Times Roman"/>
                <w:sz w:val="20"/>
                <w:szCs w:val="20"/>
              </w:rPr>
              <w:t xml:space="preserve"> Omission</w:t>
            </w:r>
          </w:p>
          <w:p w14:paraId="74019B94" w14:textId="3977396E" w:rsidR="00273E9A" w:rsidRPr="006D6E5E" w:rsidRDefault="00372E0D" w:rsidP="00F648B1">
            <w:pPr>
              <w:jc w:val="center"/>
              <w:rPr>
                <w:rFonts w:ascii="Times Roman" w:hAnsi="Times Roman"/>
                <w:sz w:val="20"/>
                <w:szCs w:val="20"/>
              </w:rPr>
            </w:pPr>
            <w:r>
              <w:rPr>
                <w:rFonts w:ascii="Times Roman" w:hAnsi="Times Roman"/>
                <w:sz w:val="20"/>
                <w:szCs w:val="20"/>
              </w:rPr>
              <w:t xml:space="preserve">(Trainee), </w:t>
            </w:r>
            <w:r w:rsidR="00273E9A" w:rsidRPr="006D6E5E">
              <w:rPr>
                <w:rFonts w:ascii="Times Roman" w:hAnsi="Times Roman"/>
                <w:sz w:val="20"/>
                <w:szCs w:val="20"/>
              </w:rPr>
              <w:t>n</w:t>
            </w:r>
            <w:r w:rsidR="00F63A97">
              <w:rPr>
                <w:rFonts w:ascii="Times Roman" w:hAnsi="Times Roman"/>
                <w:sz w:val="20"/>
                <w:szCs w:val="20"/>
              </w:rPr>
              <w:t xml:space="preserve"> </w:t>
            </w:r>
            <w:r w:rsidR="00273E9A" w:rsidRPr="006D6E5E">
              <w:rPr>
                <w:rFonts w:ascii="Times Roman" w:hAnsi="Times Roman"/>
                <w:sz w:val="20"/>
                <w:szCs w:val="20"/>
              </w:rPr>
              <w:t>(%)</w:t>
            </w:r>
          </w:p>
        </w:tc>
        <w:tc>
          <w:tcPr>
            <w:tcW w:w="1800" w:type="dxa"/>
          </w:tcPr>
          <w:p w14:paraId="4351B720" w14:textId="76BB2C5B" w:rsidR="00372E0D" w:rsidRDefault="00F63A97" w:rsidP="00F648B1">
            <w:pPr>
              <w:jc w:val="center"/>
              <w:rPr>
                <w:rFonts w:ascii="Times Roman" w:hAnsi="Times Roman"/>
                <w:sz w:val="20"/>
                <w:szCs w:val="20"/>
              </w:rPr>
            </w:pPr>
            <w:r>
              <w:rPr>
                <w:rFonts w:ascii="Times Roman" w:hAnsi="Times Roman"/>
                <w:sz w:val="20"/>
                <w:szCs w:val="20"/>
              </w:rPr>
              <w:t>Verbal</w:t>
            </w:r>
            <w:r w:rsidR="00372E0D">
              <w:rPr>
                <w:rFonts w:ascii="Times Roman" w:hAnsi="Times Roman"/>
                <w:sz w:val="20"/>
                <w:szCs w:val="20"/>
              </w:rPr>
              <w:t xml:space="preserve"> Omission</w:t>
            </w:r>
          </w:p>
          <w:p w14:paraId="1884516A" w14:textId="3FBD27C4" w:rsidR="00273E9A" w:rsidRPr="006D6E5E" w:rsidRDefault="00372E0D" w:rsidP="00F648B1">
            <w:pPr>
              <w:jc w:val="center"/>
              <w:rPr>
                <w:rFonts w:ascii="Times Roman" w:hAnsi="Times Roman"/>
                <w:sz w:val="20"/>
                <w:szCs w:val="20"/>
              </w:rPr>
            </w:pPr>
            <w:r>
              <w:rPr>
                <w:rFonts w:ascii="Times Roman" w:hAnsi="Times Roman"/>
                <w:sz w:val="20"/>
                <w:szCs w:val="20"/>
              </w:rPr>
              <w:t>(ICU team), n (%)</w:t>
            </w:r>
          </w:p>
        </w:tc>
      </w:tr>
      <w:tr w:rsidR="00273E9A" w:rsidRPr="006D6E5E" w14:paraId="6E469C6E" w14:textId="77777777" w:rsidTr="00F648B1">
        <w:tc>
          <w:tcPr>
            <w:tcW w:w="2610" w:type="dxa"/>
          </w:tcPr>
          <w:p w14:paraId="12158734" w14:textId="2405E37C" w:rsidR="00273E9A" w:rsidRPr="006D6E5E" w:rsidRDefault="00273E9A" w:rsidP="008A2C11">
            <w:pPr>
              <w:rPr>
                <w:rFonts w:ascii="Times Roman" w:hAnsi="Times Roman"/>
                <w:b/>
                <w:sz w:val="20"/>
                <w:szCs w:val="20"/>
              </w:rPr>
            </w:pPr>
            <w:r w:rsidRPr="006D6E5E">
              <w:rPr>
                <w:rFonts w:ascii="Times Roman" w:hAnsi="Times Roman"/>
                <w:b/>
                <w:sz w:val="20"/>
                <w:szCs w:val="20"/>
              </w:rPr>
              <w:t>TOTAL</w:t>
            </w:r>
          </w:p>
        </w:tc>
        <w:tc>
          <w:tcPr>
            <w:tcW w:w="1080" w:type="dxa"/>
          </w:tcPr>
          <w:p w14:paraId="5EF095F4"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6055</w:t>
            </w:r>
            <w:r w:rsidRPr="006D6E5E">
              <w:rPr>
                <w:rFonts w:ascii="Times Roman" w:hAnsi="Times Roman"/>
                <w:sz w:val="20"/>
                <w:szCs w:val="20"/>
              </w:rPr>
              <w:t xml:space="preserve">  </w:t>
            </w:r>
          </w:p>
        </w:tc>
        <w:tc>
          <w:tcPr>
            <w:tcW w:w="1710" w:type="dxa"/>
          </w:tcPr>
          <w:p w14:paraId="4EB59718"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1385 (22.9)</w:t>
            </w:r>
          </w:p>
        </w:tc>
        <w:tc>
          <w:tcPr>
            <w:tcW w:w="1710" w:type="dxa"/>
          </w:tcPr>
          <w:p w14:paraId="27724B50"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2568 (42.4)</w:t>
            </w:r>
          </w:p>
        </w:tc>
        <w:tc>
          <w:tcPr>
            <w:tcW w:w="1800" w:type="dxa"/>
          </w:tcPr>
          <w:p w14:paraId="66BFFC80" w14:textId="290BFA2F" w:rsidR="00273E9A" w:rsidRPr="006D6E5E" w:rsidRDefault="00F648B1" w:rsidP="008A2C11">
            <w:pPr>
              <w:jc w:val="center"/>
              <w:rPr>
                <w:rFonts w:ascii="Times Roman" w:hAnsi="Times Roman"/>
                <w:b/>
                <w:sz w:val="20"/>
                <w:szCs w:val="20"/>
              </w:rPr>
            </w:pPr>
            <w:r>
              <w:rPr>
                <w:rFonts w:ascii="Times Roman" w:hAnsi="Times Roman"/>
                <w:b/>
                <w:sz w:val="20"/>
                <w:szCs w:val="20"/>
              </w:rPr>
              <w:t>2320 (38.3</w:t>
            </w:r>
            <w:r w:rsidR="00273E9A" w:rsidRPr="006D6E5E">
              <w:rPr>
                <w:rFonts w:ascii="Times Roman" w:hAnsi="Times Roman"/>
                <w:b/>
                <w:sz w:val="20"/>
                <w:szCs w:val="20"/>
              </w:rPr>
              <w:t>)</w:t>
            </w:r>
          </w:p>
        </w:tc>
      </w:tr>
      <w:tr w:rsidR="00273E9A" w:rsidRPr="006D6E5E" w14:paraId="38EFACD6" w14:textId="77777777" w:rsidTr="00F648B1">
        <w:tc>
          <w:tcPr>
            <w:tcW w:w="2610" w:type="dxa"/>
          </w:tcPr>
          <w:p w14:paraId="25EC1150"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Vital signs</w:t>
            </w:r>
          </w:p>
          <w:p w14:paraId="6C60EC86"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Temperature</w:t>
            </w:r>
          </w:p>
          <w:p w14:paraId="5D5EAEF0"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Blood pressure</w:t>
            </w:r>
          </w:p>
          <w:p w14:paraId="146A1A83"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Heart rate</w:t>
            </w:r>
          </w:p>
          <w:p w14:paraId="4587C797"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Respiratory rate</w:t>
            </w:r>
          </w:p>
          <w:p w14:paraId="0500C7F2"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SpO2</w:t>
            </w:r>
          </w:p>
        </w:tc>
        <w:tc>
          <w:tcPr>
            <w:tcW w:w="1080" w:type="dxa"/>
          </w:tcPr>
          <w:p w14:paraId="0A034B76"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785</w:t>
            </w:r>
          </w:p>
          <w:p w14:paraId="3B72985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p w14:paraId="364B8E2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p w14:paraId="0B99901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p w14:paraId="1D3989FD"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p w14:paraId="436F7B4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tc>
        <w:tc>
          <w:tcPr>
            <w:tcW w:w="1710" w:type="dxa"/>
          </w:tcPr>
          <w:p w14:paraId="26D896B4"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21 (2.7)</w:t>
            </w:r>
          </w:p>
          <w:p w14:paraId="5E1A374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 (1.3)</w:t>
            </w:r>
          </w:p>
          <w:p w14:paraId="2EC882D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 (1.3)</w:t>
            </w:r>
          </w:p>
          <w:p w14:paraId="5D50C50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 (0.6)</w:t>
            </w:r>
          </w:p>
          <w:p w14:paraId="7EA3839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 (4.5)</w:t>
            </w:r>
          </w:p>
          <w:p w14:paraId="61FC473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9 (5.7)</w:t>
            </w:r>
          </w:p>
        </w:tc>
        <w:tc>
          <w:tcPr>
            <w:tcW w:w="1710" w:type="dxa"/>
          </w:tcPr>
          <w:p w14:paraId="26440F13"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150 (19.1)</w:t>
            </w:r>
          </w:p>
          <w:p w14:paraId="1C03117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12 (7.6)</w:t>
            </w:r>
          </w:p>
          <w:p w14:paraId="3CC0BEB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14 (8.9)</w:t>
            </w:r>
          </w:p>
          <w:p w14:paraId="49625CA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11 (7.0)</w:t>
            </w:r>
          </w:p>
          <w:p w14:paraId="5D8A815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60 (38.2)</w:t>
            </w:r>
          </w:p>
          <w:p w14:paraId="259193D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53 (33.8)</w:t>
            </w:r>
          </w:p>
        </w:tc>
        <w:tc>
          <w:tcPr>
            <w:tcW w:w="1800" w:type="dxa"/>
          </w:tcPr>
          <w:p w14:paraId="5CE09A42" w14:textId="342C0FA6" w:rsidR="00273E9A" w:rsidRPr="006D6E5E" w:rsidRDefault="00F648B1" w:rsidP="008A2C11">
            <w:pPr>
              <w:jc w:val="center"/>
              <w:rPr>
                <w:rFonts w:ascii="Times Roman" w:hAnsi="Times Roman"/>
                <w:b/>
                <w:sz w:val="20"/>
                <w:szCs w:val="20"/>
              </w:rPr>
            </w:pPr>
            <w:r>
              <w:rPr>
                <w:rFonts w:ascii="Times Roman" w:hAnsi="Times Roman"/>
                <w:b/>
                <w:sz w:val="20"/>
                <w:szCs w:val="20"/>
              </w:rPr>
              <w:t>139 (17.7</w:t>
            </w:r>
            <w:r w:rsidR="00273E9A" w:rsidRPr="006D6E5E">
              <w:rPr>
                <w:rFonts w:ascii="Times Roman" w:hAnsi="Times Roman"/>
                <w:b/>
                <w:sz w:val="20"/>
                <w:szCs w:val="20"/>
              </w:rPr>
              <w:t>)</w:t>
            </w:r>
          </w:p>
          <w:p w14:paraId="2F8AADF2" w14:textId="615529E3" w:rsidR="00273E9A" w:rsidRPr="006D6E5E" w:rsidRDefault="00F648B1" w:rsidP="008A2C11">
            <w:pPr>
              <w:jc w:val="center"/>
              <w:rPr>
                <w:rFonts w:ascii="Times Roman" w:hAnsi="Times Roman"/>
                <w:sz w:val="20"/>
                <w:szCs w:val="20"/>
              </w:rPr>
            </w:pPr>
            <w:r>
              <w:rPr>
                <w:rFonts w:ascii="Times Roman" w:hAnsi="Times Roman"/>
                <w:sz w:val="20"/>
                <w:szCs w:val="20"/>
              </w:rPr>
              <w:t>12</w:t>
            </w:r>
            <w:r w:rsidR="00273E9A" w:rsidRPr="006D6E5E">
              <w:rPr>
                <w:rFonts w:ascii="Times Roman" w:hAnsi="Times Roman"/>
                <w:sz w:val="20"/>
                <w:szCs w:val="20"/>
              </w:rPr>
              <w:t xml:space="preserve"> (</w:t>
            </w:r>
            <w:r>
              <w:rPr>
                <w:rFonts w:ascii="Times Roman" w:hAnsi="Times Roman"/>
                <w:sz w:val="20"/>
                <w:szCs w:val="20"/>
              </w:rPr>
              <w:t>7.6</w:t>
            </w:r>
            <w:r w:rsidR="00273E9A" w:rsidRPr="006D6E5E">
              <w:rPr>
                <w:rFonts w:ascii="Times Roman" w:hAnsi="Times Roman"/>
                <w:sz w:val="20"/>
                <w:szCs w:val="20"/>
              </w:rPr>
              <w:t>)</w:t>
            </w:r>
          </w:p>
          <w:p w14:paraId="763FD9D4" w14:textId="2A8C49FD" w:rsidR="00273E9A" w:rsidRPr="006D6E5E" w:rsidRDefault="00F648B1" w:rsidP="008A2C11">
            <w:pPr>
              <w:jc w:val="center"/>
              <w:rPr>
                <w:rFonts w:ascii="Times Roman" w:hAnsi="Times Roman"/>
                <w:sz w:val="20"/>
                <w:szCs w:val="20"/>
              </w:rPr>
            </w:pPr>
            <w:r>
              <w:rPr>
                <w:rFonts w:ascii="Times Roman" w:hAnsi="Times Roman"/>
                <w:sz w:val="20"/>
                <w:szCs w:val="20"/>
              </w:rPr>
              <w:t>14 (8.9</w:t>
            </w:r>
            <w:r w:rsidR="00273E9A" w:rsidRPr="006D6E5E">
              <w:rPr>
                <w:rFonts w:ascii="Times Roman" w:hAnsi="Times Roman"/>
                <w:sz w:val="20"/>
                <w:szCs w:val="20"/>
              </w:rPr>
              <w:t>)</w:t>
            </w:r>
          </w:p>
          <w:p w14:paraId="0A948DB5" w14:textId="1A0CA75B" w:rsidR="00273E9A" w:rsidRPr="006D6E5E" w:rsidRDefault="00F648B1" w:rsidP="008A2C11">
            <w:pPr>
              <w:jc w:val="center"/>
              <w:rPr>
                <w:rFonts w:ascii="Times Roman" w:hAnsi="Times Roman"/>
                <w:sz w:val="20"/>
                <w:szCs w:val="20"/>
              </w:rPr>
            </w:pPr>
            <w:r>
              <w:rPr>
                <w:rFonts w:ascii="Times Roman" w:hAnsi="Times Roman"/>
                <w:sz w:val="20"/>
                <w:szCs w:val="20"/>
              </w:rPr>
              <w:t>11 (7.0</w:t>
            </w:r>
            <w:r w:rsidR="00273E9A" w:rsidRPr="006D6E5E">
              <w:rPr>
                <w:rFonts w:ascii="Times Roman" w:hAnsi="Times Roman"/>
                <w:sz w:val="20"/>
                <w:szCs w:val="20"/>
              </w:rPr>
              <w:t>)</w:t>
            </w:r>
          </w:p>
          <w:p w14:paraId="000D1D9E" w14:textId="42E81907" w:rsidR="00273E9A" w:rsidRPr="006D6E5E" w:rsidRDefault="00F648B1" w:rsidP="008A2C11">
            <w:pPr>
              <w:jc w:val="center"/>
              <w:rPr>
                <w:rFonts w:ascii="Times Roman" w:hAnsi="Times Roman"/>
                <w:sz w:val="20"/>
                <w:szCs w:val="20"/>
              </w:rPr>
            </w:pPr>
            <w:r>
              <w:rPr>
                <w:rFonts w:ascii="Times Roman" w:hAnsi="Times Roman"/>
                <w:sz w:val="20"/>
                <w:szCs w:val="20"/>
              </w:rPr>
              <w:t>56 (35.7</w:t>
            </w:r>
            <w:r w:rsidR="00273E9A" w:rsidRPr="006D6E5E">
              <w:rPr>
                <w:rFonts w:ascii="Times Roman" w:hAnsi="Times Roman"/>
                <w:sz w:val="20"/>
                <w:szCs w:val="20"/>
              </w:rPr>
              <w:t>)</w:t>
            </w:r>
          </w:p>
          <w:p w14:paraId="1235E71B" w14:textId="23A7C991" w:rsidR="00273E9A" w:rsidRPr="006D6E5E" w:rsidRDefault="00F648B1" w:rsidP="008A2C11">
            <w:pPr>
              <w:jc w:val="center"/>
              <w:rPr>
                <w:rFonts w:ascii="Times Roman" w:hAnsi="Times Roman"/>
                <w:sz w:val="20"/>
                <w:szCs w:val="20"/>
              </w:rPr>
            </w:pPr>
            <w:r>
              <w:rPr>
                <w:rFonts w:ascii="Times Roman" w:hAnsi="Times Roman"/>
                <w:sz w:val="20"/>
                <w:szCs w:val="20"/>
              </w:rPr>
              <w:t>48 (30.6</w:t>
            </w:r>
            <w:r w:rsidR="00273E9A" w:rsidRPr="006D6E5E">
              <w:rPr>
                <w:rFonts w:ascii="Times Roman" w:hAnsi="Times Roman"/>
                <w:sz w:val="20"/>
                <w:szCs w:val="20"/>
              </w:rPr>
              <w:t>)</w:t>
            </w:r>
          </w:p>
        </w:tc>
      </w:tr>
      <w:tr w:rsidR="00273E9A" w:rsidRPr="006D6E5E" w14:paraId="47DD5D3C" w14:textId="77777777" w:rsidTr="00F648B1">
        <w:tc>
          <w:tcPr>
            <w:tcW w:w="2610" w:type="dxa"/>
          </w:tcPr>
          <w:p w14:paraId="5DC64D73"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Fluid Balance</w:t>
            </w:r>
          </w:p>
          <w:p w14:paraId="1B9615E3"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24-hour input</w:t>
            </w:r>
          </w:p>
          <w:p w14:paraId="67D26886"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24-hour output</w:t>
            </w:r>
          </w:p>
          <w:p w14:paraId="0E00CC54"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24-hour net balance</w:t>
            </w:r>
          </w:p>
          <w:p w14:paraId="4FAB585B"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Hospital stay net balance</w:t>
            </w:r>
          </w:p>
          <w:p w14:paraId="7B696A7B"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Last bowel movement</w:t>
            </w:r>
          </w:p>
        </w:tc>
        <w:tc>
          <w:tcPr>
            <w:tcW w:w="1080" w:type="dxa"/>
          </w:tcPr>
          <w:p w14:paraId="1626DF35"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785</w:t>
            </w:r>
          </w:p>
          <w:p w14:paraId="6C4DA4B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p w14:paraId="79B587C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p w14:paraId="4426C23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p w14:paraId="1DF5D1F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p w14:paraId="7A84884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157</w:t>
            </w:r>
          </w:p>
        </w:tc>
        <w:tc>
          <w:tcPr>
            <w:tcW w:w="1710" w:type="dxa"/>
          </w:tcPr>
          <w:p w14:paraId="496C272A"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287 (36.6)</w:t>
            </w:r>
          </w:p>
          <w:p w14:paraId="5527525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17 (10.8)</w:t>
            </w:r>
          </w:p>
          <w:p w14:paraId="608EDCD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18 (11.5)</w:t>
            </w:r>
          </w:p>
          <w:p w14:paraId="63BC4E3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25 (15.9)</w:t>
            </w:r>
          </w:p>
          <w:p w14:paraId="4A11BA2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102 (65.0)</w:t>
            </w:r>
          </w:p>
          <w:p w14:paraId="251FFF2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125 (79.6)</w:t>
            </w:r>
          </w:p>
        </w:tc>
        <w:tc>
          <w:tcPr>
            <w:tcW w:w="1710" w:type="dxa"/>
          </w:tcPr>
          <w:p w14:paraId="578D4F57"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529 (67.4)</w:t>
            </w:r>
          </w:p>
          <w:p w14:paraId="6329AF5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97 (61.8)</w:t>
            </w:r>
          </w:p>
          <w:p w14:paraId="5137BA2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93 (59.2)</w:t>
            </w:r>
          </w:p>
          <w:p w14:paraId="61ED2A1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68 (43.3)</w:t>
            </w:r>
          </w:p>
          <w:p w14:paraId="62743F2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138 (87.9)</w:t>
            </w:r>
          </w:p>
          <w:p w14:paraId="20A74E4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133 (84.7)</w:t>
            </w:r>
          </w:p>
        </w:tc>
        <w:tc>
          <w:tcPr>
            <w:tcW w:w="1800" w:type="dxa"/>
          </w:tcPr>
          <w:p w14:paraId="4D72B97B" w14:textId="64E69981" w:rsidR="00273E9A" w:rsidRPr="006D6E5E" w:rsidRDefault="00F648B1" w:rsidP="008A2C11">
            <w:pPr>
              <w:jc w:val="center"/>
              <w:rPr>
                <w:rFonts w:ascii="Times Roman" w:hAnsi="Times Roman"/>
                <w:b/>
                <w:sz w:val="20"/>
                <w:szCs w:val="20"/>
              </w:rPr>
            </w:pPr>
            <w:r>
              <w:rPr>
                <w:rFonts w:ascii="Times Roman" w:hAnsi="Times Roman"/>
                <w:b/>
                <w:sz w:val="20"/>
                <w:szCs w:val="20"/>
              </w:rPr>
              <w:t>514 (65.5</w:t>
            </w:r>
            <w:r w:rsidR="00273E9A" w:rsidRPr="006D6E5E">
              <w:rPr>
                <w:rFonts w:ascii="Times Roman" w:hAnsi="Times Roman"/>
                <w:b/>
                <w:sz w:val="20"/>
                <w:szCs w:val="20"/>
              </w:rPr>
              <w:t>)</w:t>
            </w:r>
          </w:p>
          <w:p w14:paraId="45428CA8" w14:textId="03ED90AD" w:rsidR="00273E9A" w:rsidRPr="006D6E5E" w:rsidRDefault="00F648B1" w:rsidP="008A2C11">
            <w:pPr>
              <w:jc w:val="center"/>
              <w:rPr>
                <w:rFonts w:ascii="Times Roman" w:hAnsi="Times Roman"/>
                <w:sz w:val="20"/>
                <w:szCs w:val="20"/>
              </w:rPr>
            </w:pPr>
            <w:r>
              <w:rPr>
                <w:rFonts w:ascii="Times Roman" w:hAnsi="Times Roman"/>
                <w:sz w:val="20"/>
                <w:szCs w:val="20"/>
              </w:rPr>
              <w:t>96 (61.1</w:t>
            </w:r>
            <w:r w:rsidR="00273E9A" w:rsidRPr="006D6E5E">
              <w:rPr>
                <w:rFonts w:ascii="Times Roman" w:hAnsi="Times Roman"/>
                <w:sz w:val="20"/>
                <w:szCs w:val="20"/>
              </w:rPr>
              <w:t>)</w:t>
            </w:r>
          </w:p>
          <w:p w14:paraId="251AF53B" w14:textId="787D7EC0" w:rsidR="00273E9A" w:rsidRPr="006D6E5E" w:rsidRDefault="00F648B1" w:rsidP="008A2C11">
            <w:pPr>
              <w:jc w:val="center"/>
              <w:rPr>
                <w:rFonts w:ascii="Times Roman" w:hAnsi="Times Roman"/>
                <w:sz w:val="20"/>
                <w:szCs w:val="20"/>
              </w:rPr>
            </w:pPr>
            <w:r>
              <w:rPr>
                <w:rFonts w:ascii="Times Roman" w:hAnsi="Times Roman"/>
                <w:sz w:val="20"/>
                <w:szCs w:val="20"/>
              </w:rPr>
              <w:t>92 (58.6</w:t>
            </w:r>
            <w:r w:rsidR="00273E9A" w:rsidRPr="006D6E5E">
              <w:rPr>
                <w:rFonts w:ascii="Times Roman" w:hAnsi="Times Roman"/>
                <w:sz w:val="20"/>
                <w:szCs w:val="20"/>
              </w:rPr>
              <w:t>)</w:t>
            </w:r>
          </w:p>
          <w:p w14:paraId="163E9700" w14:textId="126A1FEC" w:rsidR="00273E9A" w:rsidRPr="006D6E5E" w:rsidRDefault="00F648B1" w:rsidP="008A2C11">
            <w:pPr>
              <w:jc w:val="center"/>
              <w:rPr>
                <w:rFonts w:ascii="Times Roman" w:hAnsi="Times Roman"/>
                <w:sz w:val="20"/>
                <w:szCs w:val="20"/>
              </w:rPr>
            </w:pPr>
            <w:r>
              <w:rPr>
                <w:rFonts w:ascii="Times Roman" w:hAnsi="Times Roman"/>
                <w:sz w:val="20"/>
                <w:szCs w:val="20"/>
              </w:rPr>
              <w:t>65 (41.4</w:t>
            </w:r>
            <w:r w:rsidR="00273E9A" w:rsidRPr="006D6E5E">
              <w:rPr>
                <w:rFonts w:ascii="Times Roman" w:hAnsi="Times Roman"/>
                <w:sz w:val="20"/>
                <w:szCs w:val="20"/>
              </w:rPr>
              <w:t>)</w:t>
            </w:r>
          </w:p>
          <w:p w14:paraId="7A33A82C" w14:textId="1C3C4565" w:rsidR="00273E9A" w:rsidRPr="006D6E5E" w:rsidRDefault="00F648B1" w:rsidP="008A2C11">
            <w:pPr>
              <w:jc w:val="center"/>
              <w:rPr>
                <w:rFonts w:ascii="Times Roman" w:hAnsi="Times Roman"/>
                <w:sz w:val="20"/>
                <w:szCs w:val="20"/>
              </w:rPr>
            </w:pPr>
            <w:r>
              <w:rPr>
                <w:rFonts w:ascii="Times Roman" w:hAnsi="Times Roman"/>
                <w:sz w:val="20"/>
                <w:szCs w:val="20"/>
              </w:rPr>
              <w:t>137 (87.3</w:t>
            </w:r>
            <w:r w:rsidR="00273E9A" w:rsidRPr="006D6E5E">
              <w:rPr>
                <w:rFonts w:ascii="Times Roman" w:hAnsi="Times Roman"/>
                <w:sz w:val="20"/>
                <w:szCs w:val="20"/>
              </w:rPr>
              <w:t>)</w:t>
            </w:r>
          </w:p>
          <w:p w14:paraId="2AC7A3A3" w14:textId="76D8BCC4" w:rsidR="00273E9A" w:rsidRPr="006D6E5E" w:rsidRDefault="00F648B1" w:rsidP="008A2C11">
            <w:pPr>
              <w:jc w:val="center"/>
              <w:rPr>
                <w:rFonts w:ascii="Times Roman" w:hAnsi="Times Roman"/>
                <w:sz w:val="20"/>
                <w:szCs w:val="20"/>
              </w:rPr>
            </w:pPr>
            <w:r>
              <w:rPr>
                <w:rFonts w:ascii="Times Roman" w:hAnsi="Times Roman"/>
                <w:sz w:val="20"/>
                <w:szCs w:val="20"/>
              </w:rPr>
              <w:t>124 (79.0</w:t>
            </w:r>
            <w:r w:rsidR="00273E9A" w:rsidRPr="006D6E5E">
              <w:rPr>
                <w:rFonts w:ascii="Times Roman" w:hAnsi="Times Roman"/>
                <w:sz w:val="20"/>
                <w:szCs w:val="20"/>
              </w:rPr>
              <w:t>)</w:t>
            </w:r>
          </w:p>
        </w:tc>
      </w:tr>
      <w:tr w:rsidR="00273E9A" w:rsidRPr="006D6E5E" w14:paraId="53458AF0" w14:textId="77777777" w:rsidTr="00F648B1">
        <w:tc>
          <w:tcPr>
            <w:tcW w:w="2610" w:type="dxa"/>
          </w:tcPr>
          <w:p w14:paraId="124EA968" w14:textId="77777777" w:rsidR="00273E9A" w:rsidRPr="006D6E5E" w:rsidRDefault="00273E9A" w:rsidP="008A2C11">
            <w:pPr>
              <w:rPr>
                <w:rFonts w:ascii="Times Roman" w:hAnsi="Times Roman"/>
                <w:b/>
                <w:sz w:val="20"/>
                <w:szCs w:val="20"/>
              </w:rPr>
            </w:pPr>
            <w:r>
              <w:rPr>
                <w:rFonts w:ascii="Times Roman" w:hAnsi="Times Roman"/>
                <w:b/>
                <w:sz w:val="20"/>
                <w:szCs w:val="20"/>
              </w:rPr>
              <w:t>Respiratory Device</w:t>
            </w:r>
          </w:p>
          <w:p w14:paraId="6EC5AFC1"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Device type</w:t>
            </w:r>
          </w:p>
          <w:p w14:paraId="30F46910" w14:textId="3DC6BE71" w:rsidR="00273E9A" w:rsidRPr="006D6E5E" w:rsidRDefault="00273E9A" w:rsidP="008A2C11">
            <w:pPr>
              <w:rPr>
                <w:rFonts w:ascii="Times Roman" w:hAnsi="Times Roman"/>
                <w:sz w:val="20"/>
                <w:szCs w:val="20"/>
              </w:rPr>
            </w:pPr>
            <w:r w:rsidRPr="006D6E5E">
              <w:rPr>
                <w:rFonts w:ascii="Times Roman" w:hAnsi="Times Roman"/>
                <w:sz w:val="20"/>
                <w:szCs w:val="20"/>
              </w:rPr>
              <w:t xml:space="preserve">  </w:t>
            </w:r>
            <w:r w:rsidR="005A4A02">
              <w:rPr>
                <w:rFonts w:ascii="Times Roman" w:hAnsi="Times Roman"/>
                <w:sz w:val="20"/>
                <w:szCs w:val="20"/>
              </w:rPr>
              <w:t xml:space="preserve">Set </w:t>
            </w:r>
            <w:r w:rsidRPr="006D6E5E">
              <w:rPr>
                <w:rFonts w:ascii="Times Roman" w:hAnsi="Times Roman"/>
                <w:sz w:val="20"/>
                <w:szCs w:val="20"/>
              </w:rPr>
              <w:t>FiO2</w:t>
            </w:r>
          </w:p>
          <w:p w14:paraId="2B6F5EA9" w14:textId="4A252506" w:rsidR="00273E9A" w:rsidRPr="006D6E5E" w:rsidRDefault="00273E9A" w:rsidP="008A2C11">
            <w:pPr>
              <w:rPr>
                <w:rFonts w:ascii="Times Roman" w:hAnsi="Times Roman"/>
                <w:sz w:val="20"/>
                <w:szCs w:val="20"/>
              </w:rPr>
            </w:pPr>
            <w:r w:rsidRPr="006D6E5E">
              <w:rPr>
                <w:rFonts w:ascii="Times Roman" w:hAnsi="Times Roman"/>
                <w:sz w:val="20"/>
                <w:szCs w:val="20"/>
              </w:rPr>
              <w:t xml:space="preserve">  </w:t>
            </w:r>
            <w:r w:rsidR="005A4A02">
              <w:rPr>
                <w:rFonts w:ascii="Times Roman" w:hAnsi="Times Roman"/>
                <w:sz w:val="20"/>
                <w:szCs w:val="20"/>
              </w:rPr>
              <w:t>Oxygen f</w:t>
            </w:r>
            <w:r w:rsidRPr="006D6E5E">
              <w:rPr>
                <w:rFonts w:ascii="Times Roman" w:hAnsi="Times Roman"/>
                <w:sz w:val="20"/>
                <w:szCs w:val="20"/>
              </w:rPr>
              <w:t>low rate</w:t>
            </w:r>
            <w:r w:rsidR="005A4A02">
              <w:rPr>
                <w:rFonts w:ascii="Times Roman" w:hAnsi="Times Roman"/>
                <w:sz w:val="20"/>
                <w:szCs w:val="20"/>
              </w:rPr>
              <w:t xml:space="preserve"> (lpm)</w:t>
            </w:r>
          </w:p>
          <w:p w14:paraId="6A8F36AF" w14:textId="6FA62CB1" w:rsidR="00273E9A" w:rsidRPr="006D6E5E" w:rsidRDefault="00273E9A" w:rsidP="008A2C11">
            <w:pPr>
              <w:rPr>
                <w:rFonts w:ascii="Times Roman" w:hAnsi="Times Roman"/>
                <w:sz w:val="20"/>
                <w:szCs w:val="20"/>
              </w:rPr>
            </w:pPr>
            <w:r w:rsidRPr="006D6E5E">
              <w:rPr>
                <w:rFonts w:ascii="Times Roman" w:hAnsi="Times Roman"/>
                <w:sz w:val="20"/>
                <w:szCs w:val="20"/>
              </w:rPr>
              <w:t xml:space="preserve">  </w:t>
            </w:r>
            <w:r w:rsidR="005A4A02">
              <w:rPr>
                <w:rFonts w:ascii="Times Roman" w:hAnsi="Times Roman"/>
                <w:sz w:val="20"/>
                <w:szCs w:val="20"/>
              </w:rPr>
              <w:t xml:space="preserve">Ventilator </w:t>
            </w:r>
            <w:r w:rsidRPr="006D6E5E">
              <w:rPr>
                <w:rFonts w:ascii="Times Roman" w:hAnsi="Times Roman"/>
                <w:sz w:val="20"/>
                <w:szCs w:val="20"/>
              </w:rPr>
              <w:t>Mode</w:t>
            </w:r>
          </w:p>
          <w:p w14:paraId="1331C7BF" w14:textId="550D832D" w:rsidR="00273E9A" w:rsidRPr="006D6E5E" w:rsidRDefault="00273E9A" w:rsidP="008A2C11">
            <w:pPr>
              <w:rPr>
                <w:rFonts w:ascii="Times Roman" w:hAnsi="Times Roman"/>
                <w:sz w:val="20"/>
                <w:szCs w:val="20"/>
              </w:rPr>
            </w:pPr>
            <w:r w:rsidRPr="006D6E5E">
              <w:rPr>
                <w:rFonts w:ascii="Times Roman" w:hAnsi="Times Roman"/>
                <w:sz w:val="20"/>
                <w:szCs w:val="20"/>
              </w:rPr>
              <w:t xml:space="preserve">  </w:t>
            </w:r>
            <w:r w:rsidR="005A4A02">
              <w:rPr>
                <w:rFonts w:ascii="Times Roman" w:hAnsi="Times Roman"/>
                <w:sz w:val="20"/>
                <w:szCs w:val="20"/>
              </w:rPr>
              <w:t xml:space="preserve">Set </w:t>
            </w:r>
            <w:r w:rsidRPr="006D6E5E">
              <w:rPr>
                <w:rFonts w:ascii="Times Roman" w:hAnsi="Times Roman"/>
                <w:sz w:val="20"/>
                <w:szCs w:val="20"/>
              </w:rPr>
              <w:t>IPAP or PS</w:t>
            </w:r>
          </w:p>
          <w:p w14:paraId="77C89AA3"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Set tidal volume</w:t>
            </w:r>
          </w:p>
          <w:p w14:paraId="65E15E84"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Set respiratory rate</w:t>
            </w:r>
          </w:p>
          <w:p w14:paraId="11F3DF2C"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Set EPAP or PEEP</w:t>
            </w:r>
          </w:p>
          <w:p w14:paraId="53C56011" w14:textId="026E3F60" w:rsidR="00273E9A" w:rsidRPr="006D6E5E" w:rsidRDefault="00273E9A" w:rsidP="008A2C11">
            <w:pPr>
              <w:rPr>
                <w:rFonts w:ascii="Times Roman" w:hAnsi="Times Roman"/>
                <w:sz w:val="20"/>
                <w:szCs w:val="20"/>
              </w:rPr>
            </w:pPr>
            <w:r w:rsidRPr="006D6E5E">
              <w:rPr>
                <w:rFonts w:ascii="Times Roman" w:hAnsi="Times Roman"/>
                <w:sz w:val="20"/>
                <w:szCs w:val="20"/>
              </w:rPr>
              <w:t xml:space="preserve">  </w:t>
            </w:r>
            <w:r w:rsidR="005A4A02">
              <w:rPr>
                <w:rFonts w:ascii="Times Roman" w:hAnsi="Times Roman"/>
                <w:sz w:val="20"/>
                <w:szCs w:val="20"/>
              </w:rPr>
              <w:t xml:space="preserve">Measured </w:t>
            </w:r>
            <w:r w:rsidRPr="006D6E5E">
              <w:rPr>
                <w:rFonts w:ascii="Times Roman" w:hAnsi="Times Roman"/>
                <w:sz w:val="20"/>
                <w:szCs w:val="20"/>
              </w:rPr>
              <w:t>Pplat</w:t>
            </w:r>
          </w:p>
        </w:tc>
        <w:tc>
          <w:tcPr>
            <w:tcW w:w="1080" w:type="dxa"/>
          </w:tcPr>
          <w:p w14:paraId="56035825"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477</w:t>
            </w:r>
          </w:p>
          <w:p w14:paraId="595979D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113</w:t>
            </w:r>
          </w:p>
          <w:p w14:paraId="58A3938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79</w:t>
            </w:r>
          </w:p>
          <w:p w14:paraId="16608AC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48</w:t>
            </w:r>
          </w:p>
          <w:p w14:paraId="10B7AB4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55</w:t>
            </w:r>
          </w:p>
          <w:p w14:paraId="7131F61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32</w:t>
            </w:r>
          </w:p>
          <w:p w14:paraId="24B9C40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31</w:t>
            </w:r>
          </w:p>
          <w:p w14:paraId="05A19F3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32</w:t>
            </w:r>
          </w:p>
          <w:p w14:paraId="246547E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63</w:t>
            </w:r>
          </w:p>
          <w:p w14:paraId="5C83999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24</w:t>
            </w:r>
          </w:p>
        </w:tc>
        <w:tc>
          <w:tcPr>
            <w:tcW w:w="1710" w:type="dxa"/>
          </w:tcPr>
          <w:p w14:paraId="3FA7422B"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90 (18.9)</w:t>
            </w:r>
          </w:p>
          <w:p w14:paraId="0EA2341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17 (15.0)</w:t>
            </w:r>
          </w:p>
          <w:p w14:paraId="7FB4AF8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10 (12.7)</w:t>
            </w:r>
          </w:p>
          <w:p w14:paraId="51BF3DE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18 (37.5)</w:t>
            </w:r>
          </w:p>
          <w:p w14:paraId="30B617F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 (7.3)</w:t>
            </w:r>
          </w:p>
          <w:p w14:paraId="54C1304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 (15.6)</w:t>
            </w:r>
          </w:p>
          <w:p w14:paraId="1266B2D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 (16.1)</w:t>
            </w:r>
          </w:p>
          <w:p w14:paraId="08E7DD2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13 (40.6)</w:t>
            </w:r>
          </w:p>
          <w:p w14:paraId="421B6B4B"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 (9.5)</w:t>
            </w:r>
          </w:p>
          <w:p w14:paraId="30F0057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12 (50.0)</w:t>
            </w:r>
          </w:p>
        </w:tc>
        <w:tc>
          <w:tcPr>
            <w:tcW w:w="1710" w:type="dxa"/>
          </w:tcPr>
          <w:p w14:paraId="030DC128"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111 (23.3)</w:t>
            </w:r>
          </w:p>
          <w:p w14:paraId="41B7CDB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13 (11.5)</w:t>
            </w:r>
          </w:p>
          <w:p w14:paraId="435C739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21 (26.6)</w:t>
            </w:r>
          </w:p>
          <w:p w14:paraId="4CCB9E4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16 (33.3)</w:t>
            </w:r>
          </w:p>
          <w:p w14:paraId="3A84FB7D"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 (12.7)</w:t>
            </w:r>
          </w:p>
          <w:p w14:paraId="1AB0CC7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 (18.8)</w:t>
            </w:r>
          </w:p>
          <w:p w14:paraId="0BA1CEB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 (19.4)</w:t>
            </w:r>
          </w:p>
          <w:p w14:paraId="5983631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16 (50.0)</w:t>
            </w:r>
          </w:p>
          <w:p w14:paraId="207D872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9 (14.3)</w:t>
            </w:r>
          </w:p>
          <w:p w14:paraId="0AB6D18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17 (70.8)</w:t>
            </w:r>
          </w:p>
        </w:tc>
        <w:tc>
          <w:tcPr>
            <w:tcW w:w="1800" w:type="dxa"/>
          </w:tcPr>
          <w:p w14:paraId="229163F7" w14:textId="7FBA07C5" w:rsidR="00273E9A" w:rsidRPr="006D6E5E" w:rsidRDefault="00F648B1" w:rsidP="008A2C11">
            <w:pPr>
              <w:jc w:val="center"/>
              <w:rPr>
                <w:rFonts w:ascii="Times Roman" w:hAnsi="Times Roman"/>
                <w:b/>
                <w:sz w:val="20"/>
                <w:szCs w:val="20"/>
              </w:rPr>
            </w:pPr>
            <w:r>
              <w:rPr>
                <w:rFonts w:ascii="Times Roman" w:hAnsi="Times Roman"/>
                <w:b/>
                <w:sz w:val="20"/>
                <w:szCs w:val="20"/>
              </w:rPr>
              <w:t>82 (17.2</w:t>
            </w:r>
            <w:r w:rsidR="00273E9A" w:rsidRPr="006D6E5E">
              <w:rPr>
                <w:rFonts w:ascii="Times Roman" w:hAnsi="Times Roman"/>
                <w:b/>
                <w:sz w:val="20"/>
                <w:szCs w:val="20"/>
              </w:rPr>
              <w:t>)</w:t>
            </w:r>
          </w:p>
          <w:p w14:paraId="3EB4C37C" w14:textId="3599C35D" w:rsidR="00273E9A" w:rsidRPr="006D6E5E" w:rsidRDefault="00F648B1" w:rsidP="008A2C11">
            <w:pPr>
              <w:jc w:val="center"/>
              <w:rPr>
                <w:rFonts w:ascii="Times Roman" w:hAnsi="Times Roman"/>
                <w:sz w:val="20"/>
                <w:szCs w:val="20"/>
              </w:rPr>
            </w:pPr>
            <w:r>
              <w:rPr>
                <w:rFonts w:ascii="Times Roman" w:hAnsi="Times Roman"/>
                <w:sz w:val="20"/>
                <w:szCs w:val="20"/>
              </w:rPr>
              <w:t>10 (8.8</w:t>
            </w:r>
            <w:r w:rsidR="00273E9A" w:rsidRPr="006D6E5E">
              <w:rPr>
                <w:rFonts w:ascii="Times Roman" w:hAnsi="Times Roman"/>
                <w:sz w:val="20"/>
                <w:szCs w:val="20"/>
              </w:rPr>
              <w:t>)</w:t>
            </w:r>
          </w:p>
          <w:p w14:paraId="37BC5433" w14:textId="345DCB3A" w:rsidR="00273E9A" w:rsidRPr="006D6E5E" w:rsidRDefault="00F648B1" w:rsidP="008A2C11">
            <w:pPr>
              <w:jc w:val="center"/>
              <w:rPr>
                <w:rFonts w:ascii="Times Roman" w:hAnsi="Times Roman"/>
                <w:sz w:val="20"/>
                <w:szCs w:val="20"/>
              </w:rPr>
            </w:pPr>
            <w:r>
              <w:rPr>
                <w:rFonts w:ascii="Times Roman" w:hAnsi="Times Roman"/>
                <w:sz w:val="20"/>
                <w:szCs w:val="20"/>
              </w:rPr>
              <w:t>13 (16.5</w:t>
            </w:r>
            <w:r w:rsidR="00273E9A" w:rsidRPr="006D6E5E">
              <w:rPr>
                <w:rFonts w:ascii="Times Roman" w:hAnsi="Times Roman"/>
                <w:sz w:val="20"/>
                <w:szCs w:val="20"/>
              </w:rPr>
              <w:t>)</w:t>
            </w:r>
          </w:p>
          <w:p w14:paraId="4EF6EE6F" w14:textId="02D9A698" w:rsidR="00273E9A" w:rsidRPr="006D6E5E" w:rsidRDefault="00F648B1" w:rsidP="008A2C11">
            <w:pPr>
              <w:jc w:val="center"/>
              <w:rPr>
                <w:rFonts w:ascii="Times Roman" w:hAnsi="Times Roman"/>
                <w:sz w:val="20"/>
                <w:szCs w:val="20"/>
              </w:rPr>
            </w:pPr>
            <w:r>
              <w:rPr>
                <w:rFonts w:ascii="Times Roman" w:hAnsi="Times Roman"/>
                <w:sz w:val="20"/>
                <w:szCs w:val="20"/>
              </w:rPr>
              <w:t>13 (27.1</w:t>
            </w:r>
            <w:r w:rsidR="00273E9A" w:rsidRPr="006D6E5E">
              <w:rPr>
                <w:rFonts w:ascii="Times Roman" w:hAnsi="Times Roman"/>
                <w:sz w:val="20"/>
                <w:szCs w:val="20"/>
              </w:rPr>
              <w:t>)</w:t>
            </w:r>
          </w:p>
          <w:p w14:paraId="72260438" w14:textId="3D5517DF" w:rsidR="00273E9A" w:rsidRPr="006D6E5E" w:rsidRDefault="00F648B1" w:rsidP="008A2C11">
            <w:pPr>
              <w:jc w:val="center"/>
              <w:rPr>
                <w:rFonts w:ascii="Times Roman" w:hAnsi="Times Roman"/>
                <w:sz w:val="20"/>
                <w:szCs w:val="20"/>
              </w:rPr>
            </w:pPr>
            <w:r>
              <w:rPr>
                <w:rFonts w:ascii="Times Roman" w:hAnsi="Times Roman"/>
                <w:sz w:val="20"/>
                <w:szCs w:val="20"/>
              </w:rPr>
              <w:t>5 (9.1</w:t>
            </w:r>
            <w:r w:rsidR="00273E9A" w:rsidRPr="006D6E5E">
              <w:rPr>
                <w:rFonts w:ascii="Times Roman" w:hAnsi="Times Roman"/>
                <w:sz w:val="20"/>
                <w:szCs w:val="20"/>
              </w:rPr>
              <w:t>)</w:t>
            </w:r>
          </w:p>
          <w:p w14:paraId="377CC7C3" w14:textId="78A1BF26" w:rsidR="00273E9A" w:rsidRPr="006D6E5E" w:rsidRDefault="00F648B1" w:rsidP="008A2C11">
            <w:pPr>
              <w:jc w:val="center"/>
              <w:rPr>
                <w:rFonts w:ascii="Times Roman" w:hAnsi="Times Roman"/>
                <w:sz w:val="20"/>
                <w:szCs w:val="20"/>
              </w:rPr>
            </w:pPr>
            <w:r>
              <w:rPr>
                <w:rFonts w:ascii="Times Roman" w:hAnsi="Times Roman"/>
                <w:sz w:val="20"/>
                <w:szCs w:val="20"/>
              </w:rPr>
              <w:t>2 (6.3</w:t>
            </w:r>
            <w:r w:rsidR="00273E9A" w:rsidRPr="006D6E5E">
              <w:rPr>
                <w:rFonts w:ascii="Times Roman" w:hAnsi="Times Roman"/>
                <w:sz w:val="20"/>
                <w:szCs w:val="20"/>
              </w:rPr>
              <w:t>)</w:t>
            </w:r>
          </w:p>
          <w:p w14:paraId="49086193" w14:textId="686C2D2D" w:rsidR="00273E9A" w:rsidRPr="006D6E5E" w:rsidRDefault="00F648B1" w:rsidP="008A2C11">
            <w:pPr>
              <w:jc w:val="center"/>
              <w:rPr>
                <w:rFonts w:ascii="Times Roman" w:hAnsi="Times Roman"/>
                <w:sz w:val="20"/>
                <w:szCs w:val="20"/>
              </w:rPr>
            </w:pPr>
            <w:r>
              <w:rPr>
                <w:rFonts w:ascii="Times Roman" w:hAnsi="Times Roman"/>
                <w:sz w:val="20"/>
                <w:szCs w:val="20"/>
              </w:rPr>
              <w:t>4 (12.9</w:t>
            </w:r>
            <w:r w:rsidR="00273E9A" w:rsidRPr="006D6E5E">
              <w:rPr>
                <w:rFonts w:ascii="Times Roman" w:hAnsi="Times Roman"/>
                <w:sz w:val="20"/>
                <w:szCs w:val="20"/>
              </w:rPr>
              <w:t>)</w:t>
            </w:r>
          </w:p>
          <w:p w14:paraId="61942728" w14:textId="6D639286" w:rsidR="00273E9A" w:rsidRPr="006D6E5E" w:rsidRDefault="000D476E" w:rsidP="008A2C11">
            <w:pPr>
              <w:jc w:val="center"/>
              <w:rPr>
                <w:rFonts w:ascii="Times Roman" w:hAnsi="Times Roman"/>
                <w:sz w:val="20"/>
                <w:szCs w:val="20"/>
              </w:rPr>
            </w:pPr>
            <w:r>
              <w:rPr>
                <w:rFonts w:ascii="Times Roman" w:hAnsi="Times Roman"/>
                <w:sz w:val="20"/>
                <w:szCs w:val="20"/>
              </w:rPr>
              <w:t>16 (50.0</w:t>
            </w:r>
            <w:r w:rsidR="00273E9A" w:rsidRPr="006D6E5E">
              <w:rPr>
                <w:rFonts w:ascii="Times Roman" w:hAnsi="Times Roman"/>
                <w:sz w:val="20"/>
                <w:szCs w:val="20"/>
              </w:rPr>
              <w:t>)</w:t>
            </w:r>
          </w:p>
          <w:p w14:paraId="0BAF12CF" w14:textId="7A9847B7" w:rsidR="00273E9A" w:rsidRPr="006D6E5E" w:rsidRDefault="000D476E" w:rsidP="008A2C11">
            <w:pPr>
              <w:jc w:val="center"/>
              <w:rPr>
                <w:rFonts w:ascii="Times Roman" w:hAnsi="Times Roman"/>
                <w:sz w:val="20"/>
                <w:szCs w:val="20"/>
              </w:rPr>
            </w:pPr>
            <w:r>
              <w:rPr>
                <w:rFonts w:ascii="Times Roman" w:hAnsi="Times Roman"/>
                <w:sz w:val="20"/>
                <w:szCs w:val="20"/>
              </w:rPr>
              <w:t>6 (9.5</w:t>
            </w:r>
            <w:r w:rsidR="00273E9A" w:rsidRPr="006D6E5E">
              <w:rPr>
                <w:rFonts w:ascii="Times Roman" w:hAnsi="Times Roman"/>
                <w:sz w:val="20"/>
                <w:szCs w:val="20"/>
              </w:rPr>
              <w:t>)</w:t>
            </w:r>
          </w:p>
          <w:p w14:paraId="56714A8B" w14:textId="07C27592" w:rsidR="00273E9A" w:rsidRPr="006D6E5E" w:rsidRDefault="000D476E" w:rsidP="008A2C11">
            <w:pPr>
              <w:jc w:val="center"/>
              <w:rPr>
                <w:rFonts w:ascii="Times Roman" w:hAnsi="Times Roman"/>
                <w:sz w:val="20"/>
                <w:szCs w:val="20"/>
              </w:rPr>
            </w:pPr>
            <w:r>
              <w:rPr>
                <w:rFonts w:ascii="Times Roman" w:hAnsi="Times Roman"/>
                <w:sz w:val="20"/>
                <w:szCs w:val="20"/>
              </w:rPr>
              <w:t>13 (54.2</w:t>
            </w:r>
            <w:r w:rsidR="00273E9A" w:rsidRPr="006D6E5E">
              <w:rPr>
                <w:rFonts w:ascii="Times Roman" w:hAnsi="Times Roman"/>
                <w:sz w:val="20"/>
                <w:szCs w:val="20"/>
              </w:rPr>
              <w:t>)</w:t>
            </w:r>
          </w:p>
        </w:tc>
      </w:tr>
      <w:tr w:rsidR="00273E9A" w:rsidRPr="006D6E5E" w14:paraId="69D03BA0" w14:textId="77777777" w:rsidTr="00F648B1">
        <w:tc>
          <w:tcPr>
            <w:tcW w:w="2610" w:type="dxa"/>
          </w:tcPr>
          <w:p w14:paraId="2DF00E3A"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Laboratory</w:t>
            </w:r>
          </w:p>
          <w:p w14:paraId="6D5E9644"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CBC</w:t>
            </w:r>
          </w:p>
          <w:p w14:paraId="60B7AEAE"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Chemistry/electrolytes</w:t>
            </w:r>
          </w:p>
          <w:p w14:paraId="01B52C58"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Glucose/CBG  </w:t>
            </w:r>
          </w:p>
          <w:p w14:paraId="1E72EB5C"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Liver panel</w:t>
            </w:r>
          </w:p>
          <w:p w14:paraId="39BBF587"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Blood gas (arterial/venous)</w:t>
            </w:r>
          </w:p>
          <w:p w14:paraId="7AC702FF"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All other</w:t>
            </w:r>
          </w:p>
        </w:tc>
        <w:tc>
          <w:tcPr>
            <w:tcW w:w="1080" w:type="dxa"/>
          </w:tcPr>
          <w:p w14:paraId="3FCAF15D"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3065</w:t>
            </w:r>
          </w:p>
          <w:p w14:paraId="679A590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410</w:t>
            </w:r>
          </w:p>
          <w:p w14:paraId="275605A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1343</w:t>
            </w:r>
          </w:p>
          <w:p w14:paraId="2A23ED0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150</w:t>
            </w:r>
          </w:p>
          <w:p w14:paraId="3F47F33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488</w:t>
            </w:r>
          </w:p>
          <w:p w14:paraId="464A532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182</w:t>
            </w:r>
          </w:p>
          <w:p w14:paraId="2C64042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492</w:t>
            </w:r>
          </w:p>
        </w:tc>
        <w:tc>
          <w:tcPr>
            <w:tcW w:w="1710" w:type="dxa"/>
          </w:tcPr>
          <w:p w14:paraId="13FF82D1"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647 (21.2)</w:t>
            </w:r>
          </w:p>
          <w:p w14:paraId="4C4A461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 (1.7)</w:t>
            </w:r>
          </w:p>
          <w:p w14:paraId="586EF89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180 (13.4)</w:t>
            </w:r>
          </w:p>
          <w:p w14:paraId="3443300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28 (18.7)</w:t>
            </w:r>
          </w:p>
          <w:p w14:paraId="1095D2A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164 (33.6)</w:t>
            </w:r>
          </w:p>
          <w:p w14:paraId="5EBF62A0"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54 (29.7)</w:t>
            </w:r>
          </w:p>
          <w:p w14:paraId="6F378E0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214 (43.5)</w:t>
            </w:r>
          </w:p>
        </w:tc>
        <w:tc>
          <w:tcPr>
            <w:tcW w:w="1710" w:type="dxa"/>
          </w:tcPr>
          <w:p w14:paraId="4150B70D"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1386 (45.2)</w:t>
            </w:r>
          </w:p>
          <w:p w14:paraId="508B482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76 (18.5)</w:t>
            </w:r>
          </w:p>
          <w:p w14:paraId="0A5C2FF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555 (41.3)</w:t>
            </w:r>
          </w:p>
          <w:p w14:paraId="0DA85C1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80 (53.3)</w:t>
            </w:r>
          </w:p>
          <w:p w14:paraId="0EE0A30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319 (65.4)</w:t>
            </w:r>
          </w:p>
          <w:p w14:paraId="5ADB663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91 (50.0)</w:t>
            </w:r>
          </w:p>
          <w:p w14:paraId="2DED0C9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265 (53.9)</w:t>
            </w:r>
          </w:p>
        </w:tc>
        <w:tc>
          <w:tcPr>
            <w:tcW w:w="1800" w:type="dxa"/>
          </w:tcPr>
          <w:p w14:paraId="7A08068A" w14:textId="352ED162" w:rsidR="00273E9A" w:rsidRPr="006D6E5E" w:rsidRDefault="00F648B1" w:rsidP="008A2C11">
            <w:pPr>
              <w:jc w:val="center"/>
              <w:rPr>
                <w:rFonts w:ascii="Times Roman" w:hAnsi="Times Roman"/>
                <w:b/>
                <w:sz w:val="20"/>
                <w:szCs w:val="20"/>
              </w:rPr>
            </w:pPr>
            <w:r>
              <w:rPr>
                <w:rFonts w:ascii="Times Roman" w:hAnsi="Times Roman"/>
                <w:b/>
                <w:sz w:val="20"/>
                <w:szCs w:val="20"/>
              </w:rPr>
              <w:t>1282 (41.8</w:t>
            </w:r>
            <w:r w:rsidR="00273E9A" w:rsidRPr="006D6E5E">
              <w:rPr>
                <w:rFonts w:ascii="Times Roman" w:hAnsi="Times Roman"/>
                <w:b/>
                <w:sz w:val="20"/>
                <w:szCs w:val="20"/>
              </w:rPr>
              <w:t>)</w:t>
            </w:r>
          </w:p>
          <w:p w14:paraId="20EFE39B" w14:textId="42D120D8" w:rsidR="00273E9A" w:rsidRPr="006D6E5E" w:rsidRDefault="000D476E" w:rsidP="008A2C11">
            <w:pPr>
              <w:jc w:val="center"/>
              <w:rPr>
                <w:rFonts w:ascii="Times Roman" w:hAnsi="Times Roman"/>
                <w:sz w:val="20"/>
                <w:szCs w:val="20"/>
              </w:rPr>
            </w:pPr>
            <w:r>
              <w:rPr>
                <w:rFonts w:ascii="Times Roman" w:hAnsi="Times Roman"/>
                <w:sz w:val="20"/>
                <w:szCs w:val="20"/>
              </w:rPr>
              <w:t>71 (17.3</w:t>
            </w:r>
            <w:r w:rsidR="00273E9A" w:rsidRPr="006D6E5E">
              <w:rPr>
                <w:rFonts w:ascii="Times Roman" w:hAnsi="Times Roman"/>
                <w:sz w:val="20"/>
                <w:szCs w:val="20"/>
              </w:rPr>
              <w:t>)</w:t>
            </w:r>
          </w:p>
          <w:p w14:paraId="2DFB745F" w14:textId="03867CAB" w:rsidR="00273E9A" w:rsidRPr="006D6E5E" w:rsidRDefault="000D476E" w:rsidP="008A2C11">
            <w:pPr>
              <w:jc w:val="center"/>
              <w:rPr>
                <w:rFonts w:ascii="Times Roman" w:hAnsi="Times Roman"/>
                <w:sz w:val="20"/>
                <w:szCs w:val="20"/>
              </w:rPr>
            </w:pPr>
            <w:r>
              <w:rPr>
                <w:rFonts w:ascii="Times Roman" w:hAnsi="Times Roman"/>
                <w:sz w:val="20"/>
                <w:szCs w:val="20"/>
              </w:rPr>
              <w:t>517 (38.5</w:t>
            </w:r>
            <w:r w:rsidR="00273E9A" w:rsidRPr="006D6E5E">
              <w:rPr>
                <w:rFonts w:ascii="Times Roman" w:hAnsi="Times Roman"/>
                <w:sz w:val="20"/>
                <w:szCs w:val="20"/>
              </w:rPr>
              <w:t>)</w:t>
            </w:r>
          </w:p>
          <w:p w14:paraId="22AC29CB" w14:textId="164C8478" w:rsidR="00273E9A" w:rsidRPr="006D6E5E" w:rsidRDefault="000D476E" w:rsidP="008A2C11">
            <w:pPr>
              <w:jc w:val="center"/>
              <w:rPr>
                <w:rFonts w:ascii="Times Roman" w:hAnsi="Times Roman"/>
                <w:sz w:val="20"/>
                <w:szCs w:val="20"/>
              </w:rPr>
            </w:pPr>
            <w:r>
              <w:rPr>
                <w:rFonts w:ascii="Times Roman" w:hAnsi="Times Roman"/>
                <w:sz w:val="20"/>
                <w:szCs w:val="20"/>
              </w:rPr>
              <w:t>74 (49.3</w:t>
            </w:r>
            <w:r w:rsidR="00273E9A" w:rsidRPr="006D6E5E">
              <w:rPr>
                <w:rFonts w:ascii="Times Roman" w:hAnsi="Times Roman"/>
                <w:sz w:val="20"/>
                <w:szCs w:val="20"/>
              </w:rPr>
              <w:t>)</w:t>
            </w:r>
          </w:p>
          <w:p w14:paraId="41CC1CF3" w14:textId="701D6ACD" w:rsidR="00273E9A" w:rsidRPr="006D6E5E" w:rsidRDefault="000D476E" w:rsidP="008A2C11">
            <w:pPr>
              <w:jc w:val="center"/>
              <w:rPr>
                <w:rFonts w:ascii="Times Roman" w:hAnsi="Times Roman"/>
                <w:sz w:val="20"/>
                <w:szCs w:val="20"/>
              </w:rPr>
            </w:pPr>
            <w:r>
              <w:rPr>
                <w:rFonts w:ascii="Times Roman" w:hAnsi="Times Roman"/>
                <w:sz w:val="20"/>
                <w:szCs w:val="20"/>
              </w:rPr>
              <w:t>295 (60.5</w:t>
            </w:r>
            <w:r w:rsidR="00273E9A" w:rsidRPr="006D6E5E">
              <w:rPr>
                <w:rFonts w:ascii="Times Roman" w:hAnsi="Times Roman"/>
                <w:sz w:val="20"/>
                <w:szCs w:val="20"/>
              </w:rPr>
              <w:t>)</w:t>
            </w:r>
          </w:p>
          <w:p w14:paraId="4E7F65B3" w14:textId="01B4E968" w:rsidR="00273E9A" w:rsidRPr="006D6E5E" w:rsidRDefault="000D476E" w:rsidP="008A2C11">
            <w:pPr>
              <w:jc w:val="center"/>
              <w:rPr>
                <w:rFonts w:ascii="Times Roman" w:hAnsi="Times Roman"/>
                <w:sz w:val="20"/>
                <w:szCs w:val="20"/>
              </w:rPr>
            </w:pPr>
            <w:r>
              <w:rPr>
                <w:rFonts w:ascii="Times Roman" w:hAnsi="Times Roman"/>
                <w:sz w:val="20"/>
                <w:szCs w:val="20"/>
              </w:rPr>
              <w:t>82 (45.1</w:t>
            </w:r>
            <w:r w:rsidR="00273E9A" w:rsidRPr="006D6E5E">
              <w:rPr>
                <w:rFonts w:ascii="Times Roman" w:hAnsi="Times Roman"/>
                <w:sz w:val="20"/>
                <w:szCs w:val="20"/>
              </w:rPr>
              <w:t>)</w:t>
            </w:r>
          </w:p>
          <w:p w14:paraId="086D728D" w14:textId="66657E96" w:rsidR="00273E9A" w:rsidRPr="006D6E5E" w:rsidRDefault="000D476E" w:rsidP="008A2C11">
            <w:pPr>
              <w:jc w:val="center"/>
              <w:rPr>
                <w:rFonts w:ascii="Times Roman" w:hAnsi="Times Roman"/>
                <w:sz w:val="20"/>
                <w:szCs w:val="20"/>
              </w:rPr>
            </w:pPr>
            <w:r w:rsidRPr="000D476E">
              <w:rPr>
                <w:rFonts w:ascii="Times Roman" w:hAnsi="Times Roman"/>
                <w:sz w:val="20"/>
                <w:szCs w:val="20"/>
              </w:rPr>
              <w:t>243 (49.3</w:t>
            </w:r>
            <w:r w:rsidR="00273E9A" w:rsidRPr="000D476E">
              <w:rPr>
                <w:rFonts w:ascii="Times Roman" w:hAnsi="Times Roman"/>
                <w:sz w:val="20"/>
                <w:szCs w:val="20"/>
              </w:rPr>
              <w:t>)</w:t>
            </w:r>
          </w:p>
        </w:tc>
      </w:tr>
      <w:tr w:rsidR="00273E9A" w:rsidRPr="006D6E5E" w14:paraId="0DB11E1E" w14:textId="77777777" w:rsidTr="00F648B1">
        <w:tc>
          <w:tcPr>
            <w:tcW w:w="2610" w:type="dxa"/>
          </w:tcPr>
          <w:p w14:paraId="748C5000"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Microbiologic cultures</w:t>
            </w:r>
          </w:p>
          <w:p w14:paraId="45E5F8E6"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Blood cultures</w:t>
            </w:r>
          </w:p>
          <w:p w14:paraId="228A74C9"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All other cultures</w:t>
            </w:r>
          </w:p>
        </w:tc>
        <w:tc>
          <w:tcPr>
            <w:tcW w:w="1080" w:type="dxa"/>
          </w:tcPr>
          <w:p w14:paraId="34AF05B5"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305</w:t>
            </w:r>
          </w:p>
          <w:p w14:paraId="397ABD8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159</w:t>
            </w:r>
          </w:p>
          <w:p w14:paraId="34C6D16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146</w:t>
            </w:r>
          </w:p>
        </w:tc>
        <w:tc>
          <w:tcPr>
            <w:tcW w:w="1710" w:type="dxa"/>
          </w:tcPr>
          <w:p w14:paraId="4A5BDD3E"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122 (40.0)</w:t>
            </w:r>
          </w:p>
          <w:p w14:paraId="41436D4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67 (42.1)</w:t>
            </w:r>
          </w:p>
          <w:p w14:paraId="52C47A9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55 (37.7)</w:t>
            </w:r>
          </w:p>
        </w:tc>
        <w:tc>
          <w:tcPr>
            <w:tcW w:w="1710" w:type="dxa"/>
          </w:tcPr>
          <w:p w14:paraId="569FAA00"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132 (43.3)</w:t>
            </w:r>
          </w:p>
          <w:p w14:paraId="4649B63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70 (44.0)</w:t>
            </w:r>
          </w:p>
          <w:p w14:paraId="14E02B4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62 (42.5)</w:t>
            </w:r>
          </w:p>
        </w:tc>
        <w:tc>
          <w:tcPr>
            <w:tcW w:w="1800" w:type="dxa"/>
          </w:tcPr>
          <w:p w14:paraId="76E83D31" w14:textId="4C67830D"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w:t>
            </w:r>
            <w:r w:rsidR="00F648B1">
              <w:rPr>
                <w:rFonts w:ascii="Times Roman" w:hAnsi="Times Roman"/>
                <w:b/>
                <w:sz w:val="20"/>
                <w:szCs w:val="20"/>
              </w:rPr>
              <w:t>16 (38.0</w:t>
            </w:r>
            <w:r w:rsidRPr="006D6E5E">
              <w:rPr>
                <w:rFonts w:ascii="Times Roman" w:hAnsi="Times Roman"/>
                <w:b/>
                <w:sz w:val="20"/>
                <w:szCs w:val="20"/>
              </w:rPr>
              <w:t>)</w:t>
            </w:r>
          </w:p>
          <w:p w14:paraId="4680862C" w14:textId="07CD7C03" w:rsidR="00273E9A" w:rsidRPr="006D6E5E" w:rsidRDefault="00B50F5B" w:rsidP="008A2C11">
            <w:pPr>
              <w:jc w:val="center"/>
              <w:rPr>
                <w:rFonts w:ascii="Times Roman" w:hAnsi="Times Roman"/>
                <w:sz w:val="20"/>
                <w:szCs w:val="20"/>
              </w:rPr>
            </w:pPr>
            <w:r>
              <w:rPr>
                <w:rFonts w:ascii="Times Roman" w:hAnsi="Times Roman"/>
                <w:sz w:val="20"/>
                <w:szCs w:val="20"/>
              </w:rPr>
              <w:t>60 (</w:t>
            </w:r>
            <w:r w:rsidR="00273E9A" w:rsidRPr="006D6E5E">
              <w:rPr>
                <w:rFonts w:ascii="Times Roman" w:hAnsi="Times Roman"/>
                <w:sz w:val="20"/>
                <w:szCs w:val="20"/>
              </w:rPr>
              <w:t>3</w:t>
            </w:r>
            <w:r>
              <w:rPr>
                <w:rFonts w:ascii="Times Roman" w:hAnsi="Times Roman"/>
                <w:sz w:val="20"/>
                <w:szCs w:val="20"/>
              </w:rPr>
              <w:t>7.7</w:t>
            </w:r>
            <w:r w:rsidR="00273E9A" w:rsidRPr="006D6E5E">
              <w:rPr>
                <w:rFonts w:ascii="Times Roman" w:hAnsi="Times Roman"/>
                <w:sz w:val="20"/>
                <w:szCs w:val="20"/>
              </w:rPr>
              <w:t>)</w:t>
            </w:r>
          </w:p>
          <w:p w14:paraId="4BA82C1C" w14:textId="5122308B" w:rsidR="00273E9A" w:rsidRPr="006D6E5E" w:rsidRDefault="00B50F5B" w:rsidP="008A2C11">
            <w:pPr>
              <w:jc w:val="center"/>
              <w:rPr>
                <w:rFonts w:ascii="Times Roman" w:hAnsi="Times Roman"/>
                <w:sz w:val="20"/>
                <w:szCs w:val="20"/>
              </w:rPr>
            </w:pPr>
            <w:r>
              <w:rPr>
                <w:rFonts w:ascii="Times Roman" w:hAnsi="Times Roman"/>
                <w:sz w:val="20"/>
                <w:szCs w:val="20"/>
              </w:rPr>
              <w:t>56 (38.4</w:t>
            </w:r>
            <w:r w:rsidR="00273E9A" w:rsidRPr="006D6E5E">
              <w:rPr>
                <w:rFonts w:ascii="Times Roman" w:hAnsi="Times Roman"/>
                <w:sz w:val="20"/>
                <w:szCs w:val="20"/>
              </w:rPr>
              <w:t>)</w:t>
            </w:r>
          </w:p>
        </w:tc>
      </w:tr>
      <w:tr w:rsidR="00273E9A" w:rsidRPr="006D6E5E" w14:paraId="4C8BE0B0" w14:textId="77777777" w:rsidTr="00F648B1">
        <w:tc>
          <w:tcPr>
            <w:tcW w:w="2610" w:type="dxa"/>
          </w:tcPr>
          <w:p w14:paraId="5EDD269C"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Continuous infusion meds</w:t>
            </w:r>
          </w:p>
          <w:p w14:paraId="651F13F9"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Analgesic/sedative/paralytic</w:t>
            </w:r>
          </w:p>
          <w:p w14:paraId="744E2779"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Vasopressor/inotrope</w:t>
            </w:r>
          </w:p>
          <w:p w14:paraId="754D3BFF"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Insulin</w:t>
            </w:r>
          </w:p>
          <w:p w14:paraId="2F03AD55"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All other</w:t>
            </w:r>
          </w:p>
        </w:tc>
        <w:tc>
          <w:tcPr>
            <w:tcW w:w="1080" w:type="dxa"/>
          </w:tcPr>
          <w:p w14:paraId="3B1D6DEC"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189</w:t>
            </w:r>
          </w:p>
          <w:p w14:paraId="730EBA9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54</w:t>
            </w:r>
          </w:p>
          <w:p w14:paraId="171A2EF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55</w:t>
            </w:r>
          </w:p>
          <w:p w14:paraId="6288A56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39</w:t>
            </w:r>
          </w:p>
          <w:p w14:paraId="2F3E3AE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41</w:t>
            </w:r>
          </w:p>
        </w:tc>
        <w:tc>
          <w:tcPr>
            <w:tcW w:w="1710" w:type="dxa"/>
          </w:tcPr>
          <w:p w14:paraId="0167A67D"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6 (3.2)</w:t>
            </w:r>
          </w:p>
          <w:p w14:paraId="006ABDB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 (5.6)</w:t>
            </w:r>
          </w:p>
          <w:p w14:paraId="19FCC0B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 (1.8)</w:t>
            </w:r>
          </w:p>
          <w:p w14:paraId="107A0A6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 (2.6)</w:t>
            </w:r>
          </w:p>
          <w:p w14:paraId="34EDDB69"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 (2.4)</w:t>
            </w:r>
          </w:p>
        </w:tc>
        <w:tc>
          <w:tcPr>
            <w:tcW w:w="1710" w:type="dxa"/>
          </w:tcPr>
          <w:p w14:paraId="24072001"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46 (24.3)</w:t>
            </w:r>
          </w:p>
          <w:p w14:paraId="406381D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17 (31.5)</w:t>
            </w:r>
          </w:p>
          <w:p w14:paraId="44782101"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10 (18.2)</w:t>
            </w:r>
          </w:p>
          <w:p w14:paraId="4F96FF1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10 (25.6)</w:t>
            </w:r>
          </w:p>
          <w:p w14:paraId="6EC46254"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9 (22.0)</w:t>
            </w:r>
          </w:p>
        </w:tc>
        <w:tc>
          <w:tcPr>
            <w:tcW w:w="1800" w:type="dxa"/>
          </w:tcPr>
          <w:p w14:paraId="7EFD15F7" w14:textId="20D233F1" w:rsidR="00273E9A" w:rsidRPr="006D6E5E" w:rsidRDefault="00F648B1" w:rsidP="008A2C11">
            <w:pPr>
              <w:jc w:val="center"/>
              <w:rPr>
                <w:rFonts w:ascii="Times Roman" w:hAnsi="Times Roman"/>
                <w:b/>
                <w:sz w:val="20"/>
                <w:szCs w:val="20"/>
              </w:rPr>
            </w:pPr>
            <w:r>
              <w:rPr>
                <w:rFonts w:ascii="Times Roman" w:hAnsi="Times Roman"/>
                <w:b/>
                <w:sz w:val="20"/>
                <w:szCs w:val="20"/>
              </w:rPr>
              <w:t>10 (5.3</w:t>
            </w:r>
            <w:r w:rsidR="00273E9A" w:rsidRPr="006D6E5E">
              <w:rPr>
                <w:rFonts w:ascii="Times Roman" w:hAnsi="Times Roman"/>
                <w:b/>
                <w:sz w:val="20"/>
                <w:szCs w:val="20"/>
              </w:rPr>
              <w:t>)</w:t>
            </w:r>
          </w:p>
          <w:p w14:paraId="4E40A2D6" w14:textId="6E68BBFA" w:rsidR="00273E9A" w:rsidRPr="006D6E5E" w:rsidRDefault="00B50F5B" w:rsidP="008A2C11">
            <w:pPr>
              <w:jc w:val="center"/>
              <w:rPr>
                <w:rFonts w:ascii="Times Roman" w:hAnsi="Times Roman"/>
                <w:sz w:val="20"/>
                <w:szCs w:val="20"/>
              </w:rPr>
            </w:pPr>
            <w:r>
              <w:rPr>
                <w:rFonts w:ascii="Times Roman" w:hAnsi="Times Roman"/>
                <w:sz w:val="20"/>
                <w:szCs w:val="20"/>
              </w:rPr>
              <w:t>1 (1.9</w:t>
            </w:r>
            <w:r w:rsidR="00273E9A" w:rsidRPr="006D6E5E">
              <w:rPr>
                <w:rFonts w:ascii="Times Roman" w:hAnsi="Times Roman"/>
                <w:sz w:val="20"/>
                <w:szCs w:val="20"/>
              </w:rPr>
              <w:t>)</w:t>
            </w:r>
          </w:p>
          <w:p w14:paraId="20B3BA32" w14:textId="094C8709" w:rsidR="00273E9A" w:rsidRPr="006D6E5E" w:rsidRDefault="00B50F5B" w:rsidP="008A2C11">
            <w:pPr>
              <w:jc w:val="center"/>
              <w:rPr>
                <w:rFonts w:ascii="Times Roman" w:hAnsi="Times Roman"/>
                <w:sz w:val="20"/>
                <w:szCs w:val="20"/>
              </w:rPr>
            </w:pPr>
            <w:r>
              <w:rPr>
                <w:rFonts w:ascii="Times Roman" w:hAnsi="Times Roman"/>
                <w:sz w:val="20"/>
                <w:szCs w:val="20"/>
              </w:rPr>
              <w:t>0 (0</w:t>
            </w:r>
            <w:r w:rsidR="00273E9A" w:rsidRPr="006D6E5E">
              <w:rPr>
                <w:rFonts w:ascii="Times Roman" w:hAnsi="Times Roman"/>
                <w:sz w:val="20"/>
                <w:szCs w:val="20"/>
              </w:rPr>
              <w:t>)</w:t>
            </w:r>
          </w:p>
          <w:p w14:paraId="29FACA76" w14:textId="24912881" w:rsidR="00273E9A" w:rsidRPr="006D6E5E" w:rsidRDefault="00B50F5B" w:rsidP="008A2C11">
            <w:pPr>
              <w:jc w:val="center"/>
              <w:rPr>
                <w:rFonts w:ascii="Times Roman" w:hAnsi="Times Roman"/>
                <w:sz w:val="20"/>
                <w:szCs w:val="20"/>
              </w:rPr>
            </w:pPr>
            <w:r>
              <w:rPr>
                <w:rFonts w:ascii="Times Roman" w:hAnsi="Times Roman"/>
                <w:sz w:val="20"/>
                <w:szCs w:val="20"/>
              </w:rPr>
              <w:t>4 (10.3</w:t>
            </w:r>
            <w:r w:rsidR="00273E9A" w:rsidRPr="006D6E5E">
              <w:rPr>
                <w:rFonts w:ascii="Times Roman" w:hAnsi="Times Roman"/>
                <w:sz w:val="20"/>
                <w:szCs w:val="20"/>
              </w:rPr>
              <w:t>)</w:t>
            </w:r>
          </w:p>
          <w:p w14:paraId="1535D07C" w14:textId="3EFA7F56" w:rsidR="00273E9A" w:rsidRPr="006D6E5E" w:rsidRDefault="00B50F5B" w:rsidP="008A2C11">
            <w:pPr>
              <w:jc w:val="center"/>
              <w:rPr>
                <w:rFonts w:ascii="Times Roman" w:hAnsi="Times Roman"/>
                <w:sz w:val="20"/>
                <w:szCs w:val="20"/>
              </w:rPr>
            </w:pPr>
            <w:r>
              <w:rPr>
                <w:rFonts w:ascii="Times Roman" w:hAnsi="Times Roman"/>
                <w:sz w:val="20"/>
                <w:szCs w:val="20"/>
              </w:rPr>
              <w:t>5 (12.2</w:t>
            </w:r>
            <w:r w:rsidR="00273E9A" w:rsidRPr="006D6E5E">
              <w:rPr>
                <w:rFonts w:ascii="Times Roman" w:hAnsi="Times Roman"/>
                <w:sz w:val="20"/>
                <w:szCs w:val="20"/>
              </w:rPr>
              <w:t>)</w:t>
            </w:r>
          </w:p>
        </w:tc>
      </w:tr>
      <w:tr w:rsidR="00273E9A" w:rsidRPr="006D6E5E" w14:paraId="06FB5517" w14:textId="77777777" w:rsidTr="00F648B1">
        <w:tc>
          <w:tcPr>
            <w:tcW w:w="2610" w:type="dxa"/>
          </w:tcPr>
          <w:p w14:paraId="2D37B042"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Imaging Studies</w:t>
            </w:r>
          </w:p>
          <w:p w14:paraId="4C71922B"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X-ray</w:t>
            </w:r>
          </w:p>
          <w:p w14:paraId="3C014C52"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CT </w:t>
            </w:r>
          </w:p>
          <w:p w14:paraId="18D9B152"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Ultrasound</w:t>
            </w:r>
          </w:p>
          <w:p w14:paraId="72744DDC"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All other</w:t>
            </w:r>
          </w:p>
        </w:tc>
        <w:tc>
          <w:tcPr>
            <w:tcW w:w="1080" w:type="dxa"/>
          </w:tcPr>
          <w:p w14:paraId="72DBDE2A"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137</w:t>
            </w:r>
          </w:p>
          <w:p w14:paraId="77E6EB2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79</w:t>
            </w:r>
          </w:p>
          <w:p w14:paraId="70D8987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24</w:t>
            </w:r>
          </w:p>
          <w:p w14:paraId="405E61A7"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27</w:t>
            </w:r>
          </w:p>
          <w:p w14:paraId="7FD51BB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w:t>
            </w:r>
          </w:p>
        </w:tc>
        <w:tc>
          <w:tcPr>
            <w:tcW w:w="1710" w:type="dxa"/>
          </w:tcPr>
          <w:p w14:paraId="2D94D901"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61 (44.5)</w:t>
            </w:r>
          </w:p>
          <w:p w14:paraId="4255C4B8"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40 (50.6)</w:t>
            </w:r>
          </w:p>
          <w:p w14:paraId="6F689A0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 (29.2)</w:t>
            </w:r>
          </w:p>
          <w:p w14:paraId="1AE956C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12 (44.4)</w:t>
            </w:r>
          </w:p>
          <w:p w14:paraId="04B21916"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 (28.6)</w:t>
            </w:r>
          </w:p>
        </w:tc>
        <w:tc>
          <w:tcPr>
            <w:tcW w:w="1710" w:type="dxa"/>
          </w:tcPr>
          <w:p w14:paraId="3F7914D8"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35 (25.5)</w:t>
            </w:r>
          </w:p>
          <w:p w14:paraId="2321709F"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22 (27.8)</w:t>
            </w:r>
          </w:p>
          <w:p w14:paraId="54EA488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 (12.5)</w:t>
            </w:r>
          </w:p>
          <w:p w14:paraId="3AEDF2F5"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7 (25.9)</w:t>
            </w:r>
          </w:p>
          <w:p w14:paraId="558E8183"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 (42.9)</w:t>
            </w:r>
          </w:p>
        </w:tc>
        <w:tc>
          <w:tcPr>
            <w:tcW w:w="1800" w:type="dxa"/>
          </w:tcPr>
          <w:p w14:paraId="570B56A1" w14:textId="37486FBA" w:rsidR="00273E9A" w:rsidRPr="006D6E5E" w:rsidRDefault="00F648B1" w:rsidP="008A2C11">
            <w:pPr>
              <w:jc w:val="center"/>
              <w:rPr>
                <w:rFonts w:ascii="Times Roman" w:hAnsi="Times Roman"/>
                <w:b/>
                <w:sz w:val="20"/>
                <w:szCs w:val="20"/>
              </w:rPr>
            </w:pPr>
            <w:r>
              <w:rPr>
                <w:rFonts w:ascii="Times Roman" w:hAnsi="Times Roman"/>
                <w:b/>
                <w:sz w:val="20"/>
                <w:szCs w:val="20"/>
              </w:rPr>
              <w:t>29 (21.1</w:t>
            </w:r>
            <w:r w:rsidR="00273E9A" w:rsidRPr="006D6E5E">
              <w:rPr>
                <w:rFonts w:ascii="Times Roman" w:hAnsi="Times Roman"/>
                <w:b/>
                <w:sz w:val="20"/>
                <w:szCs w:val="20"/>
              </w:rPr>
              <w:t>)</w:t>
            </w:r>
          </w:p>
          <w:p w14:paraId="690748BC" w14:textId="091E3536" w:rsidR="00273E9A" w:rsidRPr="006D6E5E" w:rsidRDefault="00B50F5B" w:rsidP="008A2C11">
            <w:pPr>
              <w:jc w:val="center"/>
              <w:rPr>
                <w:rFonts w:ascii="Times Roman" w:hAnsi="Times Roman"/>
                <w:sz w:val="20"/>
                <w:szCs w:val="20"/>
              </w:rPr>
            </w:pPr>
            <w:r>
              <w:rPr>
                <w:rFonts w:ascii="Times Roman" w:hAnsi="Times Roman"/>
                <w:sz w:val="20"/>
                <w:szCs w:val="20"/>
              </w:rPr>
              <w:t>18 (</w:t>
            </w:r>
            <w:r w:rsidR="00273E9A" w:rsidRPr="006D6E5E">
              <w:rPr>
                <w:rFonts w:ascii="Times Roman" w:hAnsi="Times Roman"/>
                <w:sz w:val="20"/>
                <w:szCs w:val="20"/>
              </w:rPr>
              <w:t>2</w:t>
            </w:r>
            <w:r>
              <w:rPr>
                <w:rFonts w:ascii="Times Roman" w:hAnsi="Times Roman"/>
                <w:sz w:val="20"/>
                <w:szCs w:val="20"/>
              </w:rPr>
              <w:t>2.8</w:t>
            </w:r>
            <w:r w:rsidR="00273E9A" w:rsidRPr="006D6E5E">
              <w:rPr>
                <w:rFonts w:ascii="Times Roman" w:hAnsi="Times Roman"/>
                <w:sz w:val="20"/>
                <w:szCs w:val="20"/>
              </w:rPr>
              <w:t>)</w:t>
            </w:r>
          </w:p>
          <w:p w14:paraId="577E43DD" w14:textId="3FA1B672" w:rsidR="00273E9A" w:rsidRPr="006D6E5E" w:rsidRDefault="00B50F5B" w:rsidP="008A2C11">
            <w:pPr>
              <w:jc w:val="center"/>
              <w:rPr>
                <w:rFonts w:ascii="Times Roman" w:hAnsi="Times Roman"/>
                <w:sz w:val="20"/>
                <w:szCs w:val="20"/>
              </w:rPr>
            </w:pPr>
            <w:r>
              <w:rPr>
                <w:rFonts w:ascii="Times Roman" w:hAnsi="Times Roman"/>
                <w:sz w:val="20"/>
                <w:szCs w:val="20"/>
              </w:rPr>
              <w:t>3 (12.5</w:t>
            </w:r>
            <w:r w:rsidR="00273E9A" w:rsidRPr="006D6E5E">
              <w:rPr>
                <w:rFonts w:ascii="Times Roman" w:hAnsi="Times Roman"/>
                <w:sz w:val="20"/>
                <w:szCs w:val="20"/>
              </w:rPr>
              <w:t>)</w:t>
            </w:r>
          </w:p>
          <w:p w14:paraId="21FE60E2" w14:textId="2E8B2BFE" w:rsidR="00273E9A" w:rsidRPr="006D6E5E" w:rsidRDefault="00B50F5B" w:rsidP="008A2C11">
            <w:pPr>
              <w:jc w:val="center"/>
              <w:rPr>
                <w:rFonts w:ascii="Times Roman" w:hAnsi="Times Roman"/>
                <w:sz w:val="20"/>
                <w:szCs w:val="20"/>
              </w:rPr>
            </w:pPr>
            <w:r>
              <w:rPr>
                <w:rFonts w:ascii="Times Roman" w:hAnsi="Times Roman"/>
                <w:sz w:val="20"/>
                <w:szCs w:val="20"/>
              </w:rPr>
              <w:t>5 (18.5</w:t>
            </w:r>
            <w:r w:rsidR="00273E9A" w:rsidRPr="006D6E5E">
              <w:rPr>
                <w:rFonts w:ascii="Times Roman" w:hAnsi="Times Roman"/>
                <w:sz w:val="20"/>
                <w:szCs w:val="20"/>
              </w:rPr>
              <w:t>)</w:t>
            </w:r>
          </w:p>
          <w:p w14:paraId="36D791A6" w14:textId="35805048" w:rsidR="00273E9A" w:rsidRPr="006D6E5E" w:rsidRDefault="00B50F5B" w:rsidP="008A2C11">
            <w:pPr>
              <w:jc w:val="center"/>
              <w:rPr>
                <w:rFonts w:ascii="Times Roman" w:hAnsi="Times Roman"/>
                <w:sz w:val="20"/>
                <w:szCs w:val="20"/>
              </w:rPr>
            </w:pPr>
            <w:r>
              <w:rPr>
                <w:rFonts w:ascii="Times Roman" w:hAnsi="Times Roman"/>
                <w:sz w:val="20"/>
                <w:szCs w:val="20"/>
              </w:rPr>
              <w:t>3 (42.9</w:t>
            </w:r>
            <w:r w:rsidR="00273E9A" w:rsidRPr="006D6E5E">
              <w:rPr>
                <w:rFonts w:ascii="Times Roman" w:hAnsi="Times Roman"/>
                <w:sz w:val="20"/>
                <w:szCs w:val="20"/>
              </w:rPr>
              <w:t>)</w:t>
            </w:r>
          </w:p>
        </w:tc>
      </w:tr>
      <w:tr w:rsidR="00273E9A" w:rsidRPr="006D6E5E" w14:paraId="0BC43483" w14:textId="77777777" w:rsidTr="00F648B1">
        <w:tc>
          <w:tcPr>
            <w:tcW w:w="2610" w:type="dxa"/>
          </w:tcPr>
          <w:p w14:paraId="72FC0747"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Physician consultants</w:t>
            </w:r>
          </w:p>
          <w:p w14:paraId="49B02A46"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Surgical specialty</w:t>
            </w:r>
          </w:p>
          <w:p w14:paraId="0652A676" w14:textId="77777777" w:rsidR="00273E9A" w:rsidRPr="006D6E5E" w:rsidRDefault="00273E9A" w:rsidP="008A2C11">
            <w:pPr>
              <w:rPr>
                <w:rFonts w:ascii="Times Roman" w:hAnsi="Times Roman"/>
                <w:sz w:val="20"/>
                <w:szCs w:val="20"/>
              </w:rPr>
            </w:pPr>
            <w:r w:rsidRPr="006D6E5E">
              <w:rPr>
                <w:rFonts w:ascii="Times Roman" w:hAnsi="Times Roman"/>
                <w:sz w:val="20"/>
                <w:szCs w:val="20"/>
              </w:rPr>
              <w:t xml:space="preserve">  Non-surgical specialty</w:t>
            </w:r>
          </w:p>
        </w:tc>
        <w:tc>
          <w:tcPr>
            <w:tcW w:w="1080" w:type="dxa"/>
          </w:tcPr>
          <w:p w14:paraId="2BC8A6FA"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168</w:t>
            </w:r>
          </w:p>
          <w:p w14:paraId="4BBAA1CE"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34</w:t>
            </w:r>
          </w:p>
          <w:p w14:paraId="51DE45A2"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134</w:t>
            </w:r>
          </w:p>
        </w:tc>
        <w:tc>
          <w:tcPr>
            <w:tcW w:w="1710" w:type="dxa"/>
          </w:tcPr>
          <w:p w14:paraId="572243F9"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41 (24.4)</w:t>
            </w:r>
          </w:p>
          <w:p w14:paraId="5896856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6 (17.6)</w:t>
            </w:r>
          </w:p>
          <w:p w14:paraId="21892B2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35 (26.1)</w:t>
            </w:r>
          </w:p>
        </w:tc>
        <w:tc>
          <w:tcPr>
            <w:tcW w:w="1710" w:type="dxa"/>
          </w:tcPr>
          <w:p w14:paraId="2649ED89"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61 (36.3)</w:t>
            </w:r>
          </w:p>
          <w:p w14:paraId="7D2A5D3C"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15 (44.1)</w:t>
            </w:r>
          </w:p>
          <w:p w14:paraId="5D47B70A" w14:textId="77777777" w:rsidR="00273E9A" w:rsidRPr="006D6E5E" w:rsidRDefault="00273E9A" w:rsidP="008A2C11">
            <w:pPr>
              <w:jc w:val="center"/>
              <w:rPr>
                <w:rFonts w:ascii="Times Roman" w:hAnsi="Times Roman"/>
                <w:sz w:val="20"/>
                <w:szCs w:val="20"/>
              </w:rPr>
            </w:pPr>
            <w:r w:rsidRPr="006D6E5E">
              <w:rPr>
                <w:rFonts w:ascii="Times Roman" w:hAnsi="Times Roman"/>
                <w:sz w:val="20"/>
                <w:szCs w:val="20"/>
              </w:rPr>
              <w:t>46 (34.3)</w:t>
            </w:r>
          </w:p>
        </w:tc>
        <w:tc>
          <w:tcPr>
            <w:tcW w:w="1800" w:type="dxa"/>
          </w:tcPr>
          <w:p w14:paraId="2345D85F" w14:textId="634A8F9F" w:rsidR="00273E9A" w:rsidRPr="006D6E5E" w:rsidRDefault="00F648B1" w:rsidP="008A2C11">
            <w:pPr>
              <w:jc w:val="center"/>
              <w:rPr>
                <w:rFonts w:ascii="Times Roman" w:hAnsi="Times Roman"/>
                <w:b/>
                <w:sz w:val="20"/>
                <w:szCs w:val="20"/>
              </w:rPr>
            </w:pPr>
            <w:r>
              <w:rPr>
                <w:rFonts w:ascii="Times Roman" w:hAnsi="Times Roman"/>
                <w:b/>
                <w:sz w:val="20"/>
                <w:szCs w:val="20"/>
              </w:rPr>
              <w:t>42 (25.0</w:t>
            </w:r>
            <w:r w:rsidR="00273E9A" w:rsidRPr="006D6E5E">
              <w:rPr>
                <w:rFonts w:ascii="Times Roman" w:hAnsi="Times Roman"/>
                <w:b/>
                <w:sz w:val="20"/>
                <w:szCs w:val="20"/>
              </w:rPr>
              <w:t>)</w:t>
            </w:r>
          </w:p>
          <w:p w14:paraId="498A70E7" w14:textId="50123864" w:rsidR="00273E9A" w:rsidRPr="006D6E5E" w:rsidRDefault="00B50F5B" w:rsidP="008A2C11">
            <w:pPr>
              <w:jc w:val="center"/>
              <w:rPr>
                <w:rFonts w:ascii="Times Roman" w:hAnsi="Times Roman"/>
                <w:sz w:val="20"/>
                <w:szCs w:val="20"/>
              </w:rPr>
            </w:pPr>
            <w:r>
              <w:rPr>
                <w:rFonts w:ascii="Times Roman" w:hAnsi="Times Roman"/>
                <w:sz w:val="20"/>
                <w:szCs w:val="20"/>
              </w:rPr>
              <w:t>10 (29.4</w:t>
            </w:r>
            <w:r w:rsidR="00273E9A" w:rsidRPr="006D6E5E">
              <w:rPr>
                <w:rFonts w:ascii="Times Roman" w:hAnsi="Times Roman"/>
                <w:sz w:val="20"/>
                <w:szCs w:val="20"/>
              </w:rPr>
              <w:t>)</w:t>
            </w:r>
          </w:p>
          <w:p w14:paraId="5F1A3731" w14:textId="1A6D5605" w:rsidR="00273E9A" w:rsidRPr="006D6E5E" w:rsidRDefault="00B50F5B" w:rsidP="008A2C11">
            <w:pPr>
              <w:jc w:val="center"/>
              <w:rPr>
                <w:rFonts w:ascii="Times Roman" w:hAnsi="Times Roman"/>
                <w:sz w:val="20"/>
                <w:szCs w:val="20"/>
              </w:rPr>
            </w:pPr>
            <w:r>
              <w:rPr>
                <w:rFonts w:ascii="Times Roman" w:hAnsi="Times Roman"/>
                <w:sz w:val="20"/>
                <w:szCs w:val="20"/>
              </w:rPr>
              <w:t>32 (23.9</w:t>
            </w:r>
            <w:r w:rsidR="00273E9A" w:rsidRPr="006D6E5E">
              <w:rPr>
                <w:rFonts w:ascii="Times Roman" w:hAnsi="Times Roman"/>
                <w:sz w:val="20"/>
                <w:szCs w:val="20"/>
              </w:rPr>
              <w:t>)</w:t>
            </w:r>
          </w:p>
        </w:tc>
      </w:tr>
      <w:tr w:rsidR="00273E9A" w:rsidRPr="006D6E5E" w14:paraId="322FF2B2" w14:textId="77777777" w:rsidTr="00F648B1">
        <w:tc>
          <w:tcPr>
            <w:tcW w:w="2610" w:type="dxa"/>
          </w:tcPr>
          <w:p w14:paraId="011F33AD" w14:textId="77777777" w:rsidR="00273E9A" w:rsidRPr="006D6E5E" w:rsidRDefault="00273E9A" w:rsidP="008A2C11">
            <w:pPr>
              <w:rPr>
                <w:rFonts w:ascii="Times Roman" w:hAnsi="Times Roman"/>
                <w:b/>
                <w:sz w:val="20"/>
                <w:szCs w:val="20"/>
              </w:rPr>
            </w:pPr>
            <w:r w:rsidRPr="006D6E5E">
              <w:rPr>
                <w:rFonts w:ascii="Times Roman" w:hAnsi="Times Roman"/>
                <w:b/>
                <w:sz w:val="20"/>
                <w:szCs w:val="20"/>
              </w:rPr>
              <w:t>Non-physician consultants</w:t>
            </w:r>
          </w:p>
        </w:tc>
        <w:tc>
          <w:tcPr>
            <w:tcW w:w="1080" w:type="dxa"/>
          </w:tcPr>
          <w:p w14:paraId="250E1C29"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144</w:t>
            </w:r>
          </w:p>
        </w:tc>
        <w:tc>
          <w:tcPr>
            <w:tcW w:w="1710" w:type="dxa"/>
          </w:tcPr>
          <w:p w14:paraId="295B2019"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110 (76.4)</w:t>
            </w:r>
          </w:p>
        </w:tc>
        <w:tc>
          <w:tcPr>
            <w:tcW w:w="1710" w:type="dxa"/>
          </w:tcPr>
          <w:p w14:paraId="27EB1DD6" w14:textId="77777777" w:rsidR="00273E9A" w:rsidRPr="006D6E5E" w:rsidRDefault="00273E9A" w:rsidP="008A2C11">
            <w:pPr>
              <w:jc w:val="center"/>
              <w:rPr>
                <w:rFonts w:ascii="Times Roman" w:hAnsi="Times Roman"/>
                <w:b/>
                <w:sz w:val="20"/>
                <w:szCs w:val="20"/>
              </w:rPr>
            </w:pPr>
            <w:r w:rsidRPr="006D6E5E">
              <w:rPr>
                <w:rFonts w:ascii="Times Roman" w:hAnsi="Times Roman"/>
                <w:b/>
                <w:sz w:val="20"/>
                <w:szCs w:val="20"/>
              </w:rPr>
              <w:t>118 (81.9)</w:t>
            </w:r>
          </w:p>
        </w:tc>
        <w:tc>
          <w:tcPr>
            <w:tcW w:w="1800" w:type="dxa"/>
          </w:tcPr>
          <w:p w14:paraId="01E46629" w14:textId="21B453EB" w:rsidR="00273E9A" w:rsidRPr="006D6E5E" w:rsidRDefault="00F648B1" w:rsidP="008A2C11">
            <w:pPr>
              <w:jc w:val="center"/>
              <w:rPr>
                <w:rFonts w:ascii="Times Roman" w:hAnsi="Times Roman"/>
                <w:b/>
                <w:sz w:val="20"/>
                <w:szCs w:val="20"/>
              </w:rPr>
            </w:pPr>
            <w:r>
              <w:rPr>
                <w:rFonts w:ascii="Times Roman" w:hAnsi="Times Roman"/>
                <w:b/>
                <w:sz w:val="20"/>
                <w:szCs w:val="20"/>
              </w:rPr>
              <w:t>106 (73.6</w:t>
            </w:r>
            <w:r w:rsidR="00273E9A" w:rsidRPr="006D6E5E">
              <w:rPr>
                <w:rFonts w:ascii="Times Roman" w:hAnsi="Times Roman"/>
                <w:b/>
                <w:sz w:val="20"/>
                <w:szCs w:val="20"/>
              </w:rPr>
              <w:t>)</w:t>
            </w:r>
          </w:p>
        </w:tc>
      </w:tr>
    </w:tbl>
    <w:p w14:paraId="747E76E9" w14:textId="680F671D" w:rsidR="00273E9A" w:rsidRPr="006D6E5E" w:rsidRDefault="00273E9A" w:rsidP="00273E9A">
      <w:pPr>
        <w:rPr>
          <w:rFonts w:ascii="Times Roman" w:hAnsi="Times Roman"/>
          <w:sz w:val="20"/>
          <w:szCs w:val="20"/>
        </w:rPr>
      </w:pPr>
      <w:r w:rsidRPr="006D6E5E">
        <w:rPr>
          <w:rFonts w:ascii="Times Roman" w:hAnsi="Times Roman"/>
          <w:sz w:val="20"/>
          <w:szCs w:val="20"/>
        </w:rPr>
        <w:t xml:space="preserve">Data audit is based on a sample size of 157 ICU patients. ICU rounding teams were composed of one attending physician, one critical care fellow, physician trainees (residents and medical students), the bedside ICU nurse, ICU pharmacist, and respiratory therapist. For patients with multiple values within the audit time period (e.g. multiple different oxygen devices), only the value closest to the start of rounds was included in the audit. For data types with </w:t>
      </w:r>
      <w:r w:rsidRPr="006D6E5E">
        <w:rPr>
          <w:rFonts w:ascii="Times Roman" w:hAnsi="Times Roman"/>
          <w:sz w:val="20"/>
          <w:szCs w:val="20"/>
        </w:rPr>
        <w:lastRenderedPageBreak/>
        <w:t xml:space="preserve">multiple serial values (e.g. blood pressure) credit was given for describing or naming any blood pressure value.  See </w:t>
      </w:r>
      <w:r>
        <w:rPr>
          <w:rFonts w:ascii="Times Roman" w:hAnsi="Times Roman"/>
          <w:i/>
          <w:sz w:val="20"/>
          <w:szCs w:val="20"/>
        </w:rPr>
        <w:t>Supplementary Tables 4</w:t>
      </w:r>
      <w:r w:rsidRPr="006D6E5E">
        <w:rPr>
          <w:rFonts w:ascii="Times Roman" w:hAnsi="Times Roman"/>
          <w:i/>
          <w:sz w:val="20"/>
          <w:szCs w:val="20"/>
        </w:rPr>
        <w:t>-8</w:t>
      </w:r>
      <w:r w:rsidRPr="006D6E5E">
        <w:rPr>
          <w:rFonts w:ascii="Times Roman" w:hAnsi="Times Roman"/>
          <w:sz w:val="20"/>
          <w:szCs w:val="20"/>
        </w:rPr>
        <w:t xml:space="preserve"> for a listing of data elements included in lab, culture, medication, imaging and consultant data domains. “Chemistry” includes all lab elements in </w:t>
      </w:r>
      <w:r w:rsidRPr="006D6E5E">
        <w:rPr>
          <w:rFonts w:ascii="Times Roman" w:hAnsi="Times Roman"/>
          <w:i/>
          <w:sz w:val="20"/>
          <w:szCs w:val="20"/>
        </w:rPr>
        <w:t>Supplementary Table 4</w:t>
      </w:r>
      <w:r w:rsidRPr="006D6E5E">
        <w:rPr>
          <w:rFonts w:ascii="Times Roman" w:hAnsi="Times Roman"/>
          <w:sz w:val="20"/>
          <w:szCs w:val="20"/>
        </w:rPr>
        <w:t xml:space="preserve"> except glucose.  EHR = electronic health record; ICU = intensive care unit; SpO2 = oxygen saturation; FiO2 = inspired fraction of oxygen; </w:t>
      </w:r>
      <w:r w:rsidR="005A4A02">
        <w:rPr>
          <w:rFonts w:ascii="Times Roman" w:hAnsi="Times Roman"/>
          <w:sz w:val="20"/>
          <w:szCs w:val="20"/>
        </w:rPr>
        <w:t>lpm = liters per minute</w:t>
      </w:r>
      <w:r w:rsidRPr="006D6E5E">
        <w:rPr>
          <w:rFonts w:ascii="Times Roman" w:hAnsi="Times Roman"/>
          <w:sz w:val="20"/>
          <w:szCs w:val="20"/>
        </w:rPr>
        <w:t xml:space="preserve">; IPAP = inspired positive airway pressure; PS = pressure support; EPAP = expiratory positive airway pressure; PEEP = positive end expiratory pressure; Pplat = plateau pressure as measured by inspiratory pause maneuver; CBC = complete blood count, CBG = capillary blood glucose, meds = medications, CT = computed tomography. </w:t>
      </w:r>
    </w:p>
    <w:p w14:paraId="32A4B27B" w14:textId="2339A34F" w:rsidR="00CD0566" w:rsidRDefault="00CD0566">
      <w:r>
        <w:br w:type="page"/>
      </w:r>
    </w:p>
    <w:p w14:paraId="47527E3F" w14:textId="77777777" w:rsidR="00A877F6" w:rsidRDefault="00A877F6" w:rsidP="00A877F6">
      <w:pPr>
        <w:rPr>
          <w:rFonts w:ascii="Times Roman" w:hAnsi="Times Roman"/>
          <w:b/>
          <w:sz w:val="22"/>
          <w:szCs w:val="22"/>
        </w:rPr>
      </w:pPr>
      <w:r>
        <w:rPr>
          <w:rFonts w:ascii="Times Roman" w:hAnsi="Times Roman"/>
          <w:b/>
          <w:sz w:val="22"/>
          <w:szCs w:val="22"/>
        </w:rPr>
        <w:lastRenderedPageBreak/>
        <w:t xml:space="preserve">Supplementary </w:t>
      </w:r>
      <w:r w:rsidR="006A21CE" w:rsidRPr="000D7E7F">
        <w:rPr>
          <w:rFonts w:ascii="Times Roman" w:hAnsi="Times Roman"/>
          <w:b/>
          <w:sz w:val="22"/>
          <w:szCs w:val="22"/>
        </w:rPr>
        <w:t xml:space="preserve">Table </w:t>
      </w:r>
      <w:r w:rsidR="006A21CE">
        <w:rPr>
          <w:rFonts w:ascii="Times Roman" w:hAnsi="Times Roman"/>
          <w:b/>
          <w:sz w:val="22"/>
          <w:szCs w:val="22"/>
        </w:rPr>
        <w:t>1</w:t>
      </w:r>
      <w:r w:rsidR="006A21CE" w:rsidRPr="000D7E7F">
        <w:rPr>
          <w:rFonts w:ascii="Times Roman" w:hAnsi="Times Roman"/>
          <w:b/>
          <w:sz w:val="22"/>
          <w:szCs w:val="22"/>
        </w:rPr>
        <w:t xml:space="preserve">2: </w:t>
      </w:r>
      <w:r w:rsidR="006A21CE">
        <w:rPr>
          <w:rFonts w:ascii="Times Roman" w:hAnsi="Times Roman"/>
          <w:b/>
          <w:sz w:val="22"/>
          <w:szCs w:val="22"/>
        </w:rPr>
        <w:t>Factors Associated with Data Omission By Physician Trainees (</w:t>
      </w:r>
      <w:r>
        <w:rPr>
          <w:rFonts w:ascii="Times Roman" w:hAnsi="Times Roman"/>
          <w:b/>
          <w:sz w:val="22"/>
          <w:szCs w:val="22"/>
        </w:rPr>
        <w:t xml:space="preserve">Multiple </w:t>
      </w:r>
    </w:p>
    <w:p w14:paraId="74954599" w14:textId="551DE31A" w:rsidR="006A21CE" w:rsidRPr="00A877F6" w:rsidRDefault="00A877F6" w:rsidP="00A877F6">
      <w:pPr>
        <w:ind w:left="1440" w:firstLine="720"/>
        <w:rPr>
          <w:rFonts w:ascii="Times Roman" w:hAnsi="Times Roman"/>
          <w:b/>
          <w:sz w:val="22"/>
          <w:szCs w:val="22"/>
        </w:rPr>
      </w:pPr>
      <w:r>
        <w:rPr>
          <w:rFonts w:ascii="Times Roman" w:hAnsi="Times Roman"/>
          <w:b/>
          <w:sz w:val="22"/>
          <w:szCs w:val="22"/>
        </w:rPr>
        <w:t xml:space="preserve">     Logistic Regression</w:t>
      </w:r>
      <w:r w:rsidR="004C4FC9">
        <w:rPr>
          <w:rFonts w:ascii="Times Roman" w:hAnsi="Times Roman"/>
          <w:b/>
          <w:sz w:val="22"/>
          <w:szCs w:val="22"/>
        </w:rPr>
        <w:t xml:space="preserve"> Analysis</w:t>
      </w:r>
      <w:r>
        <w:rPr>
          <w:rFonts w:ascii="Times Roman" w:hAnsi="Times Roman"/>
          <w:b/>
          <w:sz w:val="22"/>
          <w:szCs w:val="22"/>
        </w:rPr>
        <w:t>)</w:t>
      </w:r>
    </w:p>
    <w:tbl>
      <w:tblPr>
        <w:tblStyle w:val="TableGrid"/>
        <w:tblW w:w="0" w:type="auto"/>
        <w:tblInd w:w="-162" w:type="dxa"/>
        <w:tblLayout w:type="fixed"/>
        <w:tblLook w:val="04A0" w:firstRow="1" w:lastRow="0" w:firstColumn="1" w:lastColumn="0" w:noHBand="0" w:noVBand="1"/>
      </w:tblPr>
      <w:tblGrid>
        <w:gridCol w:w="3174"/>
        <w:gridCol w:w="1686"/>
        <w:gridCol w:w="1170"/>
        <w:gridCol w:w="1620"/>
        <w:gridCol w:w="1350"/>
      </w:tblGrid>
      <w:tr w:rsidR="006A21CE" w:rsidRPr="006D6E5E" w14:paraId="6418B452" w14:textId="77777777" w:rsidTr="006A21CE">
        <w:trPr>
          <w:trHeight w:val="272"/>
        </w:trPr>
        <w:tc>
          <w:tcPr>
            <w:tcW w:w="3174" w:type="dxa"/>
            <w:vMerge w:val="restart"/>
          </w:tcPr>
          <w:p w14:paraId="5B4D8A00" w14:textId="77777777" w:rsidR="002A2084" w:rsidRDefault="006A21CE" w:rsidP="006A21CE">
            <w:pPr>
              <w:jc w:val="center"/>
              <w:rPr>
                <w:rFonts w:ascii="Times Roman" w:hAnsi="Times Roman"/>
                <w:b/>
                <w:sz w:val="20"/>
                <w:szCs w:val="20"/>
              </w:rPr>
            </w:pPr>
            <w:r w:rsidRPr="006D6E5E">
              <w:rPr>
                <w:rFonts w:ascii="Times Roman" w:hAnsi="Times Roman"/>
                <w:b/>
                <w:sz w:val="20"/>
                <w:szCs w:val="20"/>
              </w:rPr>
              <w:t>Factor</w:t>
            </w:r>
            <w:r w:rsidR="0003579E">
              <w:rPr>
                <w:rFonts w:ascii="Times Roman" w:hAnsi="Times Roman"/>
                <w:b/>
                <w:sz w:val="20"/>
                <w:szCs w:val="20"/>
              </w:rPr>
              <w:t xml:space="preserve">s Included </w:t>
            </w:r>
          </w:p>
          <w:p w14:paraId="1D9BEBE8" w14:textId="0A2AB383" w:rsidR="006A21CE" w:rsidRPr="006D6E5E" w:rsidRDefault="0003579E" w:rsidP="002A2084">
            <w:pPr>
              <w:jc w:val="center"/>
              <w:rPr>
                <w:rFonts w:ascii="Times Roman" w:hAnsi="Times Roman"/>
                <w:b/>
                <w:sz w:val="20"/>
                <w:szCs w:val="20"/>
              </w:rPr>
            </w:pPr>
            <w:r>
              <w:rPr>
                <w:rFonts w:ascii="Times Roman" w:hAnsi="Times Roman"/>
                <w:b/>
                <w:sz w:val="20"/>
                <w:szCs w:val="20"/>
              </w:rPr>
              <w:t xml:space="preserve">in </w:t>
            </w:r>
            <w:r w:rsidR="00521E01">
              <w:rPr>
                <w:rFonts w:ascii="Times Roman" w:hAnsi="Times Roman"/>
                <w:b/>
                <w:sz w:val="20"/>
                <w:szCs w:val="20"/>
              </w:rPr>
              <w:t>Multiple Logistic Regression</w:t>
            </w:r>
          </w:p>
        </w:tc>
        <w:tc>
          <w:tcPr>
            <w:tcW w:w="2856" w:type="dxa"/>
            <w:gridSpan w:val="2"/>
          </w:tcPr>
          <w:p w14:paraId="01B5D75C" w14:textId="77777777" w:rsidR="006A21CE" w:rsidRPr="006D6E5E" w:rsidRDefault="006A21CE" w:rsidP="006A21CE">
            <w:pPr>
              <w:jc w:val="center"/>
              <w:rPr>
                <w:rFonts w:ascii="Times Roman" w:hAnsi="Times Roman"/>
                <w:b/>
                <w:sz w:val="20"/>
                <w:szCs w:val="20"/>
              </w:rPr>
            </w:pPr>
            <w:r>
              <w:rPr>
                <w:rFonts w:ascii="Times Roman" w:hAnsi="Times Roman"/>
                <w:b/>
                <w:sz w:val="20"/>
                <w:szCs w:val="20"/>
              </w:rPr>
              <w:t>Artifact Omissions</w:t>
            </w:r>
          </w:p>
        </w:tc>
        <w:tc>
          <w:tcPr>
            <w:tcW w:w="2970" w:type="dxa"/>
            <w:gridSpan w:val="2"/>
          </w:tcPr>
          <w:p w14:paraId="3813A11D" w14:textId="77777777" w:rsidR="006A21CE" w:rsidRPr="006D6E5E" w:rsidRDefault="006A21CE" w:rsidP="006A21CE">
            <w:pPr>
              <w:jc w:val="center"/>
              <w:rPr>
                <w:rFonts w:ascii="Times Roman" w:hAnsi="Times Roman"/>
                <w:b/>
                <w:sz w:val="20"/>
                <w:szCs w:val="20"/>
              </w:rPr>
            </w:pPr>
            <w:r w:rsidRPr="006D6E5E">
              <w:rPr>
                <w:rFonts w:ascii="Times Roman" w:hAnsi="Times Roman"/>
                <w:b/>
                <w:sz w:val="20"/>
                <w:szCs w:val="20"/>
              </w:rPr>
              <w:t>Verbal</w:t>
            </w:r>
            <w:r>
              <w:rPr>
                <w:rFonts w:ascii="Times Roman" w:hAnsi="Times Roman"/>
                <w:b/>
                <w:sz w:val="20"/>
                <w:szCs w:val="20"/>
              </w:rPr>
              <w:t xml:space="preserve"> Omissions</w:t>
            </w:r>
          </w:p>
        </w:tc>
      </w:tr>
      <w:tr w:rsidR="006A21CE" w:rsidRPr="006D6E5E" w14:paraId="19A9ADDA" w14:textId="77777777" w:rsidTr="00083BF9">
        <w:trPr>
          <w:trHeight w:val="192"/>
        </w:trPr>
        <w:tc>
          <w:tcPr>
            <w:tcW w:w="3174" w:type="dxa"/>
            <w:vMerge/>
          </w:tcPr>
          <w:p w14:paraId="22CA9604" w14:textId="77777777" w:rsidR="006A21CE" w:rsidRPr="006D6E5E" w:rsidRDefault="006A21CE" w:rsidP="006A21CE">
            <w:pPr>
              <w:jc w:val="center"/>
              <w:rPr>
                <w:rFonts w:ascii="Times Roman" w:hAnsi="Times Roman"/>
                <w:b/>
                <w:sz w:val="20"/>
                <w:szCs w:val="20"/>
              </w:rPr>
            </w:pPr>
          </w:p>
        </w:tc>
        <w:tc>
          <w:tcPr>
            <w:tcW w:w="1686" w:type="dxa"/>
          </w:tcPr>
          <w:p w14:paraId="50E9E454" w14:textId="7F653715" w:rsidR="006A21CE" w:rsidRPr="006D6E5E" w:rsidRDefault="00083BF9" w:rsidP="00AE3380">
            <w:pPr>
              <w:jc w:val="center"/>
              <w:rPr>
                <w:rFonts w:ascii="Times Roman" w:hAnsi="Times Roman"/>
                <w:b/>
                <w:sz w:val="20"/>
                <w:szCs w:val="20"/>
              </w:rPr>
            </w:pPr>
            <w:r>
              <w:rPr>
                <w:rFonts w:ascii="Times Roman" w:hAnsi="Times Roman"/>
                <w:b/>
                <w:sz w:val="20"/>
                <w:szCs w:val="20"/>
              </w:rPr>
              <w:t>OR</w:t>
            </w:r>
            <w:r w:rsidR="00AE3380">
              <w:rPr>
                <w:rFonts w:ascii="Times Roman" w:hAnsi="Times Roman"/>
                <w:b/>
                <w:sz w:val="20"/>
                <w:szCs w:val="20"/>
              </w:rPr>
              <w:t xml:space="preserve"> </w:t>
            </w:r>
            <w:r w:rsidR="000D3204" w:rsidRPr="006D6E5E">
              <w:rPr>
                <w:rFonts w:ascii="Times Roman" w:hAnsi="Times Roman"/>
                <w:b/>
                <w:sz w:val="20"/>
                <w:szCs w:val="20"/>
              </w:rPr>
              <w:t>(95% CI)</w:t>
            </w:r>
          </w:p>
        </w:tc>
        <w:tc>
          <w:tcPr>
            <w:tcW w:w="1170" w:type="dxa"/>
          </w:tcPr>
          <w:p w14:paraId="0D06D0AE" w14:textId="69ABD2F0" w:rsidR="006A21CE" w:rsidRPr="006D6E5E" w:rsidRDefault="000D3204" w:rsidP="006A21CE">
            <w:pPr>
              <w:jc w:val="center"/>
              <w:rPr>
                <w:rFonts w:ascii="Times Roman" w:hAnsi="Times Roman"/>
                <w:b/>
                <w:sz w:val="20"/>
                <w:szCs w:val="20"/>
              </w:rPr>
            </w:pPr>
            <w:r>
              <w:rPr>
                <w:rFonts w:ascii="Times Roman" w:hAnsi="Times Roman"/>
                <w:b/>
                <w:sz w:val="20"/>
                <w:szCs w:val="20"/>
              </w:rPr>
              <w:t>p-value</w:t>
            </w:r>
          </w:p>
        </w:tc>
        <w:tc>
          <w:tcPr>
            <w:tcW w:w="1620" w:type="dxa"/>
          </w:tcPr>
          <w:p w14:paraId="598056FC" w14:textId="7BF57496" w:rsidR="006A21CE" w:rsidRPr="006D6E5E" w:rsidRDefault="00083BF9" w:rsidP="00AE3380">
            <w:pPr>
              <w:jc w:val="center"/>
              <w:rPr>
                <w:rFonts w:ascii="Times Roman" w:hAnsi="Times Roman"/>
                <w:b/>
                <w:sz w:val="20"/>
                <w:szCs w:val="20"/>
              </w:rPr>
            </w:pPr>
            <w:r>
              <w:rPr>
                <w:rFonts w:ascii="Times Roman" w:hAnsi="Times Roman"/>
                <w:b/>
                <w:sz w:val="20"/>
                <w:szCs w:val="20"/>
              </w:rPr>
              <w:t>OR</w:t>
            </w:r>
            <w:r w:rsidR="00AE3380">
              <w:rPr>
                <w:rFonts w:ascii="Times Roman" w:hAnsi="Times Roman"/>
                <w:b/>
                <w:sz w:val="20"/>
                <w:szCs w:val="20"/>
              </w:rPr>
              <w:t xml:space="preserve"> </w:t>
            </w:r>
            <w:r w:rsidR="000D3204" w:rsidRPr="006D6E5E">
              <w:rPr>
                <w:rFonts w:ascii="Times Roman" w:hAnsi="Times Roman"/>
                <w:b/>
                <w:sz w:val="20"/>
                <w:szCs w:val="20"/>
              </w:rPr>
              <w:t>(95% CI)</w:t>
            </w:r>
          </w:p>
        </w:tc>
        <w:tc>
          <w:tcPr>
            <w:tcW w:w="1350" w:type="dxa"/>
          </w:tcPr>
          <w:p w14:paraId="320234A0" w14:textId="375D1DA7" w:rsidR="006A21CE" w:rsidRPr="006D6E5E" w:rsidRDefault="000D3204" w:rsidP="006A21CE">
            <w:pPr>
              <w:jc w:val="center"/>
              <w:rPr>
                <w:rFonts w:ascii="Times Roman" w:hAnsi="Times Roman"/>
                <w:b/>
                <w:sz w:val="20"/>
                <w:szCs w:val="20"/>
              </w:rPr>
            </w:pPr>
            <w:r>
              <w:rPr>
                <w:rFonts w:ascii="Times Roman" w:hAnsi="Times Roman"/>
                <w:b/>
                <w:sz w:val="20"/>
                <w:szCs w:val="20"/>
              </w:rPr>
              <w:t>p-value</w:t>
            </w:r>
          </w:p>
        </w:tc>
      </w:tr>
      <w:tr w:rsidR="006A21CE" w:rsidRPr="006D6E5E" w14:paraId="12405A85" w14:textId="77777777" w:rsidTr="00083BF9">
        <w:tc>
          <w:tcPr>
            <w:tcW w:w="3174" w:type="dxa"/>
          </w:tcPr>
          <w:p w14:paraId="1D7F41DD" w14:textId="77777777" w:rsidR="006A21CE" w:rsidRPr="006D6E5E" w:rsidRDefault="006A21CE" w:rsidP="006A21CE">
            <w:pPr>
              <w:rPr>
                <w:rFonts w:ascii="Times Roman" w:hAnsi="Times Roman"/>
                <w:b/>
                <w:sz w:val="20"/>
                <w:szCs w:val="20"/>
              </w:rPr>
            </w:pPr>
            <w:r w:rsidRPr="006D6E5E">
              <w:rPr>
                <w:rFonts w:ascii="Times Roman" w:hAnsi="Times Roman"/>
                <w:b/>
                <w:sz w:val="20"/>
                <w:szCs w:val="20"/>
              </w:rPr>
              <w:t>Patient Characteristics</w:t>
            </w:r>
          </w:p>
        </w:tc>
        <w:tc>
          <w:tcPr>
            <w:tcW w:w="1686" w:type="dxa"/>
          </w:tcPr>
          <w:p w14:paraId="360E8192" w14:textId="77777777" w:rsidR="006A21CE" w:rsidRPr="006D6E5E" w:rsidRDefault="006A21CE" w:rsidP="006A21CE">
            <w:pPr>
              <w:jc w:val="center"/>
              <w:rPr>
                <w:rFonts w:ascii="Times Roman" w:hAnsi="Times Roman"/>
                <w:sz w:val="20"/>
                <w:szCs w:val="20"/>
              </w:rPr>
            </w:pPr>
          </w:p>
        </w:tc>
        <w:tc>
          <w:tcPr>
            <w:tcW w:w="1170" w:type="dxa"/>
          </w:tcPr>
          <w:p w14:paraId="658D800D" w14:textId="77777777" w:rsidR="006A21CE" w:rsidRPr="006D6E5E" w:rsidRDefault="006A21CE" w:rsidP="006A21CE">
            <w:pPr>
              <w:jc w:val="center"/>
              <w:rPr>
                <w:rFonts w:ascii="Times Roman" w:hAnsi="Times Roman"/>
                <w:sz w:val="20"/>
                <w:szCs w:val="20"/>
              </w:rPr>
            </w:pPr>
          </w:p>
        </w:tc>
        <w:tc>
          <w:tcPr>
            <w:tcW w:w="1620" w:type="dxa"/>
          </w:tcPr>
          <w:p w14:paraId="00764D8A" w14:textId="77777777" w:rsidR="006A21CE" w:rsidRPr="006D6E5E" w:rsidRDefault="006A21CE" w:rsidP="006A21CE">
            <w:pPr>
              <w:jc w:val="center"/>
              <w:rPr>
                <w:rFonts w:ascii="Times Roman" w:hAnsi="Times Roman"/>
                <w:sz w:val="20"/>
                <w:szCs w:val="20"/>
              </w:rPr>
            </w:pPr>
          </w:p>
        </w:tc>
        <w:tc>
          <w:tcPr>
            <w:tcW w:w="1350" w:type="dxa"/>
          </w:tcPr>
          <w:p w14:paraId="5589604D" w14:textId="77777777" w:rsidR="006A21CE" w:rsidRPr="006D6E5E" w:rsidRDefault="006A21CE" w:rsidP="006A21CE">
            <w:pPr>
              <w:jc w:val="center"/>
              <w:rPr>
                <w:rFonts w:ascii="Times Roman" w:hAnsi="Times Roman"/>
                <w:sz w:val="20"/>
                <w:szCs w:val="20"/>
              </w:rPr>
            </w:pPr>
          </w:p>
        </w:tc>
      </w:tr>
      <w:tr w:rsidR="006A21CE" w:rsidRPr="006D6E5E" w14:paraId="4745D5F7" w14:textId="77777777" w:rsidTr="00083BF9">
        <w:tc>
          <w:tcPr>
            <w:tcW w:w="3174" w:type="dxa"/>
          </w:tcPr>
          <w:p w14:paraId="370259F6" w14:textId="77777777" w:rsidR="006A21CE" w:rsidRPr="006D6E5E" w:rsidRDefault="006A21CE" w:rsidP="006A21CE">
            <w:pPr>
              <w:jc w:val="right"/>
              <w:rPr>
                <w:rFonts w:ascii="Times Roman" w:hAnsi="Times Roman"/>
                <w:sz w:val="20"/>
                <w:szCs w:val="20"/>
              </w:rPr>
            </w:pPr>
            <w:r w:rsidRPr="006D6E5E">
              <w:rPr>
                <w:rFonts w:ascii="Times Roman" w:hAnsi="Times Roman"/>
                <w:sz w:val="20"/>
                <w:szCs w:val="20"/>
              </w:rPr>
              <w:t>Remaining in ICU</w:t>
            </w:r>
          </w:p>
          <w:p w14:paraId="704203F6" w14:textId="77777777" w:rsidR="006A21CE" w:rsidRPr="006D6E5E" w:rsidRDefault="006A21CE" w:rsidP="006A21CE">
            <w:pPr>
              <w:jc w:val="right"/>
              <w:rPr>
                <w:rFonts w:ascii="Times Roman" w:hAnsi="Times Roman"/>
                <w:sz w:val="20"/>
                <w:szCs w:val="20"/>
              </w:rPr>
            </w:pPr>
            <w:r w:rsidRPr="006D6E5E">
              <w:rPr>
                <w:rFonts w:ascii="Times Roman" w:hAnsi="Times Roman"/>
                <w:sz w:val="20"/>
                <w:szCs w:val="20"/>
              </w:rPr>
              <w:t xml:space="preserve">vs. </w:t>
            </w:r>
            <w:r>
              <w:rPr>
                <w:rFonts w:ascii="Times Roman" w:hAnsi="Times Roman"/>
                <w:sz w:val="20"/>
                <w:szCs w:val="20"/>
              </w:rPr>
              <w:t xml:space="preserve">Ready to leave </w:t>
            </w:r>
            <w:r w:rsidRPr="006D6E5E">
              <w:rPr>
                <w:rFonts w:ascii="Times Roman" w:hAnsi="Times Roman"/>
                <w:sz w:val="20"/>
                <w:szCs w:val="20"/>
              </w:rPr>
              <w:t>ICU</w:t>
            </w:r>
          </w:p>
        </w:tc>
        <w:tc>
          <w:tcPr>
            <w:tcW w:w="1686" w:type="dxa"/>
          </w:tcPr>
          <w:p w14:paraId="7EFCC383" w14:textId="62DBA82A" w:rsidR="006A21CE" w:rsidRPr="006D6E5E" w:rsidRDefault="00393FF7" w:rsidP="006A21CE">
            <w:pPr>
              <w:jc w:val="center"/>
              <w:rPr>
                <w:rFonts w:ascii="Times Roman" w:hAnsi="Times Roman"/>
                <w:sz w:val="20"/>
                <w:szCs w:val="20"/>
              </w:rPr>
            </w:pPr>
            <w:r>
              <w:rPr>
                <w:rFonts w:ascii="Times Roman" w:hAnsi="Times Roman"/>
                <w:sz w:val="20"/>
                <w:szCs w:val="20"/>
              </w:rPr>
              <w:t>-</w:t>
            </w:r>
          </w:p>
        </w:tc>
        <w:tc>
          <w:tcPr>
            <w:tcW w:w="1170" w:type="dxa"/>
          </w:tcPr>
          <w:p w14:paraId="192D0E88" w14:textId="6ABD40C8" w:rsidR="006A21CE" w:rsidRPr="006D6E5E" w:rsidRDefault="00393FF7" w:rsidP="000D3204">
            <w:pPr>
              <w:jc w:val="center"/>
              <w:rPr>
                <w:rFonts w:ascii="Times Roman" w:hAnsi="Times Roman"/>
                <w:sz w:val="20"/>
                <w:szCs w:val="20"/>
              </w:rPr>
            </w:pPr>
            <w:r>
              <w:rPr>
                <w:rFonts w:ascii="Times Roman" w:hAnsi="Times Roman"/>
                <w:sz w:val="20"/>
                <w:szCs w:val="20"/>
              </w:rPr>
              <w:t>-</w:t>
            </w:r>
          </w:p>
        </w:tc>
        <w:tc>
          <w:tcPr>
            <w:tcW w:w="1620" w:type="dxa"/>
          </w:tcPr>
          <w:p w14:paraId="0121A5C9" w14:textId="70D5EEC3" w:rsidR="00AE3380" w:rsidRDefault="005260AE" w:rsidP="006A21CE">
            <w:pPr>
              <w:jc w:val="center"/>
              <w:rPr>
                <w:rFonts w:ascii="Times Roman" w:hAnsi="Times Roman"/>
                <w:sz w:val="20"/>
                <w:szCs w:val="20"/>
              </w:rPr>
            </w:pPr>
            <w:r>
              <w:rPr>
                <w:rFonts w:ascii="Times Roman" w:hAnsi="Times Roman"/>
                <w:sz w:val="20"/>
                <w:szCs w:val="20"/>
              </w:rPr>
              <w:t>ref</w:t>
            </w:r>
          </w:p>
          <w:p w14:paraId="595C8C36" w14:textId="21C4DFA2" w:rsidR="006A21CE" w:rsidRPr="006D6E5E" w:rsidRDefault="00CE6CC1" w:rsidP="006A21CE">
            <w:pPr>
              <w:jc w:val="center"/>
              <w:rPr>
                <w:rFonts w:ascii="Times Roman" w:hAnsi="Times Roman"/>
                <w:sz w:val="20"/>
                <w:szCs w:val="20"/>
              </w:rPr>
            </w:pPr>
            <w:r>
              <w:rPr>
                <w:rFonts w:ascii="Times Roman" w:hAnsi="Times Roman"/>
                <w:sz w:val="20"/>
                <w:szCs w:val="20"/>
              </w:rPr>
              <w:t>0.92 (0.79</w:t>
            </w:r>
            <w:r w:rsidR="00AE3380">
              <w:rPr>
                <w:rFonts w:ascii="Times Roman" w:hAnsi="Times Roman"/>
                <w:sz w:val="20"/>
                <w:szCs w:val="20"/>
              </w:rPr>
              <w:t>-1</w:t>
            </w:r>
            <w:r>
              <w:rPr>
                <w:rFonts w:ascii="Times Roman" w:hAnsi="Times Roman"/>
                <w:sz w:val="20"/>
                <w:szCs w:val="20"/>
              </w:rPr>
              <w:t>.07</w:t>
            </w:r>
            <w:r w:rsidR="00AE3380">
              <w:rPr>
                <w:rFonts w:ascii="Times Roman" w:hAnsi="Times Roman"/>
                <w:sz w:val="20"/>
                <w:szCs w:val="20"/>
              </w:rPr>
              <w:t>)</w:t>
            </w:r>
            <w:r w:rsidR="006A21CE" w:rsidRPr="006D6E5E">
              <w:rPr>
                <w:rFonts w:ascii="Times Roman" w:hAnsi="Times Roman"/>
                <w:sz w:val="20"/>
                <w:szCs w:val="20"/>
              </w:rPr>
              <w:t xml:space="preserve"> </w:t>
            </w:r>
          </w:p>
        </w:tc>
        <w:tc>
          <w:tcPr>
            <w:tcW w:w="1350" w:type="dxa"/>
          </w:tcPr>
          <w:p w14:paraId="572184C9" w14:textId="54A0B7BF" w:rsidR="00AE3380" w:rsidRDefault="005260AE" w:rsidP="005260AE">
            <w:pPr>
              <w:jc w:val="center"/>
              <w:rPr>
                <w:rFonts w:ascii="Times Roman" w:hAnsi="Times Roman"/>
                <w:sz w:val="20"/>
                <w:szCs w:val="20"/>
              </w:rPr>
            </w:pPr>
            <w:r>
              <w:rPr>
                <w:rFonts w:ascii="Times Roman" w:hAnsi="Times Roman"/>
                <w:sz w:val="20"/>
                <w:szCs w:val="20"/>
              </w:rPr>
              <w:t>-</w:t>
            </w:r>
          </w:p>
          <w:p w14:paraId="00A7FA9C" w14:textId="4F359EFF" w:rsidR="006A21CE" w:rsidRPr="006D6E5E" w:rsidRDefault="00AE3380" w:rsidP="00AE3380">
            <w:pPr>
              <w:jc w:val="center"/>
              <w:rPr>
                <w:rFonts w:ascii="Times Roman" w:hAnsi="Times Roman"/>
                <w:sz w:val="20"/>
                <w:szCs w:val="20"/>
              </w:rPr>
            </w:pPr>
            <w:r>
              <w:rPr>
                <w:rFonts w:ascii="Times Roman" w:hAnsi="Times Roman"/>
                <w:sz w:val="20"/>
                <w:szCs w:val="20"/>
              </w:rPr>
              <w:t>0.27</w:t>
            </w:r>
          </w:p>
        </w:tc>
      </w:tr>
      <w:tr w:rsidR="006A21CE" w:rsidRPr="006D6E5E" w14:paraId="5C1E210D" w14:textId="77777777" w:rsidTr="00083BF9">
        <w:tc>
          <w:tcPr>
            <w:tcW w:w="3174" w:type="dxa"/>
          </w:tcPr>
          <w:p w14:paraId="5D2E2D69" w14:textId="77777777" w:rsidR="006A21CE" w:rsidRPr="006D6E5E" w:rsidRDefault="006A21CE" w:rsidP="006A21CE">
            <w:pPr>
              <w:jc w:val="right"/>
              <w:rPr>
                <w:rFonts w:ascii="Times Roman" w:hAnsi="Times Roman"/>
                <w:sz w:val="20"/>
                <w:szCs w:val="20"/>
              </w:rPr>
            </w:pPr>
            <w:r>
              <w:rPr>
                <w:rFonts w:ascii="Times Roman" w:hAnsi="Times Roman"/>
                <w:sz w:val="20"/>
                <w:szCs w:val="20"/>
              </w:rPr>
              <w:t>V</w:t>
            </w:r>
            <w:r w:rsidRPr="006D6E5E">
              <w:rPr>
                <w:rFonts w:ascii="Times Roman" w:hAnsi="Times Roman"/>
                <w:sz w:val="20"/>
                <w:szCs w:val="20"/>
              </w:rPr>
              <w:t>asopressor/inotropes</w:t>
            </w:r>
          </w:p>
          <w:p w14:paraId="4F9101CA" w14:textId="77777777" w:rsidR="006A21CE" w:rsidRPr="006D6E5E" w:rsidRDefault="006A21CE" w:rsidP="006A21CE">
            <w:pPr>
              <w:jc w:val="right"/>
              <w:rPr>
                <w:rFonts w:ascii="Times Roman" w:hAnsi="Times Roman"/>
                <w:sz w:val="20"/>
                <w:szCs w:val="20"/>
              </w:rPr>
            </w:pPr>
            <w:r w:rsidRPr="006D6E5E">
              <w:rPr>
                <w:rFonts w:ascii="Times Roman" w:hAnsi="Times Roman"/>
                <w:sz w:val="20"/>
                <w:szCs w:val="20"/>
              </w:rPr>
              <w:t>vs. No</w:t>
            </w:r>
            <w:r>
              <w:rPr>
                <w:rFonts w:ascii="Times Roman" w:hAnsi="Times Roman"/>
                <w:sz w:val="20"/>
                <w:szCs w:val="20"/>
              </w:rPr>
              <w:t>ne</w:t>
            </w:r>
            <w:r w:rsidRPr="006D6E5E">
              <w:rPr>
                <w:rFonts w:ascii="Times Roman" w:hAnsi="Times Roman"/>
                <w:sz w:val="20"/>
                <w:szCs w:val="20"/>
              </w:rPr>
              <w:t xml:space="preserve"> </w:t>
            </w:r>
          </w:p>
        </w:tc>
        <w:tc>
          <w:tcPr>
            <w:tcW w:w="1686" w:type="dxa"/>
          </w:tcPr>
          <w:p w14:paraId="418C62C9" w14:textId="2ADA9433" w:rsidR="00DC7EE5" w:rsidRDefault="00A81EFA" w:rsidP="00A81EFA">
            <w:pPr>
              <w:jc w:val="center"/>
              <w:rPr>
                <w:rFonts w:ascii="Times Roman" w:hAnsi="Times Roman"/>
                <w:sz w:val="20"/>
                <w:szCs w:val="20"/>
              </w:rPr>
            </w:pPr>
            <w:r>
              <w:rPr>
                <w:rFonts w:ascii="Times Roman" w:hAnsi="Times Roman"/>
                <w:sz w:val="20"/>
                <w:szCs w:val="20"/>
              </w:rPr>
              <w:t>r</w:t>
            </w:r>
            <w:r w:rsidR="00FF2244">
              <w:rPr>
                <w:rFonts w:ascii="Times Roman" w:hAnsi="Times Roman"/>
                <w:sz w:val="20"/>
                <w:szCs w:val="20"/>
              </w:rPr>
              <w:t>ef</w:t>
            </w:r>
          </w:p>
          <w:p w14:paraId="281E0F4B" w14:textId="37A4C58A" w:rsidR="00FF2244" w:rsidRPr="006D6E5E" w:rsidRDefault="00FF2244" w:rsidP="00A81EFA">
            <w:pPr>
              <w:jc w:val="center"/>
              <w:rPr>
                <w:rFonts w:ascii="Times Roman" w:hAnsi="Times Roman"/>
                <w:sz w:val="20"/>
                <w:szCs w:val="20"/>
              </w:rPr>
            </w:pPr>
            <w:r>
              <w:rPr>
                <w:rFonts w:ascii="Times Roman" w:hAnsi="Times Roman"/>
                <w:sz w:val="20"/>
                <w:szCs w:val="20"/>
              </w:rPr>
              <w:t>1.34 (1.14-</w:t>
            </w:r>
            <w:r w:rsidR="00CE6CC1">
              <w:rPr>
                <w:rFonts w:ascii="Times Roman" w:hAnsi="Times Roman"/>
                <w:sz w:val="20"/>
                <w:szCs w:val="20"/>
              </w:rPr>
              <w:t>1.</w:t>
            </w:r>
            <w:r>
              <w:rPr>
                <w:rFonts w:ascii="Times Roman" w:hAnsi="Times Roman"/>
                <w:sz w:val="20"/>
                <w:szCs w:val="20"/>
              </w:rPr>
              <w:t>58)</w:t>
            </w:r>
          </w:p>
        </w:tc>
        <w:tc>
          <w:tcPr>
            <w:tcW w:w="1170" w:type="dxa"/>
          </w:tcPr>
          <w:p w14:paraId="68FF1CC8" w14:textId="77777777" w:rsidR="00AE3380" w:rsidRDefault="00AE3380" w:rsidP="00AE3380">
            <w:pPr>
              <w:jc w:val="center"/>
              <w:rPr>
                <w:rFonts w:ascii="Times Roman" w:hAnsi="Times Roman"/>
                <w:sz w:val="20"/>
                <w:szCs w:val="20"/>
              </w:rPr>
            </w:pPr>
          </w:p>
          <w:p w14:paraId="6301F80C" w14:textId="2C371EB0" w:rsidR="006A21CE" w:rsidRPr="006D6E5E" w:rsidRDefault="00FF2244" w:rsidP="00A81EFA">
            <w:pPr>
              <w:jc w:val="center"/>
              <w:rPr>
                <w:rFonts w:ascii="Times Roman" w:hAnsi="Times Roman"/>
                <w:sz w:val="20"/>
                <w:szCs w:val="20"/>
              </w:rPr>
            </w:pPr>
            <w:r>
              <w:rPr>
                <w:rFonts w:ascii="Times Roman" w:hAnsi="Times Roman"/>
                <w:sz w:val="20"/>
                <w:szCs w:val="20"/>
              </w:rPr>
              <w:t>0.0004</w:t>
            </w:r>
          </w:p>
        </w:tc>
        <w:tc>
          <w:tcPr>
            <w:tcW w:w="1620" w:type="dxa"/>
          </w:tcPr>
          <w:p w14:paraId="14642791" w14:textId="5A3594F7" w:rsidR="00AE3380" w:rsidRDefault="005260AE" w:rsidP="00AE3380">
            <w:pPr>
              <w:jc w:val="center"/>
              <w:rPr>
                <w:rFonts w:ascii="Times Roman" w:hAnsi="Times Roman"/>
                <w:sz w:val="20"/>
                <w:szCs w:val="20"/>
              </w:rPr>
            </w:pPr>
            <w:r>
              <w:rPr>
                <w:rFonts w:ascii="Times Roman" w:hAnsi="Times Roman"/>
                <w:sz w:val="20"/>
                <w:szCs w:val="20"/>
              </w:rPr>
              <w:t>ref</w:t>
            </w:r>
          </w:p>
          <w:p w14:paraId="596B859F" w14:textId="6B45C156" w:rsidR="006A21CE" w:rsidRPr="006D6E5E" w:rsidRDefault="00CE6CC1" w:rsidP="00AE3380">
            <w:pPr>
              <w:jc w:val="center"/>
              <w:rPr>
                <w:rFonts w:ascii="Times Roman" w:hAnsi="Times Roman"/>
                <w:sz w:val="20"/>
                <w:szCs w:val="20"/>
              </w:rPr>
            </w:pPr>
            <w:r>
              <w:rPr>
                <w:rFonts w:ascii="Times Roman" w:hAnsi="Times Roman"/>
                <w:sz w:val="20"/>
                <w:szCs w:val="20"/>
              </w:rPr>
              <w:t>1.06 (0.90</w:t>
            </w:r>
            <w:r w:rsidR="00AE3380">
              <w:rPr>
                <w:rFonts w:ascii="Times Roman" w:hAnsi="Times Roman"/>
                <w:sz w:val="20"/>
                <w:szCs w:val="20"/>
              </w:rPr>
              <w:t>-1.23)</w:t>
            </w:r>
          </w:p>
        </w:tc>
        <w:tc>
          <w:tcPr>
            <w:tcW w:w="1350" w:type="dxa"/>
          </w:tcPr>
          <w:p w14:paraId="614E9867" w14:textId="34B6096E" w:rsidR="00AE3380" w:rsidRDefault="005260AE" w:rsidP="00AE3380">
            <w:pPr>
              <w:jc w:val="center"/>
              <w:rPr>
                <w:rFonts w:ascii="Times Roman" w:hAnsi="Times Roman"/>
                <w:sz w:val="20"/>
                <w:szCs w:val="20"/>
              </w:rPr>
            </w:pPr>
            <w:r>
              <w:rPr>
                <w:rFonts w:ascii="Times Roman" w:hAnsi="Times Roman"/>
                <w:sz w:val="20"/>
                <w:szCs w:val="20"/>
              </w:rPr>
              <w:t>-</w:t>
            </w:r>
          </w:p>
          <w:p w14:paraId="3E87002A" w14:textId="62774377" w:rsidR="006A21CE" w:rsidRPr="006D6E5E" w:rsidRDefault="00AE3380" w:rsidP="00AE3380">
            <w:pPr>
              <w:jc w:val="center"/>
              <w:rPr>
                <w:rFonts w:ascii="Times Roman" w:hAnsi="Times Roman"/>
                <w:sz w:val="20"/>
                <w:szCs w:val="20"/>
              </w:rPr>
            </w:pPr>
            <w:r>
              <w:rPr>
                <w:rFonts w:ascii="Times Roman" w:hAnsi="Times Roman"/>
                <w:sz w:val="20"/>
                <w:szCs w:val="20"/>
              </w:rPr>
              <w:t>0.50</w:t>
            </w:r>
          </w:p>
        </w:tc>
      </w:tr>
      <w:tr w:rsidR="006A21CE" w:rsidRPr="006D6E5E" w14:paraId="33BB6E80" w14:textId="77777777" w:rsidTr="00083BF9">
        <w:tc>
          <w:tcPr>
            <w:tcW w:w="3174" w:type="dxa"/>
          </w:tcPr>
          <w:p w14:paraId="066535F9" w14:textId="41B69B67" w:rsidR="006A21CE" w:rsidRPr="006D6E5E" w:rsidRDefault="006A21CE" w:rsidP="006A21CE">
            <w:pPr>
              <w:rPr>
                <w:rFonts w:ascii="Times Roman" w:hAnsi="Times Roman"/>
                <w:b/>
                <w:sz w:val="20"/>
                <w:szCs w:val="20"/>
              </w:rPr>
            </w:pPr>
            <w:r w:rsidRPr="006D6E5E">
              <w:rPr>
                <w:rFonts w:ascii="Times Roman" w:hAnsi="Times Roman"/>
                <w:b/>
                <w:sz w:val="20"/>
                <w:szCs w:val="20"/>
              </w:rPr>
              <w:t>Rounding &amp; Team Factors</w:t>
            </w:r>
          </w:p>
        </w:tc>
        <w:tc>
          <w:tcPr>
            <w:tcW w:w="1686" w:type="dxa"/>
          </w:tcPr>
          <w:p w14:paraId="73D4527E" w14:textId="77777777" w:rsidR="006A21CE" w:rsidRPr="006D6E5E" w:rsidRDefault="006A21CE" w:rsidP="006A21CE">
            <w:pPr>
              <w:jc w:val="center"/>
              <w:rPr>
                <w:rFonts w:ascii="Times Roman" w:hAnsi="Times Roman"/>
                <w:sz w:val="20"/>
                <w:szCs w:val="20"/>
              </w:rPr>
            </w:pPr>
          </w:p>
        </w:tc>
        <w:tc>
          <w:tcPr>
            <w:tcW w:w="1170" w:type="dxa"/>
          </w:tcPr>
          <w:p w14:paraId="336D9F17" w14:textId="77777777" w:rsidR="006A21CE" w:rsidRPr="006D6E5E" w:rsidRDefault="006A21CE" w:rsidP="006A21CE">
            <w:pPr>
              <w:jc w:val="center"/>
              <w:rPr>
                <w:rFonts w:ascii="Times Roman" w:hAnsi="Times Roman"/>
                <w:sz w:val="20"/>
                <w:szCs w:val="20"/>
              </w:rPr>
            </w:pPr>
          </w:p>
        </w:tc>
        <w:tc>
          <w:tcPr>
            <w:tcW w:w="1620" w:type="dxa"/>
          </w:tcPr>
          <w:p w14:paraId="0F7CFDD0" w14:textId="77777777" w:rsidR="006A21CE" w:rsidRPr="006D6E5E" w:rsidRDefault="006A21CE" w:rsidP="006A21CE">
            <w:pPr>
              <w:jc w:val="center"/>
              <w:rPr>
                <w:rFonts w:ascii="Times Roman" w:hAnsi="Times Roman"/>
                <w:sz w:val="20"/>
                <w:szCs w:val="20"/>
              </w:rPr>
            </w:pPr>
          </w:p>
        </w:tc>
        <w:tc>
          <w:tcPr>
            <w:tcW w:w="1350" w:type="dxa"/>
          </w:tcPr>
          <w:p w14:paraId="4921E0D7" w14:textId="77777777" w:rsidR="006A21CE" w:rsidRPr="006D6E5E" w:rsidRDefault="006A21CE" w:rsidP="006A21CE">
            <w:pPr>
              <w:jc w:val="center"/>
              <w:rPr>
                <w:rFonts w:ascii="Times Roman" w:hAnsi="Times Roman"/>
                <w:sz w:val="20"/>
                <w:szCs w:val="20"/>
              </w:rPr>
            </w:pPr>
          </w:p>
        </w:tc>
      </w:tr>
      <w:tr w:rsidR="006A21CE" w:rsidRPr="006D6E5E" w14:paraId="3AB17B0E" w14:textId="77777777" w:rsidTr="00083BF9">
        <w:tc>
          <w:tcPr>
            <w:tcW w:w="3174" w:type="dxa"/>
          </w:tcPr>
          <w:p w14:paraId="2642F7C7" w14:textId="77777777" w:rsidR="006A21CE" w:rsidRDefault="006A21CE" w:rsidP="006A21CE">
            <w:pPr>
              <w:jc w:val="right"/>
              <w:rPr>
                <w:rFonts w:ascii="Times Roman" w:hAnsi="Times Roman"/>
                <w:sz w:val="20"/>
                <w:szCs w:val="20"/>
              </w:rPr>
            </w:pPr>
            <w:r>
              <w:rPr>
                <w:rFonts w:ascii="Times Roman" w:hAnsi="Times Roman"/>
                <w:sz w:val="20"/>
                <w:szCs w:val="20"/>
              </w:rPr>
              <w:t>Presentation duration:</w:t>
            </w:r>
          </w:p>
          <w:p w14:paraId="72284689" w14:textId="77777777" w:rsidR="006A21CE" w:rsidRPr="006D6E5E" w:rsidRDefault="006A21CE" w:rsidP="006A21CE">
            <w:pPr>
              <w:jc w:val="right"/>
              <w:rPr>
                <w:rFonts w:ascii="Times Roman" w:hAnsi="Times Roman"/>
                <w:sz w:val="20"/>
                <w:szCs w:val="20"/>
              </w:rPr>
            </w:pPr>
            <w:r w:rsidRPr="006D6E5E">
              <w:rPr>
                <w:rFonts w:ascii="Times Roman" w:hAnsi="Times Roman"/>
                <w:sz w:val="20"/>
                <w:szCs w:val="20"/>
              </w:rPr>
              <w:t>≤10 minutes</w:t>
            </w:r>
          </w:p>
          <w:p w14:paraId="0E26ED49" w14:textId="77777777" w:rsidR="006A21CE" w:rsidRDefault="006A21CE" w:rsidP="006A21CE">
            <w:pPr>
              <w:jc w:val="right"/>
              <w:rPr>
                <w:rFonts w:ascii="Times Roman" w:hAnsi="Times Roman"/>
                <w:sz w:val="20"/>
                <w:szCs w:val="20"/>
              </w:rPr>
            </w:pPr>
            <w:r w:rsidRPr="006D6E5E">
              <w:rPr>
                <w:rFonts w:ascii="Times Roman" w:hAnsi="Times Roman"/>
                <w:sz w:val="20"/>
                <w:szCs w:val="20"/>
              </w:rPr>
              <w:t>&gt;10</w:t>
            </w:r>
            <w:r>
              <w:rPr>
                <w:rFonts w:ascii="Times Roman" w:hAnsi="Times Roman"/>
                <w:sz w:val="20"/>
                <w:szCs w:val="20"/>
              </w:rPr>
              <w:t xml:space="preserve"> to 20</w:t>
            </w:r>
            <w:r w:rsidRPr="006D6E5E">
              <w:rPr>
                <w:rFonts w:ascii="Times Roman" w:hAnsi="Times Roman"/>
                <w:sz w:val="20"/>
                <w:szCs w:val="20"/>
              </w:rPr>
              <w:t xml:space="preserve"> minutes</w:t>
            </w:r>
          </w:p>
          <w:p w14:paraId="0669B236" w14:textId="77777777" w:rsidR="006A21CE" w:rsidRPr="006D6E5E" w:rsidRDefault="006A21CE" w:rsidP="006A21CE">
            <w:pPr>
              <w:jc w:val="right"/>
              <w:rPr>
                <w:rFonts w:ascii="Times Roman" w:hAnsi="Times Roman"/>
                <w:sz w:val="20"/>
                <w:szCs w:val="20"/>
              </w:rPr>
            </w:pPr>
            <w:r>
              <w:rPr>
                <w:rFonts w:ascii="Times Roman" w:hAnsi="Times Roman"/>
                <w:sz w:val="20"/>
                <w:szCs w:val="20"/>
              </w:rPr>
              <w:t>&lt;20 minutes</w:t>
            </w:r>
          </w:p>
        </w:tc>
        <w:tc>
          <w:tcPr>
            <w:tcW w:w="1686" w:type="dxa"/>
          </w:tcPr>
          <w:p w14:paraId="13CBB84C" w14:textId="77777777" w:rsidR="006A21CE" w:rsidRDefault="006A21CE" w:rsidP="006A21CE">
            <w:pPr>
              <w:jc w:val="center"/>
              <w:rPr>
                <w:rFonts w:ascii="Times Roman" w:hAnsi="Times Roman"/>
                <w:sz w:val="20"/>
                <w:szCs w:val="20"/>
              </w:rPr>
            </w:pPr>
          </w:p>
          <w:p w14:paraId="2CD795B8" w14:textId="693A8ED3" w:rsidR="00FF2244" w:rsidRDefault="00A81EFA" w:rsidP="006A21CE">
            <w:pPr>
              <w:jc w:val="center"/>
              <w:rPr>
                <w:rFonts w:ascii="Times Roman" w:hAnsi="Times Roman"/>
                <w:sz w:val="20"/>
                <w:szCs w:val="20"/>
              </w:rPr>
            </w:pPr>
            <w:r>
              <w:rPr>
                <w:rFonts w:ascii="Times Roman" w:hAnsi="Times Roman"/>
                <w:sz w:val="20"/>
                <w:szCs w:val="20"/>
              </w:rPr>
              <w:t>r</w:t>
            </w:r>
            <w:r w:rsidR="00FF2244">
              <w:rPr>
                <w:rFonts w:ascii="Times Roman" w:hAnsi="Times Roman"/>
                <w:sz w:val="20"/>
                <w:szCs w:val="20"/>
              </w:rPr>
              <w:t>ef</w:t>
            </w:r>
          </w:p>
          <w:p w14:paraId="0A401438" w14:textId="77777777" w:rsidR="00FF2244" w:rsidRDefault="00FF2244" w:rsidP="006A21CE">
            <w:pPr>
              <w:jc w:val="center"/>
              <w:rPr>
                <w:rFonts w:ascii="Times Roman" w:hAnsi="Times Roman"/>
                <w:sz w:val="20"/>
                <w:szCs w:val="20"/>
              </w:rPr>
            </w:pPr>
            <w:r>
              <w:rPr>
                <w:rFonts w:ascii="Times Roman" w:hAnsi="Times Roman"/>
                <w:sz w:val="20"/>
                <w:szCs w:val="20"/>
              </w:rPr>
              <w:t>1.03 (0.89-1.19)</w:t>
            </w:r>
          </w:p>
          <w:p w14:paraId="3181DAB9" w14:textId="20BE4C3F" w:rsidR="00FF2244" w:rsidRDefault="007E7094" w:rsidP="006A21CE">
            <w:pPr>
              <w:jc w:val="center"/>
              <w:rPr>
                <w:rFonts w:ascii="Times Roman" w:hAnsi="Times Roman"/>
                <w:sz w:val="20"/>
                <w:szCs w:val="20"/>
              </w:rPr>
            </w:pPr>
            <w:r>
              <w:rPr>
                <w:rFonts w:ascii="Times Roman" w:hAnsi="Times Roman"/>
                <w:sz w:val="20"/>
                <w:szCs w:val="20"/>
              </w:rPr>
              <w:t>0.99 (0.81-1.23)</w:t>
            </w:r>
          </w:p>
          <w:p w14:paraId="34990EBF" w14:textId="0969FDC6" w:rsidR="00FF2244" w:rsidRPr="006D6E5E" w:rsidRDefault="00FF2244" w:rsidP="00FF2244">
            <w:pPr>
              <w:jc w:val="center"/>
              <w:rPr>
                <w:rFonts w:ascii="Times Roman" w:hAnsi="Times Roman"/>
                <w:sz w:val="20"/>
                <w:szCs w:val="20"/>
              </w:rPr>
            </w:pPr>
          </w:p>
        </w:tc>
        <w:tc>
          <w:tcPr>
            <w:tcW w:w="1170" w:type="dxa"/>
          </w:tcPr>
          <w:p w14:paraId="630AB97D" w14:textId="77777777" w:rsidR="00715F83" w:rsidRDefault="00715F83" w:rsidP="005260AE">
            <w:pPr>
              <w:rPr>
                <w:rFonts w:ascii="Times Roman" w:hAnsi="Times Roman"/>
                <w:sz w:val="20"/>
                <w:szCs w:val="20"/>
              </w:rPr>
            </w:pPr>
          </w:p>
          <w:p w14:paraId="2D7AD5CA" w14:textId="47A247AE" w:rsidR="00715F83" w:rsidRDefault="00715F83" w:rsidP="005260AE">
            <w:pPr>
              <w:rPr>
                <w:rFonts w:ascii="Times Roman" w:hAnsi="Times Roman"/>
                <w:sz w:val="20"/>
                <w:szCs w:val="20"/>
              </w:rPr>
            </w:pPr>
          </w:p>
          <w:p w14:paraId="5C687701" w14:textId="25E3605A" w:rsidR="006A21CE" w:rsidRDefault="007E7094" w:rsidP="00CE6CC1">
            <w:pPr>
              <w:jc w:val="center"/>
              <w:rPr>
                <w:rFonts w:ascii="Times Roman" w:hAnsi="Times Roman"/>
                <w:sz w:val="20"/>
                <w:szCs w:val="20"/>
              </w:rPr>
            </w:pPr>
            <w:r>
              <w:rPr>
                <w:rFonts w:ascii="Times Roman" w:hAnsi="Times Roman"/>
                <w:sz w:val="20"/>
                <w:szCs w:val="20"/>
              </w:rPr>
              <w:t>0.65</w:t>
            </w:r>
          </w:p>
          <w:p w14:paraId="12B995DB" w14:textId="70FD2415" w:rsidR="00715F83" w:rsidRPr="006D6E5E" w:rsidRDefault="007E7094" w:rsidP="00CE6CC1">
            <w:pPr>
              <w:jc w:val="center"/>
              <w:rPr>
                <w:rFonts w:ascii="Times Roman" w:hAnsi="Times Roman"/>
                <w:sz w:val="20"/>
                <w:szCs w:val="20"/>
              </w:rPr>
            </w:pPr>
            <w:r>
              <w:rPr>
                <w:rFonts w:ascii="Times Roman" w:hAnsi="Times Roman"/>
                <w:sz w:val="20"/>
                <w:szCs w:val="20"/>
              </w:rPr>
              <w:t>0.96</w:t>
            </w:r>
          </w:p>
        </w:tc>
        <w:tc>
          <w:tcPr>
            <w:tcW w:w="1620" w:type="dxa"/>
          </w:tcPr>
          <w:p w14:paraId="74B6ABE0" w14:textId="77777777" w:rsidR="006A21CE" w:rsidRDefault="006A21CE" w:rsidP="006A21CE">
            <w:pPr>
              <w:jc w:val="center"/>
              <w:rPr>
                <w:rFonts w:ascii="Times Roman" w:hAnsi="Times Roman"/>
                <w:sz w:val="20"/>
                <w:szCs w:val="20"/>
              </w:rPr>
            </w:pPr>
            <w:r w:rsidRPr="006D6E5E">
              <w:rPr>
                <w:rFonts w:ascii="Times Roman" w:hAnsi="Times Roman"/>
                <w:sz w:val="20"/>
                <w:szCs w:val="20"/>
              </w:rPr>
              <w:t xml:space="preserve">  </w:t>
            </w:r>
          </w:p>
          <w:p w14:paraId="175B4B9F" w14:textId="747CBFC5" w:rsidR="005260AE" w:rsidRDefault="005260AE" w:rsidP="006A21CE">
            <w:pPr>
              <w:jc w:val="center"/>
              <w:rPr>
                <w:rFonts w:ascii="Times Roman" w:hAnsi="Times Roman"/>
                <w:sz w:val="20"/>
                <w:szCs w:val="20"/>
              </w:rPr>
            </w:pPr>
            <w:r w:rsidRPr="00D94844">
              <w:rPr>
                <w:rFonts w:ascii="Times Roman" w:hAnsi="Times Roman"/>
                <w:sz w:val="20"/>
                <w:szCs w:val="20"/>
              </w:rPr>
              <w:t>ref</w:t>
            </w:r>
          </w:p>
          <w:p w14:paraId="56C12D89" w14:textId="77777777" w:rsidR="006A21CE" w:rsidRDefault="005260AE" w:rsidP="005260AE">
            <w:pPr>
              <w:jc w:val="center"/>
              <w:rPr>
                <w:rFonts w:ascii="Times Roman" w:hAnsi="Times Roman"/>
                <w:sz w:val="20"/>
                <w:szCs w:val="20"/>
              </w:rPr>
            </w:pPr>
            <w:r>
              <w:rPr>
                <w:rFonts w:ascii="Times Roman" w:hAnsi="Times Roman"/>
                <w:sz w:val="20"/>
                <w:szCs w:val="20"/>
              </w:rPr>
              <w:t>0.71 (0.61-0.82)</w:t>
            </w:r>
          </w:p>
          <w:p w14:paraId="1620F198" w14:textId="7A31075D" w:rsidR="005260AE" w:rsidRPr="006D6E5E" w:rsidRDefault="005260AE" w:rsidP="005260AE">
            <w:pPr>
              <w:jc w:val="center"/>
              <w:rPr>
                <w:rFonts w:ascii="Times Roman" w:hAnsi="Times Roman"/>
                <w:sz w:val="20"/>
                <w:szCs w:val="20"/>
              </w:rPr>
            </w:pPr>
            <w:r>
              <w:rPr>
                <w:rFonts w:ascii="Times Roman" w:hAnsi="Times Roman"/>
                <w:sz w:val="20"/>
                <w:szCs w:val="20"/>
              </w:rPr>
              <w:t>0.75 (0.60-0.93)</w:t>
            </w:r>
          </w:p>
        </w:tc>
        <w:tc>
          <w:tcPr>
            <w:tcW w:w="1350" w:type="dxa"/>
          </w:tcPr>
          <w:p w14:paraId="3EAE69C8" w14:textId="2B09A51C" w:rsidR="005260AE" w:rsidRPr="006D6E5E" w:rsidRDefault="005260AE" w:rsidP="005260AE">
            <w:pPr>
              <w:rPr>
                <w:rFonts w:ascii="Times Roman" w:hAnsi="Times Roman"/>
                <w:sz w:val="20"/>
                <w:szCs w:val="20"/>
              </w:rPr>
            </w:pPr>
          </w:p>
          <w:p w14:paraId="45F484E1" w14:textId="4694A225" w:rsidR="006A21CE" w:rsidRDefault="005260AE" w:rsidP="006A21CE">
            <w:pPr>
              <w:jc w:val="center"/>
              <w:rPr>
                <w:rFonts w:ascii="Times Roman" w:hAnsi="Times Roman"/>
                <w:sz w:val="20"/>
                <w:szCs w:val="20"/>
              </w:rPr>
            </w:pPr>
            <w:r>
              <w:rPr>
                <w:rFonts w:ascii="Times Roman" w:hAnsi="Times Roman"/>
                <w:sz w:val="20"/>
                <w:szCs w:val="20"/>
              </w:rPr>
              <w:t>-</w:t>
            </w:r>
          </w:p>
          <w:p w14:paraId="509A7C96" w14:textId="77777777" w:rsidR="005260AE" w:rsidRDefault="005260AE" w:rsidP="006A21CE">
            <w:pPr>
              <w:jc w:val="center"/>
              <w:rPr>
                <w:rFonts w:ascii="Times Roman" w:hAnsi="Times Roman"/>
                <w:sz w:val="20"/>
                <w:szCs w:val="20"/>
              </w:rPr>
            </w:pPr>
            <w:r>
              <w:rPr>
                <w:rFonts w:ascii="Times Roman" w:hAnsi="Times Roman"/>
                <w:sz w:val="20"/>
                <w:szCs w:val="20"/>
              </w:rPr>
              <w:t>&lt;0.0001</w:t>
            </w:r>
          </w:p>
          <w:p w14:paraId="2507E38E" w14:textId="1711F164" w:rsidR="005260AE" w:rsidRPr="006D6E5E" w:rsidRDefault="005260AE" w:rsidP="006A21CE">
            <w:pPr>
              <w:jc w:val="center"/>
              <w:rPr>
                <w:rFonts w:ascii="Times Roman" w:hAnsi="Times Roman"/>
                <w:sz w:val="20"/>
                <w:szCs w:val="20"/>
              </w:rPr>
            </w:pPr>
            <w:r>
              <w:rPr>
                <w:rFonts w:ascii="Times Roman" w:hAnsi="Times Roman"/>
                <w:sz w:val="20"/>
                <w:szCs w:val="20"/>
              </w:rPr>
              <w:t>0.00</w:t>
            </w:r>
            <w:r w:rsidR="00D94844">
              <w:rPr>
                <w:rFonts w:ascii="Times Roman" w:hAnsi="Times Roman"/>
                <w:sz w:val="20"/>
                <w:szCs w:val="20"/>
              </w:rPr>
              <w:t>82</w:t>
            </w:r>
          </w:p>
        </w:tc>
      </w:tr>
      <w:tr w:rsidR="006A21CE" w:rsidRPr="006D6E5E" w14:paraId="3E121C18" w14:textId="77777777" w:rsidTr="00083BF9">
        <w:tc>
          <w:tcPr>
            <w:tcW w:w="3174" w:type="dxa"/>
          </w:tcPr>
          <w:p w14:paraId="7D346D74" w14:textId="5DB0AA38" w:rsidR="006A21CE" w:rsidRPr="000D2162" w:rsidRDefault="006A21CE" w:rsidP="006A21CE">
            <w:pPr>
              <w:rPr>
                <w:rFonts w:ascii="Times Roman" w:hAnsi="Times Roman"/>
                <w:b/>
                <w:sz w:val="20"/>
                <w:szCs w:val="20"/>
              </w:rPr>
            </w:pPr>
            <w:r>
              <w:rPr>
                <w:rFonts w:ascii="Times Roman" w:hAnsi="Times Roman"/>
                <w:b/>
                <w:sz w:val="20"/>
                <w:szCs w:val="20"/>
              </w:rPr>
              <w:t>Presenter Training Level</w:t>
            </w:r>
          </w:p>
        </w:tc>
        <w:tc>
          <w:tcPr>
            <w:tcW w:w="1686" w:type="dxa"/>
          </w:tcPr>
          <w:p w14:paraId="5F57E443" w14:textId="77777777" w:rsidR="006A21CE" w:rsidRPr="006D6E5E" w:rsidRDefault="006A21CE" w:rsidP="006A21CE">
            <w:pPr>
              <w:jc w:val="center"/>
              <w:rPr>
                <w:rFonts w:ascii="Times Roman" w:hAnsi="Times Roman"/>
                <w:sz w:val="20"/>
                <w:szCs w:val="20"/>
              </w:rPr>
            </w:pPr>
          </w:p>
        </w:tc>
        <w:tc>
          <w:tcPr>
            <w:tcW w:w="1170" w:type="dxa"/>
          </w:tcPr>
          <w:p w14:paraId="49DCD88C" w14:textId="77777777" w:rsidR="006A21CE" w:rsidRPr="006D6E5E" w:rsidRDefault="006A21CE" w:rsidP="006A21CE">
            <w:pPr>
              <w:jc w:val="center"/>
              <w:rPr>
                <w:rFonts w:ascii="Times Roman" w:hAnsi="Times Roman"/>
                <w:sz w:val="20"/>
                <w:szCs w:val="20"/>
              </w:rPr>
            </w:pPr>
          </w:p>
        </w:tc>
        <w:tc>
          <w:tcPr>
            <w:tcW w:w="1620" w:type="dxa"/>
          </w:tcPr>
          <w:p w14:paraId="386C5684" w14:textId="77777777" w:rsidR="006A21CE" w:rsidRPr="006D6E5E" w:rsidRDefault="006A21CE" w:rsidP="006A21CE">
            <w:pPr>
              <w:jc w:val="center"/>
              <w:rPr>
                <w:rFonts w:ascii="Times Roman" w:hAnsi="Times Roman"/>
                <w:sz w:val="20"/>
                <w:szCs w:val="20"/>
              </w:rPr>
            </w:pPr>
          </w:p>
        </w:tc>
        <w:tc>
          <w:tcPr>
            <w:tcW w:w="1350" w:type="dxa"/>
          </w:tcPr>
          <w:p w14:paraId="2F3FCFC2" w14:textId="77777777" w:rsidR="006A21CE" w:rsidRPr="006D6E5E" w:rsidRDefault="006A21CE" w:rsidP="006A21CE">
            <w:pPr>
              <w:jc w:val="center"/>
              <w:rPr>
                <w:rFonts w:ascii="Times Roman" w:hAnsi="Times Roman"/>
                <w:sz w:val="20"/>
                <w:szCs w:val="20"/>
              </w:rPr>
            </w:pPr>
          </w:p>
        </w:tc>
      </w:tr>
      <w:tr w:rsidR="006A21CE" w:rsidRPr="005B296B" w14:paraId="596CCA3B" w14:textId="77777777" w:rsidTr="00083BF9">
        <w:tc>
          <w:tcPr>
            <w:tcW w:w="3174" w:type="dxa"/>
          </w:tcPr>
          <w:p w14:paraId="57CC9DA8" w14:textId="77777777" w:rsidR="006A21CE" w:rsidRPr="0032740A" w:rsidRDefault="006A21CE" w:rsidP="006A21CE">
            <w:pPr>
              <w:jc w:val="right"/>
              <w:rPr>
                <w:rFonts w:ascii="Times Roman" w:hAnsi="Times Roman"/>
                <w:sz w:val="20"/>
                <w:szCs w:val="20"/>
              </w:rPr>
            </w:pPr>
            <w:r w:rsidRPr="0032740A">
              <w:rPr>
                <w:rFonts w:ascii="Times Roman" w:hAnsi="Times Roman"/>
                <w:sz w:val="20"/>
                <w:szCs w:val="20"/>
              </w:rPr>
              <w:t>MS-4</w:t>
            </w:r>
          </w:p>
          <w:p w14:paraId="5FC9272C" w14:textId="77777777" w:rsidR="006A21CE" w:rsidRPr="005B296B" w:rsidRDefault="006A21CE" w:rsidP="006A21CE">
            <w:pPr>
              <w:jc w:val="right"/>
              <w:rPr>
                <w:rFonts w:ascii="Times Roman" w:hAnsi="Times Roman"/>
                <w:sz w:val="20"/>
                <w:szCs w:val="20"/>
              </w:rPr>
            </w:pPr>
            <w:r w:rsidRPr="005B296B">
              <w:rPr>
                <w:rFonts w:ascii="Times Roman" w:hAnsi="Times Roman"/>
                <w:sz w:val="20"/>
                <w:szCs w:val="20"/>
              </w:rPr>
              <w:t>PGY-1</w:t>
            </w:r>
          </w:p>
          <w:p w14:paraId="42F0A777" w14:textId="77777777" w:rsidR="006A21CE" w:rsidRPr="005B296B" w:rsidRDefault="006A21CE" w:rsidP="006A21CE">
            <w:pPr>
              <w:jc w:val="right"/>
              <w:rPr>
                <w:rFonts w:ascii="Times Roman" w:hAnsi="Times Roman"/>
                <w:sz w:val="20"/>
                <w:szCs w:val="20"/>
              </w:rPr>
            </w:pPr>
            <w:r w:rsidRPr="005B296B">
              <w:rPr>
                <w:rFonts w:ascii="Times Roman" w:hAnsi="Times Roman"/>
                <w:sz w:val="20"/>
                <w:szCs w:val="20"/>
              </w:rPr>
              <w:t>PGY-2, 3</w:t>
            </w:r>
          </w:p>
        </w:tc>
        <w:tc>
          <w:tcPr>
            <w:tcW w:w="1686" w:type="dxa"/>
          </w:tcPr>
          <w:p w14:paraId="255549F6" w14:textId="07B7756B" w:rsidR="006A21CE" w:rsidRPr="005B296B" w:rsidRDefault="00FF2244" w:rsidP="006A21CE">
            <w:pPr>
              <w:jc w:val="center"/>
              <w:rPr>
                <w:rFonts w:ascii="Times Roman" w:hAnsi="Times Roman"/>
                <w:sz w:val="20"/>
                <w:szCs w:val="20"/>
              </w:rPr>
            </w:pPr>
            <w:r>
              <w:rPr>
                <w:rFonts w:ascii="Times Roman" w:hAnsi="Times Roman"/>
                <w:sz w:val="20"/>
                <w:szCs w:val="20"/>
              </w:rPr>
              <w:t>ref</w:t>
            </w:r>
          </w:p>
          <w:p w14:paraId="23BE5FD2" w14:textId="06AA10CE" w:rsidR="00FF2244" w:rsidRDefault="00FF2244" w:rsidP="00FF2244">
            <w:pPr>
              <w:rPr>
                <w:rFonts w:ascii="Times Roman" w:hAnsi="Times Roman"/>
                <w:sz w:val="20"/>
                <w:szCs w:val="20"/>
              </w:rPr>
            </w:pPr>
            <w:r>
              <w:rPr>
                <w:rFonts w:ascii="Times Roman" w:hAnsi="Times Roman"/>
                <w:sz w:val="20"/>
                <w:szCs w:val="20"/>
              </w:rPr>
              <w:t>2.11(1.69-2.37)</w:t>
            </w:r>
          </w:p>
          <w:p w14:paraId="19A2A084" w14:textId="3966AE3D" w:rsidR="006A21CE" w:rsidRPr="005B296B" w:rsidRDefault="00FF2244" w:rsidP="006A21CE">
            <w:pPr>
              <w:jc w:val="center"/>
              <w:rPr>
                <w:rFonts w:ascii="Times Roman" w:hAnsi="Times Roman"/>
                <w:sz w:val="20"/>
                <w:szCs w:val="20"/>
              </w:rPr>
            </w:pPr>
            <w:r>
              <w:rPr>
                <w:rFonts w:ascii="Times Roman" w:hAnsi="Times Roman"/>
                <w:sz w:val="20"/>
                <w:szCs w:val="20"/>
              </w:rPr>
              <w:t>1.85 (1.50-2.29)</w:t>
            </w:r>
          </w:p>
        </w:tc>
        <w:tc>
          <w:tcPr>
            <w:tcW w:w="1170" w:type="dxa"/>
          </w:tcPr>
          <w:p w14:paraId="0EF4B25C" w14:textId="3B9C412A" w:rsidR="005260AE" w:rsidRPr="005B296B" w:rsidRDefault="005260AE" w:rsidP="00CE6CC1">
            <w:pPr>
              <w:jc w:val="center"/>
              <w:rPr>
                <w:rFonts w:ascii="Times Roman" w:hAnsi="Times Roman"/>
                <w:sz w:val="20"/>
                <w:szCs w:val="20"/>
              </w:rPr>
            </w:pPr>
          </w:p>
          <w:p w14:paraId="673D3C65" w14:textId="3342DE8F" w:rsidR="00FF2244" w:rsidRDefault="00FF2244" w:rsidP="00CE6CC1">
            <w:pPr>
              <w:jc w:val="center"/>
              <w:rPr>
                <w:rFonts w:ascii="Times Roman" w:hAnsi="Times Roman"/>
                <w:sz w:val="20"/>
                <w:szCs w:val="20"/>
              </w:rPr>
            </w:pPr>
            <w:r>
              <w:rPr>
                <w:rFonts w:ascii="Times Roman" w:hAnsi="Times Roman"/>
                <w:sz w:val="20"/>
                <w:szCs w:val="20"/>
              </w:rPr>
              <w:t>&lt;0.0001</w:t>
            </w:r>
          </w:p>
          <w:p w14:paraId="17DF5EC9" w14:textId="74E181DE" w:rsidR="006A21CE" w:rsidRPr="005B296B" w:rsidRDefault="00FF2244" w:rsidP="00CE6CC1">
            <w:pPr>
              <w:jc w:val="center"/>
              <w:rPr>
                <w:rFonts w:ascii="Times Roman" w:hAnsi="Times Roman"/>
                <w:sz w:val="20"/>
                <w:szCs w:val="20"/>
              </w:rPr>
            </w:pPr>
            <w:r>
              <w:rPr>
                <w:rFonts w:ascii="Times Roman" w:hAnsi="Times Roman"/>
                <w:sz w:val="20"/>
                <w:szCs w:val="20"/>
              </w:rPr>
              <w:t>&lt;0.0001</w:t>
            </w:r>
          </w:p>
        </w:tc>
        <w:tc>
          <w:tcPr>
            <w:tcW w:w="1620" w:type="dxa"/>
          </w:tcPr>
          <w:p w14:paraId="776655AF" w14:textId="3C67A4F7" w:rsidR="006A21CE" w:rsidRDefault="001C2DB2" w:rsidP="006A21CE">
            <w:pPr>
              <w:jc w:val="center"/>
              <w:rPr>
                <w:rFonts w:ascii="Times Roman" w:hAnsi="Times Roman"/>
                <w:sz w:val="20"/>
                <w:szCs w:val="20"/>
              </w:rPr>
            </w:pPr>
            <w:r>
              <w:rPr>
                <w:rFonts w:ascii="Times Roman" w:hAnsi="Times Roman"/>
                <w:sz w:val="20"/>
                <w:szCs w:val="20"/>
              </w:rPr>
              <w:t>ref</w:t>
            </w:r>
          </w:p>
          <w:p w14:paraId="6F306966" w14:textId="77777777" w:rsidR="001C2DB2" w:rsidRDefault="001C2DB2" w:rsidP="006A21CE">
            <w:pPr>
              <w:jc w:val="center"/>
              <w:rPr>
                <w:rFonts w:ascii="Times Roman" w:hAnsi="Times Roman"/>
                <w:sz w:val="20"/>
                <w:szCs w:val="20"/>
              </w:rPr>
            </w:pPr>
            <w:r>
              <w:rPr>
                <w:rFonts w:ascii="Times Roman" w:hAnsi="Times Roman"/>
                <w:sz w:val="20"/>
                <w:szCs w:val="20"/>
              </w:rPr>
              <w:t>2.07 (1.71-2.52)</w:t>
            </w:r>
          </w:p>
          <w:p w14:paraId="74F49B49" w14:textId="66B43D38" w:rsidR="001C2DB2" w:rsidRPr="005B296B" w:rsidRDefault="001C2DB2" w:rsidP="001C2DB2">
            <w:pPr>
              <w:jc w:val="center"/>
              <w:rPr>
                <w:rFonts w:ascii="Times Roman" w:hAnsi="Times Roman"/>
                <w:sz w:val="20"/>
                <w:szCs w:val="20"/>
              </w:rPr>
            </w:pPr>
            <w:r>
              <w:rPr>
                <w:rFonts w:ascii="Times Roman" w:hAnsi="Times Roman"/>
                <w:sz w:val="20"/>
                <w:szCs w:val="20"/>
              </w:rPr>
              <w:t>1.80 (1.48-2.18)</w:t>
            </w:r>
          </w:p>
        </w:tc>
        <w:tc>
          <w:tcPr>
            <w:tcW w:w="1350" w:type="dxa"/>
          </w:tcPr>
          <w:p w14:paraId="2B9D7B91" w14:textId="77777777" w:rsidR="006A21CE" w:rsidRDefault="001C2DB2" w:rsidP="00083BF9">
            <w:pPr>
              <w:jc w:val="center"/>
              <w:rPr>
                <w:rFonts w:ascii="Times Roman" w:hAnsi="Times Roman"/>
                <w:sz w:val="20"/>
                <w:szCs w:val="20"/>
              </w:rPr>
            </w:pPr>
            <w:r>
              <w:rPr>
                <w:rFonts w:ascii="Times Roman" w:hAnsi="Times Roman"/>
                <w:sz w:val="20"/>
                <w:szCs w:val="20"/>
              </w:rPr>
              <w:t>-</w:t>
            </w:r>
          </w:p>
          <w:p w14:paraId="539A2492" w14:textId="77777777" w:rsidR="001C2DB2" w:rsidRDefault="001C2DB2" w:rsidP="00083BF9">
            <w:pPr>
              <w:jc w:val="center"/>
              <w:rPr>
                <w:rFonts w:ascii="Times Roman" w:hAnsi="Times Roman"/>
                <w:sz w:val="20"/>
                <w:szCs w:val="20"/>
              </w:rPr>
            </w:pPr>
            <w:r>
              <w:rPr>
                <w:rFonts w:ascii="Times Roman" w:hAnsi="Times Roman"/>
                <w:sz w:val="20"/>
                <w:szCs w:val="20"/>
              </w:rPr>
              <w:t>&lt;0.0001</w:t>
            </w:r>
          </w:p>
          <w:p w14:paraId="369A52F1" w14:textId="69AF2EAB" w:rsidR="001C2DB2" w:rsidRPr="005B296B" w:rsidRDefault="001C2DB2" w:rsidP="00083BF9">
            <w:pPr>
              <w:jc w:val="center"/>
              <w:rPr>
                <w:rFonts w:ascii="Times Roman" w:hAnsi="Times Roman"/>
                <w:sz w:val="20"/>
                <w:szCs w:val="20"/>
              </w:rPr>
            </w:pPr>
            <w:r>
              <w:rPr>
                <w:rFonts w:ascii="Times Roman" w:hAnsi="Times Roman"/>
                <w:sz w:val="20"/>
                <w:szCs w:val="20"/>
              </w:rPr>
              <w:t>&lt;0.0001</w:t>
            </w:r>
          </w:p>
        </w:tc>
      </w:tr>
      <w:tr w:rsidR="006A21CE" w:rsidRPr="006D6E5E" w14:paraId="2917BD3D" w14:textId="77777777" w:rsidTr="00083BF9">
        <w:tc>
          <w:tcPr>
            <w:tcW w:w="3174" w:type="dxa"/>
          </w:tcPr>
          <w:p w14:paraId="3D971BBD" w14:textId="774A1386" w:rsidR="006A21CE" w:rsidRPr="006D6E5E" w:rsidRDefault="006A21CE" w:rsidP="006A21CE">
            <w:pPr>
              <w:rPr>
                <w:rFonts w:ascii="Times Roman" w:hAnsi="Times Roman"/>
                <w:b/>
                <w:sz w:val="20"/>
                <w:szCs w:val="20"/>
              </w:rPr>
            </w:pPr>
            <w:r w:rsidRPr="006D6E5E">
              <w:rPr>
                <w:rFonts w:ascii="Times Roman" w:hAnsi="Times Roman"/>
                <w:b/>
                <w:sz w:val="20"/>
                <w:szCs w:val="20"/>
              </w:rPr>
              <w:t>Artifact Factors</w:t>
            </w:r>
            <w:r w:rsidR="00A877F6">
              <w:rPr>
                <w:rFonts w:ascii="Times Roman" w:hAnsi="Times Roman"/>
                <w:b/>
                <w:sz w:val="20"/>
                <w:szCs w:val="20"/>
              </w:rPr>
              <w:t xml:space="preserve"> </w:t>
            </w:r>
          </w:p>
        </w:tc>
        <w:tc>
          <w:tcPr>
            <w:tcW w:w="1686" w:type="dxa"/>
          </w:tcPr>
          <w:p w14:paraId="6910077C" w14:textId="77777777" w:rsidR="006A21CE" w:rsidRPr="006D6E5E" w:rsidRDefault="006A21CE" w:rsidP="006A21CE">
            <w:pPr>
              <w:jc w:val="center"/>
              <w:rPr>
                <w:rFonts w:ascii="Times Roman" w:hAnsi="Times Roman"/>
                <w:sz w:val="20"/>
                <w:szCs w:val="20"/>
              </w:rPr>
            </w:pPr>
          </w:p>
        </w:tc>
        <w:tc>
          <w:tcPr>
            <w:tcW w:w="1170" w:type="dxa"/>
          </w:tcPr>
          <w:p w14:paraId="26FC1A7B" w14:textId="77777777" w:rsidR="006A21CE" w:rsidRPr="006D6E5E" w:rsidRDefault="006A21CE" w:rsidP="006A21CE">
            <w:pPr>
              <w:jc w:val="center"/>
              <w:rPr>
                <w:rFonts w:ascii="Times Roman" w:hAnsi="Times Roman"/>
                <w:sz w:val="20"/>
                <w:szCs w:val="20"/>
              </w:rPr>
            </w:pPr>
          </w:p>
        </w:tc>
        <w:tc>
          <w:tcPr>
            <w:tcW w:w="1620" w:type="dxa"/>
          </w:tcPr>
          <w:p w14:paraId="3090B2E2" w14:textId="77777777" w:rsidR="006A21CE" w:rsidRPr="006D6E5E" w:rsidRDefault="006A21CE" w:rsidP="006A21CE">
            <w:pPr>
              <w:jc w:val="center"/>
              <w:rPr>
                <w:rFonts w:ascii="Times Roman" w:hAnsi="Times Roman"/>
                <w:sz w:val="20"/>
                <w:szCs w:val="20"/>
              </w:rPr>
            </w:pPr>
          </w:p>
        </w:tc>
        <w:tc>
          <w:tcPr>
            <w:tcW w:w="1350" w:type="dxa"/>
          </w:tcPr>
          <w:p w14:paraId="3A2B458B" w14:textId="77777777" w:rsidR="006A21CE" w:rsidRPr="006D6E5E" w:rsidRDefault="006A21CE" w:rsidP="006A21CE">
            <w:pPr>
              <w:jc w:val="center"/>
              <w:rPr>
                <w:rFonts w:ascii="Times Roman" w:hAnsi="Times Roman"/>
                <w:sz w:val="20"/>
                <w:szCs w:val="20"/>
              </w:rPr>
            </w:pPr>
          </w:p>
        </w:tc>
      </w:tr>
      <w:tr w:rsidR="00CE6CC1" w:rsidRPr="006D6E5E" w14:paraId="1A98C056" w14:textId="77777777" w:rsidTr="00083BF9">
        <w:tc>
          <w:tcPr>
            <w:tcW w:w="3174" w:type="dxa"/>
          </w:tcPr>
          <w:p w14:paraId="7A9AFEC9" w14:textId="77777777" w:rsidR="00CE6CC1" w:rsidRPr="005B296B" w:rsidRDefault="00CE6CC1" w:rsidP="00CE6CC1">
            <w:pPr>
              <w:jc w:val="right"/>
              <w:rPr>
                <w:rFonts w:ascii="Times Roman" w:hAnsi="Times Roman"/>
                <w:sz w:val="20"/>
                <w:szCs w:val="20"/>
              </w:rPr>
            </w:pPr>
            <w:r w:rsidRPr="005B296B">
              <w:rPr>
                <w:rFonts w:ascii="Times Roman" w:hAnsi="Times Roman"/>
                <w:sz w:val="20"/>
                <w:szCs w:val="20"/>
              </w:rPr>
              <w:t>Manually-generated only</w:t>
            </w:r>
          </w:p>
          <w:p w14:paraId="58E8148E" w14:textId="1291390B" w:rsidR="00CE6CC1" w:rsidRDefault="00CE6CC1" w:rsidP="00CE6CC1">
            <w:pPr>
              <w:jc w:val="center"/>
              <w:rPr>
                <w:rFonts w:ascii="Times Roman" w:hAnsi="Times Roman"/>
                <w:sz w:val="20"/>
                <w:szCs w:val="20"/>
              </w:rPr>
            </w:pPr>
            <w:r>
              <w:rPr>
                <w:rFonts w:ascii="Times Roman" w:hAnsi="Times Roman"/>
                <w:sz w:val="20"/>
                <w:szCs w:val="20"/>
              </w:rPr>
              <w:t xml:space="preserve">       </w:t>
            </w:r>
            <w:r w:rsidRPr="005B296B">
              <w:rPr>
                <w:rFonts w:ascii="Times Roman" w:hAnsi="Times Roman"/>
                <w:sz w:val="20"/>
                <w:szCs w:val="20"/>
              </w:rPr>
              <w:t>vs. Part/Entirely EHR-generated</w:t>
            </w:r>
          </w:p>
        </w:tc>
        <w:tc>
          <w:tcPr>
            <w:tcW w:w="1686" w:type="dxa"/>
          </w:tcPr>
          <w:p w14:paraId="64A384D5" w14:textId="020C7BCB" w:rsidR="00CE6CC1" w:rsidRDefault="00CE6CC1" w:rsidP="006A21CE">
            <w:pPr>
              <w:jc w:val="center"/>
              <w:rPr>
                <w:rFonts w:ascii="Times Roman" w:hAnsi="Times Roman"/>
                <w:sz w:val="20"/>
                <w:szCs w:val="20"/>
              </w:rPr>
            </w:pPr>
            <w:r>
              <w:rPr>
                <w:rFonts w:ascii="Times Roman" w:hAnsi="Times Roman"/>
                <w:sz w:val="20"/>
                <w:szCs w:val="20"/>
              </w:rPr>
              <w:t>ref</w:t>
            </w:r>
          </w:p>
          <w:p w14:paraId="5A6982CC" w14:textId="33F5D50B" w:rsidR="00CE6CC1" w:rsidRPr="006D6E5E" w:rsidRDefault="00CE6CC1" w:rsidP="006A21CE">
            <w:pPr>
              <w:jc w:val="center"/>
              <w:rPr>
                <w:rFonts w:ascii="Times Roman" w:hAnsi="Times Roman"/>
                <w:sz w:val="20"/>
                <w:szCs w:val="20"/>
              </w:rPr>
            </w:pPr>
            <w:r>
              <w:rPr>
                <w:rFonts w:ascii="Times Roman" w:hAnsi="Times Roman"/>
                <w:sz w:val="20"/>
                <w:szCs w:val="20"/>
              </w:rPr>
              <w:t>2.07 (1.64-2.60)</w:t>
            </w:r>
          </w:p>
        </w:tc>
        <w:tc>
          <w:tcPr>
            <w:tcW w:w="1170" w:type="dxa"/>
          </w:tcPr>
          <w:p w14:paraId="1532B976" w14:textId="77777777" w:rsidR="00D94844" w:rsidRDefault="00D94844" w:rsidP="006A21CE">
            <w:pPr>
              <w:jc w:val="center"/>
              <w:rPr>
                <w:rFonts w:ascii="Times Roman" w:hAnsi="Times Roman"/>
                <w:sz w:val="20"/>
                <w:szCs w:val="20"/>
              </w:rPr>
            </w:pPr>
          </w:p>
          <w:p w14:paraId="1CCBA594" w14:textId="78FAC69C" w:rsidR="00CE6CC1" w:rsidRPr="006D6E5E" w:rsidRDefault="00CE6CC1" w:rsidP="006A21CE">
            <w:pPr>
              <w:jc w:val="center"/>
              <w:rPr>
                <w:rFonts w:ascii="Times Roman" w:hAnsi="Times Roman"/>
                <w:sz w:val="20"/>
                <w:szCs w:val="20"/>
              </w:rPr>
            </w:pPr>
            <w:r>
              <w:rPr>
                <w:rFonts w:ascii="Times Roman" w:hAnsi="Times Roman"/>
                <w:sz w:val="20"/>
                <w:szCs w:val="20"/>
              </w:rPr>
              <w:t>&lt;0.0001</w:t>
            </w:r>
          </w:p>
        </w:tc>
        <w:tc>
          <w:tcPr>
            <w:tcW w:w="1620" w:type="dxa"/>
          </w:tcPr>
          <w:p w14:paraId="4B9BCD98" w14:textId="68460B19" w:rsidR="00CE6CC1" w:rsidRDefault="00CE6CC1" w:rsidP="00363FA8">
            <w:pPr>
              <w:jc w:val="center"/>
              <w:rPr>
                <w:rFonts w:ascii="Times Roman" w:hAnsi="Times Roman"/>
                <w:sz w:val="20"/>
                <w:szCs w:val="20"/>
              </w:rPr>
            </w:pPr>
            <w:r>
              <w:rPr>
                <w:rFonts w:ascii="Times Roman" w:hAnsi="Times Roman"/>
                <w:sz w:val="20"/>
                <w:szCs w:val="20"/>
              </w:rPr>
              <w:t>-</w:t>
            </w:r>
          </w:p>
        </w:tc>
        <w:tc>
          <w:tcPr>
            <w:tcW w:w="1350" w:type="dxa"/>
          </w:tcPr>
          <w:p w14:paraId="332B2E37" w14:textId="6224AF72" w:rsidR="00CE6CC1" w:rsidRDefault="00CE6CC1" w:rsidP="006A21CE">
            <w:pPr>
              <w:jc w:val="center"/>
              <w:rPr>
                <w:rFonts w:ascii="Times Roman" w:hAnsi="Times Roman"/>
                <w:sz w:val="20"/>
                <w:szCs w:val="20"/>
              </w:rPr>
            </w:pPr>
            <w:r>
              <w:rPr>
                <w:rFonts w:ascii="Times Roman" w:hAnsi="Times Roman"/>
                <w:sz w:val="20"/>
                <w:szCs w:val="20"/>
              </w:rPr>
              <w:t>-</w:t>
            </w:r>
          </w:p>
        </w:tc>
      </w:tr>
      <w:tr w:rsidR="006A21CE" w:rsidRPr="006D6E5E" w14:paraId="7042DBC6" w14:textId="77777777" w:rsidTr="00083BF9">
        <w:tc>
          <w:tcPr>
            <w:tcW w:w="3174" w:type="dxa"/>
          </w:tcPr>
          <w:p w14:paraId="1A40342C" w14:textId="702BC13C" w:rsidR="00AE3380" w:rsidRDefault="00363FA8" w:rsidP="006A21CE">
            <w:pPr>
              <w:jc w:val="right"/>
              <w:rPr>
                <w:rFonts w:ascii="Times Roman" w:hAnsi="Times Roman"/>
                <w:sz w:val="20"/>
                <w:szCs w:val="20"/>
              </w:rPr>
            </w:pPr>
            <w:r>
              <w:rPr>
                <w:rFonts w:ascii="Times Roman" w:hAnsi="Times Roman"/>
                <w:sz w:val="20"/>
                <w:szCs w:val="20"/>
              </w:rPr>
              <w:t>Presence on artifact/export means</w:t>
            </w:r>
            <w:r w:rsidR="00AE3380">
              <w:rPr>
                <w:rFonts w:ascii="Times Roman" w:hAnsi="Times Roman"/>
                <w:sz w:val="20"/>
                <w:szCs w:val="20"/>
              </w:rPr>
              <w:t>:</w:t>
            </w:r>
          </w:p>
          <w:p w14:paraId="7A7791E0" w14:textId="0697F318" w:rsidR="00AE3380" w:rsidRDefault="00AE3380" w:rsidP="006A21CE">
            <w:pPr>
              <w:jc w:val="right"/>
              <w:rPr>
                <w:rFonts w:ascii="Times Roman" w:hAnsi="Times Roman"/>
                <w:sz w:val="20"/>
                <w:szCs w:val="20"/>
              </w:rPr>
            </w:pPr>
            <w:r>
              <w:rPr>
                <w:rFonts w:ascii="Times Roman" w:hAnsi="Times Roman"/>
                <w:sz w:val="20"/>
                <w:szCs w:val="20"/>
              </w:rPr>
              <w:t>Present</w:t>
            </w:r>
            <w:r w:rsidR="00363FA8">
              <w:rPr>
                <w:rFonts w:ascii="Times Roman" w:hAnsi="Times Roman"/>
                <w:sz w:val="20"/>
                <w:szCs w:val="20"/>
              </w:rPr>
              <w:t>/manually +/- macros</w:t>
            </w:r>
          </w:p>
          <w:p w14:paraId="2686675F" w14:textId="77777777" w:rsidR="00A877F6" w:rsidRDefault="00363FA8" w:rsidP="00363FA8">
            <w:pPr>
              <w:jc w:val="center"/>
              <w:rPr>
                <w:rFonts w:ascii="Times Roman" w:hAnsi="Times Roman"/>
                <w:sz w:val="20"/>
                <w:szCs w:val="20"/>
              </w:rPr>
            </w:pPr>
            <w:r>
              <w:rPr>
                <w:rFonts w:ascii="Times Roman" w:hAnsi="Times Roman"/>
                <w:sz w:val="20"/>
                <w:szCs w:val="20"/>
              </w:rPr>
              <w:t>Present/macros only</w:t>
            </w:r>
          </w:p>
          <w:p w14:paraId="56EE2502" w14:textId="484653B7" w:rsidR="00363FA8" w:rsidRPr="006D6E5E" w:rsidRDefault="00363FA8" w:rsidP="00363FA8">
            <w:pPr>
              <w:jc w:val="center"/>
              <w:rPr>
                <w:rFonts w:ascii="Times Roman" w:hAnsi="Times Roman"/>
                <w:sz w:val="20"/>
                <w:szCs w:val="20"/>
              </w:rPr>
            </w:pPr>
            <w:r>
              <w:rPr>
                <w:rFonts w:ascii="Times Roman" w:hAnsi="Times Roman"/>
                <w:sz w:val="20"/>
                <w:szCs w:val="20"/>
              </w:rPr>
              <w:t>Absent/not exported</w:t>
            </w:r>
          </w:p>
        </w:tc>
        <w:tc>
          <w:tcPr>
            <w:tcW w:w="1686" w:type="dxa"/>
          </w:tcPr>
          <w:p w14:paraId="090EB1F2" w14:textId="77777777" w:rsidR="006A21CE" w:rsidRPr="006D6E5E" w:rsidRDefault="006A21CE" w:rsidP="006A21CE">
            <w:pPr>
              <w:jc w:val="center"/>
              <w:rPr>
                <w:rFonts w:ascii="Times Roman" w:hAnsi="Times Roman"/>
                <w:sz w:val="20"/>
                <w:szCs w:val="20"/>
              </w:rPr>
            </w:pPr>
            <w:r w:rsidRPr="006D6E5E">
              <w:rPr>
                <w:rFonts w:ascii="Times Roman" w:hAnsi="Times Roman"/>
                <w:sz w:val="20"/>
                <w:szCs w:val="20"/>
              </w:rPr>
              <w:t>-</w:t>
            </w:r>
          </w:p>
        </w:tc>
        <w:tc>
          <w:tcPr>
            <w:tcW w:w="1170" w:type="dxa"/>
          </w:tcPr>
          <w:p w14:paraId="13CD39D4" w14:textId="77777777" w:rsidR="006A21CE" w:rsidRPr="006D6E5E" w:rsidRDefault="006A21CE" w:rsidP="006A21CE">
            <w:pPr>
              <w:jc w:val="center"/>
              <w:rPr>
                <w:rFonts w:ascii="Times Roman" w:hAnsi="Times Roman"/>
                <w:sz w:val="20"/>
                <w:szCs w:val="20"/>
              </w:rPr>
            </w:pPr>
            <w:r w:rsidRPr="006D6E5E">
              <w:rPr>
                <w:rFonts w:ascii="Times Roman" w:hAnsi="Times Roman"/>
                <w:sz w:val="20"/>
                <w:szCs w:val="20"/>
              </w:rPr>
              <w:t>-</w:t>
            </w:r>
          </w:p>
        </w:tc>
        <w:tc>
          <w:tcPr>
            <w:tcW w:w="1620" w:type="dxa"/>
          </w:tcPr>
          <w:p w14:paraId="3C9C1DDB" w14:textId="77777777" w:rsidR="006A21CE" w:rsidRDefault="006A21CE" w:rsidP="00363FA8">
            <w:pPr>
              <w:jc w:val="center"/>
              <w:rPr>
                <w:rFonts w:ascii="Times Roman" w:hAnsi="Times Roman"/>
                <w:sz w:val="20"/>
                <w:szCs w:val="20"/>
              </w:rPr>
            </w:pPr>
          </w:p>
          <w:p w14:paraId="4C323A17" w14:textId="48013C66" w:rsidR="00363FA8" w:rsidRDefault="00363FA8" w:rsidP="00363FA8">
            <w:pPr>
              <w:jc w:val="center"/>
              <w:rPr>
                <w:rFonts w:ascii="Times Roman" w:hAnsi="Times Roman"/>
                <w:sz w:val="20"/>
                <w:szCs w:val="20"/>
              </w:rPr>
            </w:pPr>
            <w:r>
              <w:rPr>
                <w:rFonts w:ascii="Times Roman" w:hAnsi="Times Roman"/>
                <w:sz w:val="20"/>
                <w:szCs w:val="20"/>
              </w:rPr>
              <w:t>ref</w:t>
            </w:r>
          </w:p>
          <w:p w14:paraId="7276F1D0" w14:textId="03839E72" w:rsidR="00363FA8" w:rsidRDefault="00BF21FD" w:rsidP="00363FA8">
            <w:pPr>
              <w:jc w:val="center"/>
              <w:rPr>
                <w:rFonts w:ascii="Times Roman" w:hAnsi="Times Roman"/>
                <w:sz w:val="20"/>
                <w:szCs w:val="20"/>
              </w:rPr>
            </w:pPr>
            <w:r>
              <w:rPr>
                <w:rFonts w:ascii="Times Roman" w:hAnsi="Times Roman"/>
                <w:sz w:val="20"/>
                <w:szCs w:val="20"/>
              </w:rPr>
              <w:t>2.89 (2.52-3.32)</w:t>
            </w:r>
          </w:p>
          <w:p w14:paraId="2B50C0CF" w14:textId="13533205" w:rsidR="00363FA8" w:rsidRPr="006D6E5E" w:rsidRDefault="00663EE8" w:rsidP="00363FA8">
            <w:pPr>
              <w:jc w:val="center"/>
              <w:rPr>
                <w:rFonts w:ascii="Times Roman" w:hAnsi="Times Roman"/>
                <w:sz w:val="20"/>
                <w:szCs w:val="20"/>
              </w:rPr>
            </w:pPr>
            <w:r>
              <w:rPr>
                <w:rFonts w:ascii="Times Roman" w:hAnsi="Times Roman"/>
                <w:sz w:val="20"/>
                <w:szCs w:val="20"/>
              </w:rPr>
              <w:t>23.5 (19.6-28.1)</w:t>
            </w:r>
          </w:p>
        </w:tc>
        <w:tc>
          <w:tcPr>
            <w:tcW w:w="1350" w:type="dxa"/>
          </w:tcPr>
          <w:p w14:paraId="4D0680A7" w14:textId="77777777" w:rsidR="006A21CE" w:rsidRDefault="006A21CE" w:rsidP="006A21CE">
            <w:pPr>
              <w:jc w:val="center"/>
              <w:rPr>
                <w:rFonts w:ascii="Times Roman" w:hAnsi="Times Roman"/>
                <w:sz w:val="20"/>
                <w:szCs w:val="20"/>
              </w:rPr>
            </w:pPr>
          </w:p>
          <w:p w14:paraId="0D825319" w14:textId="77777777" w:rsidR="00363FA8" w:rsidRDefault="00363FA8" w:rsidP="006A21CE">
            <w:pPr>
              <w:jc w:val="center"/>
              <w:rPr>
                <w:rFonts w:ascii="Times Roman" w:hAnsi="Times Roman"/>
                <w:sz w:val="20"/>
                <w:szCs w:val="20"/>
              </w:rPr>
            </w:pPr>
            <w:r>
              <w:rPr>
                <w:rFonts w:ascii="Times Roman" w:hAnsi="Times Roman"/>
                <w:sz w:val="20"/>
                <w:szCs w:val="20"/>
              </w:rPr>
              <w:t>-</w:t>
            </w:r>
          </w:p>
          <w:p w14:paraId="22344285" w14:textId="77777777" w:rsidR="00363FA8" w:rsidRDefault="00363FA8" w:rsidP="006A21CE">
            <w:pPr>
              <w:jc w:val="center"/>
              <w:rPr>
                <w:rFonts w:ascii="Times Roman" w:hAnsi="Times Roman"/>
                <w:sz w:val="20"/>
                <w:szCs w:val="20"/>
              </w:rPr>
            </w:pPr>
            <w:r>
              <w:rPr>
                <w:rFonts w:ascii="Times Roman" w:hAnsi="Times Roman"/>
                <w:sz w:val="20"/>
                <w:szCs w:val="20"/>
              </w:rPr>
              <w:t>&lt;0.0001</w:t>
            </w:r>
          </w:p>
          <w:p w14:paraId="5956C14F" w14:textId="7B62CFC7" w:rsidR="00363FA8" w:rsidRPr="006D6E5E" w:rsidRDefault="00363FA8" w:rsidP="006A21CE">
            <w:pPr>
              <w:jc w:val="center"/>
              <w:rPr>
                <w:rFonts w:ascii="Times Roman" w:hAnsi="Times Roman"/>
                <w:sz w:val="20"/>
                <w:szCs w:val="20"/>
              </w:rPr>
            </w:pPr>
            <w:r>
              <w:rPr>
                <w:rFonts w:ascii="Times Roman" w:hAnsi="Times Roman"/>
                <w:sz w:val="20"/>
                <w:szCs w:val="20"/>
              </w:rPr>
              <w:t>&lt;0.0001</w:t>
            </w:r>
          </w:p>
        </w:tc>
      </w:tr>
    </w:tbl>
    <w:p w14:paraId="68BED019" w14:textId="1045FF12" w:rsidR="0057748B" w:rsidRPr="005B296B" w:rsidRDefault="006A21CE" w:rsidP="0057748B">
      <w:pPr>
        <w:rPr>
          <w:rFonts w:ascii="Times Roman" w:hAnsi="Times Roman"/>
          <w:sz w:val="20"/>
          <w:szCs w:val="20"/>
        </w:rPr>
      </w:pPr>
      <w:r>
        <w:rPr>
          <w:rFonts w:ascii="Times Roman" w:hAnsi="Times Roman"/>
          <w:sz w:val="20"/>
          <w:szCs w:val="20"/>
        </w:rPr>
        <w:t>Reported values represent the results of a multi</w:t>
      </w:r>
      <w:r w:rsidR="00083BF9">
        <w:rPr>
          <w:rFonts w:ascii="Times Roman" w:hAnsi="Times Roman"/>
          <w:sz w:val="20"/>
          <w:szCs w:val="20"/>
        </w:rPr>
        <w:t>ple logistic regression</w:t>
      </w:r>
      <w:r>
        <w:rPr>
          <w:rFonts w:ascii="Times Roman" w:hAnsi="Times Roman"/>
          <w:sz w:val="20"/>
          <w:szCs w:val="20"/>
        </w:rPr>
        <w:t xml:space="preserve">.  </w:t>
      </w:r>
      <w:r w:rsidR="0057748B">
        <w:rPr>
          <w:rFonts w:ascii="Times Roman" w:hAnsi="Times Roman"/>
          <w:sz w:val="20"/>
          <w:szCs w:val="20"/>
        </w:rPr>
        <w:t>Variables were selected</w:t>
      </w:r>
      <w:r w:rsidR="00BF21FD">
        <w:rPr>
          <w:rFonts w:ascii="Times Roman" w:hAnsi="Times Roman"/>
          <w:sz w:val="20"/>
          <w:szCs w:val="20"/>
        </w:rPr>
        <w:t xml:space="preserve"> for inclusion in the model</w:t>
      </w:r>
      <w:r w:rsidR="0057748B">
        <w:rPr>
          <w:rFonts w:ascii="Times Roman" w:hAnsi="Times Roman"/>
          <w:sz w:val="20"/>
          <w:szCs w:val="20"/>
        </w:rPr>
        <w:t xml:space="preserve"> based on a statistically significant association with the outcome variable in the bivariate analysis (Table 2). OR = odds ratio, 95% CI = 95% confidence intervals. Artifact omissions</w:t>
      </w:r>
      <w:r w:rsidR="0057748B" w:rsidRPr="006D6E5E">
        <w:rPr>
          <w:rFonts w:ascii="Times Roman" w:hAnsi="Times Roman"/>
          <w:sz w:val="20"/>
          <w:szCs w:val="20"/>
        </w:rPr>
        <w:t xml:space="preserve"> denote data elements not found on presenter artifacts. Verbal</w:t>
      </w:r>
      <w:r w:rsidR="0057748B">
        <w:rPr>
          <w:rFonts w:ascii="Times Roman" w:hAnsi="Times Roman"/>
          <w:sz w:val="20"/>
          <w:szCs w:val="20"/>
        </w:rPr>
        <w:t xml:space="preserve"> omissions</w:t>
      </w:r>
      <w:r w:rsidR="0057748B" w:rsidRPr="006D6E5E">
        <w:rPr>
          <w:rFonts w:ascii="Times Roman" w:hAnsi="Times Roman"/>
          <w:sz w:val="20"/>
          <w:szCs w:val="20"/>
        </w:rPr>
        <w:t xml:space="preserve"> denote data elements not verbalized during the rounds presentation</w:t>
      </w:r>
      <w:r w:rsidR="0057748B">
        <w:rPr>
          <w:rFonts w:ascii="Times Roman" w:hAnsi="Times Roman"/>
          <w:sz w:val="20"/>
          <w:szCs w:val="20"/>
        </w:rPr>
        <w:t xml:space="preserve"> by the trainee</w:t>
      </w:r>
      <w:r w:rsidR="0057748B" w:rsidRPr="006D6E5E">
        <w:rPr>
          <w:rFonts w:ascii="Times Roman" w:hAnsi="Times Roman"/>
          <w:sz w:val="20"/>
          <w:szCs w:val="20"/>
        </w:rPr>
        <w:t>. ICU = intensive care unit, EHR = electronic health record, MS-4 = 4th year medical student, PGY = post-graduate ye</w:t>
      </w:r>
      <w:r w:rsidR="0057748B">
        <w:rPr>
          <w:rFonts w:ascii="Times Roman" w:hAnsi="Times Roman"/>
          <w:sz w:val="20"/>
          <w:szCs w:val="20"/>
        </w:rPr>
        <w:t>ar, ref = reference group thus O</w:t>
      </w:r>
      <w:r w:rsidR="0057748B" w:rsidRPr="006D6E5E">
        <w:rPr>
          <w:rFonts w:ascii="Times Roman" w:hAnsi="Times Roman"/>
          <w:sz w:val="20"/>
          <w:szCs w:val="20"/>
        </w:rPr>
        <w:t>R = 1.</w:t>
      </w:r>
    </w:p>
    <w:p w14:paraId="6C892110" w14:textId="77777777" w:rsidR="00985011" w:rsidRDefault="00985011">
      <w:r>
        <w:br w:type="page"/>
      </w:r>
    </w:p>
    <w:p w14:paraId="32290000" w14:textId="77777777" w:rsidR="00A81EFA" w:rsidRDefault="005753AA" w:rsidP="00A81EFA">
      <w:pPr>
        <w:rPr>
          <w:rFonts w:ascii="Times Roman" w:hAnsi="Times Roman"/>
          <w:b/>
          <w:sz w:val="22"/>
          <w:szCs w:val="22"/>
        </w:rPr>
      </w:pPr>
      <w:r>
        <w:rPr>
          <w:rFonts w:ascii="Times Roman" w:hAnsi="Times Roman"/>
          <w:b/>
          <w:sz w:val="22"/>
          <w:szCs w:val="22"/>
        </w:rPr>
        <w:lastRenderedPageBreak/>
        <w:t xml:space="preserve">Supplementary Table 13: Comparison of Outcome Predictors </w:t>
      </w:r>
      <w:r w:rsidR="007D2C19">
        <w:rPr>
          <w:rFonts w:ascii="Times Roman" w:hAnsi="Times Roman"/>
          <w:b/>
          <w:sz w:val="22"/>
          <w:szCs w:val="22"/>
        </w:rPr>
        <w:t>Between</w:t>
      </w:r>
      <w:r w:rsidR="00A81EFA">
        <w:rPr>
          <w:rFonts w:ascii="Times Roman" w:hAnsi="Times Roman"/>
          <w:b/>
          <w:sz w:val="22"/>
          <w:szCs w:val="22"/>
        </w:rPr>
        <w:t xml:space="preserve"> Per Data Element vs. Per-</w:t>
      </w:r>
    </w:p>
    <w:p w14:paraId="79B286E4" w14:textId="5BD8348C" w:rsidR="005753AA" w:rsidRDefault="00A81EFA" w:rsidP="00A81EFA">
      <w:pPr>
        <w:ind w:left="1440" w:firstLine="720"/>
        <w:rPr>
          <w:rFonts w:ascii="Times Roman" w:hAnsi="Times Roman"/>
          <w:b/>
          <w:sz w:val="22"/>
          <w:szCs w:val="22"/>
        </w:rPr>
      </w:pPr>
      <w:r>
        <w:rPr>
          <w:rFonts w:ascii="Times Roman" w:hAnsi="Times Roman"/>
          <w:b/>
          <w:sz w:val="22"/>
          <w:szCs w:val="22"/>
        </w:rPr>
        <w:t xml:space="preserve">      P</w:t>
      </w:r>
      <w:r w:rsidR="007E7094">
        <w:rPr>
          <w:rFonts w:ascii="Times Roman" w:hAnsi="Times Roman"/>
          <w:b/>
          <w:sz w:val="22"/>
          <w:szCs w:val="22"/>
        </w:rPr>
        <w:t>resentation</w:t>
      </w:r>
      <w:r>
        <w:rPr>
          <w:rFonts w:ascii="Times Roman" w:hAnsi="Times Roman"/>
          <w:b/>
          <w:sz w:val="22"/>
          <w:szCs w:val="22"/>
        </w:rPr>
        <w:t>*</w:t>
      </w:r>
      <w:r w:rsidR="007D2C19">
        <w:rPr>
          <w:rFonts w:ascii="Times Roman" w:hAnsi="Times Roman"/>
          <w:b/>
          <w:sz w:val="22"/>
          <w:szCs w:val="22"/>
        </w:rPr>
        <w:t xml:space="preserve"> </w:t>
      </w:r>
      <w:r w:rsidR="00697DB3">
        <w:rPr>
          <w:rFonts w:ascii="Times Roman" w:hAnsi="Times Roman"/>
          <w:b/>
          <w:sz w:val="22"/>
          <w:szCs w:val="22"/>
        </w:rPr>
        <w:t>Analyses</w:t>
      </w:r>
    </w:p>
    <w:tbl>
      <w:tblPr>
        <w:tblStyle w:val="TableGrid"/>
        <w:tblW w:w="0" w:type="auto"/>
        <w:tblInd w:w="-162" w:type="dxa"/>
        <w:tblLayout w:type="fixed"/>
        <w:tblLook w:val="04A0" w:firstRow="1" w:lastRow="0" w:firstColumn="1" w:lastColumn="0" w:noHBand="0" w:noVBand="1"/>
      </w:tblPr>
      <w:tblGrid>
        <w:gridCol w:w="3060"/>
        <w:gridCol w:w="1440"/>
        <w:gridCol w:w="1530"/>
        <w:gridCol w:w="1440"/>
        <w:gridCol w:w="1530"/>
      </w:tblGrid>
      <w:tr w:rsidR="005753AA" w:rsidRPr="006D6E5E" w14:paraId="3069AFF3" w14:textId="77777777" w:rsidTr="009F3A39">
        <w:trPr>
          <w:trHeight w:val="272"/>
        </w:trPr>
        <w:tc>
          <w:tcPr>
            <w:tcW w:w="3060" w:type="dxa"/>
            <w:vMerge w:val="restart"/>
          </w:tcPr>
          <w:p w14:paraId="50EDC300" w14:textId="77777777" w:rsidR="005753AA" w:rsidRDefault="005753AA" w:rsidP="005753AA">
            <w:pPr>
              <w:jc w:val="center"/>
              <w:rPr>
                <w:rFonts w:ascii="Times Roman" w:hAnsi="Times Roman"/>
                <w:b/>
                <w:sz w:val="20"/>
                <w:szCs w:val="20"/>
              </w:rPr>
            </w:pPr>
            <w:r w:rsidRPr="006D6E5E">
              <w:rPr>
                <w:rFonts w:ascii="Times Roman" w:hAnsi="Times Roman"/>
                <w:b/>
                <w:sz w:val="20"/>
                <w:szCs w:val="20"/>
              </w:rPr>
              <w:t>Factor</w:t>
            </w:r>
            <w:r>
              <w:rPr>
                <w:rFonts w:ascii="Times Roman" w:hAnsi="Times Roman"/>
                <w:b/>
                <w:sz w:val="20"/>
                <w:szCs w:val="20"/>
              </w:rPr>
              <w:t xml:space="preserve">s Included </w:t>
            </w:r>
          </w:p>
          <w:p w14:paraId="4C5EBFAD" w14:textId="77777777" w:rsidR="005753AA" w:rsidRPr="006D6E5E" w:rsidRDefault="005753AA" w:rsidP="005753AA">
            <w:pPr>
              <w:jc w:val="center"/>
              <w:rPr>
                <w:rFonts w:ascii="Times Roman" w:hAnsi="Times Roman"/>
                <w:b/>
                <w:sz w:val="20"/>
                <w:szCs w:val="20"/>
              </w:rPr>
            </w:pPr>
            <w:r>
              <w:rPr>
                <w:rFonts w:ascii="Times Roman" w:hAnsi="Times Roman"/>
                <w:b/>
                <w:sz w:val="20"/>
                <w:szCs w:val="20"/>
              </w:rPr>
              <w:t>in Model</w:t>
            </w:r>
          </w:p>
        </w:tc>
        <w:tc>
          <w:tcPr>
            <w:tcW w:w="2970" w:type="dxa"/>
            <w:gridSpan w:val="2"/>
          </w:tcPr>
          <w:p w14:paraId="3D840A65" w14:textId="77777777" w:rsidR="00715F83" w:rsidRDefault="005753AA" w:rsidP="005753AA">
            <w:pPr>
              <w:jc w:val="center"/>
              <w:rPr>
                <w:rFonts w:ascii="Times Roman" w:hAnsi="Times Roman"/>
                <w:b/>
                <w:sz w:val="20"/>
                <w:szCs w:val="20"/>
              </w:rPr>
            </w:pPr>
            <w:r>
              <w:rPr>
                <w:rFonts w:ascii="Times Roman" w:hAnsi="Times Roman"/>
                <w:b/>
                <w:sz w:val="20"/>
                <w:szCs w:val="20"/>
              </w:rPr>
              <w:t xml:space="preserve">Predictive of </w:t>
            </w:r>
          </w:p>
          <w:p w14:paraId="69EC202B" w14:textId="0D8F9F6F" w:rsidR="005753AA" w:rsidRPr="006D6E5E" w:rsidRDefault="005753AA" w:rsidP="005753AA">
            <w:pPr>
              <w:jc w:val="center"/>
              <w:rPr>
                <w:rFonts w:ascii="Times Roman" w:hAnsi="Times Roman"/>
                <w:b/>
                <w:sz w:val="20"/>
                <w:szCs w:val="20"/>
              </w:rPr>
            </w:pPr>
            <w:r>
              <w:rPr>
                <w:rFonts w:ascii="Times Roman" w:hAnsi="Times Roman"/>
                <w:b/>
                <w:sz w:val="20"/>
                <w:szCs w:val="20"/>
              </w:rPr>
              <w:t>Artifact Omissions?</w:t>
            </w:r>
          </w:p>
        </w:tc>
        <w:tc>
          <w:tcPr>
            <w:tcW w:w="2970" w:type="dxa"/>
            <w:gridSpan w:val="2"/>
          </w:tcPr>
          <w:p w14:paraId="583B5328" w14:textId="77777777" w:rsidR="005753AA" w:rsidRDefault="005753AA" w:rsidP="005753AA">
            <w:pPr>
              <w:jc w:val="center"/>
              <w:rPr>
                <w:rFonts w:ascii="Times Roman" w:hAnsi="Times Roman"/>
                <w:b/>
                <w:sz w:val="20"/>
                <w:szCs w:val="20"/>
              </w:rPr>
            </w:pPr>
            <w:r>
              <w:rPr>
                <w:rFonts w:ascii="Times Roman" w:hAnsi="Times Roman"/>
                <w:b/>
                <w:sz w:val="20"/>
                <w:szCs w:val="20"/>
              </w:rPr>
              <w:t xml:space="preserve">Predictive of </w:t>
            </w:r>
          </w:p>
          <w:p w14:paraId="229B0709" w14:textId="40C14470" w:rsidR="005753AA" w:rsidRPr="006D6E5E" w:rsidRDefault="005753AA" w:rsidP="005753AA">
            <w:pPr>
              <w:jc w:val="center"/>
              <w:rPr>
                <w:rFonts w:ascii="Times Roman" w:hAnsi="Times Roman"/>
                <w:b/>
                <w:sz w:val="20"/>
                <w:szCs w:val="20"/>
              </w:rPr>
            </w:pPr>
            <w:r w:rsidRPr="006D6E5E">
              <w:rPr>
                <w:rFonts w:ascii="Times Roman" w:hAnsi="Times Roman"/>
                <w:b/>
                <w:sz w:val="20"/>
                <w:szCs w:val="20"/>
              </w:rPr>
              <w:t>Verbal</w:t>
            </w:r>
            <w:r>
              <w:rPr>
                <w:rFonts w:ascii="Times Roman" w:hAnsi="Times Roman"/>
                <w:b/>
                <w:sz w:val="20"/>
                <w:szCs w:val="20"/>
              </w:rPr>
              <w:t xml:space="preserve"> Omissions?</w:t>
            </w:r>
          </w:p>
        </w:tc>
      </w:tr>
      <w:tr w:rsidR="005753AA" w:rsidRPr="006D6E5E" w14:paraId="06DD3B88" w14:textId="77777777" w:rsidTr="009F3A39">
        <w:trPr>
          <w:trHeight w:val="192"/>
        </w:trPr>
        <w:tc>
          <w:tcPr>
            <w:tcW w:w="3060" w:type="dxa"/>
            <w:vMerge/>
          </w:tcPr>
          <w:p w14:paraId="618FC249" w14:textId="76F2194B" w:rsidR="005753AA" w:rsidRPr="006D6E5E" w:rsidRDefault="005753AA" w:rsidP="005753AA">
            <w:pPr>
              <w:jc w:val="center"/>
              <w:rPr>
                <w:rFonts w:ascii="Times Roman" w:hAnsi="Times Roman"/>
                <w:b/>
                <w:sz w:val="20"/>
                <w:szCs w:val="20"/>
              </w:rPr>
            </w:pPr>
          </w:p>
        </w:tc>
        <w:tc>
          <w:tcPr>
            <w:tcW w:w="1440" w:type="dxa"/>
          </w:tcPr>
          <w:p w14:paraId="631D4F85" w14:textId="469C6BD8" w:rsidR="005753AA" w:rsidRPr="006D6E5E" w:rsidRDefault="00A81EFA" w:rsidP="005753AA">
            <w:pPr>
              <w:jc w:val="center"/>
              <w:rPr>
                <w:rFonts w:ascii="Times Roman" w:hAnsi="Times Roman"/>
                <w:b/>
                <w:sz w:val="20"/>
                <w:szCs w:val="20"/>
              </w:rPr>
            </w:pPr>
            <w:r>
              <w:rPr>
                <w:rFonts w:ascii="Times Roman" w:hAnsi="Times Roman"/>
                <w:b/>
                <w:sz w:val="20"/>
                <w:szCs w:val="20"/>
              </w:rPr>
              <w:t>By Data Element</w:t>
            </w:r>
          </w:p>
        </w:tc>
        <w:tc>
          <w:tcPr>
            <w:tcW w:w="1530" w:type="dxa"/>
          </w:tcPr>
          <w:p w14:paraId="72209DCF" w14:textId="77777777" w:rsidR="005753AA" w:rsidRDefault="00A81EFA" w:rsidP="005753AA">
            <w:pPr>
              <w:jc w:val="center"/>
              <w:rPr>
                <w:rFonts w:ascii="Times Roman" w:hAnsi="Times Roman"/>
                <w:b/>
                <w:sz w:val="20"/>
                <w:szCs w:val="20"/>
              </w:rPr>
            </w:pPr>
            <w:r>
              <w:rPr>
                <w:rFonts w:ascii="Times Roman" w:hAnsi="Times Roman"/>
                <w:b/>
                <w:sz w:val="20"/>
                <w:szCs w:val="20"/>
              </w:rPr>
              <w:t>By Patient</w:t>
            </w:r>
          </w:p>
          <w:p w14:paraId="76809BD2" w14:textId="51BEC0CF" w:rsidR="00A81EFA" w:rsidRPr="006D6E5E" w:rsidRDefault="00A81EFA" w:rsidP="005753AA">
            <w:pPr>
              <w:jc w:val="center"/>
              <w:rPr>
                <w:rFonts w:ascii="Times Roman" w:hAnsi="Times Roman"/>
                <w:b/>
                <w:sz w:val="20"/>
                <w:szCs w:val="20"/>
              </w:rPr>
            </w:pPr>
            <w:r>
              <w:rPr>
                <w:rFonts w:ascii="Times Roman" w:hAnsi="Times Roman"/>
                <w:b/>
                <w:sz w:val="20"/>
                <w:szCs w:val="20"/>
              </w:rPr>
              <w:t>Presentation</w:t>
            </w:r>
          </w:p>
        </w:tc>
        <w:tc>
          <w:tcPr>
            <w:tcW w:w="1440" w:type="dxa"/>
          </w:tcPr>
          <w:p w14:paraId="3EE6C6D1" w14:textId="3E3B8436" w:rsidR="005753AA" w:rsidRPr="006D6E5E" w:rsidRDefault="00A81EFA" w:rsidP="005753AA">
            <w:pPr>
              <w:jc w:val="center"/>
              <w:rPr>
                <w:rFonts w:ascii="Times Roman" w:hAnsi="Times Roman"/>
                <w:b/>
                <w:sz w:val="20"/>
                <w:szCs w:val="20"/>
              </w:rPr>
            </w:pPr>
            <w:r>
              <w:rPr>
                <w:rFonts w:ascii="Times Roman" w:hAnsi="Times Roman"/>
                <w:b/>
                <w:sz w:val="20"/>
                <w:szCs w:val="20"/>
              </w:rPr>
              <w:t>By Data Element</w:t>
            </w:r>
          </w:p>
        </w:tc>
        <w:tc>
          <w:tcPr>
            <w:tcW w:w="1530" w:type="dxa"/>
          </w:tcPr>
          <w:p w14:paraId="36661FC3" w14:textId="57D69DDB" w:rsidR="005753AA" w:rsidRPr="006D6E5E" w:rsidRDefault="00A81EFA" w:rsidP="005753AA">
            <w:pPr>
              <w:jc w:val="center"/>
              <w:rPr>
                <w:rFonts w:ascii="Times Roman" w:hAnsi="Times Roman"/>
                <w:b/>
                <w:sz w:val="20"/>
                <w:szCs w:val="20"/>
              </w:rPr>
            </w:pPr>
            <w:r>
              <w:rPr>
                <w:rFonts w:ascii="Times Roman" w:hAnsi="Times Roman"/>
                <w:b/>
                <w:sz w:val="20"/>
                <w:szCs w:val="20"/>
              </w:rPr>
              <w:t>By Patient Presentation</w:t>
            </w:r>
          </w:p>
        </w:tc>
      </w:tr>
      <w:tr w:rsidR="005753AA" w:rsidRPr="006D6E5E" w14:paraId="37E5E94B" w14:textId="77777777" w:rsidTr="009F3A39">
        <w:tc>
          <w:tcPr>
            <w:tcW w:w="3060" w:type="dxa"/>
          </w:tcPr>
          <w:p w14:paraId="182A2885" w14:textId="6852F646" w:rsidR="005753AA" w:rsidRPr="006D6E5E" w:rsidRDefault="005753AA" w:rsidP="005753AA">
            <w:pPr>
              <w:jc w:val="right"/>
              <w:rPr>
                <w:rFonts w:ascii="Times Roman" w:hAnsi="Times Roman"/>
                <w:sz w:val="20"/>
                <w:szCs w:val="20"/>
              </w:rPr>
            </w:pPr>
            <w:r w:rsidRPr="006D6E5E">
              <w:rPr>
                <w:rFonts w:ascii="Times Roman" w:hAnsi="Times Roman"/>
                <w:sz w:val="20"/>
                <w:szCs w:val="20"/>
              </w:rPr>
              <w:t>Remaining in ICU</w:t>
            </w:r>
          </w:p>
          <w:p w14:paraId="24612F6A" w14:textId="77777777" w:rsidR="005753AA" w:rsidRPr="006D6E5E" w:rsidRDefault="005753AA" w:rsidP="005753AA">
            <w:pPr>
              <w:jc w:val="right"/>
              <w:rPr>
                <w:rFonts w:ascii="Times Roman" w:hAnsi="Times Roman"/>
                <w:sz w:val="20"/>
                <w:szCs w:val="20"/>
              </w:rPr>
            </w:pPr>
            <w:r w:rsidRPr="006D6E5E">
              <w:rPr>
                <w:rFonts w:ascii="Times Roman" w:hAnsi="Times Roman"/>
                <w:sz w:val="20"/>
                <w:szCs w:val="20"/>
              </w:rPr>
              <w:t xml:space="preserve">vs. </w:t>
            </w:r>
            <w:r>
              <w:rPr>
                <w:rFonts w:ascii="Times Roman" w:hAnsi="Times Roman"/>
                <w:sz w:val="20"/>
                <w:szCs w:val="20"/>
              </w:rPr>
              <w:t xml:space="preserve">Ready to leave </w:t>
            </w:r>
            <w:r w:rsidRPr="006D6E5E">
              <w:rPr>
                <w:rFonts w:ascii="Times Roman" w:hAnsi="Times Roman"/>
                <w:sz w:val="20"/>
                <w:szCs w:val="20"/>
              </w:rPr>
              <w:t>ICU</w:t>
            </w:r>
          </w:p>
        </w:tc>
        <w:tc>
          <w:tcPr>
            <w:tcW w:w="1440" w:type="dxa"/>
          </w:tcPr>
          <w:p w14:paraId="3F64B8B8" w14:textId="4A3E16E6" w:rsidR="005753AA" w:rsidRPr="006D6E5E" w:rsidRDefault="00A81EFA" w:rsidP="005753AA">
            <w:pPr>
              <w:jc w:val="center"/>
              <w:rPr>
                <w:rFonts w:ascii="Times Roman" w:hAnsi="Times Roman"/>
                <w:sz w:val="20"/>
                <w:szCs w:val="20"/>
              </w:rPr>
            </w:pPr>
            <w:r>
              <w:rPr>
                <w:rFonts w:ascii="Times Roman" w:hAnsi="Times Roman"/>
                <w:sz w:val="20"/>
                <w:szCs w:val="20"/>
              </w:rPr>
              <w:t>-</w:t>
            </w:r>
          </w:p>
        </w:tc>
        <w:tc>
          <w:tcPr>
            <w:tcW w:w="1530" w:type="dxa"/>
          </w:tcPr>
          <w:p w14:paraId="160F4210" w14:textId="5EDB23B3" w:rsidR="005753AA" w:rsidRPr="006D6E5E" w:rsidRDefault="00A81EFA" w:rsidP="005753AA">
            <w:pPr>
              <w:jc w:val="center"/>
              <w:rPr>
                <w:rFonts w:ascii="Times Roman" w:hAnsi="Times Roman"/>
                <w:sz w:val="20"/>
                <w:szCs w:val="20"/>
              </w:rPr>
            </w:pPr>
            <w:r>
              <w:rPr>
                <w:rFonts w:ascii="Times Roman" w:hAnsi="Times Roman"/>
                <w:sz w:val="20"/>
                <w:szCs w:val="20"/>
              </w:rPr>
              <w:t>-</w:t>
            </w:r>
          </w:p>
        </w:tc>
        <w:tc>
          <w:tcPr>
            <w:tcW w:w="1440" w:type="dxa"/>
          </w:tcPr>
          <w:p w14:paraId="0377331B" w14:textId="4625EA28" w:rsidR="005753AA" w:rsidRPr="006D6E5E" w:rsidRDefault="00715F83" w:rsidP="005753AA">
            <w:pPr>
              <w:jc w:val="center"/>
              <w:rPr>
                <w:rFonts w:ascii="Times Roman" w:hAnsi="Times Roman"/>
                <w:sz w:val="20"/>
                <w:szCs w:val="20"/>
              </w:rPr>
            </w:pPr>
            <w:r>
              <w:rPr>
                <w:rFonts w:ascii="Times Roman" w:hAnsi="Times Roman"/>
                <w:sz w:val="20"/>
                <w:szCs w:val="20"/>
              </w:rPr>
              <w:t>N</w:t>
            </w:r>
            <w:r w:rsidR="005753AA">
              <w:rPr>
                <w:rFonts w:ascii="Times Roman" w:hAnsi="Times Roman"/>
                <w:sz w:val="20"/>
                <w:szCs w:val="20"/>
              </w:rPr>
              <w:t>o</w:t>
            </w:r>
            <w:r w:rsidR="005753AA" w:rsidRPr="006D6E5E">
              <w:rPr>
                <w:rFonts w:ascii="Times Roman" w:hAnsi="Times Roman"/>
                <w:sz w:val="20"/>
                <w:szCs w:val="20"/>
              </w:rPr>
              <w:t xml:space="preserve"> </w:t>
            </w:r>
          </w:p>
        </w:tc>
        <w:tc>
          <w:tcPr>
            <w:tcW w:w="1530" w:type="dxa"/>
          </w:tcPr>
          <w:p w14:paraId="34D058A8" w14:textId="641FE4F7" w:rsidR="005753AA" w:rsidRPr="006D6E5E" w:rsidRDefault="00715F83" w:rsidP="005753AA">
            <w:pPr>
              <w:jc w:val="center"/>
              <w:rPr>
                <w:rFonts w:ascii="Times Roman" w:hAnsi="Times Roman"/>
                <w:sz w:val="20"/>
                <w:szCs w:val="20"/>
              </w:rPr>
            </w:pPr>
            <w:r>
              <w:rPr>
                <w:rFonts w:ascii="Times Roman" w:hAnsi="Times Roman"/>
                <w:sz w:val="20"/>
                <w:szCs w:val="20"/>
              </w:rPr>
              <w:t>N</w:t>
            </w:r>
            <w:r w:rsidR="005753AA">
              <w:rPr>
                <w:rFonts w:ascii="Times Roman" w:hAnsi="Times Roman"/>
                <w:sz w:val="20"/>
                <w:szCs w:val="20"/>
              </w:rPr>
              <w:t>o</w:t>
            </w:r>
          </w:p>
        </w:tc>
      </w:tr>
      <w:tr w:rsidR="005753AA" w:rsidRPr="006D6E5E" w14:paraId="65D63A19" w14:textId="77777777" w:rsidTr="009F3A39">
        <w:tc>
          <w:tcPr>
            <w:tcW w:w="3060" w:type="dxa"/>
          </w:tcPr>
          <w:p w14:paraId="0A33A7EF" w14:textId="77777777" w:rsidR="005753AA" w:rsidRPr="006D6E5E" w:rsidRDefault="005753AA" w:rsidP="005753AA">
            <w:pPr>
              <w:jc w:val="right"/>
              <w:rPr>
                <w:rFonts w:ascii="Times Roman" w:hAnsi="Times Roman"/>
                <w:sz w:val="20"/>
                <w:szCs w:val="20"/>
              </w:rPr>
            </w:pPr>
            <w:r>
              <w:rPr>
                <w:rFonts w:ascii="Times Roman" w:hAnsi="Times Roman"/>
                <w:sz w:val="20"/>
                <w:szCs w:val="20"/>
              </w:rPr>
              <w:t>V</w:t>
            </w:r>
            <w:r w:rsidRPr="006D6E5E">
              <w:rPr>
                <w:rFonts w:ascii="Times Roman" w:hAnsi="Times Roman"/>
                <w:sz w:val="20"/>
                <w:szCs w:val="20"/>
              </w:rPr>
              <w:t>asopressor/inotropes</w:t>
            </w:r>
          </w:p>
          <w:p w14:paraId="7ABE2C73" w14:textId="77777777" w:rsidR="005753AA" w:rsidRPr="006D6E5E" w:rsidRDefault="005753AA" w:rsidP="005753AA">
            <w:pPr>
              <w:jc w:val="right"/>
              <w:rPr>
                <w:rFonts w:ascii="Times Roman" w:hAnsi="Times Roman"/>
                <w:sz w:val="20"/>
                <w:szCs w:val="20"/>
              </w:rPr>
            </w:pPr>
            <w:r w:rsidRPr="006D6E5E">
              <w:rPr>
                <w:rFonts w:ascii="Times Roman" w:hAnsi="Times Roman"/>
                <w:sz w:val="20"/>
                <w:szCs w:val="20"/>
              </w:rPr>
              <w:t>vs. No</w:t>
            </w:r>
            <w:r>
              <w:rPr>
                <w:rFonts w:ascii="Times Roman" w:hAnsi="Times Roman"/>
                <w:sz w:val="20"/>
                <w:szCs w:val="20"/>
              </w:rPr>
              <w:t>ne</w:t>
            </w:r>
            <w:r w:rsidRPr="006D6E5E">
              <w:rPr>
                <w:rFonts w:ascii="Times Roman" w:hAnsi="Times Roman"/>
                <w:sz w:val="20"/>
                <w:szCs w:val="20"/>
              </w:rPr>
              <w:t xml:space="preserve"> </w:t>
            </w:r>
          </w:p>
        </w:tc>
        <w:tc>
          <w:tcPr>
            <w:tcW w:w="1440" w:type="dxa"/>
          </w:tcPr>
          <w:p w14:paraId="6CBC338E" w14:textId="00DA8AD1" w:rsidR="005753AA" w:rsidRDefault="00715F83" w:rsidP="005753AA">
            <w:pPr>
              <w:jc w:val="center"/>
              <w:rPr>
                <w:rFonts w:ascii="Times Roman" w:hAnsi="Times Roman"/>
                <w:sz w:val="20"/>
                <w:szCs w:val="20"/>
              </w:rPr>
            </w:pPr>
            <w:r>
              <w:rPr>
                <w:rFonts w:ascii="Times Roman" w:hAnsi="Times Roman"/>
                <w:sz w:val="20"/>
                <w:szCs w:val="20"/>
              </w:rPr>
              <w:t>Yes</w:t>
            </w:r>
          </w:p>
          <w:p w14:paraId="0B12D17D" w14:textId="77777777" w:rsidR="005753AA" w:rsidRPr="006D6E5E" w:rsidRDefault="005753AA" w:rsidP="005753AA">
            <w:pPr>
              <w:jc w:val="center"/>
              <w:rPr>
                <w:rFonts w:ascii="Times Roman" w:hAnsi="Times Roman"/>
                <w:sz w:val="20"/>
                <w:szCs w:val="20"/>
              </w:rPr>
            </w:pPr>
          </w:p>
        </w:tc>
        <w:tc>
          <w:tcPr>
            <w:tcW w:w="1530" w:type="dxa"/>
          </w:tcPr>
          <w:p w14:paraId="6BFB6879" w14:textId="5B0C33B0" w:rsidR="005753AA" w:rsidRDefault="00715F83" w:rsidP="005753AA">
            <w:pPr>
              <w:jc w:val="center"/>
              <w:rPr>
                <w:rFonts w:ascii="Times Roman" w:hAnsi="Times Roman"/>
                <w:sz w:val="20"/>
                <w:szCs w:val="20"/>
              </w:rPr>
            </w:pPr>
            <w:r>
              <w:rPr>
                <w:rFonts w:ascii="Times Roman" w:hAnsi="Times Roman"/>
                <w:sz w:val="20"/>
                <w:szCs w:val="20"/>
              </w:rPr>
              <w:t>No</w:t>
            </w:r>
          </w:p>
          <w:p w14:paraId="26E3CF69" w14:textId="77777777" w:rsidR="005753AA" w:rsidRPr="006D6E5E" w:rsidRDefault="005753AA" w:rsidP="005753AA">
            <w:pPr>
              <w:jc w:val="center"/>
              <w:rPr>
                <w:rFonts w:ascii="Times Roman" w:hAnsi="Times Roman"/>
                <w:sz w:val="20"/>
                <w:szCs w:val="20"/>
              </w:rPr>
            </w:pPr>
          </w:p>
        </w:tc>
        <w:tc>
          <w:tcPr>
            <w:tcW w:w="1440" w:type="dxa"/>
          </w:tcPr>
          <w:p w14:paraId="5C12C0D7" w14:textId="2CF51FF4" w:rsidR="005753AA" w:rsidRPr="006D6E5E" w:rsidRDefault="00715F83" w:rsidP="005753AA">
            <w:pPr>
              <w:jc w:val="center"/>
              <w:rPr>
                <w:rFonts w:ascii="Times Roman" w:hAnsi="Times Roman"/>
                <w:sz w:val="20"/>
                <w:szCs w:val="20"/>
              </w:rPr>
            </w:pPr>
            <w:r>
              <w:rPr>
                <w:rFonts w:ascii="Times Roman" w:hAnsi="Times Roman"/>
                <w:sz w:val="20"/>
                <w:szCs w:val="20"/>
              </w:rPr>
              <w:t>N</w:t>
            </w:r>
            <w:r w:rsidR="005753AA">
              <w:rPr>
                <w:rFonts w:ascii="Times Roman" w:hAnsi="Times Roman"/>
                <w:sz w:val="20"/>
                <w:szCs w:val="20"/>
              </w:rPr>
              <w:t>o</w:t>
            </w:r>
          </w:p>
        </w:tc>
        <w:tc>
          <w:tcPr>
            <w:tcW w:w="1530" w:type="dxa"/>
          </w:tcPr>
          <w:p w14:paraId="0D8942D9" w14:textId="3752376B" w:rsidR="005753AA" w:rsidRPr="006D6E5E" w:rsidRDefault="00715F83" w:rsidP="005753AA">
            <w:pPr>
              <w:jc w:val="center"/>
              <w:rPr>
                <w:rFonts w:ascii="Times Roman" w:hAnsi="Times Roman"/>
                <w:sz w:val="20"/>
                <w:szCs w:val="20"/>
              </w:rPr>
            </w:pPr>
            <w:r>
              <w:rPr>
                <w:rFonts w:ascii="Times Roman" w:hAnsi="Times Roman"/>
                <w:sz w:val="20"/>
                <w:szCs w:val="20"/>
              </w:rPr>
              <w:t>N</w:t>
            </w:r>
            <w:r w:rsidR="005753AA">
              <w:rPr>
                <w:rFonts w:ascii="Times Roman" w:hAnsi="Times Roman"/>
                <w:sz w:val="20"/>
                <w:szCs w:val="20"/>
              </w:rPr>
              <w:t>o</w:t>
            </w:r>
          </w:p>
        </w:tc>
      </w:tr>
      <w:tr w:rsidR="005753AA" w:rsidRPr="006D6E5E" w14:paraId="61778482" w14:textId="77777777" w:rsidTr="009F3A39">
        <w:tc>
          <w:tcPr>
            <w:tcW w:w="3060" w:type="dxa"/>
          </w:tcPr>
          <w:p w14:paraId="1AECAEA2" w14:textId="77777777" w:rsidR="005753AA" w:rsidRDefault="005753AA" w:rsidP="005753AA">
            <w:pPr>
              <w:jc w:val="right"/>
              <w:rPr>
                <w:rFonts w:ascii="Times Roman" w:hAnsi="Times Roman"/>
                <w:sz w:val="20"/>
                <w:szCs w:val="20"/>
              </w:rPr>
            </w:pPr>
            <w:r>
              <w:rPr>
                <w:rFonts w:ascii="Times Roman" w:hAnsi="Times Roman"/>
                <w:sz w:val="20"/>
                <w:szCs w:val="20"/>
              </w:rPr>
              <w:t>Presentation duration:</w:t>
            </w:r>
          </w:p>
          <w:p w14:paraId="04F43EDE" w14:textId="77777777" w:rsidR="005753AA" w:rsidRPr="006D6E5E" w:rsidRDefault="005753AA" w:rsidP="005753AA">
            <w:pPr>
              <w:jc w:val="right"/>
              <w:rPr>
                <w:rFonts w:ascii="Times Roman" w:hAnsi="Times Roman"/>
                <w:sz w:val="20"/>
                <w:szCs w:val="20"/>
              </w:rPr>
            </w:pPr>
            <w:r w:rsidRPr="006D6E5E">
              <w:rPr>
                <w:rFonts w:ascii="Times Roman" w:hAnsi="Times Roman"/>
                <w:sz w:val="20"/>
                <w:szCs w:val="20"/>
              </w:rPr>
              <w:t>≤10 minutes</w:t>
            </w:r>
          </w:p>
          <w:p w14:paraId="291C7F1A" w14:textId="77777777" w:rsidR="005753AA" w:rsidRDefault="005753AA" w:rsidP="005753AA">
            <w:pPr>
              <w:jc w:val="right"/>
              <w:rPr>
                <w:rFonts w:ascii="Times Roman" w:hAnsi="Times Roman"/>
                <w:sz w:val="20"/>
                <w:szCs w:val="20"/>
              </w:rPr>
            </w:pPr>
            <w:r w:rsidRPr="006D6E5E">
              <w:rPr>
                <w:rFonts w:ascii="Times Roman" w:hAnsi="Times Roman"/>
                <w:sz w:val="20"/>
                <w:szCs w:val="20"/>
              </w:rPr>
              <w:t>&gt;10</w:t>
            </w:r>
            <w:r>
              <w:rPr>
                <w:rFonts w:ascii="Times Roman" w:hAnsi="Times Roman"/>
                <w:sz w:val="20"/>
                <w:szCs w:val="20"/>
              </w:rPr>
              <w:t xml:space="preserve"> to 20</w:t>
            </w:r>
            <w:r w:rsidRPr="006D6E5E">
              <w:rPr>
                <w:rFonts w:ascii="Times Roman" w:hAnsi="Times Roman"/>
                <w:sz w:val="20"/>
                <w:szCs w:val="20"/>
              </w:rPr>
              <w:t xml:space="preserve"> minutes</w:t>
            </w:r>
          </w:p>
          <w:p w14:paraId="4544C19E" w14:textId="77777777" w:rsidR="005753AA" w:rsidRPr="006D6E5E" w:rsidRDefault="005753AA" w:rsidP="005753AA">
            <w:pPr>
              <w:jc w:val="right"/>
              <w:rPr>
                <w:rFonts w:ascii="Times Roman" w:hAnsi="Times Roman"/>
                <w:sz w:val="20"/>
                <w:szCs w:val="20"/>
              </w:rPr>
            </w:pPr>
            <w:r>
              <w:rPr>
                <w:rFonts w:ascii="Times Roman" w:hAnsi="Times Roman"/>
                <w:sz w:val="20"/>
                <w:szCs w:val="20"/>
              </w:rPr>
              <w:t>&lt;20 minutes</w:t>
            </w:r>
          </w:p>
        </w:tc>
        <w:tc>
          <w:tcPr>
            <w:tcW w:w="1440" w:type="dxa"/>
          </w:tcPr>
          <w:p w14:paraId="2F2BE864" w14:textId="77777777" w:rsidR="009F3A39" w:rsidRDefault="009F3A39" w:rsidP="009F3A39">
            <w:pPr>
              <w:jc w:val="center"/>
              <w:rPr>
                <w:rFonts w:ascii="Times Roman" w:hAnsi="Times Roman"/>
                <w:sz w:val="20"/>
                <w:szCs w:val="20"/>
              </w:rPr>
            </w:pPr>
          </w:p>
          <w:p w14:paraId="60507E48" w14:textId="7E27D6E1" w:rsidR="005753AA" w:rsidRPr="006D6E5E" w:rsidRDefault="00715F83" w:rsidP="009F3A39">
            <w:pPr>
              <w:jc w:val="center"/>
              <w:rPr>
                <w:rFonts w:ascii="Times Roman" w:hAnsi="Times Roman"/>
                <w:sz w:val="20"/>
                <w:szCs w:val="20"/>
              </w:rPr>
            </w:pPr>
            <w:r>
              <w:rPr>
                <w:rFonts w:ascii="Times Roman" w:hAnsi="Times Roman"/>
                <w:sz w:val="20"/>
                <w:szCs w:val="20"/>
              </w:rPr>
              <w:t>No</w:t>
            </w:r>
          </w:p>
        </w:tc>
        <w:tc>
          <w:tcPr>
            <w:tcW w:w="1530" w:type="dxa"/>
          </w:tcPr>
          <w:p w14:paraId="596B6947" w14:textId="77777777" w:rsidR="005753AA" w:rsidRDefault="005753AA" w:rsidP="00715F83">
            <w:pPr>
              <w:jc w:val="center"/>
              <w:rPr>
                <w:rFonts w:ascii="Times Roman" w:hAnsi="Times Roman"/>
                <w:sz w:val="20"/>
                <w:szCs w:val="20"/>
              </w:rPr>
            </w:pPr>
          </w:p>
          <w:p w14:paraId="0B098546" w14:textId="08B2A63B" w:rsidR="00715F83" w:rsidRPr="006D6E5E" w:rsidRDefault="00715F83" w:rsidP="00715F83">
            <w:pPr>
              <w:jc w:val="center"/>
              <w:rPr>
                <w:rFonts w:ascii="Times Roman" w:hAnsi="Times Roman"/>
                <w:sz w:val="20"/>
                <w:szCs w:val="20"/>
              </w:rPr>
            </w:pPr>
            <w:r>
              <w:rPr>
                <w:rFonts w:ascii="Times Roman" w:hAnsi="Times Roman"/>
                <w:sz w:val="20"/>
                <w:szCs w:val="20"/>
              </w:rPr>
              <w:t>No</w:t>
            </w:r>
          </w:p>
        </w:tc>
        <w:tc>
          <w:tcPr>
            <w:tcW w:w="1440" w:type="dxa"/>
          </w:tcPr>
          <w:p w14:paraId="074A7E3D" w14:textId="77777777" w:rsidR="005753AA" w:rsidRDefault="005753AA" w:rsidP="005753AA">
            <w:pPr>
              <w:jc w:val="center"/>
              <w:rPr>
                <w:rFonts w:ascii="Times Roman" w:hAnsi="Times Roman"/>
                <w:sz w:val="20"/>
                <w:szCs w:val="20"/>
              </w:rPr>
            </w:pPr>
            <w:r w:rsidRPr="006D6E5E">
              <w:rPr>
                <w:rFonts w:ascii="Times Roman" w:hAnsi="Times Roman"/>
                <w:sz w:val="20"/>
                <w:szCs w:val="20"/>
              </w:rPr>
              <w:t xml:space="preserve">  </w:t>
            </w:r>
          </w:p>
          <w:p w14:paraId="00BBAB33" w14:textId="528E027F" w:rsidR="005753AA" w:rsidRPr="006D6E5E" w:rsidRDefault="009F3A39" w:rsidP="005753AA">
            <w:pPr>
              <w:jc w:val="center"/>
              <w:rPr>
                <w:rFonts w:ascii="Times Roman" w:hAnsi="Times Roman"/>
                <w:sz w:val="20"/>
                <w:szCs w:val="20"/>
              </w:rPr>
            </w:pPr>
            <w:r>
              <w:rPr>
                <w:rFonts w:ascii="Times Roman" w:hAnsi="Times Roman"/>
                <w:sz w:val="20"/>
                <w:szCs w:val="20"/>
              </w:rPr>
              <w:t>Yes</w:t>
            </w:r>
          </w:p>
        </w:tc>
        <w:tc>
          <w:tcPr>
            <w:tcW w:w="1530" w:type="dxa"/>
          </w:tcPr>
          <w:p w14:paraId="3AA37C06" w14:textId="77777777" w:rsidR="005753AA" w:rsidRPr="006D6E5E" w:rsidRDefault="005753AA" w:rsidP="005753AA">
            <w:pPr>
              <w:rPr>
                <w:rFonts w:ascii="Times Roman" w:hAnsi="Times Roman"/>
                <w:sz w:val="20"/>
                <w:szCs w:val="20"/>
              </w:rPr>
            </w:pPr>
          </w:p>
          <w:p w14:paraId="7A4BED32" w14:textId="77777777" w:rsidR="005753AA" w:rsidRDefault="009F3A39" w:rsidP="005753AA">
            <w:pPr>
              <w:jc w:val="center"/>
              <w:rPr>
                <w:rFonts w:ascii="Times Roman" w:hAnsi="Times Roman"/>
                <w:sz w:val="20"/>
                <w:szCs w:val="20"/>
              </w:rPr>
            </w:pPr>
            <w:r>
              <w:rPr>
                <w:rFonts w:ascii="Times Roman" w:hAnsi="Times Roman"/>
                <w:sz w:val="20"/>
                <w:szCs w:val="20"/>
              </w:rPr>
              <w:t>Yes</w:t>
            </w:r>
          </w:p>
          <w:p w14:paraId="30DB206B" w14:textId="6277E73C" w:rsidR="009F3A39" w:rsidRPr="006D6E5E" w:rsidRDefault="009F3A39" w:rsidP="005753AA">
            <w:pPr>
              <w:jc w:val="center"/>
              <w:rPr>
                <w:rFonts w:ascii="Times Roman" w:hAnsi="Times Roman"/>
                <w:sz w:val="20"/>
                <w:szCs w:val="20"/>
              </w:rPr>
            </w:pPr>
            <w:r>
              <w:rPr>
                <w:rFonts w:ascii="Times Roman" w:hAnsi="Times Roman"/>
                <w:sz w:val="20"/>
                <w:szCs w:val="20"/>
              </w:rPr>
              <w:t>(Supplementary Figure 2)</w:t>
            </w:r>
          </w:p>
        </w:tc>
      </w:tr>
      <w:tr w:rsidR="005753AA" w:rsidRPr="005B296B" w14:paraId="3FF95BD3" w14:textId="77777777" w:rsidTr="009F3A39">
        <w:tc>
          <w:tcPr>
            <w:tcW w:w="3060" w:type="dxa"/>
          </w:tcPr>
          <w:p w14:paraId="427F0AD6" w14:textId="1ECF8AA9" w:rsidR="009F3A39" w:rsidRDefault="009F3A39" w:rsidP="005753AA">
            <w:pPr>
              <w:jc w:val="right"/>
              <w:rPr>
                <w:rFonts w:ascii="Times Roman" w:hAnsi="Times Roman"/>
                <w:sz w:val="20"/>
                <w:szCs w:val="20"/>
              </w:rPr>
            </w:pPr>
            <w:r>
              <w:rPr>
                <w:rFonts w:ascii="Times Roman" w:hAnsi="Times Roman"/>
                <w:sz w:val="20"/>
                <w:szCs w:val="20"/>
              </w:rPr>
              <w:t>Presenter training level:</w:t>
            </w:r>
          </w:p>
          <w:p w14:paraId="02FD42ED" w14:textId="4DD794E5" w:rsidR="005753AA" w:rsidRPr="0032740A" w:rsidRDefault="005753AA" w:rsidP="005753AA">
            <w:pPr>
              <w:jc w:val="right"/>
              <w:rPr>
                <w:rFonts w:ascii="Times Roman" w:hAnsi="Times Roman"/>
                <w:sz w:val="20"/>
                <w:szCs w:val="20"/>
              </w:rPr>
            </w:pPr>
            <w:r w:rsidRPr="0032740A">
              <w:rPr>
                <w:rFonts w:ascii="Times Roman" w:hAnsi="Times Roman"/>
                <w:sz w:val="20"/>
                <w:szCs w:val="20"/>
              </w:rPr>
              <w:t>MS-4</w:t>
            </w:r>
          </w:p>
          <w:p w14:paraId="48FD4248" w14:textId="77777777" w:rsidR="005753AA" w:rsidRPr="005B296B" w:rsidRDefault="005753AA" w:rsidP="005753AA">
            <w:pPr>
              <w:jc w:val="right"/>
              <w:rPr>
                <w:rFonts w:ascii="Times Roman" w:hAnsi="Times Roman"/>
                <w:sz w:val="20"/>
                <w:szCs w:val="20"/>
              </w:rPr>
            </w:pPr>
            <w:r w:rsidRPr="005B296B">
              <w:rPr>
                <w:rFonts w:ascii="Times Roman" w:hAnsi="Times Roman"/>
                <w:sz w:val="20"/>
                <w:szCs w:val="20"/>
              </w:rPr>
              <w:t>PGY-1</w:t>
            </w:r>
          </w:p>
          <w:p w14:paraId="36E4A93D" w14:textId="77777777" w:rsidR="005753AA" w:rsidRPr="005B296B" w:rsidRDefault="005753AA" w:rsidP="005753AA">
            <w:pPr>
              <w:jc w:val="right"/>
              <w:rPr>
                <w:rFonts w:ascii="Times Roman" w:hAnsi="Times Roman"/>
                <w:sz w:val="20"/>
                <w:szCs w:val="20"/>
              </w:rPr>
            </w:pPr>
            <w:r w:rsidRPr="005B296B">
              <w:rPr>
                <w:rFonts w:ascii="Times Roman" w:hAnsi="Times Roman"/>
                <w:sz w:val="20"/>
                <w:szCs w:val="20"/>
              </w:rPr>
              <w:t>PGY-2, 3</w:t>
            </w:r>
          </w:p>
        </w:tc>
        <w:tc>
          <w:tcPr>
            <w:tcW w:w="1440" w:type="dxa"/>
          </w:tcPr>
          <w:p w14:paraId="1B0743D9" w14:textId="77777777" w:rsidR="009F3A39" w:rsidRDefault="009F3A39" w:rsidP="005753AA">
            <w:pPr>
              <w:jc w:val="center"/>
              <w:rPr>
                <w:rFonts w:ascii="Times Roman" w:hAnsi="Times Roman"/>
                <w:sz w:val="20"/>
                <w:szCs w:val="20"/>
              </w:rPr>
            </w:pPr>
          </w:p>
          <w:p w14:paraId="5E688494" w14:textId="063C0CA2" w:rsidR="005753AA" w:rsidRPr="005B296B" w:rsidRDefault="005753AA" w:rsidP="005753AA">
            <w:pPr>
              <w:jc w:val="center"/>
              <w:rPr>
                <w:rFonts w:ascii="Times Roman" w:hAnsi="Times Roman"/>
                <w:sz w:val="20"/>
                <w:szCs w:val="20"/>
              </w:rPr>
            </w:pPr>
            <w:r>
              <w:rPr>
                <w:rFonts w:ascii="Times Roman" w:hAnsi="Times Roman"/>
                <w:sz w:val="20"/>
                <w:szCs w:val="20"/>
              </w:rPr>
              <w:t>Yes</w:t>
            </w:r>
          </w:p>
        </w:tc>
        <w:tc>
          <w:tcPr>
            <w:tcW w:w="1530" w:type="dxa"/>
          </w:tcPr>
          <w:p w14:paraId="00C29621" w14:textId="77777777" w:rsidR="009F3A39" w:rsidRDefault="009F3A39" w:rsidP="009F3A39">
            <w:pPr>
              <w:jc w:val="center"/>
              <w:rPr>
                <w:rFonts w:ascii="Times Roman" w:hAnsi="Times Roman"/>
                <w:sz w:val="20"/>
                <w:szCs w:val="20"/>
              </w:rPr>
            </w:pPr>
          </w:p>
          <w:p w14:paraId="70B5CC1B" w14:textId="419E795B" w:rsidR="005753AA" w:rsidRPr="005B296B" w:rsidRDefault="005753AA" w:rsidP="009F3A39">
            <w:pPr>
              <w:jc w:val="center"/>
              <w:rPr>
                <w:rFonts w:ascii="Times Roman" w:hAnsi="Times Roman"/>
                <w:sz w:val="20"/>
                <w:szCs w:val="20"/>
              </w:rPr>
            </w:pPr>
            <w:r>
              <w:rPr>
                <w:rFonts w:ascii="Times Roman" w:hAnsi="Times Roman"/>
                <w:sz w:val="20"/>
                <w:szCs w:val="20"/>
              </w:rPr>
              <w:t xml:space="preserve">Yes </w:t>
            </w:r>
            <w:r w:rsidR="00715F83">
              <w:rPr>
                <w:rFonts w:ascii="Times Roman" w:hAnsi="Times Roman"/>
                <w:sz w:val="20"/>
                <w:szCs w:val="20"/>
              </w:rPr>
              <w:t>(</w:t>
            </w:r>
            <w:r>
              <w:rPr>
                <w:rFonts w:ascii="Times Roman" w:hAnsi="Times Roman"/>
                <w:sz w:val="20"/>
                <w:szCs w:val="20"/>
              </w:rPr>
              <w:t xml:space="preserve">Supplementary Figure </w:t>
            </w:r>
            <w:r w:rsidR="009F3A39">
              <w:rPr>
                <w:rFonts w:ascii="Times Roman" w:hAnsi="Times Roman"/>
                <w:sz w:val="20"/>
                <w:szCs w:val="20"/>
              </w:rPr>
              <w:t>3</w:t>
            </w:r>
            <w:r w:rsidR="00715F83">
              <w:rPr>
                <w:rFonts w:ascii="Times Roman" w:hAnsi="Times Roman"/>
                <w:sz w:val="20"/>
                <w:szCs w:val="20"/>
              </w:rPr>
              <w:t>)</w:t>
            </w:r>
          </w:p>
        </w:tc>
        <w:tc>
          <w:tcPr>
            <w:tcW w:w="1440" w:type="dxa"/>
          </w:tcPr>
          <w:p w14:paraId="44062F9A" w14:textId="77777777" w:rsidR="009F3A39" w:rsidRDefault="009F3A39" w:rsidP="005753AA">
            <w:pPr>
              <w:jc w:val="center"/>
              <w:rPr>
                <w:rFonts w:ascii="Times Roman" w:hAnsi="Times Roman"/>
                <w:sz w:val="20"/>
                <w:szCs w:val="20"/>
              </w:rPr>
            </w:pPr>
          </w:p>
          <w:p w14:paraId="02CFD4AE" w14:textId="1E676458" w:rsidR="005753AA" w:rsidRPr="005B296B" w:rsidRDefault="00715F83" w:rsidP="005753AA">
            <w:pPr>
              <w:jc w:val="center"/>
              <w:rPr>
                <w:rFonts w:ascii="Times Roman" w:hAnsi="Times Roman"/>
                <w:sz w:val="20"/>
                <w:szCs w:val="20"/>
              </w:rPr>
            </w:pPr>
            <w:r>
              <w:rPr>
                <w:rFonts w:ascii="Times Roman" w:hAnsi="Times Roman"/>
                <w:sz w:val="20"/>
                <w:szCs w:val="20"/>
              </w:rPr>
              <w:t>Yes</w:t>
            </w:r>
          </w:p>
        </w:tc>
        <w:tc>
          <w:tcPr>
            <w:tcW w:w="1530" w:type="dxa"/>
          </w:tcPr>
          <w:p w14:paraId="3C5D08F4" w14:textId="77777777" w:rsidR="009F3A39" w:rsidRDefault="009F3A39" w:rsidP="009F3A39">
            <w:pPr>
              <w:jc w:val="center"/>
              <w:rPr>
                <w:rFonts w:ascii="Times Roman" w:hAnsi="Times Roman"/>
                <w:sz w:val="20"/>
                <w:szCs w:val="20"/>
              </w:rPr>
            </w:pPr>
          </w:p>
          <w:p w14:paraId="314BE541" w14:textId="77A279E9" w:rsidR="00715F83" w:rsidRDefault="00715F83" w:rsidP="009F3A39">
            <w:pPr>
              <w:jc w:val="center"/>
              <w:rPr>
                <w:rFonts w:ascii="Times Roman" w:hAnsi="Times Roman"/>
                <w:sz w:val="20"/>
                <w:szCs w:val="20"/>
              </w:rPr>
            </w:pPr>
            <w:r>
              <w:rPr>
                <w:rFonts w:ascii="Times Roman" w:hAnsi="Times Roman"/>
                <w:sz w:val="20"/>
                <w:szCs w:val="20"/>
              </w:rPr>
              <w:t>Yes</w:t>
            </w:r>
          </w:p>
          <w:p w14:paraId="2ECE6B5B" w14:textId="6AC637BD" w:rsidR="00715F83" w:rsidRPr="005B296B" w:rsidRDefault="00450A74" w:rsidP="005753AA">
            <w:pPr>
              <w:jc w:val="center"/>
              <w:rPr>
                <w:rFonts w:ascii="Times Roman" w:hAnsi="Times Roman"/>
                <w:sz w:val="20"/>
                <w:szCs w:val="20"/>
              </w:rPr>
            </w:pPr>
            <w:r>
              <w:rPr>
                <w:rFonts w:ascii="Times Roman" w:hAnsi="Times Roman"/>
                <w:sz w:val="20"/>
                <w:szCs w:val="20"/>
              </w:rPr>
              <w:t>(Supplementary Figure 3</w:t>
            </w:r>
            <w:r w:rsidR="00715F83">
              <w:rPr>
                <w:rFonts w:ascii="Times Roman" w:hAnsi="Times Roman"/>
                <w:sz w:val="20"/>
                <w:szCs w:val="20"/>
              </w:rPr>
              <w:t>)</w:t>
            </w:r>
          </w:p>
        </w:tc>
      </w:tr>
      <w:tr w:rsidR="00CE6CC1" w:rsidRPr="006D6E5E" w14:paraId="35016A7D" w14:textId="77777777" w:rsidTr="009F3A39">
        <w:tc>
          <w:tcPr>
            <w:tcW w:w="3060" w:type="dxa"/>
          </w:tcPr>
          <w:p w14:paraId="6C3985C3" w14:textId="77777777" w:rsidR="00CE6CC1" w:rsidRPr="005B296B" w:rsidRDefault="00CE6CC1" w:rsidP="00CE6CC1">
            <w:pPr>
              <w:jc w:val="right"/>
              <w:rPr>
                <w:rFonts w:ascii="Times Roman" w:hAnsi="Times Roman"/>
                <w:sz w:val="20"/>
                <w:szCs w:val="20"/>
              </w:rPr>
            </w:pPr>
            <w:r w:rsidRPr="005B296B">
              <w:rPr>
                <w:rFonts w:ascii="Times Roman" w:hAnsi="Times Roman"/>
                <w:sz w:val="20"/>
                <w:szCs w:val="20"/>
              </w:rPr>
              <w:t>Manually-generated only</w:t>
            </w:r>
          </w:p>
          <w:p w14:paraId="71E54ECA" w14:textId="504DF629" w:rsidR="00CE6CC1" w:rsidRDefault="00CE6CC1" w:rsidP="00CE6CC1">
            <w:pPr>
              <w:jc w:val="right"/>
              <w:rPr>
                <w:rFonts w:ascii="Times Roman" w:hAnsi="Times Roman"/>
                <w:sz w:val="20"/>
                <w:szCs w:val="20"/>
              </w:rPr>
            </w:pPr>
            <w:r>
              <w:rPr>
                <w:rFonts w:ascii="Times Roman" w:hAnsi="Times Roman"/>
                <w:sz w:val="20"/>
                <w:szCs w:val="20"/>
              </w:rPr>
              <w:t xml:space="preserve">     </w:t>
            </w:r>
            <w:r w:rsidRPr="005B296B">
              <w:rPr>
                <w:rFonts w:ascii="Times Roman" w:hAnsi="Times Roman"/>
                <w:sz w:val="20"/>
                <w:szCs w:val="20"/>
              </w:rPr>
              <w:t>vs. Part/Entirely EHR-generated</w:t>
            </w:r>
          </w:p>
        </w:tc>
        <w:tc>
          <w:tcPr>
            <w:tcW w:w="1440" w:type="dxa"/>
          </w:tcPr>
          <w:p w14:paraId="050C91A0" w14:textId="6D41247E" w:rsidR="00CE6CC1" w:rsidRDefault="00CE6CC1" w:rsidP="005753AA">
            <w:pPr>
              <w:jc w:val="center"/>
              <w:rPr>
                <w:rFonts w:ascii="Times Roman" w:hAnsi="Times Roman"/>
                <w:sz w:val="20"/>
                <w:szCs w:val="20"/>
              </w:rPr>
            </w:pPr>
            <w:r>
              <w:rPr>
                <w:rFonts w:ascii="Times Roman" w:hAnsi="Times Roman"/>
                <w:sz w:val="20"/>
                <w:szCs w:val="20"/>
              </w:rPr>
              <w:t>Yes</w:t>
            </w:r>
          </w:p>
        </w:tc>
        <w:tc>
          <w:tcPr>
            <w:tcW w:w="1530" w:type="dxa"/>
          </w:tcPr>
          <w:p w14:paraId="4E3B4C84" w14:textId="7721ED48" w:rsidR="00CE6CC1" w:rsidRDefault="00CE6CC1" w:rsidP="005753AA">
            <w:pPr>
              <w:jc w:val="center"/>
              <w:rPr>
                <w:rFonts w:ascii="Times Roman" w:hAnsi="Times Roman"/>
                <w:sz w:val="20"/>
                <w:szCs w:val="20"/>
              </w:rPr>
            </w:pPr>
            <w:r>
              <w:rPr>
                <w:rFonts w:ascii="Times Roman" w:hAnsi="Times Roman"/>
                <w:sz w:val="20"/>
                <w:szCs w:val="20"/>
              </w:rPr>
              <w:t>Yes</w:t>
            </w:r>
          </w:p>
        </w:tc>
        <w:tc>
          <w:tcPr>
            <w:tcW w:w="1440" w:type="dxa"/>
          </w:tcPr>
          <w:p w14:paraId="53F32FEE" w14:textId="646ACB2A" w:rsidR="00CE6CC1" w:rsidRDefault="00CE6CC1" w:rsidP="005753AA">
            <w:pPr>
              <w:jc w:val="center"/>
              <w:rPr>
                <w:rFonts w:ascii="Times Roman" w:hAnsi="Times Roman"/>
                <w:sz w:val="20"/>
                <w:szCs w:val="20"/>
              </w:rPr>
            </w:pPr>
            <w:r>
              <w:rPr>
                <w:rFonts w:ascii="Times Roman" w:hAnsi="Times Roman"/>
                <w:sz w:val="20"/>
                <w:szCs w:val="20"/>
              </w:rPr>
              <w:t>-</w:t>
            </w:r>
          </w:p>
        </w:tc>
        <w:tc>
          <w:tcPr>
            <w:tcW w:w="1530" w:type="dxa"/>
          </w:tcPr>
          <w:p w14:paraId="33829E58" w14:textId="7000E43E" w:rsidR="00CE6CC1" w:rsidRDefault="00CE6CC1" w:rsidP="005753AA">
            <w:pPr>
              <w:jc w:val="center"/>
              <w:rPr>
                <w:rFonts w:ascii="Times Roman" w:hAnsi="Times Roman"/>
                <w:sz w:val="20"/>
                <w:szCs w:val="20"/>
              </w:rPr>
            </w:pPr>
            <w:r>
              <w:rPr>
                <w:rFonts w:ascii="Times Roman" w:hAnsi="Times Roman"/>
                <w:sz w:val="20"/>
                <w:szCs w:val="20"/>
              </w:rPr>
              <w:t>-</w:t>
            </w:r>
          </w:p>
        </w:tc>
      </w:tr>
      <w:tr w:rsidR="005753AA" w:rsidRPr="006D6E5E" w14:paraId="4A956FC7" w14:textId="77777777" w:rsidTr="009F3A39">
        <w:tc>
          <w:tcPr>
            <w:tcW w:w="3060" w:type="dxa"/>
          </w:tcPr>
          <w:p w14:paraId="0AB1045A" w14:textId="10F8BBDE" w:rsidR="005753AA" w:rsidRDefault="005753AA" w:rsidP="005753AA">
            <w:pPr>
              <w:jc w:val="right"/>
              <w:rPr>
                <w:rFonts w:ascii="Times Roman" w:hAnsi="Times Roman"/>
                <w:sz w:val="20"/>
                <w:szCs w:val="20"/>
              </w:rPr>
            </w:pPr>
            <w:r>
              <w:rPr>
                <w:rFonts w:ascii="Times Roman" w:hAnsi="Times Roman"/>
                <w:sz w:val="20"/>
                <w:szCs w:val="20"/>
              </w:rPr>
              <w:t>Presence on artifact/export means:</w:t>
            </w:r>
          </w:p>
          <w:p w14:paraId="4400BA46" w14:textId="77777777" w:rsidR="005753AA" w:rsidRDefault="005753AA" w:rsidP="005753AA">
            <w:pPr>
              <w:jc w:val="right"/>
              <w:rPr>
                <w:rFonts w:ascii="Times Roman" w:hAnsi="Times Roman"/>
                <w:sz w:val="20"/>
                <w:szCs w:val="20"/>
              </w:rPr>
            </w:pPr>
            <w:r>
              <w:rPr>
                <w:rFonts w:ascii="Times Roman" w:hAnsi="Times Roman"/>
                <w:sz w:val="20"/>
                <w:szCs w:val="20"/>
              </w:rPr>
              <w:t>Present/manually +/- macros</w:t>
            </w:r>
          </w:p>
          <w:p w14:paraId="6AF6F781" w14:textId="5376917B" w:rsidR="005753AA" w:rsidRDefault="009F3A39" w:rsidP="009F3A39">
            <w:pPr>
              <w:rPr>
                <w:rFonts w:ascii="Times Roman" w:hAnsi="Times Roman"/>
                <w:sz w:val="20"/>
                <w:szCs w:val="20"/>
              </w:rPr>
            </w:pPr>
            <w:r>
              <w:rPr>
                <w:rFonts w:ascii="Times Roman" w:hAnsi="Times Roman"/>
                <w:sz w:val="20"/>
                <w:szCs w:val="20"/>
              </w:rPr>
              <w:t xml:space="preserve">           </w:t>
            </w:r>
            <w:r w:rsidR="005753AA">
              <w:rPr>
                <w:rFonts w:ascii="Times Roman" w:hAnsi="Times Roman"/>
                <w:sz w:val="20"/>
                <w:szCs w:val="20"/>
              </w:rPr>
              <w:t>Present/macros only</w:t>
            </w:r>
          </w:p>
          <w:p w14:paraId="1F81F52B" w14:textId="06B7EF02" w:rsidR="005753AA" w:rsidRPr="006D6E5E" w:rsidRDefault="009F3A39" w:rsidP="009F3A39">
            <w:pPr>
              <w:rPr>
                <w:rFonts w:ascii="Times Roman" w:hAnsi="Times Roman"/>
                <w:sz w:val="20"/>
                <w:szCs w:val="20"/>
              </w:rPr>
            </w:pPr>
            <w:r>
              <w:rPr>
                <w:rFonts w:ascii="Times Roman" w:hAnsi="Times Roman"/>
                <w:sz w:val="20"/>
                <w:szCs w:val="20"/>
              </w:rPr>
              <w:t xml:space="preserve">           </w:t>
            </w:r>
            <w:r w:rsidR="005753AA">
              <w:rPr>
                <w:rFonts w:ascii="Times Roman" w:hAnsi="Times Roman"/>
                <w:sz w:val="20"/>
                <w:szCs w:val="20"/>
              </w:rPr>
              <w:t>Absent/not exported</w:t>
            </w:r>
          </w:p>
        </w:tc>
        <w:tc>
          <w:tcPr>
            <w:tcW w:w="1440" w:type="dxa"/>
          </w:tcPr>
          <w:p w14:paraId="1D4AECC9" w14:textId="77777777" w:rsidR="005753AA" w:rsidRDefault="005753AA" w:rsidP="005753AA">
            <w:pPr>
              <w:jc w:val="center"/>
              <w:rPr>
                <w:rFonts w:ascii="Times Roman" w:hAnsi="Times Roman"/>
                <w:sz w:val="20"/>
                <w:szCs w:val="20"/>
              </w:rPr>
            </w:pPr>
          </w:p>
          <w:p w14:paraId="5E6AA1AD" w14:textId="77777777" w:rsidR="005753AA" w:rsidRDefault="005753AA" w:rsidP="005753AA">
            <w:pPr>
              <w:jc w:val="center"/>
              <w:rPr>
                <w:rFonts w:ascii="Times Roman" w:hAnsi="Times Roman"/>
                <w:sz w:val="20"/>
                <w:szCs w:val="20"/>
              </w:rPr>
            </w:pPr>
          </w:p>
          <w:p w14:paraId="57A73C46" w14:textId="77777777" w:rsidR="005753AA" w:rsidRPr="006D6E5E" w:rsidRDefault="005753AA" w:rsidP="005753AA">
            <w:pPr>
              <w:jc w:val="center"/>
              <w:rPr>
                <w:rFonts w:ascii="Times Roman" w:hAnsi="Times Roman"/>
                <w:sz w:val="20"/>
                <w:szCs w:val="20"/>
              </w:rPr>
            </w:pPr>
            <w:r w:rsidRPr="006D6E5E">
              <w:rPr>
                <w:rFonts w:ascii="Times Roman" w:hAnsi="Times Roman"/>
                <w:sz w:val="20"/>
                <w:szCs w:val="20"/>
              </w:rPr>
              <w:t>-</w:t>
            </w:r>
          </w:p>
        </w:tc>
        <w:tc>
          <w:tcPr>
            <w:tcW w:w="1530" w:type="dxa"/>
          </w:tcPr>
          <w:p w14:paraId="3BC94EB4" w14:textId="77777777" w:rsidR="005753AA" w:rsidRDefault="005753AA" w:rsidP="005753AA">
            <w:pPr>
              <w:jc w:val="center"/>
              <w:rPr>
                <w:rFonts w:ascii="Times Roman" w:hAnsi="Times Roman"/>
                <w:sz w:val="20"/>
                <w:szCs w:val="20"/>
              </w:rPr>
            </w:pPr>
          </w:p>
          <w:p w14:paraId="34DD1599" w14:textId="77777777" w:rsidR="005753AA" w:rsidRDefault="005753AA" w:rsidP="005753AA">
            <w:pPr>
              <w:jc w:val="center"/>
              <w:rPr>
                <w:rFonts w:ascii="Times Roman" w:hAnsi="Times Roman"/>
                <w:sz w:val="20"/>
                <w:szCs w:val="20"/>
              </w:rPr>
            </w:pPr>
          </w:p>
          <w:p w14:paraId="45C03879" w14:textId="77777777" w:rsidR="005753AA" w:rsidRPr="006D6E5E" w:rsidRDefault="005753AA" w:rsidP="005753AA">
            <w:pPr>
              <w:jc w:val="center"/>
              <w:rPr>
                <w:rFonts w:ascii="Times Roman" w:hAnsi="Times Roman"/>
                <w:sz w:val="20"/>
                <w:szCs w:val="20"/>
              </w:rPr>
            </w:pPr>
            <w:r w:rsidRPr="006D6E5E">
              <w:rPr>
                <w:rFonts w:ascii="Times Roman" w:hAnsi="Times Roman"/>
                <w:sz w:val="20"/>
                <w:szCs w:val="20"/>
              </w:rPr>
              <w:t>-</w:t>
            </w:r>
          </w:p>
        </w:tc>
        <w:tc>
          <w:tcPr>
            <w:tcW w:w="1440" w:type="dxa"/>
          </w:tcPr>
          <w:p w14:paraId="7A435B23" w14:textId="77777777" w:rsidR="005753AA" w:rsidRDefault="005753AA" w:rsidP="005753AA">
            <w:pPr>
              <w:jc w:val="center"/>
              <w:rPr>
                <w:rFonts w:ascii="Times Roman" w:hAnsi="Times Roman"/>
                <w:sz w:val="20"/>
                <w:szCs w:val="20"/>
              </w:rPr>
            </w:pPr>
          </w:p>
          <w:p w14:paraId="374FF275" w14:textId="5974087D" w:rsidR="005753AA" w:rsidRPr="006D6E5E" w:rsidRDefault="009F3A39" w:rsidP="005753AA">
            <w:pPr>
              <w:jc w:val="center"/>
              <w:rPr>
                <w:rFonts w:ascii="Times Roman" w:hAnsi="Times Roman"/>
                <w:sz w:val="20"/>
                <w:szCs w:val="20"/>
              </w:rPr>
            </w:pPr>
            <w:r>
              <w:rPr>
                <w:rFonts w:ascii="Times Roman" w:hAnsi="Times Roman"/>
                <w:sz w:val="20"/>
                <w:szCs w:val="20"/>
              </w:rPr>
              <w:t>Yes</w:t>
            </w:r>
          </w:p>
        </w:tc>
        <w:tc>
          <w:tcPr>
            <w:tcW w:w="1530" w:type="dxa"/>
          </w:tcPr>
          <w:p w14:paraId="11153E69" w14:textId="77777777" w:rsidR="005753AA" w:rsidRDefault="005753AA" w:rsidP="005753AA">
            <w:pPr>
              <w:jc w:val="center"/>
              <w:rPr>
                <w:rFonts w:ascii="Times Roman" w:hAnsi="Times Roman"/>
                <w:sz w:val="20"/>
                <w:szCs w:val="20"/>
              </w:rPr>
            </w:pPr>
          </w:p>
          <w:p w14:paraId="3F944499" w14:textId="77777777" w:rsidR="005753AA" w:rsidRDefault="009F3A39" w:rsidP="005753AA">
            <w:pPr>
              <w:jc w:val="center"/>
              <w:rPr>
                <w:rFonts w:ascii="Times Roman" w:hAnsi="Times Roman"/>
                <w:sz w:val="20"/>
                <w:szCs w:val="20"/>
              </w:rPr>
            </w:pPr>
            <w:r>
              <w:rPr>
                <w:rFonts w:ascii="Times Roman" w:hAnsi="Times Roman"/>
                <w:sz w:val="20"/>
                <w:szCs w:val="20"/>
              </w:rPr>
              <w:t>Yes</w:t>
            </w:r>
          </w:p>
          <w:p w14:paraId="765233AD" w14:textId="502E8DE4" w:rsidR="009F3A39" w:rsidRPr="006D6E5E" w:rsidRDefault="00450A74" w:rsidP="005753AA">
            <w:pPr>
              <w:jc w:val="center"/>
              <w:rPr>
                <w:rFonts w:ascii="Times Roman" w:hAnsi="Times Roman"/>
                <w:sz w:val="20"/>
                <w:szCs w:val="20"/>
              </w:rPr>
            </w:pPr>
            <w:r>
              <w:rPr>
                <w:rFonts w:ascii="Times Roman" w:hAnsi="Times Roman"/>
                <w:sz w:val="20"/>
                <w:szCs w:val="20"/>
              </w:rPr>
              <w:t>(Supplementary Figure 4</w:t>
            </w:r>
            <w:r w:rsidR="009F3A39">
              <w:rPr>
                <w:rFonts w:ascii="Times Roman" w:hAnsi="Times Roman"/>
                <w:sz w:val="20"/>
                <w:szCs w:val="20"/>
              </w:rPr>
              <w:t>)</w:t>
            </w:r>
          </w:p>
        </w:tc>
      </w:tr>
    </w:tbl>
    <w:p w14:paraId="7A65B162" w14:textId="41D1DA28" w:rsidR="006757AC" w:rsidRDefault="00697DB3">
      <w:pPr>
        <w:rPr>
          <w:rFonts w:ascii="Times Roman" w:hAnsi="Times Roman"/>
          <w:sz w:val="20"/>
          <w:szCs w:val="20"/>
        </w:rPr>
      </w:pPr>
      <w:r>
        <w:rPr>
          <w:rFonts w:ascii="Times Roman" w:hAnsi="Times Roman"/>
          <w:sz w:val="20"/>
          <w:szCs w:val="20"/>
        </w:rPr>
        <w:t xml:space="preserve">Analysis in the main body of the paper (Table 2) and Supplementary Table 12 were performed without </w:t>
      </w:r>
      <w:r w:rsidR="00A81EFA">
        <w:rPr>
          <w:rFonts w:ascii="Times Roman" w:hAnsi="Times Roman"/>
          <w:sz w:val="20"/>
          <w:szCs w:val="20"/>
        </w:rPr>
        <w:t xml:space="preserve">clustering </w:t>
      </w:r>
      <w:r>
        <w:rPr>
          <w:rFonts w:ascii="Times Roman" w:hAnsi="Times Roman"/>
          <w:sz w:val="20"/>
          <w:szCs w:val="20"/>
        </w:rPr>
        <w:t xml:space="preserve">the 6055 data elements </w:t>
      </w:r>
      <w:r w:rsidR="008C45A5">
        <w:rPr>
          <w:rFonts w:ascii="Times Roman" w:hAnsi="Times Roman"/>
          <w:sz w:val="20"/>
          <w:szCs w:val="20"/>
        </w:rPr>
        <w:t xml:space="preserve">by potential groupings such as </w:t>
      </w:r>
      <w:r>
        <w:rPr>
          <w:rFonts w:ascii="Times Roman" w:hAnsi="Times Roman"/>
          <w:sz w:val="20"/>
          <w:szCs w:val="20"/>
        </w:rPr>
        <w:t xml:space="preserve">audit date, </w:t>
      </w:r>
      <w:r w:rsidR="008C45A5">
        <w:rPr>
          <w:rFonts w:ascii="Times Roman" w:hAnsi="Times Roman"/>
          <w:sz w:val="20"/>
          <w:szCs w:val="20"/>
        </w:rPr>
        <w:t xml:space="preserve">individual </w:t>
      </w:r>
      <w:r>
        <w:rPr>
          <w:rFonts w:ascii="Times Roman" w:hAnsi="Times Roman"/>
          <w:sz w:val="20"/>
          <w:szCs w:val="20"/>
        </w:rPr>
        <w:t>presentation</w:t>
      </w:r>
      <w:r w:rsidR="008C45A5">
        <w:rPr>
          <w:rFonts w:ascii="Times Roman" w:hAnsi="Times Roman"/>
          <w:sz w:val="20"/>
          <w:szCs w:val="20"/>
        </w:rPr>
        <w:t>s</w:t>
      </w:r>
      <w:r>
        <w:rPr>
          <w:rFonts w:ascii="Times Roman" w:hAnsi="Times Roman"/>
          <w:sz w:val="20"/>
          <w:szCs w:val="20"/>
        </w:rPr>
        <w:t>,</w:t>
      </w:r>
      <w:r w:rsidR="005A372F">
        <w:rPr>
          <w:rFonts w:ascii="Times Roman" w:hAnsi="Times Roman"/>
          <w:sz w:val="20"/>
          <w:szCs w:val="20"/>
        </w:rPr>
        <w:t xml:space="preserve"> presenter training level,</w:t>
      </w:r>
      <w:r>
        <w:rPr>
          <w:rFonts w:ascii="Times Roman" w:hAnsi="Times Roman"/>
          <w:sz w:val="20"/>
          <w:szCs w:val="20"/>
        </w:rPr>
        <w:t xml:space="preserve"> unique patient etc. W</w:t>
      </w:r>
      <w:r w:rsidR="008C45A5">
        <w:rPr>
          <w:rFonts w:ascii="Times Roman" w:hAnsi="Times Roman"/>
          <w:sz w:val="20"/>
          <w:szCs w:val="20"/>
        </w:rPr>
        <w:t xml:space="preserve">e performed bivariate and multiple logistic regression analyses on the data set when </w:t>
      </w:r>
      <w:r w:rsidR="00A81EFA">
        <w:rPr>
          <w:rFonts w:ascii="Times Roman" w:hAnsi="Times Roman"/>
          <w:sz w:val="20"/>
          <w:szCs w:val="20"/>
        </w:rPr>
        <w:t xml:space="preserve">grouped </w:t>
      </w:r>
      <w:r w:rsidR="006757AC">
        <w:rPr>
          <w:rFonts w:ascii="Times Roman" w:hAnsi="Times Roman"/>
          <w:sz w:val="20"/>
          <w:szCs w:val="20"/>
        </w:rPr>
        <w:t xml:space="preserve">for individual presentations and show which variables remained significantly associated with outcomes </w:t>
      </w:r>
      <w:r w:rsidR="00795A45">
        <w:rPr>
          <w:rFonts w:ascii="Times Roman" w:hAnsi="Times Roman"/>
          <w:sz w:val="20"/>
          <w:szCs w:val="20"/>
        </w:rPr>
        <w:t>as compared to the non-</w:t>
      </w:r>
      <w:r w:rsidR="00A81EFA">
        <w:rPr>
          <w:rFonts w:ascii="Times Roman" w:hAnsi="Times Roman"/>
          <w:sz w:val="20"/>
          <w:szCs w:val="20"/>
        </w:rPr>
        <w:t>grouped</w:t>
      </w:r>
      <w:r w:rsidR="00795A45">
        <w:rPr>
          <w:rFonts w:ascii="Times Roman" w:hAnsi="Times Roman"/>
          <w:sz w:val="20"/>
          <w:szCs w:val="20"/>
        </w:rPr>
        <w:t xml:space="preserve"> analysis. </w:t>
      </w:r>
      <w:r w:rsidR="00654D19">
        <w:rPr>
          <w:rFonts w:ascii="Times Roman" w:hAnsi="Times Roman"/>
          <w:sz w:val="20"/>
          <w:szCs w:val="20"/>
        </w:rPr>
        <w:t xml:space="preserve">With the exception of </w:t>
      </w:r>
      <w:r w:rsidR="006757AC">
        <w:rPr>
          <w:rFonts w:ascii="Times Roman" w:hAnsi="Times Roman"/>
          <w:sz w:val="20"/>
          <w:szCs w:val="20"/>
        </w:rPr>
        <w:t>“</w:t>
      </w:r>
      <w:r w:rsidR="00654D19">
        <w:rPr>
          <w:rFonts w:ascii="Times Roman" w:hAnsi="Times Roman"/>
          <w:sz w:val="20"/>
          <w:szCs w:val="20"/>
        </w:rPr>
        <w:t>(Patient is on)</w:t>
      </w:r>
      <w:r w:rsidR="006757AC">
        <w:rPr>
          <w:rFonts w:ascii="Times Roman" w:hAnsi="Times Roman"/>
          <w:sz w:val="20"/>
          <w:szCs w:val="20"/>
        </w:rPr>
        <w:t>Va</w:t>
      </w:r>
      <w:r w:rsidR="00795A45">
        <w:rPr>
          <w:rFonts w:ascii="Times Roman" w:hAnsi="Times Roman"/>
          <w:sz w:val="20"/>
          <w:szCs w:val="20"/>
        </w:rPr>
        <w:t xml:space="preserve">sopressors” as a predictor of fewer artifact omissions, all other predictor variables were similar between the </w:t>
      </w:r>
      <w:r w:rsidR="00A81EFA">
        <w:rPr>
          <w:rFonts w:ascii="Times Roman" w:hAnsi="Times Roman"/>
          <w:sz w:val="20"/>
          <w:szCs w:val="20"/>
        </w:rPr>
        <w:t xml:space="preserve">non-grouped and </w:t>
      </w:r>
      <w:r w:rsidR="00795A45">
        <w:rPr>
          <w:rFonts w:ascii="Times Roman" w:hAnsi="Times Roman"/>
          <w:sz w:val="20"/>
          <w:szCs w:val="20"/>
        </w:rPr>
        <w:t>analysis strategies. See Supplementary Figures 2-</w:t>
      </w:r>
      <w:r w:rsidR="00AA1823">
        <w:rPr>
          <w:rFonts w:ascii="Times Roman" w:hAnsi="Times Roman"/>
          <w:sz w:val="20"/>
          <w:szCs w:val="20"/>
        </w:rPr>
        <w:t>4</w:t>
      </w:r>
      <w:r w:rsidR="00795A45">
        <w:rPr>
          <w:rFonts w:ascii="Times Roman" w:hAnsi="Times Roman"/>
          <w:sz w:val="20"/>
          <w:szCs w:val="20"/>
        </w:rPr>
        <w:t xml:space="preserve"> for graphical displays of the signifi</w:t>
      </w:r>
      <w:r w:rsidR="00A81EFA">
        <w:rPr>
          <w:rFonts w:ascii="Times Roman" w:hAnsi="Times Roman"/>
          <w:sz w:val="20"/>
          <w:szCs w:val="20"/>
        </w:rPr>
        <w:t>cant predictors in the grouped by patient presentation</w:t>
      </w:r>
      <w:r w:rsidR="00795A45">
        <w:rPr>
          <w:rFonts w:ascii="Times Roman" w:hAnsi="Times Roman"/>
          <w:sz w:val="20"/>
          <w:szCs w:val="20"/>
        </w:rPr>
        <w:t xml:space="preserve"> analysis strategy.</w:t>
      </w:r>
      <w:r w:rsidR="00CE6CC1">
        <w:rPr>
          <w:rFonts w:ascii="Times Roman" w:hAnsi="Times Roman"/>
          <w:sz w:val="20"/>
          <w:szCs w:val="20"/>
        </w:rPr>
        <w:t xml:space="preserve"> ICU = intensive care unit, MS-4 = 4th year medical student, PGY = post-graduate year, EHR = electronic health record.</w:t>
      </w:r>
    </w:p>
    <w:p w14:paraId="21D1A32F" w14:textId="74C94F64" w:rsidR="00795A45" w:rsidRDefault="006757AC">
      <w:pPr>
        <w:rPr>
          <w:rFonts w:ascii="Times Roman" w:hAnsi="Times Roman"/>
          <w:sz w:val="20"/>
          <w:szCs w:val="20"/>
        </w:rPr>
      </w:pPr>
      <w:r>
        <w:rPr>
          <w:rFonts w:ascii="Times Roman" w:hAnsi="Times Roman"/>
          <w:sz w:val="20"/>
          <w:szCs w:val="20"/>
        </w:rPr>
        <w:t>*</w:t>
      </w:r>
      <w:r w:rsidR="00A81EFA">
        <w:rPr>
          <w:rFonts w:ascii="Times Roman" w:hAnsi="Times Roman"/>
          <w:sz w:val="20"/>
          <w:szCs w:val="20"/>
        </w:rPr>
        <w:t>Data elements were grouped by patient presentation (</w:t>
      </w:r>
      <w:r>
        <w:rPr>
          <w:rFonts w:ascii="Times Roman" w:hAnsi="Times Roman"/>
          <w:sz w:val="20"/>
          <w:szCs w:val="20"/>
        </w:rPr>
        <w:t>n = 157</w:t>
      </w:r>
      <w:r w:rsidR="00795A45">
        <w:rPr>
          <w:rFonts w:ascii="Times Roman" w:hAnsi="Times Roman"/>
          <w:sz w:val="20"/>
          <w:szCs w:val="20"/>
        </w:rPr>
        <w:t xml:space="preserve"> presentations</w:t>
      </w:r>
      <w:r w:rsidR="00A81EFA">
        <w:rPr>
          <w:rFonts w:ascii="Times Roman" w:hAnsi="Times Roman"/>
          <w:sz w:val="20"/>
          <w:szCs w:val="20"/>
        </w:rPr>
        <w:t>)</w:t>
      </w:r>
    </w:p>
    <w:p w14:paraId="198ED20B" w14:textId="4B015AC8" w:rsidR="00A81EFA" w:rsidRDefault="00A81EFA">
      <w:pPr>
        <w:rPr>
          <w:rFonts w:ascii="Times Roman" w:hAnsi="Times Roman"/>
          <w:sz w:val="20"/>
          <w:szCs w:val="20"/>
        </w:rPr>
      </w:pPr>
    </w:p>
    <w:p w14:paraId="526BB19F" w14:textId="77777777" w:rsidR="00795A45" w:rsidRDefault="00795A45">
      <w:pPr>
        <w:rPr>
          <w:rFonts w:ascii="Times Roman" w:hAnsi="Times Roman"/>
          <w:sz w:val="20"/>
          <w:szCs w:val="20"/>
        </w:rPr>
      </w:pPr>
    </w:p>
    <w:p w14:paraId="14A5482A" w14:textId="62FCCC74" w:rsidR="00654D19" w:rsidRPr="00AB3C64" w:rsidRDefault="00654D19">
      <w:pPr>
        <w:rPr>
          <w:rFonts w:ascii="Times Roman" w:hAnsi="Times Roman"/>
          <w:sz w:val="20"/>
          <w:szCs w:val="20"/>
        </w:rPr>
      </w:pPr>
      <w:r>
        <w:br w:type="page"/>
      </w:r>
      <w:r w:rsidRPr="00654D19">
        <w:rPr>
          <w:noProof/>
        </w:rPr>
        <w:lastRenderedPageBreak/>
        <w:drawing>
          <wp:inline distT="0" distB="0" distL="0" distR="0" wp14:anchorId="5F45C439" wp14:editId="3BF9EB9B">
            <wp:extent cx="3685588" cy="3428792"/>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5786" cy="3428976"/>
                    </a:xfrm>
                    <a:prstGeom prst="rect">
                      <a:avLst/>
                    </a:prstGeom>
                  </pic:spPr>
                </pic:pic>
              </a:graphicData>
            </a:graphic>
          </wp:inline>
        </w:drawing>
      </w:r>
    </w:p>
    <w:p w14:paraId="0112538F" w14:textId="45F4EE02" w:rsidR="00450A74" w:rsidRDefault="00450A74" w:rsidP="00450A74">
      <w:pPr>
        <w:rPr>
          <w:rFonts w:ascii="Times Roman" w:hAnsi="Times Roman"/>
          <w:sz w:val="22"/>
          <w:szCs w:val="22"/>
        </w:rPr>
      </w:pPr>
      <w:r>
        <w:rPr>
          <w:rFonts w:ascii="Times Roman" w:hAnsi="Times Roman"/>
          <w:b/>
          <w:sz w:val="22"/>
          <w:szCs w:val="22"/>
        </w:rPr>
        <w:t>Supplementary Figure 2</w:t>
      </w:r>
      <w:r w:rsidRPr="00450A74">
        <w:rPr>
          <w:rFonts w:ascii="Times Roman" w:hAnsi="Times Roman"/>
          <w:b/>
          <w:sz w:val="22"/>
          <w:szCs w:val="22"/>
        </w:rPr>
        <w:t>:</w:t>
      </w:r>
      <w:r>
        <w:rPr>
          <w:rFonts w:ascii="Times Roman" w:hAnsi="Times Roman"/>
          <w:b/>
          <w:sz w:val="22"/>
          <w:szCs w:val="22"/>
        </w:rPr>
        <w:t xml:space="preserve"> Duration of Roundin</w:t>
      </w:r>
      <w:r w:rsidR="00AB3C64">
        <w:rPr>
          <w:rFonts w:ascii="Times Roman" w:hAnsi="Times Roman"/>
          <w:b/>
          <w:sz w:val="22"/>
          <w:szCs w:val="22"/>
        </w:rPr>
        <w:t xml:space="preserve">g Presentation as a </w:t>
      </w:r>
      <w:r>
        <w:rPr>
          <w:rFonts w:ascii="Times Roman" w:hAnsi="Times Roman"/>
          <w:b/>
          <w:sz w:val="22"/>
          <w:szCs w:val="22"/>
        </w:rPr>
        <w:t>Predictor of Ve</w:t>
      </w:r>
      <w:r w:rsidR="00875FF0">
        <w:rPr>
          <w:rFonts w:ascii="Times Roman" w:hAnsi="Times Roman"/>
          <w:b/>
          <w:sz w:val="22"/>
          <w:szCs w:val="22"/>
        </w:rPr>
        <w:t>rbal Omissions</w:t>
      </w:r>
      <w:r w:rsidR="00A81EFA">
        <w:rPr>
          <w:rFonts w:ascii="Times Roman" w:hAnsi="Times Roman"/>
          <w:b/>
          <w:sz w:val="22"/>
          <w:szCs w:val="22"/>
        </w:rPr>
        <w:t xml:space="preserve"> Using a Grouped </w:t>
      </w:r>
      <w:r>
        <w:rPr>
          <w:rFonts w:ascii="Times Roman" w:hAnsi="Times Roman"/>
          <w:b/>
          <w:sz w:val="22"/>
          <w:szCs w:val="22"/>
        </w:rPr>
        <w:t xml:space="preserve">Analysis. </w:t>
      </w:r>
      <w:r>
        <w:rPr>
          <w:rFonts w:ascii="Times Roman" w:hAnsi="Times Roman"/>
          <w:sz w:val="22"/>
          <w:szCs w:val="22"/>
        </w:rPr>
        <w:t>T</w:t>
      </w:r>
      <w:r w:rsidR="00A81EFA">
        <w:rPr>
          <w:rFonts w:ascii="Times Roman" w:hAnsi="Times Roman"/>
          <w:sz w:val="22"/>
          <w:szCs w:val="22"/>
        </w:rPr>
        <w:t xml:space="preserve">he data elements were grouped </w:t>
      </w:r>
      <w:r>
        <w:rPr>
          <w:rFonts w:ascii="Times Roman" w:hAnsi="Times Roman"/>
          <w:sz w:val="22"/>
          <w:szCs w:val="22"/>
        </w:rPr>
        <w:t>by patient presentation</w:t>
      </w:r>
      <w:r w:rsidR="00A81EFA">
        <w:rPr>
          <w:rFonts w:ascii="Times Roman" w:hAnsi="Times Roman"/>
          <w:sz w:val="22"/>
          <w:szCs w:val="22"/>
        </w:rPr>
        <w:t xml:space="preserve"> (n = 157)</w:t>
      </w:r>
      <w:r>
        <w:rPr>
          <w:rFonts w:ascii="Times Roman" w:hAnsi="Times Roman"/>
          <w:sz w:val="22"/>
          <w:szCs w:val="22"/>
        </w:rPr>
        <w:t xml:space="preserve"> and bivariate </w:t>
      </w:r>
      <w:r w:rsidR="00A81EFA">
        <w:rPr>
          <w:rFonts w:ascii="Times Roman" w:hAnsi="Times Roman"/>
          <w:sz w:val="22"/>
          <w:szCs w:val="22"/>
        </w:rPr>
        <w:t>and multiple logistic regression analyses were</w:t>
      </w:r>
      <w:r>
        <w:rPr>
          <w:rFonts w:ascii="Times Roman" w:hAnsi="Times Roman"/>
          <w:sz w:val="22"/>
          <w:szCs w:val="22"/>
        </w:rPr>
        <w:t xml:space="preserve"> performed. Similar to the non-clustered analysis (Table 2, Supplementary Table 12), there is a statistically significant association between duration of the rounding presentation and frequency of data omissions during rounds with shorter presentations associated with more verbal omissions.</w:t>
      </w:r>
    </w:p>
    <w:p w14:paraId="3CE11E8C" w14:textId="77777777" w:rsidR="00450A74" w:rsidRDefault="00450A74" w:rsidP="00450A74">
      <w:pPr>
        <w:rPr>
          <w:rFonts w:ascii="Times Roman" w:hAnsi="Times Roman"/>
          <w:sz w:val="22"/>
          <w:szCs w:val="22"/>
        </w:rPr>
      </w:pPr>
    </w:p>
    <w:p w14:paraId="235DBCA6" w14:textId="5E1AF356" w:rsidR="00450A74" w:rsidRDefault="00450A74">
      <w:pPr>
        <w:rPr>
          <w:rFonts w:ascii="Times Roman" w:hAnsi="Times Roman"/>
          <w:sz w:val="22"/>
          <w:szCs w:val="22"/>
        </w:rPr>
      </w:pPr>
      <w:r>
        <w:rPr>
          <w:rFonts w:ascii="Times Roman" w:hAnsi="Times Roman"/>
          <w:sz w:val="22"/>
          <w:szCs w:val="22"/>
        </w:rPr>
        <w:br w:type="page"/>
      </w:r>
    </w:p>
    <w:p w14:paraId="4AF60B93" w14:textId="1C8CF472" w:rsidR="00450A74" w:rsidRPr="00450A74" w:rsidRDefault="006523B5" w:rsidP="00450A74">
      <w:pPr>
        <w:rPr>
          <w:rFonts w:ascii="Times Roman" w:hAnsi="Times Roman"/>
          <w:sz w:val="32"/>
          <w:szCs w:val="32"/>
        </w:rPr>
      </w:pPr>
      <w:r>
        <w:rPr>
          <w:rFonts w:ascii="Times Roman" w:hAnsi="Times Roman"/>
          <w:sz w:val="32"/>
          <w:szCs w:val="32"/>
        </w:rPr>
        <w:lastRenderedPageBreak/>
        <w:t xml:space="preserve">  </w:t>
      </w:r>
      <w:r w:rsidR="00450A74">
        <w:rPr>
          <w:rFonts w:ascii="Times Roman" w:hAnsi="Times Roman"/>
          <w:sz w:val="32"/>
          <w:szCs w:val="32"/>
        </w:rPr>
        <w:t>A</w:t>
      </w:r>
      <w:r w:rsidR="00450A74">
        <w:rPr>
          <w:rFonts w:ascii="Times Roman" w:hAnsi="Times Roman"/>
          <w:sz w:val="32"/>
          <w:szCs w:val="32"/>
        </w:rPr>
        <w:tab/>
      </w:r>
      <w:r w:rsidR="00450A74">
        <w:rPr>
          <w:rFonts w:ascii="Times Roman" w:hAnsi="Times Roman"/>
          <w:sz w:val="32"/>
          <w:szCs w:val="32"/>
        </w:rPr>
        <w:tab/>
      </w:r>
      <w:r w:rsidR="00450A74">
        <w:rPr>
          <w:rFonts w:ascii="Times Roman" w:hAnsi="Times Roman"/>
          <w:sz w:val="32"/>
          <w:szCs w:val="32"/>
        </w:rPr>
        <w:tab/>
      </w:r>
      <w:r w:rsidR="00450A74">
        <w:rPr>
          <w:rFonts w:ascii="Times Roman" w:hAnsi="Times Roman"/>
          <w:sz w:val="32"/>
          <w:szCs w:val="32"/>
        </w:rPr>
        <w:tab/>
      </w:r>
      <w:r w:rsidR="00450A74">
        <w:rPr>
          <w:rFonts w:ascii="Times Roman" w:hAnsi="Times Roman"/>
          <w:sz w:val="32"/>
          <w:szCs w:val="32"/>
        </w:rPr>
        <w:tab/>
        <w:t xml:space="preserve">    </w:t>
      </w:r>
      <w:r>
        <w:rPr>
          <w:rFonts w:ascii="Times Roman" w:hAnsi="Times Roman"/>
          <w:sz w:val="32"/>
          <w:szCs w:val="32"/>
        </w:rPr>
        <w:t xml:space="preserve">             </w:t>
      </w:r>
      <w:r w:rsidR="00450A74">
        <w:rPr>
          <w:rFonts w:ascii="Times Roman" w:hAnsi="Times Roman"/>
          <w:sz w:val="32"/>
          <w:szCs w:val="32"/>
        </w:rPr>
        <w:t>B</w:t>
      </w:r>
    </w:p>
    <w:p w14:paraId="441829A8" w14:textId="48C62451" w:rsidR="00A8051C" w:rsidRPr="00450A74" w:rsidRDefault="006523B5">
      <w:pPr>
        <w:rPr>
          <w:rFonts w:ascii="Times Roman" w:hAnsi="Times Roman"/>
          <w:sz w:val="22"/>
          <w:szCs w:val="22"/>
        </w:rPr>
      </w:pPr>
      <w:r>
        <w:rPr>
          <w:rFonts w:ascii="Times Roman" w:hAnsi="Times Roman"/>
          <w:noProof/>
          <w:sz w:val="22"/>
          <w:szCs w:val="22"/>
        </w:rPr>
        <w:drawing>
          <wp:inline distT="0" distB="0" distL="0" distR="0" wp14:anchorId="15BB241C" wp14:editId="0D00FA73">
            <wp:extent cx="5943600" cy="2609385"/>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9385"/>
                    </a:xfrm>
                    <a:prstGeom prst="rect">
                      <a:avLst/>
                    </a:prstGeom>
                    <a:noFill/>
                    <a:ln>
                      <a:noFill/>
                    </a:ln>
                  </pic:spPr>
                </pic:pic>
              </a:graphicData>
            </a:graphic>
          </wp:inline>
        </w:drawing>
      </w:r>
    </w:p>
    <w:p w14:paraId="412C8D94" w14:textId="77777777" w:rsidR="00A8051C" w:rsidRDefault="00A8051C"/>
    <w:p w14:paraId="796C80FE" w14:textId="45E8B327" w:rsidR="00450A74" w:rsidRPr="00521E01" w:rsidRDefault="00450A74" w:rsidP="00450A74">
      <w:pPr>
        <w:rPr>
          <w:rFonts w:ascii="Times Roman" w:hAnsi="Times Roman"/>
          <w:sz w:val="22"/>
          <w:szCs w:val="22"/>
        </w:rPr>
      </w:pPr>
      <w:r>
        <w:rPr>
          <w:rFonts w:ascii="Times Roman" w:hAnsi="Times Roman"/>
          <w:b/>
          <w:sz w:val="22"/>
          <w:szCs w:val="22"/>
        </w:rPr>
        <w:t xml:space="preserve">Supplementary Figure 3: </w:t>
      </w:r>
      <w:r w:rsidR="00AB3C64">
        <w:rPr>
          <w:rFonts w:ascii="Times Roman" w:hAnsi="Times Roman"/>
          <w:b/>
          <w:sz w:val="22"/>
          <w:szCs w:val="22"/>
        </w:rPr>
        <w:t xml:space="preserve">Presenter Training Level as a Predictor of </w:t>
      </w:r>
      <w:r>
        <w:rPr>
          <w:rFonts w:ascii="Times Roman" w:hAnsi="Times Roman"/>
          <w:b/>
          <w:sz w:val="22"/>
          <w:szCs w:val="22"/>
        </w:rPr>
        <w:t>Artifact</w:t>
      </w:r>
      <w:r w:rsidR="00875FF0">
        <w:rPr>
          <w:rFonts w:ascii="Times Roman" w:hAnsi="Times Roman"/>
          <w:b/>
          <w:sz w:val="22"/>
          <w:szCs w:val="22"/>
        </w:rPr>
        <w:t xml:space="preserve"> Omissions (Panel A)</w:t>
      </w:r>
      <w:r>
        <w:rPr>
          <w:rFonts w:ascii="Times Roman" w:hAnsi="Times Roman"/>
          <w:b/>
          <w:sz w:val="22"/>
          <w:szCs w:val="22"/>
        </w:rPr>
        <w:t xml:space="preserve"> and Verbal Omissions</w:t>
      </w:r>
      <w:r w:rsidR="00875FF0">
        <w:rPr>
          <w:rFonts w:ascii="Times Roman" w:hAnsi="Times Roman"/>
          <w:b/>
          <w:sz w:val="22"/>
          <w:szCs w:val="22"/>
        </w:rPr>
        <w:t xml:space="preserve"> (Panel B)</w:t>
      </w:r>
      <w:r w:rsidR="005A372F">
        <w:rPr>
          <w:rFonts w:ascii="Times Roman" w:hAnsi="Times Roman"/>
          <w:b/>
          <w:sz w:val="22"/>
          <w:szCs w:val="22"/>
        </w:rPr>
        <w:t xml:space="preserve"> Using a Grouped </w:t>
      </w:r>
      <w:r>
        <w:rPr>
          <w:rFonts w:ascii="Times Roman" w:hAnsi="Times Roman"/>
          <w:b/>
          <w:sz w:val="22"/>
          <w:szCs w:val="22"/>
        </w:rPr>
        <w:t xml:space="preserve">Analysis. </w:t>
      </w:r>
      <w:r w:rsidR="005A372F">
        <w:rPr>
          <w:rFonts w:ascii="Times Roman" w:hAnsi="Times Roman"/>
          <w:sz w:val="22"/>
          <w:szCs w:val="22"/>
        </w:rPr>
        <w:t>The data elements were grouped</w:t>
      </w:r>
      <w:r>
        <w:rPr>
          <w:rFonts w:ascii="Times Roman" w:hAnsi="Times Roman"/>
          <w:sz w:val="22"/>
          <w:szCs w:val="22"/>
        </w:rPr>
        <w:t xml:space="preserve"> by patient presentation</w:t>
      </w:r>
      <w:r w:rsidR="005A372F">
        <w:rPr>
          <w:rFonts w:ascii="Times Roman" w:hAnsi="Times Roman"/>
          <w:sz w:val="22"/>
          <w:szCs w:val="22"/>
        </w:rPr>
        <w:t xml:space="preserve"> (n = 157)</w:t>
      </w:r>
      <w:r>
        <w:rPr>
          <w:rFonts w:ascii="Times Roman" w:hAnsi="Times Roman"/>
          <w:sz w:val="22"/>
          <w:szCs w:val="22"/>
        </w:rPr>
        <w:t xml:space="preserve"> and bivariate </w:t>
      </w:r>
      <w:r w:rsidR="005A372F">
        <w:rPr>
          <w:rFonts w:ascii="Times Roman" w:hAnsi="Times Roman"/>
          <w:sz w:val="22"/>
          <w:szCs w:val="22"/>
        </w:rPr>
        <w:t>and multiple logistic regression analyses were</w:t>
      </w:r>
      <w:r>
        <w:rPr>
          <w:rFonts w:ascii="Times Roman" w:hAnsi="Times Roman"/>
          <w:sz w:val="22"/>
          <w:szCs w:val="22"/>
        </w:rPr>
        <w:t xml:space="preserve"> perform</w:t>
      </w:r>
      <w:r w:rsidR="005A372F">
        <w:rPr>
          <w:rFonts w:ascii="Times Roman" w:hAnsi="Times Roman"/>
          <w:sz w:val="22"/>
          <w:szCs w:val="22"/>
        </w:rPr>
        <w:t>ed. Similar to the non-grouped</w:t>
      </w:r>
      <w:r>
        <w:rPr>
          <w:rFonts w:ascii="Times Roman" w:hAnsi="Times Roman"/>
          <w:sz w:val="22"/>
          <w:szCs w:val="22"/>
        </w:rPr>
        <w:t xml:space="preserve"> analysis (Table 2, Supplementary Table 12), there is a statistically significant association between </w:t>
      </w:r>
      <w:r w:rsidR="00875FF0">
        <w:rPr>
          <w:rFonts w:ascii="Times Roman" w:hAnsi="Times Roman"/>
          <w:sz w:val="22"/>
          <w:szCs w:val="22"/>
        </w:rPr>
        <w:t>presenter training level and both artifact and verbal omissions. MS4 = f</w:t>
      </w:r>
      <w:r w:rsidR="001F287D">
        <w:rPr>
          <w:rFonts w:ascii="Times Roman" w:hAnsi="Times Roman"/>
          <w:sz w:val="22"/>
          <w:szCs w:val="22"/>
        </w:rPr>
        <w:t>ourth year medical student, PGY</w:t>
      </w:r>
      <w:r w:rsidR="00875FF0">
        <w:rPr>
          <w:rFonts w:ascii="Times Roman" w:hAnsi="Times Roman"/>
          <w:sz w:val="22"/>
          <w:szCs w:val="22"/>
        </w:rPr>
        <w:t>1 = first</w:t>
      </w:r>
      <w:r w:rsidR="001F287D">
        <w:rPr>
          <w:rFonts w:ascii="Times Roman" w:hAnsi="Times Roman"/>
          <w:sz w:val="22"/>
          <w:szCs w:val="22"/>
        </w:rPr>
        <w:t xml:space="preserve"> year resident or “intern”, PGY</w:t>
      </w:r>
      <w:r w:rsidR="006523B5">
        <w:rPr>
          <w:rFonts w:ascii="Times Roman" w:hAnsi="Times Roman"/>
          <w:sz w:val="22"/>
          <w:szCs w:val="22"/>
        </w:rPr>
        <w:t>2/</w:t>
      </w:r>
      <w:r w:rsidR="00875FF0">
        <w:rPr>
          <w:rFonts w:ascii="Times Roman" w:hAnsi="Times Roman"/>
          <w:sz w:val="22"/>
          <w:szCs w:val="22"/>
        </w:rPr>
        <w:t xml:space="preserve">3 = senior resident as defined by a resident in their second or third year of training. </w:t>
      </w:r>
    </w:p>
    <w:p w14:paraId="44029FA6" w14:textId="77777777" w:rsidR="00654D19" w:rsidRDefault="00654D19"/>
    <w:p w14:paraId="4BAE34C0" w14:textId="77777777" w:rsidR="00875FF0" w:rsidRDefault="00875FF0">
      <w:pPr>
        <w:rPr>
          <w:rFonts w:ascii="Times New Roman" w:hAnsi="Times New Roman" w:cs="Times New Roman"/>
        </w:rPr>
      </w:pPr>
    </w:p>
    <w:p w14:paraId="0FF2D6F5" w14:textId="77777777" w:rsidR="00AB3C64" w:rsidRDefault="00AB3C64">
      <w:pPr>
        <w:rPr>
          <w:rFonts w:ascii="Times New Roman" w:hAnsi="Times New Roman" w:cs="Times New Roman"/>
        </w:rPr>
      </w:pPr>
    </w:p>
    <w:p w14:paraId="722D27F4" w14:textId="77777777" w:rsidR="00AB3C64" w:rsidRDefault="00AB3C64"/>
    <w:p w14:paraId="752A82E9" w14:textId="77777777" w:rsidR="00875FF0" w:rsidRDefault="00875FF0"/>
    <w:p w14:paraId="6CB7E8B2" w14:textId="77777777" w:rsidR="00875FF0" w:rsidRDefault="00875FF0" w:rsidP="00875FF0">
      <w:r w:rsidRPr="00A8051C">
        <w:rPr>
          <w:noProof/>
        </w:rPr>
        <w:lastRenderedPageBreak/>
        <w:drawing>
          <wp:inline distT="0" distB="0" distL="0" distR="0" wp14:anchorId="4F2F99BB" wp14:editId="7029864E">
            <wp:extent cx="4457700" cy="3548618"/>
            <wp:effectExtent l="0" t="0" r="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0" cy="3548618"/>
                    </a:xfrm>
                    <a:prstGeom prst="rect">
                      <a:avLst/>
                    </a:prstGeom>
                  </pic:spPr>
                </pic:pic>
              </a:graphicData>
            </a:graphic>
          </wp:inline>
        </w:drawing>
      </w:r>
    </w:p>
    <w:p w14:paraId="6666EC2C" w14:textId="77777777" w:rsidR="00875FF0" w:rsidRDefault="00875FF0" w:rsidP="00875FF0"/>
    <w:p w14:paraId="157F4966" w14:textId="7B3EE77D" w:rsidR="00875FF0" w:rsidRPr="00521E01" w:rsidRDefault="00875FF0" w:rsidP="00875FF0">
      <w:pPr>
        <w:rPr>
          <w:rFonts w:ascii="Times Roman" w:hAnsi="Times Roman"/>
          <w:sz w:val="22"/>
          <w:szCs w:val="22"/>
        </w:rPr>
      </w:pPr>
      <w:r>
        <w:rPr>
          <w:rFonts w:ascii="Times Roman" w:hAnsi="Times Roman"/>
          <w:b/>
          <w:sz w:val="22"/>
          <w:szCs w:val="22"/>
        </w:rPr>
        <w:t>Supplementary Figure 4</w:t>
      </w:r>
      <w:r w:rsidR="00277CE1">
        <w:rPr>
          <w:rFonts w:ascii="Times Roman" w:hAnsi="Times Roman"/>
          <w:b/>
          <w:sz w:val="22"/>
          <w:szCs w:val="22"/>
        </w:rPr>
        <w:t>: Artifact Omission as a Predictor of Verbal Omission</w:t>
      </w:r>
      <w:r>
        <w:rPr>
          <w:rFonts w:ascii="Times Roman" w:hAnsi="Times Roman"/>
          <w:b/>
          <w:sz w:val="22"/>
          <w:szCs w:val="22"/>
        </w:rPr>
        <w:t xml:space="preserve"> Using a </w:t>
      </w:r>
      <w:r w:rsidR="005A372F">
        <w:rPr>
          <w:rFonts w:ascii="Times Roman" w:hAnsi="Times Roman"/>
          <w:b/>
          <w:sz w:val="22"/>
          <w:szCs w:val="22"/>
        </w:rPr>
        <w:t>Grouped</w:t>
      </w:r>
      <w:r>
        <w:rPr>
          <w:rFonts w:ascii="Times Roman" w:hAnsi="Times Roman"/>
          <w:b/>
          <w:sz w:val="22"/>
          <w:szCs w:val="22"/>
        </w:rPr>
        <w:t xml:space="preserve"> Analysis. </w:t>
      </w:r>
      <w:r>
        <w:rPr>
          <w:rFonts w:ascii="Times Roman" w:hAnsi="Times Roman"/>
          <w:sz w:val="22"/>
          <w:szCs w:val="22"/>
        </w:rPr>
        <w:t>T</w:t>
      </w:r>
      <w:r w:rsidR="005A372F">
        <w:rPr>
          <w:rFonts w:ascii="Times Roman" w:hAnsi="Times Roman"/>
          <w:sz w:val="22"/>
          <w:szCs w:val="22"/>
        </w:rPr>
        <w:t xml:space="preserve">he data elements were grouped </w:t>
      </w:r>
      <w:r>
        <w:rPr>
          <w:rFonts w:ascii="Times Roman" w:hAnsi="Times Roman"/>
          <w:sz w:val="22"/>
          <w:szCs w:val="22"/>
        </w:rPr>
        <w:t xml:space="preserve">by patient presentation and bivariate </w:t>
      </w:r>
      <w:r w:rsidR="005A372F">
        <w:rPr>
          <w:rFonts w:ascii="Times Roman" w:hAnsi="Times Roman"/>
          <w:sz w:val="22"/>
          <w:szCs w:val="22"/>
        </w:rPr>
        <w:t>and multiple logistic regression analyses were</w:t>
      </w:r>
      <w:r>
        <w:rPr>
          <w:rFonts w:ascii="Times Roman" w:hAnsi="Times Roman"/>
          <w:sz w:val="22"/>
          <w:szCs w:val="22"/>
        </w:rPr>
        <w:t xml:space="preserve"> perform</w:t>
      </w:r>
      <w:r w:rsidR="005A372F">
        <w:rPr>
          <w:rFonts w:ascii="Times Roman" w:hAnsi="Times Roman"/>
          <w:sz w:val="22"/>
          <w:szCs w:val="22"/>
        </w:rPr>
        <w:t>ed. Similar to the non-grouped</w:t>
      </w:r>
      <w:r>
        <w:rPr>
          <w:rFonts w:ascii="Times Roman" w:hAnsi="Times Roman"/>
          <w:sz w:val="22"/>
          <w:szCs w:val="22"/>
        </w:rPr>
        <w:t xml:space="preserve"> analysis (Table 2, Supplementary Table 12), there is a statistically significant association between absence of data elements from the artifact and </w:t>
      </w:r>
      <w:r w:rsidR="00277CE1">
        <w:rPr>
          <w:rFonts w:ascii="Times Roman" w:hAnsi="Times Roman"/>
          <w:sz w:val="22"/>
          <w:szCs w:val="22"/>
        </w:rPr>
        <w:t>verbal omissions during rounds.</w:t>
      </w:r>
    </w:p>
    <w:p w14:paraId="09B4D085" w14:textId="77777777" w:rsidR="00654D19" w:rsidRDefault="00654D19"/>
    <w:p w14:paraId="78B033AA" w14:textId="77777777" w:rsidR="00654D19" w:rsidRDefault="00654D19"/>
    <w:p w14:paraId="2018C682" w14:textId="6EE81845" w:rsidR="0086073F" w:rsidRDefault="0086073F"/>
    <w:sectPr w:rsidR="0086073F" w:rsidSect="002C51D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85529" w14:textId="77777777" w:rsidR="00D94844" w:rsidRDefault="00D94844" w:rsidP="00406E99">
      <w:r>
        <w:separator/>
      </w:r>
    </w:p>
  </w:endnote>
  <w:endnote w:type="continuationSeparator" w:id="0">
    <w:p w14:paraId="09094BA2" w14:textId="77777777" w:rsidR="00D94844" w:rsidRDefault="00D94844" w:rsidP="0040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2BBA" w14:textId="77777777" w:rsidR="00D94844" w:rsidRDefault="00D94844" w:rsidP="0040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16B11" w14:textId="77777777" w:rsidR="00D94844" w:rsidRDefault="00D94844" w:rsidP="00406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7B18" w14:textId="77777777" w:rsidR="00D94844" w:rsidRDefault="00D94844" w:rsidP="0040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87D">
      <w:rPr>
        <w:rStyle w:val="PageNumber"/>
        <w:noProof/>
      </w:rPr>
      <w:t>1</w:t>
    </w:r>
    <w:r>
      <w:rPr>
        <w:rStyle w:val="PageNumber"/>
      </w:rPr>
      <w:fldChar w:fldCharType="end"/>
    </w:r>
  </w:p>
  <w:p w14:paraId="334B0024" w14:textId="77777777" w:rsidR="00D94844" w:rsidRDefault="00D94844" w:rsidP="00406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FF538" w14:textId="77777777" w:rsidR="00D94844" w:rsidRDefault="00D94844" w:rsidP="00406E99">
      <w:r>
        <w:separator/>
      </w:r>
    </w:p>
  </w:footnote>
  <w:footnote w:type="continuationSeparator" w:id="0">
    <w:p w14:paraId="5417CA4C" w14:textId="77777777" w:rsidR="00D94844" w:rsidRDefault="00D94844" w:rsidP="0040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AF4"/>
    <w:multiLevelType w:val="hybridMultilevel"/>
    <w:tmpl w:val="C1FC91A8"/>
    <w:lvl w:ilvl="0" w:tplc="B77A75A6">
      <w:start w:val="1"/>
      <w:numFmt w:val="lowerLetter"/>
      <w:lvlText w:val="%1)"/>
      <w:lvlJc w:val="left"/>
      <w:pPr>
        <w:ind w:left="480" w:hanging="360"/>
      </w:pPr>
      <w:rPr>
        <w:rFonts w:ascii="Times New Roman" w:eastAsiaTheme="minorEastAsia" w:hAnsi="Times New Roman" w:cs="Times New Roman"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3F45CAB"/>
    <w:multiLevelType w:val="multilevel"/>
    <w:tmpl w:val="B156A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4240179"/>
    <w:multiLevelType w:val="hybridMultilevel"/>
    <w:tmpl w:val="89F4CCF4"/>
    <w:lvl w:ilvl="0" w:tplc="D6A627EA">
      <w:start w:val="2"/>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04F508C"/>
    <w:multiLevelType w:val="hybridMultilevel"/>
    <w:tmpl w:val="8DBAACCA"/>
    <w:lvl w:ilvl="0" w:tplc="3D7408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0017D"/>
    <w:multiLevelType w:val="hybridMultilevel"/>
    <w:tmpl w:val="22B257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6003940"/>
    <w:multiLevelType w:val="multilevel"/>
    <w:tmpl w:val="39B896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0EB5D3F"/>
    <w:multiLevelType w:val="hybridMultilevel"/>
    <w:tmpl w:val="25F802AA"/>
    <w:lvl w:ilvl="0" w:tplc="7D2ED39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00196"/>
    <w:multiLevelType w:val="hybridMultilevel"/>
    <w:tmpl w:val="111EED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37B31B1F"/>
    <w:multiLevelType w:val="hybridMultilevel"/>
    <w:tmpl w:val="64964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C5504D"/>
    <w:multiLevelType w:val="hybridMultilevel"/>
    <w:tmpl w:val="A0A66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CC5548"/>
    <w:multiLevelType w:val="hybridMultilevel"/>
    <w:tmpl w:val="D8C6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16493"/>
    <w:multiLevelType w:val="hybridMultilevel"/>
    <w:tmpl w:val="4288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A3D70"/>
    <w:multiLevelType w:val="hybridMultilevel"/>
    <w:tmpl w:val="CE288C40"/>
    <w:lvl w:ilvl="0" w:tplc="196EDBAC">
      <w:start w:val="2"/>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3C5060C"/>
    <w:multiLevelType w:val="hybridMultilevel"/>
    <w:tmpl w:val="8EC6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11526"/>
    <w:multiLevelType w:val="hybridMultilevel"/>
    <w:tmpl w:val="1876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83A33"/>
    <w:multiLevelType w:val="hybridMultilevel"/>
    <w:tmpl w:val="AC40A742"/>
    <w:lvl w:ilvl="0" w:tplc="A1002EEE">
      <w:start w:val="2"/>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7E9741D6"/>
    <w:multiLevelType w:val="hybridMultilevel"/>
    <w:tmpl w:val="15F24542"/>
    <w:lvl w:ilvl="0" w:tplc="B83ED7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2"/>
  </w:num>
  <w:num w:numId="4">
    <w:abstractNumId w:val="3"/>
  </w:num>
  <w:num w:numId="5">
    <w:abstractNumId w:val="4"/>
  </w:num>
  <w:num w:numId="6">
    <w:abstractNumId w:val="6"/>
  </w:num>
  <w:num w:numId="7">
    <w:abstractNumId w:val="13"/>
  </w:num>
  <w:num w:numId="8">
    <w:abstractNumId w:val="12"/>
  </w:num>
  <w:num w:numId="9">
    <w:abstractNumId w:val="11"/>
  </w:num>
  <w:num w:numId="10">
    <w:abstractNumId w:val="14"/>
  </w:num>
  <w:num w:numId="11">
    <w:abstractNumId w:val="16"/>
  </w:num>
  <w:num w:numId="12">
    <w:abstractNumId w:val="9"/>
  </w:num>
  <w:num w:numId="13">
    <w:abstractNumId w:val="8"/>
  </w:num>
  <w:num w:numId="14">
    <w:abstractNumId w:val="10"/>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E9A"/>
    <w:rsid w:val="00025445"/>
    <w:rsid w:val="0003579E"/>
    <w:rsid w:val="00046A69"/>
    <w:rsid w:val="00083BF9"/>
    <w:rsid w:val="000A1C37"/>
    <w:rsid w:val="000A4E35"/>
    <w:rsid w:val="000B0AA4"/>
    <w:rsid w:val="000B1477"/>
    <w:rsid w:val="000C4BFC"/>
    <w:rsid w:val="000C5B48"/>
    <w:rsid w:val="000D3204"/>
    <w:rsid w:val="000D476E"/>
    <w:rsid w:val="000E7203"/>
    <w:rsid w:val="00110437"/>
    <w:rsid w:val="00126A05"/>
    <w:rsid w:val="00127696"/>
    <w:rsid w:val="00155125"/>
    <w:rsid w:val="001558CE"/>
    <w:rsid w:val="00172EC9"/>
    <w:rsid w:val="001853B0"/>
    <w:rsid w:val="001A74BB"/>
    <w:rsid w:val="001C2DB2"/>
    <w:rsid w:val="001D0D37"/>
    <w:rsid w:val="001D37ED"/>
    <w:rsid w:val="001D750E"/>
    <w:rsid w:val="001F1282"/>
    <w:rsid w:val="001F287D"/>
    <w:rsid w:val="002108BA"/>
    <w:rsid w:val="00223163"/>
    <w:rsid w:val="00233480"/>
    <w:rsid w:val="002428CC"/>
    <w:rsid w:val="00264B9B"/>
    <w:rsid w:val="00273E9A"/>
    <w:rsid w:val="00274C48"/>
    <w:rsid w:val="00275BEA"/>
    <w:rsid w:val="00275E42"/>
    <w:rsid w:val="00277CE1"/>
    <w:rsid w:val="00285FEA"/>
    <w:rsid w:val="00291B29"/>
    <w:rsid w:val="00297871"/>
    <w:rsid w:val="002A2084"/>
    <w:rsid w:val="002A2440"/>
    <w:rsid w:val="002C51D5"/>
    <w:rsid w:val="002C5D17"/>
    <w:rsid w:val="002D468C"/>
    <w:rsid w:val="002E7C89"/>
    <w:rsid w:val="00307742"/>
    <w:rsid w:val="0034650F"/>
    <w:rsid w:val="00363FA8"/>
    <w:rsid w:val="00372E0D"/>
    <w:rsid w:val="00380B73"/>
    <w:rsid w:val="00393FF7"/>
    <w:rsid w:val="00396C7A"/>
    <w:rsid w:val="003A5A5C"/>
    <w:rsid w:val="003C13E4"/>
    <w:rsid w:val="003C7126"/>
    <w:rsid w:val="003D4693"/>
    <w:rsid w:val="003D6615"/>
    <w:rsid w:val="003E2881"/>
    <w:rsid w:val="003E53A8"/>
    <w:rsid w:val="00402A8B"/>
    <w:rsid w:val="00403D06"/>
    <w:rsid w:val="00404508"/>
    <w:rsid w:val="00406E99"/>
    <w:rsid w:val="00415314"/>
    <w:rsid w:val="00427D2E"/>
    <w:rsid w:val="00450A74"/>
    <w:rsid w:val="004A6E4B"/>
    <w:rsid w:val="004C4FC9"/>
    <w:rsid w:val="004E2E94"/>
    <w:rsid w:val="004F1E6C"/>
    <w:rsid w:val="00506244"/>
    <w:rsid w:val="005102E0"/>
    <w:rsid w:val="0052142F"/>
    <w:rsid w:val="00521E01"/>
    <w:rsid w:val="005260AE"/>
    <w:rsid w:val="00526CCB"/>
    <w:rsid w:val="005278C4"/>
    <w:rsid w:val="00551F58"/>
    <w:rsid w:val="00572394"/>
    <w:rsid w:val="005739BF"/>
    <w:rsid w:val="005753AA"/>
    <w:rsid w:val="0057748B"/>
    <w:rsid w:val="00592EA6"/>
    <w:rsid w:val="005A372F"/>
    <w:rsid w:val="005A4A02"/>
    <w:rsid w:val="005D0868"/>
    <w:rsid w:val="006042F5"/>
    <w:rsid w:val="0061288C"/>
    <w:rsid w:val="00621940"/>
    <w:rsid w:val="006523B5"/>
    <w:rsid w:val="00654D19"/>
    <w:rsid w:val="00663EE8"/>
    <w:rsid w:val="00670C0B"/>
    <w:rsid w:val="006757AC"/>
    <w:rsid w:val="0068628C"/>
    <w:rsid w:val="00691E94"/>
    <w:rsid w:val="00697DB3"/>
    <w:rsid w:val="006A21CE"/>
    <w:rsid w:val="006B564D"/>
    <w:rsid w:val="006B73B5"/>
    <w:rsid w:val="006E1545"/>
    <w:rsid w:val="007058FB"/>
    <w:rsid w:val="00710C03"/>
    <w:rsid w:val="00715F83"/>
    <w:rsid w:val="0073520D"/>
    <w:rsid w:val="00754746"/>
    <w:rsid w:val="00795A45"/>
    <w:rsid w:val="00796AE5"/>
    <w:rsid w:val="007A04CE"/>
    <w:rsid w:val="007D14B0"/>
    <w:rsid w:val="007D20D0"/>
    <w:rsid w:val="007D2C19"/>
    <w:rsid w:val="007E7094"/>
    <w:rsid w:val="0081062F"/>
    <w:rsid w:val="00830356"/>
    <w:rsid w:val="00845598"/>
    <w:rsid w:val="00854625"/>
    <w:rsid w:val="008570DC"/>
    <w:rsid w:val="0086073F"/>
    <w:rsid w:val="008672F5"/>
    <w:rsid w:val="00875FF0"/>
    <w:rsid w:val="008A2C11"/>
    <w:rsid w:val="008B25AF"/>
    <w:rsid w:val="008C44D0"/>
    <w:rsid w:val="008C45A5"/>
    <w:rsid w:val="008D7D68"/>
    <w:rsid w:val="00902E7E"/>
    <w:rsid w:val="00904BF9"/>
    <w:rsid w:val="009061D9"/>
    <w:rsid w:val="009259CB"/>
    <w:rsid w:val="00933DAA"/>
    <w:rsid w:val="00934076"/>
    <w:rsid w:val="00935D7E"/>
    <w:rsid w:val="009462EC"/>
    <w:rsid w:val="0097270E"/>
    <w:rsid w:val="00985011"/>
    <w:rsid w:val="009A16B2"/>
    <w:rsid w:val="009A78CD"/>
    <w:rsid w:val="009D319F"/>
    <w:rsid w:val="009F3A39"/>
    <w:rsid w:val="00A125C0"/>
    <w:rsid w:val="00A21386"/>
    <w:rsid w:val="00A24A9F"/>
    <w:rsid w:val="00A51E7A"/>
    <w:rsid w:val="00A576AA"/>
    <w:rsid w:val="00A70C59"/>
    <w:rsid w:val="00A8051C"/>
    <w:rsid w:val="00A81864"/>
    <w:rsid w:val="00A81EFA"/>
    <w:rsid w:val="00A877F6"/>
    <w:rsid w:val="00AA1823"/>
    <w:rsid w:val="00AA5174"/>
    <w:rsid w:val="00AB3C64"/>
    <w:rsid w:val="00AB6781"/>
    <w:rsid w:val="00AD1E50"/>
    <w:rsid w:val="00AE3380"/>
    <w:rsid w:val="00AE4B56"/>
    <w:rsid w:val="00AE4C7D"/>
    <w:rsid w:val="00B0199E"/>
    <w:rsid w:val="00B3181A"/>
    <w:rsid w:val="00B34A8B"/>
    <w:rsid w:val="00B37FE4"/>
    <w:rsid w:val="00B50F5B"/>
    <w:rsid w:val="00BC3F6B"/>
    <w:rsid w:val="00BD3CF5"/>
    <w:rsid w:val="00BF21FD"/>
    <w:rsid w:val="00C0748D"/>
    <w:rsid w:val="00C252C2"/>
    <w:rsid w:val="00C31A31"/>
    <w:rsid w:val="00C34122"/>
    <w:rsid w:val="00C37D8D"/>
    <w:rsid w:val="00C51612"/>
    <w:rsid w:val="00C6361D"/>
    <w:rsid w:val="00C64F0E"/>
    <w:rsid w:val="00C65D0D"/>
    <w:rsid w:val="00C93E25"/>
    <w:rsid w:val="00CB0931"/>
    <w:rsid w:val="00CB3294"/>
    <w:rsid w:val="00CD0566"/>
    <w:rsid w:val="00CD2C91"/>
    <w:rsid w:val="00CE6CC1"/>
    <w:rsid w:val="00D04286"/>
    <w:rsid w:val="00D46796"/>
    <w:rsid w:val="00D67684"/>
    <w:rsid w:val="00D83022"/>
    <w:rsid w:val="00D94844"/>
    <w:rsid w:val="00D953A3"/>
    <w:rsid w:val="00DC22CC"/>
    <w:rsid w:val="00DC7EE5"/>
    <w:rsid w:val="00DD08D4"/>
    <w:rsid w:val="00E0095E"/>
    <w:rsid w:val="00E243E8"/>
    <w:rsid w:val="00E25190"/>
    <w:rsid w:val="00E442E1"/>
    <w:rsid w:val="00ED0684"/>
    <w:rsid w:val="00EE3DEE"/>
    <w:rsid w:val="00EF1B92"/>
    <w:rsid w:val="00EF2946"/>
    <w:rsid w:val="00F00B30"/>
    <w:rsid w:val="00F01699"/>
    <w:rsid w:val="00F63A97"/>
    <w:rsid w:val="00F648B1"/>
    <w:rsid w:val="00F7121D"/>
    <w:rsid w:val="00F80A38"/>
    <w:rsid w:val="00F85FCD"/>
    <w:rsid w:val="00FB2C0C"/>
    <w:rsid w:val="00FB7AE7"/>
    <w:rsid w:val="00FF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406E0"/>
  <w14:defaultImageDpi w14:val="300"/>
  <w15:docId w15:val="{691F34EB-5D64-434A-8017-8E0A5E79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6E99"/>
    <w:pPr>
      <w:tabs>
        <w:tab w:val="center" w:pos="4320"/>
        <w:tab w:val="right" w:pos="8640"/>
      </w:tabs>
    </w:pPr>
  </w:style>
  <w:style w:type="character" w:customStyle="1" w:styleId="FooterChar">
    <w:name w:val="Footer Char"/>
    <w:basedOn w:val="DefaultParagraphFont"/>
    <w:link w:val="Footer"/>
    <w:uiPriority w:val="99"/>
    <w:rsid w:val="00406E99"/>
  </w:style>
  <w:style w:type="character" w:styleId="PageNumber">
    <w:name w:val="page number"/>
    <w:basedOn w:val="DefaultParagraphFont"/>
    <w:uiPriority w:val="99"/>
    <w:semiHidden/>
    <w:unhideWhenUsed/>
    <w:rsid w:val="00406E99"/>
  </w:style>
  <w:style w:type="paragraph" w:styleId="ListParagraph">
    <w:name w:val="List Paragraph"/>
    <w:basedOn w:val="Normal"/>
    <w:uiPriority w:val="34"/>
    <w:qFormat/>
    <w:rsid w:val="00DC22CC"/>
    <w:pPr>
      <w:ind w:left="720"/>
      <w:contextualSpacing/>
    </w:pPr>
  </w:style>
  <w:style w:type="paragraph" w:styleId="BalloonText">
    <w:name w:val="Balloon Text"/>
    <w:basedOn w:val="Normal"/>
    <w:link w:val="BalloonTextChar"/>
    <w:uiPriority w:val="99"/>
    <w:semiHidden/>
    <w:unhideWhenUsed/>
    <w:rsid w:val="005A4A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A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7332</Words>
  <Characters>41797</Characters>
  <Application>Microsoft Office Word</Application>
  <DocSecurity>0</DocSecurity>
  <Lines>348</Lines>
  <Paragraphs>98</Paragraphs>
  <ScaleCrop>false</ScaleCrop>
  <Company/>
  <LinksUpToDate>false</LinksUpToDate>
  <CharactersWithSpaces>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c:creator>
  <cp:keywords/>
  <dc:description/>
  <cp:lastModifiedBy>Baeuerlein, Christopher</cp:lastModifiedBy>
  <cp:revision>4</cp:revision>
  <dcterms:created xsi:type="dcterms:W3CDTF">2018-10-03T23:09:00Z</dcterms:created>
  <dcterms:modified xsi:type="dcterms:W3CDTF">2018-10-25T15:02:00Z</dcterms:modified>
</cp:coreProperties>
</file>