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E0A1" w14:textId="77777777" w:rsidR="006A15E8" w:rsidRDefault="006A15E8"/>
    <w:p w14:paraId="574180B1" w14:textId="47F3B4A7" w:rsidR="006A15E8" w:rsidRPr="00300509" w:rsidRDefault="006A15E8" w:rsidP="006A15E8">
      <w:pPr>
        <w:spacing w:line="360" w:lineRule="auto"/>
        <w:rPr>
          <w:rFonts w:cstheme="minorHAnsi"/>
        </w:rPr>
      </w:pPr>
      <w:r w:rsidRPr="00300509">
        <w:rPr>
          <w:rFonts w:cstheme="minorHAnsi"/>
        </w:rPr>
        <w:t>Power analysis:</w:t>
      </w:r>
    </w:p>
    <w:p w14:paraId="06F2D7FA" w14:textId="686D2149" w:rsidR="006A15E8" w:rsidRPr="00300509" w:rsidRDefault="006A15E8" w:rsidP="006A15E8">
      <w:pPr>
        <w:spacing w:line="360" w:lineRule="auto"/>
        <w:rPr>
          <w:rFonts w:cstheme="minorHAnsi"/>
        </w:rPr>
      </w:pPr>
      <w:r w:rsidRPr="00300509">
        <w:rPr>
          <w:rFonts w:cstheme="minorHAnsi"/>
        </w:rPr>
        <w:t>Using the P</w:t>
      </w:r>
      <w:r>
        <w:rPr>
          <w:rFonts w:cstheme="minorHAnsi"/>
        </w:rPr>
        <w:t>aO</w:t>
      </w:r>
      <w:r w:rsidRPr="00300509">
        <w:rPr>
          <w:rFonts w:cstheme="minorHAnsi"/>
          <w:vertAlign w:val="subscript"/>
        </w:rPr>
        <w:t>2</w:t>
      </w:r>
      <w:r w:rsidRPr="00300509">
        <w:rPr>
          <w:rFonts w:cstheme="minorHAnsi"/>
        </w:rPr>
        <w:t>/F</w:t>
      </w:r>
      <w:r>
        <w:rPr>
          <w:rFonts w:cstheme="minorHAnsi"/>
        </w:rPr>
        <w:t>iO</w:t>
      </w:r>
      <w:r w:rsidRPr="00300509">
        <w:rPr>
          <w:rFonts w:cstheme="minorHAnsi"/>
          <w:vertAlign w:val="subscript"/>
        </w:rPr>
        <w:t>2</w:t>
      </w:r>
      <w:r w:rsidRPr="00300509">
        <w:rPr>
          <w:rFonts w:cstheme="minorHAnsi"/>
        </w:rPr>
        <w:t xml:space="preserve"> ratio as the primary endpoint and using data published from the Acute Respiratory Distress</w:t>
      </w:r>
      <w:r>
        <w:rPr>
          <w:rFonts w:cstheme="minorHAnsi"/>
        </w:rPr>
        <w:t xml:space="preserve"> Syndrome</w:t>
      </w:r>
      <w:r w:rsidRPr="00300509">
        <w:rPr>
          <w:rFonts w:cstheme="minorHAnsi"/>
        </w:rPr>
        <w:t xml:space="preserve"> Network </w:t>
      </w:r>
      <w:r>
        <w:rPr>
          <w:rFonts w:cstheme="minorHAnsi"/>
        </w:rPr>
        <w:t>study</w:t>
      </w:r>
      <w:r w:rsidRPr="00300509">
        <w:rPr>
          <w:rFonts w:cstheme="minorHAnsi"/>
        </w:rPr>
        <w:t xml:space="preserve"> on high versus low PEEP with conventional </w:t>
      </w:r>
      <w:r>
        <w:rPr>
          <w:rFonts w:cstheme="minorHAnsi"/>
        </w:rPr>
        <w:t>VC</w:t>
      </w:r>
      <w:r w:rsidRPr="00300509">
        <w:rPr>
          <w:rFonts w:cstheme="minorHAnsi"/>
        </w:rPr>
        <w:t xml:space="preserve"> ventilation {Brower, 2004 #213} we assume a difference in </w:t>
      </w:r>
      <w:r>
        <w:rPr>
          <w:rFonts w:cstheme="minorHAnsi"/>
        </w:rPr>
        <w:t>protocol arm</w:t>
      </w:r>
      <w:r w:rsidRPr="00300509">
        <w:rPr>
          <w:rFonts w:cstheme="minorHAnsi"/>
        </w:rPr>
        <w:t xml:space="preserve"> means of 37 with a standard deviation of 76 for primary outcome at day 3. </w:t>
      </w:r>
      <w:r>
        <w:rPr>
          <w:rFonts w:cstheme="minorHAnsi"/>
        </w:rPr>
        <w:t>G</w:t>
      </w:r>
      <w:r w:rsidRPr="00300509">
        <w:rPr>
          <w:rFonts w:cstheme="minorHAnsi"/>
        </w:rPr>
        <w:t>iven a two-tailed test with an alpha</w:t>
      </w:r>
      <w:r>
        <w:rPr>
          <w:rFonts w:cstheme="minorHAnsi"/>
        </w:rPr>
        <w:t xml:space="preserve"> = 0.05, to achieve 80% power w</w:t>
      </w:r>
      <w:r w:rsidRPr="00300509">
        <w:rPr>
          <w:rFonts w:cstheme="minorHAnsi"/>
        </w:rPr>
        <w:t xml:space="preserve">e need 82 subjects per </w:t>
      </w:r>
      <w:r>
        <w:rPr>
          <w:rFonts w:cstheme="minorHAnsi"/>
        </w:rPr>
        <w:t>arm</w:t>
      </w:r>
      <w:r w:rsidRPr="00300509">
        <w:rPr>
          <w:rFonts w:cstheme="minorHAnsi"/>
        </w:rPr>
        <w:t xml:space="preserve"> or 246 subjects in total for the </w:t>
      </w:r>
      <w:proofErr w:type="gramStart"/>
      <w:r w:rsidRPr="00300509">
        <w:rPr>
          <w:rFonts w:cstheme="minorHAnsi"/>
        </w:rPr>
        <w:t xml:space="preserve">3 </w:t>
      </w:r>
      <w:r>
        <w:rPr>
          <w:rFonts w:cstheme="minorHAnsi"/>
        </w:rPr>
        <w:t>arm</w:t>
      </w:r>
      <w:proofErr w:type="gramEnd"/>
      <w:r w:rsidRPr="00300509">
        <w:rPr>
          <w:rFonts w:cstheme="minorHAnsi"/>
        </w:rPr>
        <w:t xml:space="preserve"> comparison (two tailed tests with each of 2 APRV </w:t>
      </w:r>
      <w:r>
        <w:rPr>
          <w:rFonts w:cstheme="minorHAnsi"/>
        </w:rPr>
        <w:t>arms</w:t>
      </w:r>
      <w:r w:rsidRPr="00300509">
        <w:rPr>
          <w:rFonts w:cstheme="minorHAnsi"/>
        </w:rPr>
        <w:t xml:space="preserve"> compared to conventional treatment). (R v2.10.0). We planned for 2 interim reviews by the DSMB at 50 and 150 patients enrolled. </w:t>
      </w:r>
    </w:p>
    <w:p w14:paraId="2D5444D9" w14:textId="77777777" w:rsidR="006A15E8" w:rsidRDefault="006A15E8"/>
    <w:p w14:paraId="14E2070F" w14:textId="6B663824" w:rsidR="00FB6B64" w:rsidRDefault="00FB6B64">
      <w:bookmarkStart w:id="0" w:name="_GoBack"/>
      <w:bookmarkEnd w:id="0"/>
    </w:p>
    <w:sectPr w:rsidR="00FB6B64" w:rsidSect="00D8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8"/>
    <w:rsid w:val="00032295"/>
    <w:rsid w:val="000772AB"/>
    <w:rsid w:val="00093116"/>
    <w:rsid w:val="00097D05"/>
    <w:rsid w:val="000E7D44"/>
    <w:rsid w:val="001127A1"/>
    <w:rsid w:val="00115ACF"/>
    <w:rsid w:val="00122083"/>
    <w:rsid w:val="00125E79"/>
    <w:rsid w:val="00152954"/>
    <w:rsid w:val="001750E2"/>
    <w:rsid w:val="001C38E3"/>
    <w:rsid w:val="001F388B"/>
    <w:rsid w:val="0026257E"/>
    <w:rsid w:val="00267F7E"/>
    <w:rsid w:val="0028207D"/>
    <w:rsid w:val="002A36DC"/>
    <w:rsid w:val="002B0365"/>
    <w:rsid w:val="002C120C"/>
    <w:rsid w:val="002F68AC"/>
    <w:rsid w:val="00326D4C"/>
    <w:rsid w:val="00352164"/>
    <w:rsid w:val="00363918"/>
    <w:rsid w:val="00386271"/>
    <w:rsid w:val="003A4970"/>
    <w:rsid w:val="003E2DB1"/>
    <w:rsid w:val="003F13E2"/>
    <w:rsid w:val="00406012"/>
    <w:rsid w:val="00410889"/>
    <w:rsid w:val="00457F18"/>
    <w:rsid w:val="004662D0"/>
    <w:rsid w:val="004A2637"/>
    <w:rsid w:val="004B5DB9"/>
    <w:rsid w:val="004D19F0"/>
    <w:rsid w:val="004F15E1"/>
    <w:rsid w:val="004F3EDC"/>
    <w:rsid w:val="005169CC"/>
    <w:rsid w:val="0053246E"/>
    <w:rsid w:val="00583635"/>
    <w:rsid w:val="005C6840"/>
    <w:rsid w:val="005D4D8E"/>
    <w:rsid w:val="00641020"/>
    <w:rsid w:val="00692F03"/>
    <w:rsid w:val="006A15E8"/>
    <w:rsid w:val="00706E46"/>
    <w:rsid w:val="007420E7"/>
    <w:rsid w:val="00750FD0"/>
    <w:rsid w:val="007C7D1E"/>
    <w:rsid w:val="00837F07"/>
    <w:rsid w:val="008E70A9"/>
    <w:rsid w:val="00933FD1"/>
    <w:rsid w:val="009414CE"/>
    <w:rsid w:val="00A3794E"/>
    <w:rsid w:val="00A46C12"/>
    <w:rsid w:val="00A860C3"/>
    <w:rsid w:val="00AB6557"/>
    <w:rsid w:val="00B40A49"/>
    <w:rsid w:val="00B73812"/>
    <w:rsid w:val="00BD24E1"/>
    <w:rsid w:val="00C171D1"/>
    <w:rsid w:val="00C316A9"/>
    <w:rsid w:val="00C32CA9"/>
    <w:rsid w:val="00C60823"/>
    <w:rsid w:val="00C61AFF"/>
    <w:rsid w:val="00C800B0"/>
    <w:rsid w:val="00C97974"/>
    <w:rsid w:val="00CB24A6"/>
    <w:rsid w:val="00CD33FD"/>
    <w:rsid w:val="00CF263D"/>
    <w:rsid w:val="00D12905"/>
    <w:rsid w:val="00D43CF6"/>
    <w:rsid w:val="00D61E50"/>
    <w:rsid w:val="00D65A14"/>
    <w:rsid w:val="00D86609"/>
    <w:rsid w:val="00D9128F"/>
    <w:rsid w:val="00DA0F14"/>
    <w:rsid w:val="00DB1712"/>
    <w:rsid w:val="00E560DE"/>
    <w:rsid w:val="00E7791D"/>
    <w:rsid w:val="00EA199B"/>
    <w:rsid w:val="00EA65C5"/>
    <w:rsid w:val="00EB2D28"/>
    <w:rsid w:val="00ED404F"/>
    <w:rsid w:val="00F5085F"/>
    <w:rsid w:val="00F71D4E"/>
    <w:rsid w:val="00FB6B64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CFA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15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5E8"/>
    <w:pPr>
      <w:spacing w:after="2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5E8"/>
  </w:style>
  <w:style w:type="paragraph" w:styleId="BalloonText">
    <w:name w:val="Balloon Text"/>
    <w:basedOn w:val="Normal"/>
    <w:link w:val="BalloonTextChar"/>
    <w:uiPriority w:val="99"/>
    <w:semiHidden/>
    <w:unhideWhenUsed/>
    <w:rsid w:val="0009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Hirshberg</dc:creator>
  <cp:keywords/>
  <dc:description/>
  <cp:lastModifiedBy>Ellie Hirshberg</cp:lastModifiedBy>
  <cp:revision>2</cp:revision>
  <dcterms:created xsi:type="dcterms:W3CDTF">2017-10-19T16:26:00Z</dcterms:created>
  <dcterms:modified xsi:type="dcterms:W3CDTF">2017-10-26T22:09:00Z</dcterms:modified>
</cp:coreProperties>
</file>