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B8" w:rsidRDefault="00C95CB8" w:rsidP="00C95CB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sTable 4.</w:t>
      </w:r>
      <w:r w:rsidR="006954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Pilot study: Optimal MDW cut-off value for Sepsis-2. (</w:t>
      </w:r>
      <w:r w:rsidRPr="002052EA">
        <w:rPr>
          <w:rFonts w:ascii="Arial" w:hAnsi="Arial" w:cs="Arial"/>
          <w:b/>
          <w:i/>
        </w:rPr>
        <w:t>Cut-off value of 20.0 was optimal in terms of combined sensitivity and specificity</w:t>
      </w:r>
      <w:r>
        <w:rPr>
          <w:rFonts w:ascii="Arial" w:hAnsi="Arial" w:cs="Arial"/>
          <w:b/>
        </w:rPr>
        <w:t>).</w:t>
      </w:r>
    </w:p>
    <w:p w:rsidR="00C95CB8" w:rsidRDefault="00C95CB8" w:rsidP="00C95CB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1389"/>
        <w:gridCol w:w="954"/>
        <w:gridCol w:w="941"/>
        <w:gridCol w:w="1435"/>
        <w:gridCol w:w="941"/>
        <w:gridCol w:w="949"/>
      </w:tblGrid>
      <w:tr w:rsidR="00C95CB8" w:rsidRPr="00C95CB8" w:rsidTr="00C95CB8">
        <w:trPr>
          <w:cantSplit/>
          <w:tblHeader/>
          <w:jc w:val="center"/>
        </w:trPr>
        <w:tc>
          <w:tcPr>
            <w:tcW w:w="2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C95CB8" w:rsidRPr="00C95CB8" w:rsidRDefault="008B1902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MDW value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5CB8">
              <w:rPr>
                <w:rFonts w:ascii="Arial" w:hAnsi="Arial" w:cs="Arial"/>
                <w:b/>
                <w:bCs/>
                <w:color w:val="000000"/>
              </w:rPr>
              <w:t>95% Confidence Intervals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5CB8">
              <w:rPr>
                <w:rFonts w:ascii="Arial" w:hAnsi="Arial" w:cs="Arial"/>
                <w:b/>
                <w:bCs/>
                <w:color w:val="000000"/>
              </w:rPr>
              <w:t>95% Confidence Intervals</w:t>
            </w:r>
          </w:p>
        </w:tc>
      </w:tr>
      <w:tr w:rsidR="00C95CB8" w:rsidRPr="00C95CB8" w:rsidTr="00C95CB8">
        <w:trPr>
          <w:cantSplit/>
          <w:tblHeader/>
          <w:jc w:val="center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5CB8">
              <w:rPr>
                <w:rFonts w:ascii="Arial" w:hAnsi="Arial" w:cs="Arial"/>
                <w:b/>
                <w:bCs/>
                <w:color w:val="000000"/>
              </w:rPr>
              <w:t>Cut-off</w:t>
            </w:r>
          </w:p>
        </w:tc>
        <w:tc>
          <w:tcPr>
            <w:tcW w:w="1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5CB8">
              <w:rPr>
                <w:rFonts w:ascii="Arial" w:hAnsi="Arial" w:cs="Arial"/>
                <w:b/>
                <w:bCs/>
                <w:color w:val="000000"/>
              </w:rPr>
              <w:t>Sensitivity</w:t>
            </w:r>
          </w:p>
        </w:tc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5CB8">
              <w:rPr>
                <w:rFonts w:ascii="Arial" w:hAnsi="Arial" w:cs="Arial"/>
                <w:b/>
                <w:bCs/>
                <w:color w:val="000000"/>
              </w:rPr>
              <w:t>Lower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5CB8">
              <w:rPr>
                <w:rFonts w:ascii="Arial" w:hAnsi="Arial" w:cs="Arial"/>
                <w:b/>
                <w:bCs/>
                <w:color w:val="000000"/>
              </w:rPr>
              <w:t>Upper</w:t>
            </w:r>
          </w:p>
        </w:tc>
        <w:tc>
          <w:tcPr>
            <w:tcW w:w="1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5CB8">
              <w:rPr>
                <w:rFonts w:ascii="Arial" w:hAnsi="Arial" w:cs="Arial"/>
                <w:b/>
                <w:bCs/>
                <w:color w:val="000000"/>
              </w:rPr>
              <w:t>Specificity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5CB8">
              <w:rPr>
                <w:rFonts w:ascii="Arial" w:hAnsi="Arial" w:cs="Arial"/>
                <w:b/>
                <w:bCs/>
                <w:color w:val="000000"/>
              </w:rPr>
              <w:t>Lower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bottom"/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5CB8">
              <w:rPr>
                <w:rFonts w:ascii="Arial" w:hAnsi="Arial" w:cs="Arial"/>
                <w:b/>
                <w:bCs/>
                <w:color w:val="000000"/>
              </w:rPr>
              <w:t>Upper</w:t>
            </w:r>
          </w:p>
        </w:tc>
      </w:tr>
      <w:tr w:rsidR="00C95CB8" w:rsidRPr="00C95CB8" w:rsidTr="00C95CB8">
        <w:trPr>
          <w:cantSplit/>
          <w:jc w:val="center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19.000</w:t>
            </w:r>
          </w:p>
        </w:tc>
        <w:tc>
          <w:tcPr>
            <w:tcW w:w="1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0.8209</w:t>
            </w:r>
          </w:p>
        </w:tc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0.7125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0.8945</w:t>
            </w:r>
          </w:p>
        </w:tc>
        <w:tc>
          <w:tcPr>
            <w:tcW w:w="1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0.5320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0.4852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0.5782</w:t>
            </w:r>
          </w:p>
        </w:tc>
      </w:tr>
      <w:tr w:rsidR="00C95CB8" w:rsidRPr="00C95CB8" w:rsidTr="00C95CB8">
        <w:trPr>
          <w:cantSplit/>
          <w:jc w:val="center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19.500</w:t>
            </w:r>
          </w:p>
        </w:tc>
        <w:tc>
          <w:tcPr>
            <w:tcW w:w="1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0.7463</w:t>
            </w:r>
          </w:p>
        </w:tc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0.6307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0.8351</w:t>
            </w:r>
          </w:p>
        </w:tc>
        <w:tc>
          <w:tcPr>
            <w:tcW w:w="1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0.6233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0.5770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0.6674</w:t>
            </w:r>
          </w:p>
        </w:tc>
      </w:tr>
      <w:tr w:rsidR="00C95CB8" w:rsidRPr="00C95CB8" w:rsidTr="00C95CB8">
        <w:trPr>
          <w:cantSplit/>
          <w:jc w:val="center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20.000</w:t>
            </w:r>
          </w:p>
        </w:tc>
        <w:tc>
          <w:tcPr>
            <w:tcW w:w="1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0.7164</w:t>
            </w:r>
          </w:p>
        </w:tc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0.5991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0.8103</w:t>
            </w:r>
          </w:p>
        </w:tc>
        <w:tc>
          <w:tcPr>
            <w:tcW w:w="1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0.6872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0.6423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0.7288</w:t>
            </w:r>
          </w:p>
        </w:tc>
      </w:tr>
      <w:tr w:rsidR="00C95CB8" w:rsidRPr="00C95CB8" w:rsidTr="00C95CB8">
        <w:trPr>
          <w:cantSplit/>
          <w:jc w:val="center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20.500</w:t>
            </w:r>
          </w:p>
        </w:tc>
        <w:tc>
          <w:tcPr>
            <w:tcW w:w="1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0.6418</w:t>
            </w:r>
          </w:p>
        </w:tc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0.5222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0.7460</w:t>
            </w:r>
          </w:p>
        </w:tc>
        <w:tc>
          <w:tcPr>
            <w:tcW w:w="1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0.7352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0.6919</w:t>
            </w:r>
          </w:p>
        </w:tc>
        <w:tc>
          <w:tcPr>
            <w:tcW w:w="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C95CB8" w:rsidRPr="00C95CB8" w:rsidRDefault="00C95CB8" w:rsidP="002052EA">
            <w:pPr>
              <w:adjustRightInd w:val="0"/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 w:rsidRPr="00C95CB8">
              <w:rPr>
                <w:rFonts w:ascii="Arial" w:hAnsi="Arial" w:cs="Arial"/>
                <w:color w:val="000000"/>
              </w:rPr>
              <w:t>0.7743</w:t>
            </w:r>
          </w:p>
        </w:tc>
      </w:tr>
    </w:tbl>
    <w:p w:rsidR="00F017A9" w:rsidRDefault="00F017A9" w:rsidP="007B1F0C">
      <w:pPr>
        <w:spacing w:after="0"/>
        <w:jc w:val="both"/>
      </w:pPr>
      <w:bookmarkStart w:id="0" w:name="_GoBack"/>
      <w:bookmarkEnd w:id="0"/>
    </w:p>
    <w:sectPr w:rsidR="00F01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B8"/>
    <w:rsid w:val="00645942"/>
    <w:rsid w:val="0069543A"/>
    <w:rsid w:val="007B1F0C"/>
    <w:rsid w:val="008B1902"/>
    <w:rsid w:val="00C946D2"/>
    <w:rsid w:val="00C95CB8"/>
    <w:rsid w:val="00D10DC5"/>
    <w:rsid w:val="00F0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F854"/>
  <w15:chartTrackingRefBased/>
  <w15:docId w15:val="{1F22535F-9E9C-4A56-8F4B-3FF37B3F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Julian, Mark</dc:creator>
  <cp:keywords/>
  <dc:description/>
  <cp:lastModifiedBy>Crouser, Elliott D</cp:lastModifiedBy>
  <cp:revision>7</cp:revision>
  <dcterms:created xsi:type="dcterms:W3CDTF">2018-12-20T23:46:00Z</dcterms:created>
  <dcterms:modified xsi:type="dcterms:W3CDTF">2019-01-24T18:06:00Z</dcterms:modified>
</cp:coreProperties>
</file>