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92" w:rsidRPr="001223C3" w:rsidRDefault="001E31D8" w:rsidP="00C9769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Supplemental </w:t>
      </w:r>
      <w:r w:rsidR="00C97692" w:rsidRPr="001223C3">
        <w:rPr>
          <w:rFonts w:ascii="Times New Roman" w:hAnsi="Times New Roman"/>
          <w:szCs w:val="20"/>
        </w:rPr>
        <w:t xml:space="preserve">Table </w:t>
      </w:r>
      <w:r w:rsidR="00C97692">
        <w:rPr>
          <w:rFonts w:ascii="Times New Roman" w:hAnsi="Times New Roman"/>
          <w:szCs w:val="20"/>
        </w:rPr>
        <w:t>2</w:t>
      </w:r>
      <w:r w:rsidR="00C97692" w:rsidRPr="001223C3">
        <w:rPr>
          <w:rFonts w:ascii="Times New Roman" w:hAnsi="Times New Roman"/>
          <w:szCs w:val="20"/>
        </w:rPr>
        <w:t xml:space="preserve">. </w:t>
      </w:r>
      <w:r w:rsidR="00C97692" w:rsidRPr="001223C3">
        <w:rPr>
          <w:rFonts w:ascii="Times New Roman" w:hAnsi="Times New Roman" w:hint="eastAsia"/>
          <w:szCs w:val="20"/>
        </w:rPr>
        <w:t>Written c</w:t>
      </w:r>
      <w:r w:rsidR="00C97692" w:rsidRPr="001223C3">
        <w:rPr>
          <w:rFonts w:ascii="Times New Roman" w:hAnsi="Times New Roman"/>
          <w:szCs w:val="20"/>
        </w:rPr>
        <w:t>omments for improving quality of death</w:t>
      </w:r>
      <w:r w:rsidRPr="001E31D8">
        <w:rPr>
          <w:rFonts w:ascii="Times New Roman" w:hAnsi="Times New Roman"/>
          <w:i/>
          <w:szCs w:val="20"/>
          <w:vertAlign w:val="superscript"/>
        </w:rPr>
        <w:t>a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6675"/>
        <w:gridCol w:w="2126"/>
      </w:tblGrid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Themes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N (%)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Decision</w:t>
            </w:r>
            <w:r w:rsidRPr="001223C3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>making</w:t>
            </w:r>
            <w:r w:rsidRPr="001223C3">
              <w:rPr>
                <w:rFonts w:ascii="Times New Roman" w:hAnsi="Times New Roman" w:hint="eastAsia"/>
                <w:kern w:val="0"/>
                <w:szCs w:val="20"/>
              </w:rPr>
              <w:t xml:space="preserve"> and DNR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69 (53.5)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Respect patient’s autonomy in decision-making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25 (19.4)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Separate place for patients and families after DNR placement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 (14.0)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Increasing family visits after DNR placement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12 (9.3)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Earlier discussion and decision of DNR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9 (7.0)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Active f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>amil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>y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>participatio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 xml:space="preserve">n 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in 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>decision-making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 (3.9)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Communication</w:t>
            </w:r>
            <w:r w:rsidRPr="001223C3">
              <w:rPr>
                <w:rFonts w:ascii="Times New Roman" w:hAnsi="Times New Roman"/>
                <w:bCs/>
                <w:kern w:val="0"/>
                <w:szCs w:val="20"/>
              </w:rPr>
              <w:t xml:space="preserve"> with patients and their families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1223C3">
              <w:rPr>
                <w:rFonts w:ascii="Times New Roman" w:hAnsi="Times New Roman"/>
                <w:bCs/>
                <w:szCs w:val="20"/>
              </w:rPr>
              <w:t>25 (19.4)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Providing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 xml:space="preserve"> detailed information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8 (6.2)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>Honesty of information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6 (4.7)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More frequent</w:t>
            </w:r>
            <w:r w:rsidRPr="001223C3">
              <w:rPr>
                <w:rFonts w:ascii="Times New Roman" w:eastAsia="Times New Roman" w:hAnsi="Times New Roman"/>
                <w:kern w:val="0"/>
                <w:szCs w:val="20"/>
              </w:rPr>
              <w:t xml:space="preserve"> communication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 (3.1)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Staffs’ responsibility for communication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 (2.3)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Improving understanding of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good death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 (1.6)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Detailed decision for each items on document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 (0.8)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Continuing communication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with patient</w:t>
            </w:r>
            <w:r>
              <w:rPr>
                <w:rFonts w:ascii="Times New Roman" w:hAnsi="Times New Roman"/>
                <w:kern w:val="0"/>
                <w:szCs w:val="20"/>
              </w:rPr>
              <w:t>’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s families 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after 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patient 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>death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 (0.8)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Trea</w:t>
            </w:r>
            <w:r w:rsidRPr="001223C3">
              <w:rPr>
                <w:rFonts w:ascii="Times New Roman" w:hAnsi="Times New Roman"/>
                <w:bCs/>
                <w:kern w:val="0"/>
                <w:szCs w:val="20"/>
              </w:rPr>
              <w:t>t</w:t>
            </w: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ment and care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1223C3">
              <w:rPr>
                <w:rFonts w:ascii="Times New Roman" w:hAnsi="Times New Roman"/>
                <w:bCs/>
                <w:szCs w:val="20"/>
              </w:rPr>
              <w:t>14 (10.9)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More active sedation and pain control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9 (7.0)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Refraining from invasive procedures or treatment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 (3.9)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Staff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1223C3">
              <w:rPr>
                <w:rFonts w:ascii="Times New Roman" w:hAnsi="Times New Roman"/>
                <w:bCs/>
                <w:szCs w:val="20"/>
              </w:rPr>
              <w:t>7 (5.4)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Consideration for mental health of staff</w:t>
            </w:r>
            <w:r w:rsidRPr="001223C3">
              <w:rPr>
                <w:rFonts w:ascii="Times New Roman" w:hAnsi="Times New Roman"/>
                <w:kern w:val="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 (3.1)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 xml:space="preserve">Multidisciplinary approach in decision-making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 (1.6)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Staff education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 (0.8)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14 (10.9)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Official protocol for determining DNR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10 (7.8)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1223C3">
              <w:rPr>
                <w:rFonts w:ascii="Times New Roman" w:hAnsi="Times New Roman"/>
                <w:kern w:val="0"/>
                <w:szCs w:val="20"/>
              </w:rPr>
              <w:t>Religious support for patient and family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 (1.6)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Upward adjustment of medical fee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 (1.6)</w:t>
            </w:r>
          </w:p>
        </w:tc>
      </w:tr>
      <w:tr w:rsidR="00C97692" w:rsidRPr="001223C3" w:rsidTr="00C97692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92" w:rsidRPr="001223C3" w:rsidRDefault="00C97692" w:rsidP="00C97692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Times New Roman" w:hAnsi="Times New Roman"/>
                <w:bCs/>
                <w:kern w:val="0"/>
                <w:szCs w:val="20"/>
              </w:rPr>
            </w:pPr>
            <w:r w:rsidRPr="001223C3">
              <w:rPr>
                <w:rFonts w:ascii="Times New Roman" w:eastAsia="Times New Roman" w:hAnsi="Times New Roman"/>
                <w:bCs/>
                <w:kern w:val="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692" w:rsidRPr="001223C3" w:rsidRDefault="00C97692" w:rsidP="00C97692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1223C3">
              <w:rPr>
                <w:rFonts w:ascii="Times New Roman" w:hAnsi="Times New Roman"/>
                <w:bCs/>
                <w:szCs w:val="20"/>
              </w:rPr>
              <w:t>129 (100.0)</w:t>
            </w:r>
          </w:p>
        </w:tc>
      </w:tr>
    </w:tbl>
    <w:p w:rsidR="00C97692" w:rsidRDefault="00C97692" w:rsidP="00C97692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kern w:val="0"/>
          <w:szCs w:val="20"/>
        </w:rPr>
      </w:pPr>
      <w:r w:rsidRPr="001223C3">
        <w:rPr>
          <w:rFonts w:ascii="Times New Roman" w:hAnsi="Times New Roman"/>
          <w:kern w:val="0"/>
          <w:szCs w:val="20"/>
        </w:rPr>
        <w:t>DNR, do-not-resuscitate</w:t>
      </w:r>
    </w:p>
    <w:p w:rsidR="00C97692" w:rsidRPr="0050025C" w:rsidRDefault="001E31D8" w:rsidP="00C97692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kern w:val="0"/>
          <w:szCs w:val="20"/>
        </w:rPr>
      </w:pPr>
      <w:r w:rsidRPr="001E31D8">
        <w:rPr>
          <w:rFonts w:ascii="Times New Roman" w:hAnsi="Times New Roman"/>
          <w:i/>
          <w:kern w:val="0"/>
          <w:szCs w:val="20"/>
          <w:vertAlign w:val="superscript"/>
        </w:rPr>
        <w:t>a</w:t>
      </w:r>
      <w:r w:rsidR="00C97692" w:rsidRPr="001223C3">
        <w:rPr>
          <w:rFonts w:ascii="Times New Roman" w:hAnsi="Times New Roman"/>
          <w:kern w:val="0"/>
          <w:szCs w:val="20"/>
        </w:rPr>
        <w:t>Multiple answers were allowed.</w:t>
      </w:r>
      <w:bookmarkStart w:id="0" w:name="_GoBack"/>
      <w:bookmarkEnd w:id="0"/>
    </w:p>
    <w:p w:rsidR="00854E45" w:rsidRDefault="00854E45"/>
    <w:sectPr w:rsidR="00854E45" w:rsidSect="00C976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E2" w:rsidRDefault="00F30AE2">
      <w:pPr>
        <w:spacing w:after="0" w:line="240" w:lineRule="auto"/>
      </w:pPr>
      <w:r>
        <w:separator/>
      </w:r>
    </w:p>
  </w:endnote>
  <w:endnote w:type="continuationSeparator" w:id="0">
    <w:p w:rsidR="00F30AE2" w:rsidRDefault="00F3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E2" w:rsidRDefault="00F30AE2">
      <w:pPr>
        <w:spacing w:after="0" w:line="240" w:lineRule="auto"/>
      </w:pPr>
      <w:r>
        <w:separator/>
      </w:r>
    </w:p>
  </w:footnote>
  <w:footnote w:type="continuationSeparator" w:id="0">
    <w:p w:rsidR="00F30AE2" w:rsidRDefault="00F3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AFC"/>
    <w:rsid w:val="0001599D"/>
    <w:rsid w:val="00082827"/>
    <w:rsid w:val="000A39C1"/>
    <w:rsid w:val="000B206E"/>
    <w:rsid w:val="000B2999"/>
    <w:rsid w:val="000C28A9"/>
    <w:rsid w:val="000D5663"/>
    <w:rsid w:val="000E2D3C"/>
    <w:rsid w:val="001309EB"/>
    <w:rsid w:val="0013299F"/>
    <w:rsid w:val="00157CF6"/>
    <w:rsid w:val="00176808"/>
    <w:rsid w:val="001E31D8"/>
    <w:rsid w:val="001E3628"/>
    <w:rsid w:val="001F4225"/>
    <w:rsid w:val="00221449"/>
    <w:rsid w:val="00264E68"/>
    <w:rsid w:val="002D5504"/>
    <w:rsid w:val="00330251"/>
    <w:rsid w:val="003860FD"/>
    <w:rsid w:val="003A3362"/>
    <w:rsid w:val="003F7854"/>
    <w:rsid w:val="00417D54"/>
    <w:rsid w:val="00426115"/>
    <w:rsid w:val="00427BFD"/>
    <w:rsid w:val="00466E8C"/>
    <w:rsid w:val="004A1D33"/>
    <w:rsid w:val="004D5FEA"/>
    <w:rsid w:val="004E343C"/>
    <w:rsid w:val="00547078"/>
    <w:rsid w:val="00552ACA"/>
    <w:rsid w:val="0059034F"/>
    <w:rsid w:val="005C58A3"/>
    <w:rsid w:val="005E3E21"/>
    <w:rsid w:val="006560CD"/>
    <w:rsid w:val="006A1B40"/>
    <w:rsid w:val="006A4040"/>
    <w:rsid w:val="006F70E5"/>
    <w:rsid w:val="00722457"/>
    <w:rsid w:val="0073475A"/>
    <w:rsid w:val="00763BF8"/>
    <w:rsid w:val="00786274"/>
    <w:rsid w:val="00827742"/>
    <w:rsid w:val="00833D87"/>
    <w:rsid w:val="00854E45"/>
    <w:rsid w:val="008E50AE"/>
    <w:rsid w:val="00923B41"/>
    <w:rsid w:val="00925135"/>
    <w:rsid w:val="009463B2"/>
    <w:rsid w:val="00982279"/>
    <w:rsid w:val="00993590"/>
    <w:rsid w:val="009D1D0B"/>
    <w:rsid w:val="00A43284"/>
    <w:rsid w:val="00A50322"/>
    <w:rsid w:val="00A60C5D"/>
    <w:rsid w:val="00AF181E"/>
    <w:rsid w:val="00B26068"/>
    <w:rsid w:val="00B40E64"/>
    <w:rsid w:val="00BB2322"/>
    <w:rsid w:val="00BF2DAE"/>
    <w:rsid w:val="00C2759D"/>
    <w:rsid w:val="00C326C6"/>
    <w:rsid w:val="00C62E8C"/>
    <w:rsid w:val="00C90282"/>
    <w:rsid w:val="00C93F8D"/>
    <w:rsid w:val="00C97692"/>
    <w:rsid w:val="00CC2070"/>
    <w:rsid w:val="00CD22E6"/>
    <w:rsid w:val="00CD79D6"/>
    <w:rsid w:val="00D04333"/>
    <w:rsid w:val="00D0531C"/>
    <w:rsid w:val="00D05A6D"/>
    <w:rsid w:val="00D06F98"/>
    <w:rsid w:val="00D5467F"/>
    <w:rsid w:val="00D61182"/>
    <w:rsid w:val="00D8388E"/>
    <w:rsid w:val="00DC2784"/>
    <w:rsid w:val="00DC6B16"/>
    <w:rsid w:val="00E00FD0"/>
    <w:rsid w:val="00E52C66"/>
    <w:rsid w:val="00E55FBB"/>
    <w:rsid w:val="00F30AE2"/>
    <w:rsid w:val="00F76AFC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95867-F1D3-466A-ABA8-EFFDAD2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김아련</dc:creator>
  <cp:keywords/>
  <dc:description/>
  <cp:lastModifiedBy>김아련</cp:lastModifiedBy>
  <cp:revision>2</cp:revision>
  <dcterms:created xsi:type="dcterms:W3CDTF">2018-08-06T05:15:00Z</dcterms:created>
  <dcterms:modified xsi:type="dcterms:W3CDTF">2018-08-06T05:15:00Z</dcterms:modified>
</cp:coreProperties>
</file>