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CEC" w14:textId="77777777" w:rsidR="00EA4A36" w:rsidRDefault="00EA4A36"/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2178"/>
        <w:gridCol w:w="900"/>
        <w:gridCol w:w="900"/>
        <w:gridCol w:w="900"/>
        <w:gridCol w:w="930"/>
        <w:gridCol w:w="930"/>
        <w:gridCol w:w="930"/>
        <w:gridCol w:w="900"/>
        <w:gridCol w:w="900"/>
        <w:gridCol w:w="900"/>
      </w:tblGrid>
      <w:tr w:rsidR="00A03E81" w:rsidRPr="00ED6679" w14:paraId="1CCFD1C9" w14:textId="77777777" w:rsidTr="005B6D81">
        <w:trPr>
          <w:trHeight w:val="711"/>
        </w:trPr>
        <w:tc>
          <w:tcPr>
            <w:tcW w:w="10368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51AFBE" w14:textId="6B90EC86" w:rsidR="00A03E81" w:rsidRPr="002D3688" w:rsidRDefault="00F24D57" w:rsidP="00911E91">
            <w:pP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Supplemental Table </w:t>
            </w:r>
            <w:r w:rsidR="00911E91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A03E81" w:rsidRPr="00ED66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A03E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Clinical </w:t>
            </w:r>
            <w:r w:rsidR="00A03E81" w:rsidRPr="00ED66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Process Measures </w:t>
            </w:r>
            <w:r w:rsidR="00A03E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Over Time </w:t>
            </w:r>
            <w:r w:rsidR="00A03E81" w:rsidRPr="00ED6679">
              <w:rPr>
                <w:rFonts w:ascii="Arial" w:eastAsia="Times New Roman" w:hAnsi="Arial" w:cs="Arial"/>
                <w:b/>
                <w:sz w:val="20"/>
                <w:szCs w:val="20"/>
              </w:rPr>
              <w:t>in</w:t>
            </w:r>
            <w:r w:rsidR="00BF3F2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Screen </w:t>
            </w:r>
            <w:bookmarkStart w:id="0" w:name="_GoBack"/>
            <w:bookmarkEnd w:id="0"/>
            <w:r w:rsidR="00A03E81">
              <w:rPr>
                <w:rFonts w:ascii="Arial" w:eastAsia="Times New Roman" w:hAnsi="Arial" w:cs="Arial"/>
                <w:b/>
                <w:sz w:val="20"/>
                <w:szCs w:val="20"/>
              </w:rPr>
              <w:t>Positive Patients with Uns</w:t>
            </w:r>
            <w:r w:rsidR="00A03E81" w:rsidRPr="00ED6679">
              <w:rPr>
                <w:rFonts w:ascii="Arial" w:eastAsia="Times New Roman" w:hAnsi="Arial" w:cs="Arial"/>
                <w:b/>
                <w:sz w:val="20"/>
                <w:szCs w:val="20"/>
              </w:rPr>
              <w:t>uspected Sepsis</w:t>
            </w:r>
            <w:r w:rsidR="002D368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A03E81" w:rsidRPr="00ED6679" w14:paraId="33106D91" w14:textId="77777777" w:rsidTr="005B6D81">
        <w:trPr>
          <w:trHeight w:val="416"/>
        </w:trPr>
        <w:tc>
          <w:tcPr>
            <w:tcW w:w="217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6BAFC39D" w14:textId="77777777" w:rsidR="00A03E81" w:rsidRPr="00ED6679" w:rsidRDefault="00A03E81" w:rsidP="005B6D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F055B2" w14:textId="7F55DBB2" w:rsidR="00A03E81" w:rsidRPr="005D494A" w:rsidRDefault="00A03E81" w:rsidP="005B6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Percent of Patients at 3-Hrs</w:t>
            </w:r>
            <w:r w:rsidR="002D3688" w:rsidRPr="002D3688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46AA7" w14:textId="1EF54867" w:rsidR="00A03E81" w:rsidRPr="005D494A" w:rsidRDefault="00A03E81" w:rsidP="005B6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Percent of Patients at 6-Hrs</w:t>
            </w:r>
            <w:r w:rsidR="002D3688" w:rsidRPr="002D3688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C4C1B" w14:textId="3E7EA15F" w:rsidR="00A03E81" w:rsidRPr="005D494A" w:rsidRDefault="00A03E81" w:rsidP="005B6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Percent of Patients at 48-Hrs</w:t>
            </w:r>
            <w:r w:rsidR="002D3688" w:rsidRPr="002D3688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b</w:t>
            </w:r>
          </w:p>
        </w:tc>
      </w:tr>
      <w:tr w:rsidR="00A03E81" w:rsidRPr="00ED6679" w14:paraId="1220CB35" w14:textId="77777777" w:rsidTr="005B6D81">
        <w:trPr>
          <w:trHeight w:val="416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4831A3" w14:textId="77777777" w:rsidR="00A03E81" w:rsidRPr="00ED6679" w:rsidRDefault="00A03E81" w:rsidP="005B6D81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Process Measure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A50B84" w14:textId="77777777" w:rsidR="00A03E81" w:rsidRPr="00CE2AC3" w:rsidRDefault="00A03E81" w:rsidP="005B6D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Silent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B77D80" w14:textId="77777777" w:rsidR="00A03E81" w:rsidRPr="00CE2AC3" w:rsidRDefault="00A03E81" w:rsidP="005B6D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Alert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67A55" w14:textId="77777777" w:rsidR="00A03E81" w:rsidRPr="00ED6679" w:rsidRDefault="00A03E81" w:rsidP="005B6D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FD8C2" w14:textId="77777777" w:rsidR="00A03E81" w:rsidRPr="00CE2AC3" w:rsidRDefault="00A03E81" w:rsidP="005B6D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Silent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4B6810" w14:textId="77777777" w:rsidR="00A03E81" w:rsidRPr="00CE2AC3" w:rsidRDefault="00A03E81" w:rsidP="005B6D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Alert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402A1" w14:textId="77777777" w:rsidR="00A03E81" w:rsidRPr="00ED6679" w:rsidRDefault="00A03E81" w:rsidP="005B6D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45CC02" w14:textId="77777777" w:rsidR="00A03E81" w:rsidRPr="00CE2AC3" w:rsidRDefault="00A03E81" w:rsidP="005B6D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Silent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B02366" w14:textId="77777777" w:rsidR="00A03E81" w:rsidRPr="00CE2AC3" w:rsidRDefault="00A03E81" w:rsidP="005B6D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Alert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4ABC26" w14:textId="77777777" w:rsidR="00A03E81" w:rsidRPr="00ED6679" w:rsidRDefault="00A03E81" w:rsidP="005B6D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b/>
                <w:sz w:val="16"/>
                <w:szCs w:val="16"/>
              </w:rPr>
              <w:t>P-value</w:t>
            </w:r>
          </w:p>
        </w:tc>
      </w:tr>
      <w:tr w:rsidR="00A03E81" w:rsidRPr="00ED6679" w14:paraId="0DEE0C62" w14:textId="77777777" w:rsidTr="005B6D81">
        <w:trPr>
          <w:trHeight w:val="423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0F207C16" w14:textId="7777777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CBC or </w:t>
            </w: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BMP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450492" w14:textId="2F093AAA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45.3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2ECD582A" w14:textId="2B0B206C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48.9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BC184E" w14:textId="22F2963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>0.06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8FD2208" w14:textId="2F51B458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71.2 </w:t>
            </w:r>
          </w:p>
        </w:tc>
        <w:tc>
          <w:tcPr>
            <w:tcW w:w="930" w:type="dxa"/>
            <w:tcBorders>
              <w:top w:val="single" w:sz="4" w:space="0" w:color="auto"/>
            </w:tcBorders>
            <w:noWrap/>
            <w:vAlign w:val="center"/>
          </w:tcPr>
          <w:p w14:paraId="320F6180" w14:textId="16774A92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72.1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1C481D" w14:textId="0751D0D5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F07477E" w14:textId="6E4A68B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95.4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154E8724" w14:textId="455DA59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94.0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00A325CE" w14:textId="1C8236D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</w:tr>
      <w:tr w:rsidR="00A03E81" w:rsidRPr="00ED6679" w14:paraId="2CF7E19E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05DB617" w14:textId="7777777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IV Fluid Bolus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61F4EF6" w14:textId="332DD921" w:rsidR="00A03E81" w:rsidRPr="00ED6679" w:rsidRDefault="00A03E81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18.4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1A24F0DA" w14:textId="04F0EB92" w:rsidR="00A03E81" w:rsidRPr="00ED6679" w:rsidRDefault="00A03E81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22.4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388B44" w14:textId="2ADFFCAD" w:rsidR="00A03E81" w:rsidRPr="00ED6679" w:rsidRDefault="00A03E81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>0.01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243640B" w14:textId="441590D9" w:rsidR="00A03E81" w:rsidRPr="00ED6679" w:rsidRDefault="00A03E81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24.9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3E61BBE5" w14:textId="05E818C4" w:rsidR="00A03E81" w:rsidRPr="00ED6679" w:rsidRDefault="00A03E81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30.8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7223BC" w14:textId="5EF37A79" w:rsidR="00A03E81" w:rsidRPr="00ED6679" w:rsidRDefault="00CB2186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&lt;0.0</w:t>
            </w:r>
            <w:r w:rsidR="00A03E81"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3D1B5DF" w14:textId="27248BEA" w:rsidR="00A03E81" w:rsidRPr="00ED6679" w:rsidRDefault="00A03E81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51.6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3F3AE5EF" w14:textId="7EEA31D1" w:rsidR="00A03E81" w:rsidRPr="00ED6679" w:rsidRDefault="00A03E81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55.2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5193C4F6" w14:textId="2A003FC1" w:rsidR="00A03E81" w:rsidRPr="00ED6679" w:rsidRDefault="00A03E81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>0.07</w:t>
            </w:r>
          </w:p>
        </w:tc>
      </w:tr>
      <w:tr w:rsidR="00A03E81" w:rsidRPr="00ED6679" w14:paraId="2122C867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C97327B" w14:textId="50434334" w:rsidR="00A03E81" w:rsidRPr="00ED6679" w:rsidRDefault="007257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Any A</w:t>
            </w:r>
            <w:r w:rsidR="00A03E81" w:rsidRPr="00ED6679">
              <w:rPr>
                <w:rFonts w:ascii="Arial" w:eastAsia="Times New Roman" w:hAnsi="Arial" w:cs="Arial"/>
                <w:sz w:val="16"/>
                <w:szCs w:val="16"/>
              </w:rPr>
              <w:t>ntibiotic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78687C" w14:textId="466CC754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12.8 </w:t>
            </w:r>
          </w:p>
        </w:tc>
        <w:tc>
          <w:tcPr>
            <w:tcW w:w="900" w:type="dxa"/>
            <w:noWrap/>
            <w:vAlign w:val="center"/>
          </w:tcPr>
          <w:p w14:paraId="194D21AF" w14:textId="4E5F5751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13.5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11F8BC" w14:textId="7BF20FD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0.64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F802D0C" w14:textId="66EE5358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18.7 </w:t>
            </w:r>
          </w:p>
        </w:tc>
        <w:tc>
          <w:tcPr>
            <w:tcW w:w="930" w:type="dxa"/>
            <w:noWrap/>
            <w:vAlign w:val="center"/>
          </w:tcPr>
          <w:p w14:paraId="634CFCA6" w14:textId="02AAE362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20.3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855D99" w14:textId="23F95D1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66482A2" w14:textId="434EAF6A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47.9 </w:t>
            </w:r>
          </w:p>
        </w:tc>
        <w:tc>
          <w:tcPr>
            <w:tcW w:w="900" w:type="dxa"/>
            <w:noWrap/>
            <w:vAlign w:val="center"/>
          </w:tcPr>
          <w:p w14:paraId="38F468B4" w14:textId="36AF7A8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45.9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36191CB" w14:textId="1126DEDE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</w:tr>
      <w:tr w:rsidR="00A03E81" w:rsidRPr="00ED6679" w14:paraId="40AB02ED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E6EDEF9" w14:textId="57EB857B" w:rsidR="00A03E81" w:rsidRPr="005D494A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Sepsis Antibiotic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(s)</w:t>
            </w:r>
            <w:r w:rsidR="002D368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E6CE235" w14:textId="38B3A6B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11.1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022EC660" w14:textId="235E5ABC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11.7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7D106A" w14:textId="1EC67D8B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0.70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EB8D8C" w14:textId="685A48D1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15.6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2EA218F0" w14:textId="58180710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17.2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A38A61" w14:textId="5434B8C9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0060E2" w14:textId="2FDB6B4C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34.4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6591C066" w14:textId="6F8E587C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 34.3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38F0477" w14:textId="7A157141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</w:tr>
      <w:tr w:rsidR="00A03E81" w:rsidRPr="00ED6679" w14:paraId="48D795D8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B9C12B0" w14:textId="7777777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Blood Cultures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5ECEA" w14:textId="1F33DFEB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11.8 </w:t>
            </w:r>
          </w:p>
        </w:tc>
        <w:tc>
          <w:tcPr>
            <w:tcW w:w="900" w:type="dxa"/>
            <w:noWrap/>
            <w:vAlign w:val="center"/>
          </w:tcPr>
          <w:p w14:paraId="05DE93F8" w14:textId="4809E8D6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12.4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DF4518" w14:textId="1CA51578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0.66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6A85CD" w14:textId="0D5EA7EE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16.3 </w:t>
            </w:r>
          </w:p>
        </w:tc>
        <w:tc>
          <w:tcPr>
            <w:tcW w:w="930" w:type="dxa"/>
            <w:noWrap/>
            <w:vAlign w:val="center"/>
          </w:tcPr>
          <w:p w14:paraId="579C12BD" w14:textId="21ED9F3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17.6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987D3E0" w14:textId="45B321C8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AD7EB7B" w14:textId="6BD67893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32.3 </w:t>
            </w:r>
          </w:p>
        </w:tc>
        <w:tc>
          <w:tcPr>
            <w:tcW w:w="900" w:type="dxa"/>
            <w:noWrap/>
            <w:vAlign w:val="center"/>
          </w:tcPr>
          <w:p w14:paraId="18717C84" w14:textId="3287FEC8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34.7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54C29B95" w14:textId="66695CD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</w:tr>
      <w:tr w:rsidR="00A03E81" w:rsidRPr="00ED6679" w14:paraId="30DF4088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19C5CD5" w14:textId="7777777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Lactate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6A2174B" w14:textId="61565228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5.0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03646FC4" w14:textId="143C9233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6.5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206BAC" w14:textId="0406E1EE" w:rsidR="00A03E81" w:rsidRPr="00ED6679" w:rsidRDefault="00A03E81" w:rsidP="00A03E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9CF8B89" w14:textId="464238CA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6.7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0A28EFBF" w14:textId="373C4588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9.3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823838" w14:textId="3E1F53B2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>0.02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1B3A146" w14:textId="2A0B41DD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14.1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033EC79C" w14:textId="1DF4C379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17.6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A7C6299" w14:textId="40B69D1D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>0.02</w:t>
            </w:r>
          </w:p>
        </w:tc>
      </w:tr>
      <w:tr w:rsidR="00A03E81" w:rsidRPr="00ED6679" w14:paraId="200B8B1C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FBB6DAE" w14:textId="7777777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Telemetry or </w:t>
            </w: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ECG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6BA8F7" w14:textId="6D74E0D0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13.3 </w:t>
            </w:r>
          </w:p>
        </w:tc>
        <w:tc>
          <w:tcPr>
            <w:tcW w:w="900" w:type="dxa"/>
            <w:noWrap/>
            <w:vAlign w:val="center"/>
          </w:tcPr>
          <w:p w14:paraId="413DF634" w14:textId="60D8C5AD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16.0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11B0701" w14:textId="4983DE41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>0.06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4E86A3D" w14:textId="028E186B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19.1 </w:t>
            </w:r>
          </w:p>
        </w:tc>
        <w:tc>
          <w:tcPr>
            <w:tcW w:w="930" w:type="dxa"/>
            <w:noWrap/>
            <w:vAlign w:val="center"/>
          </w:tcPr>
          <w:p w14:paraId="63405477" w14:textId="0BA9B5C4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21.6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5F5484F" w14:textId="369F6483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DE3C895" w14:textId="735F298E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51.0 </w:t>
            </w:r>
          </w:p>
        </w:tc>
        <w:tc>
          <w:tcPr>
            <w:tcW w:w="900" w:type="dxa"/>
            <w:noWrap/>
            <w:vAlign w:val="center"/>
          </w:tcPr>
          <w:p w14:paraId="4692B35A" w14:textId="77B29AC1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50.6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4F75885" w14:textId="6F17BD72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0.89</w:t>
            </w:r>
          </w:p>
        </w:tc>
      </w:tr>
      <w:tr w:rsidR="00A03E81" w:rsidRPr="00ED6679" w14:paraId="13D5124F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5E46BC3" w14:textId="7777777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Chest Radiograph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0719B1" w14:textId="0D8F9E7D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8.9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46716CE6" w14:textId="31D21D8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9.1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6B85FB" w14:textId="6937F8D8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FFF9A2B" w14:textId="29DC817B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13.3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2BCA2F00" w14:textId="0266F909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11.9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79E281" w14:textId="36F09496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CF317A1" w14:textId="5E422C92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35.7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64DE27C5" w14:textId="522001A5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32.9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9A897D1" w14:textId="6A131133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</w:tr>
      <w:tr w:rsidR="00A03E81" w:rsidRPr="00ED6679" w14:paraId="2193BA8A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02C0AF5" w14:textId="412D3A1D" w:rsidR="00A03E81" w:rsidRPr="005D494A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CT Imaging</w:t>
            </w:r>
            <w:r w:rsidR="002D368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AD43ED" w14:textId="65AAEB6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4.6 </w:t>
            </w:r>
          </w:p>
        </w:tc>
        <w:tc>
          <w:tcPr>
            <w:tcW w:w="900" w:type="dxa"/>
            <w:noWrap/>
            <w:vAlign w:val="center"/>
          </w:tcPr>
          <w:p w14:paraId="6613BCBA" w14:textId="2E699A58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4.1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E3C1F69" w14:textId="1B00EF00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0.56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38DD1F2" w14:textId="07573E2B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7.3 </w:t>
            </w:r>
          </w:p>
        </w:tc>
        <w:tc>
          <w:tcPr>
            <w:tcW w:w="930" w:type="dxa"/>
            <w:noWrap/>
            <w:vAlign w:val="center"/>
          </w:tcPr>
          <w:p w14:paraId="72BBD95F" w14:textId="35C5FB65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6.2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8F1503" w14:textId="417AE8D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B25E58A" w14:textId="69433191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16.4 </w:t>
            </w:r>
          </w:p>
        </w:tc>
        <w:tc>
          <w:tcPr>
            <w:tcW w:w="900" w:type="dxa"/>
            <w:noWrap/>
            <w:vAlign w:val="center"/>
          </w:tcPr>
          <w:p w14:paraId="67E3A39D" w14:textId="6D202260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17.0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308BEFD" w14:textId="47ADD52C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0.72</w:t>
            </w:r>
          </w:p>
        </w:tc>
      </w:tr>
      <w:tr w:rsidR="00A03E81" w:rsidRPr="00ED6679" w14:paraId="4643AF6F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3B6816AD" w14:textId="7777777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RBC Transfusion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33ABCD2" w14:textId="6E1D2518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3.2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1F6A9331" w14:textId="775CDE1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3.7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9D7C8A" w14:textId="777735C0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0.57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2BFADBF" w14:textId="07EADE15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5.1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3E795CA4" w14:textId="086E2AF6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6.2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E3DAEA" w14:textId="1F466EB5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0522CF5" w14:textId="01C64995" w:rsidR="00A03E81" w:rsidRPr="00ED6679" w:rsidRDefault="00A03E81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19.4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7B9386B2" w14:textId="6ACF18B8" w:rsidR="00A03E81" w:rsidRPr="00ED6679" w:rsidRDefault="00A03E81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21.5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5A356BE" w14:textId="276E8301" w:rsidR="00A03E81" w:rsidRPr="00ED6679" w:rsidRDefault="00A03E81" w:rsidP="00A03E8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</w:tr>
      <w:tr w:rsidR="00A03E81" w:rsidRPr="00ED6679" w14:paraId="4DF70462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DAE0B32" w14:textId="7777777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Arterial Blood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036CA" w14:textId="233219EE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2.3 </w:t>
            </w:r>
          </w:p>
        </w:tc>
        <w:tc>
          <w:tcPr>
            <w:tcW w:w="900" w:type="dxa"/>
            <w:noWrap/>
            <w:vAlign w:val="center"/>
          </w:tcPr>
          <w:p w14:paraId="02728AA6" w14:textId="6FF38C01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2.5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3DBCAC" w14:textId="07149530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0.80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7BFF6E" w14:textId="522F2AE2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3.3 </w:t>
            </w:r>
          </w:p>
        </w:tc>
        <w:tc>
          <w:tcPr>
            <w:tcW w:w="930" w:type="dxa"/>
            <w:noWrap/>
            <w:vAlign w:val="center"/>
          </w:tcPr>
          <w:p w14:paraId="760313EC" w14:textId="1D4B76F6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4.0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203367" w14:textId="1A2B0C4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160DB32" w14:textId="340F8E1D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8.4 </w:t>
            </w:r>
          </w:p>
        </w:tc>
        <w:tc>
          <w:tcPr>
            <w:tcW w:w="900" w:type="dxa"/>
            <w:noWrap/>
            <w:vAlign w:val="center"/>
          </w:tcPr>
          <w:p w14:paraId="3BC5F2D8" w14:textId="4C29242B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9.8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4020E9A" w14:textId="56FB99D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</w:tr>
      <w:tr w:rsidR="00A03E81" w:rsidRPr="00ED6679" w14:paraId="4649554C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187006A9" w14:textId="7777777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Vasopressor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CBC39D1" w14:textId="70C585B8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1.6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7C02D825" w14:textId="187CCB2E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2.1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2AFFC0" w14:textId="2C4EAA95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0A2296A" w14:textId="6196BE2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2.6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781B97FA" w14:textId="67546350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3.5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A2552B" w14:textId="7188039A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AA3C7E" w14:textId="18EE532E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7.8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50DFA0DD" w14:textId="506160FE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8.5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2E2B1820" w14:textId="2C8961BC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0.53</w:t>
            </w:r>
          </w:p>
        </w:tc>
      </w:tr>
      <w:tr w:rsidR="00A03E81" w:rsidRPr="00ED6679" w14:paraId="6094DAF7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65A1E01" w14:textId="340B417F" w:rsidR="00A03E81" w:rsidRPr="00ED6679" w:rsidRDefault="007257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AV Nodal B</w:t>
            </w:r>
            <w:r w:rsidR="00A03E81" w:rsidRPr="00ED6679">
              <w:rPr>
                <w:rFonts w:ascii="Arial" w:eastAsia="Times New Roman" w:hAnsi="Arial" w:cs="Arial"/>
                <w:sz w:val="16"/>
                <w:szCs w:val="16"/>
              </w:rPr>
              <w:t>lockade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DB43A" w14:textId="6D7F74B0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2.8 </w:t>
            </w:r>
          </w:p>
        </w:tc>
        <w:tc>
          <w:tcPr>
            <w:tcW w:w="900" w:type="dxa"/>
            <w:noWrap/>
            <w:vAlign w:val="center"/>
          </w:tcPr>
          <w:p w14:paraId="3C37E0D3" w14:textId="6A489083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3.6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B8CAA1" w14:textId="418E3D6E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A42635F" w14:textId="4CE65EA1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4.0 </w:t>
            </w:r>
          </w:p>
        </w:tc>
        <w:tc>
          <w:tcPr>
            <w:tcW w:w="930" w:type="dxa"/>
            <w:noWrap/>
            <w:vAlign w:val="center"/>
          </w:tcPr>
          <w:p w14:paraId="1FEB0808" w14:textId="0B06C6E6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5.7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9FF08D" w14:textId="5D939F44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bCs/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0DC1C4E" w14:textId="78632FD5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13.7 </w:t>
            </w:r>
          </w:p>
        </w:tc>
        <w:tc>
          <w:tcPr>
            <w:tcW w:w="900" w:type="dxa"/>
            <w:noWrap/>
            <w:vAlign w:val="center"/>
          </w:tcPr>
          <w:p w14:paraId="67368FF6" w14:textId="7406988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14.4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33DAFFA" w14:textId="4327F6E1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0.65</w:t>
            </w:r>
          </w:p>
        </w:tc>
      </w:tr>
      <w:tr w:rsidR="00A03E81" w:rsidRPr="00ED6679" w14:paraId="33A92342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9A12B11" w14:textId="7777777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Diuretic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FE1640" w14:textId="11AB7504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3.8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1CA85E62" w14:textId="26E8852C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4.0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3993DF" w14:textId="41D017D9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0.88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EA8350" w14:textId="2BCD9A59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6.9 </w:t>
            </w:r>
          </w:p>
        </w:tc>
        <w:tc>
          <w:tcPr>
            <w:tcW w:w="930" w:type="dxa"/>
            <w:shd w:val="clear" w:color="auto" w:fill="F2F2F2" w:themeFill="background1" w:themeFillShade="F2"/>
            <w:noWrap/>
            <w:vAlign w:val="center"/>
          </w:tcPr>
          <w:p w14:paraId="40BC81D6" w14:textId="6B864746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6.1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CDBD32" w14:textId="770E80DB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1DFE175" w14:textId="732E003F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23.4 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64D92B7B" w14:textId="2B1B939E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20.5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A65EFB0" w14:textId="41A9ED54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</w:tr>
      <w:tr w:rsidR="00A03E81" w:rsidRPr="00ED6679" w14:paraId="4D73AFB9" w14:textId="77777777" w:rsidTr="005B6D81">
        <w:trPr>
          <w:trHeight w:val="423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7ABA593D" w14:textId="77777777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679">
              <w:rPr>
                <w:rFonts w:ascii="Arial" w:eastAsia="Times New Roman" w:hAnsi="Arial" w:cs="Arial"/>
                <w:sz w:val="16"/>
                <w:szCs w:val="16"/>
              </w:rPr>
              <w:t>Naloxone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FE7730" w14:textId="6B74AC9E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0.1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122F5A5C" w14:textId="3CEA1FA5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0.1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A40CE" w14:textId="56E5E485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0.62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850051" w14:textId="65D5614D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0.3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noWrap/>
            <w:vAlign w:val="center"/>
          </w:tcPr>
          <w:p w14:paraId="546A0954" w14:textId="7194B28E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0.1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4B68F" w14:textId="4DAC42A6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0C33AA" w14:textId="7B5F1E73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0.9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4C26BE93" w14:textId="6BE99EBD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0.7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0569F89F" w14:textId="2CE95C14" w:rsidR="00A03E81" w:rsidRPr="00ED6679" w:rsidRDefault="00A03E81" w:rsidP="00A03E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E81">
              <w:rPr>
                <w:rFonts w:ascii="Arial" w:eastAsia="Times New Roman" w:hAnsi="Arial" w:cs="Arial"/>
                <w:sz w:val="16"/>
                <w:szCs w:val="16"/>
              </w:rPr>
              <w:t>0.78</w:t>
            </w:r>
          </w:p>
        </w:tc>
      </w:tr>
      <w:tr w:rsidR="00A03E81" w:rsidRPr="00ED6679" w14:paraId="4A05472F" w14:textId="77777777" w:rsidTr="008071A6">
        <w:trPr>
          <w:trHeight w:val="1880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6A291C61" w14:textId="0BAF1080" w:rsidR="00A03E81" w:rsidRPr="00510A0C" w:rsidRDefault="00A03E81" w:rsidP="005B6D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AV = atrioventricular, BMP = basic metabolic panel, CBC = complete blood count, CT = computed tomography, ECG = electrocardiogram, Hrs = hours, IV = in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travenous, RBC = red blood cell</w:t>
            </w:r>
            <w:r w:rsidRPr="00510A0C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7BC690D4" w14:textId="30B716A9" w:rsidR="002D3688" w:rsidRPr="002D3688" w:rsidRDefault="002D3688" w:rsidP="002D3688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eastAsia="Times" w:hAnsi="Arial" w:cs="Arial"/>
                <w:sz w:val="16"/>
                <w:szCs w:val="16"/>
              </w:rPr>
              <w:t>Unsuspected Sepsis: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" w:hAnsi="Arial" w:cs="Arial"/>
                <w:sz w:val="16"/>
                <w:szCs w:val="16"/>
              </w:rPr>
              <w:t xml:space="preserve">less than 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>two out of three of the following ordered</w:t>
            </w:r>
            <w:r>
              <w:rPr>
                <w:rFonts w:ascii="Arial" w:eastAsia="Times" w:hAnsi="Arial" w:cs="Arial"/>
                <w:sz w:val="16"/>
                <w:szCs w:val="16"/>
              </w:rPr>
              <w:t xml:space="preserve"> within 12 hours preceding alert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>:</w:t>
            </w:r>
            <w:r>
              <w:rPr>
                <w:rFonts w:ascii="Arial" w:eastAsia="Times" w:hAnsi="Arial" w:cs="Arial"/>
                <w:sz w:val="16"/>
                <w:szCs w:val="16"/>
              </w:rPr>
              <w:t xml:space="preserve"> (1)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 xml:space="preserve"> blood culture, (2) lactate, (3) broad spectrum antibiotic</w:t>
            </w:r>
            <w:r>
              <w:rPr>
                <w:rFonts w:ascii="Arial" w:eastAsia="Times" w:hAnsi="Arial" w:cs="Arial"/>
                <w:sz w:val="16"/>
                <w:szCs w:val="16"/>
              </w:rPr>
              <w:t>.</w:t>
            </w:r>
          </w:p>
          <w:p w14:paraId="46329CB7" w14:textId="27000F8D" w:rsidR="00A03E81" w:rsidRDefault="002D3688" w:rsidP="005B6D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b</w:t>
            </w:r>
            <w:r w:rsidR="00A03E81">
              <w:rPr>
                <w:rFonts w:ascii="Arial" w:eastAsia="Times New Roman" w:hAnsi="Arial" w:cs="Arial"/>
                <w:sz w:val="16"/>
                <w:szCs w:val="16"/>
              </w:rPr>
              <w:t>Time intervals after alert trigger.</w:t>
            </w:r>
          </w:p>
          <w:p w14:paraId="1EB2EC67" w14:textId="02A19764" w:rsidR="00A03E81" w:rsidRDefault="002D3688" w:rsidP="005B6D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  <w:r w:rsidR="00A03E81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r w:rsidR="00A03E81" w:rsidRPr="000B2751">
              <w:rPr>
                <w:rFonts w:ascii="Arial" w:eastAsia="Times New Roman" w:hAnsi="Arial" w:cs="Arial"/>
                <w:sz w:val="16"/>
                <w:szCs w:val="16"/>
              </w:rPr>
              <w:t>ist av</w:t>
            </w:r>
            <w:r w:rsidR="00A03E81">
              <w:rPr>
                <w:rFonts w:ascii="Arial" w:eastAsia="Times New Roman" w:hAnsi="Arial" w:cs="Arial"/>
                <w:sz w:val="16"/>
                <w:szCs w:val="16"/>
              </w:rPr>
              <w:t xml:space="preserve">ailable in Supplemental Table </w:t>
            </w:r>
            <w:r w:rsidR="00147CE2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A03E81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5123EFAD" w14:textId="657CB207" w:rsidR="00A03E81" w:rsidRDefault="002D3688" w:rsidP="005B6D8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d</w:t>
            </w:r>
            <w:r w:rsidR="00A03E81">
              <w:rPr>
                <w:rFonts w:ascii="Arial" w:eastAsia="Times New Roman" w:hAnsi="Arial" w:cs="Arial"/>
                <w:sz w:val="16"/>
                <w:szCs w:val="16"/>
              </w:rPr>
              <w:t>Includes CT chest, head, or abdomen.</w:t>
            </w:r>
            <w:r w:rsidR="00A03E81" w:rsidRPr="00767D4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AAEABE4" w14:textId="09ADABE6" w:rsidR="00A03E81" w:rsidRPr="00767D48" w:rsidRDefault="00A03E81" w:rsidP="005B6D81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Sil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ent period </w:t>
            </w:r>
            <w:r w:rsidR="00623D8A">
              <w:rPr>
                <w:rFonts w:ascii="Arial" w:eastAsia="Times New Roman" w:hAnsi="Arial" w:cs="Arial"/>
                <w:sz w:val="16"/>
                <w:szCs w:val="16"/>
              </w:rPr>
              <w:t>un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suspected sepsis n=1,144 (74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% of total screen positive population)</w:t>
            </w: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Ale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rt period </w:t>
            </w:r>
            <w:r w:rsidR="00623D8A">
              <w:rPr>
                <w:rFonts w:ascii="Arial" w:eastAsia="Times New Roman" w:hAnsi="Arial" w:cs="Arial"/>
                <w:sz w:val="16"/>
                <w:szCs w:val="16"/>
              </w:rPr>
              <w:t>un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suspected sepsis n=1,561 (73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% of total screen positive population.</w:t>
            </w:r>
          </w:p>
        </w:tc>
      </w:tr>
    </w:tbl>
    <w:p w14:paraId="09837CA6" w14:textId="77777777" w:rsidR="00A03E81" w:rsidRDefault="00A03E81"/>
    <w:sectPr w:rsidR="00A03E81" w:rsidSect="00585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2F8DC" w14:textId="77777777" w:rsidR="009B33BE" w:rsidRDefault="009B33BE" w:rsidP="000A7059">
      <w:r>
        <w:separator/>
      </w:r>
    </w:p>
  </w:endnote>
  <w:endnote w:type="continuationSeparator" w:id="0">
    <w:p w14:paraId="6A02BD26" w14:textId="77777777" w:rsidR="009B33BE" w:rsidRDefault="009B33BE" w:rsidP="000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3C488" w14:textId="77777777" w:rsidR="009B33BE" w:rsidRDefault="009B33BE" w:rsidP="000A7059">
      <w:r>
        <w:separator/>
      </w:r>
    </w:p>
  </w:footnote>
  <w:footnote w:type="continuationSeparator" w:id="0">
    <w:p w14:paraId="376582D3" w14:textId="77777777" w:rsidR="009B33BE" w:rsidRDefault="009B33BE" w:rsidP="000A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68"/>
    <w:rsid w:val="000A7059"/>
    <w:rsid w:val="00147CE2"/>
    <w:rsid w:val="002D3688"/>
    <w:rsid w:val="003F295E"/>
    <w:rsid w:val="005569B7"/>
    <w:rsid w:val="005858CF"/>
    <w:rsid w:val="00623D8A"/>
    <w:rsid w:val="00725781"/>
    <w:rsid w:val="0077774B"/>
    <w:rsid w:val="00787BF4"/>
    <w:rsid w:val="008071A6"/>
    <w:rsid w:val="00911E91"/>
    <w:rsid w:val="00922463"/>
    <w:rsid w:val="00926968"/>
    <w:rsid w:val="009A7FE1"/>
    <w:rsid w:val="009B33BE"/>
    <w:rsid w:val="00A03E81"/>
    <w:rsid w:val="00A93FE2"/>
    <w:rsid w:val="00B11F01"/>
    <w:rsid w:val="00BA0FD3"/>
    <w:rsid w:val="00BF3F20"/>
    <w:rsid w:val="00CB2186"/>
    <w:rsid w:val="00EA4A36"/>
    <w:rsid w:val="00F24D57"/>
    <w:rsid w:val="00F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1AC87"/>
  <w14:defaultImageDpi w14:val="300"/>
  <w15:docId w15:val="{53C995EE-DB0D-4359-904F-4A904414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B7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926968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A7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059"/>
  </w:style>
  <w:style w:type="paragraph" w:styleId="Footer">
    <w:name w:val="footer"/>
    <w:basedOn w:val="Normal"/>
    <w:link w:val="FooterChar"/>
    <w:uiPriority w:val="99"/>
    <w:unhideWhenUsed/>
    <w:rsid w:val="000A7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059"/>
  </w:style>
  <w:style w:type="table" w:customStyle="1" w:styleId="6">
    <w:name w:val="6"/>
    <w:basedOn w:val="TableNormal"/>
    <w:rsid w:val="00F65E31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Melville</dc:creator>
  <cp:keywords/>
  <dc:description/>
  <cp:lastModifiedBy>Giannini, Heather M</cp:lastModifiedBy>
  <cp:revision>4</cp:revision>
  <dcterms:created xsi:type="dcterms:W3CDTF">2019-04-17T14:36:00Z</dcterms:created>
  <dcterms:modified xsi:type="dcterms:W3CDTF">2019-04-17T14:44:00Z</dcterms:modified>
</cp:coreProperties>
</file>