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A284" w14:textId="77777777" w:rsidR="00671FB5" w:rsidRDefault="00671FB5" w:rsidP="00671FB5">
      <w:pPr>
        <w:pStyle w:val="Title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BA64" wp14:editId="19B76CF7">
                <wp:simplePos x="0" y="0"/>
                <wp:positionH relativeFrom="column">
                  <wp:posOffset>3619500</wp:posOffset>
                </wp:positionH>
                <wp:positionV relativeFrom="paragraph">
                  <wp:posOffset>-573405</wp:posOffset>
                </wp:positionV>
                <wp:extent cx="2809875" cy="155257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FF820" id="Rectangle 194" o:spid="_x0000_s1026" style="position:absolute;margin-left:285pt;margin-top:-45.15pt;width:22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" fillcolor="white [3212]" strokecolor="#1f4d78 [1604]" strokeweight="1.5pt"/>
            </w:pict>
          </mc:Fallback>
        </mc:AlternateContent>
      </w:r>
      <w:r>
        <w:t>Echo Report Proforma</w:t>
      </w:r>
    </w:p>
    <w:p w14:paraId="07E46F95" w14:textId="77777777" w:rsidR="00671FB5" w:rsidRDefault="00671FB5" w:rsidP="00671FB5">
      <w:r>
        <w:t>Study Number: ………</w:t>
      </w:r>
      <w:proofErr w:type="gramStart"/>
      <w:r>
        <w:t>…..</w:t>
      </w:r>
      <w:proofErr w:type="gramEnd"/>
    </w:p>
    <w:p w14:paraId="6199617F" w14:textId="77777777" w:rsidR="00671FB5" w:rsidRDefault="00671FB5" w:rsidP="00671FB5">
      <w:r w:rsidRPr="006309BB">
        <w:rPr>
          <w:b/>
        </w:rPr>
        <w:t>Ventilation</w:t>
      </w:r>
      <w:r>
        <w:tab/>
      </w:r>
      <w:r>
        <w:tab/>
        <w:t>N/A</w:t>
      </w:r>
      <w:r>
        <w:tab/>
      </w:r>
      <w:proofErr w:type="spellStart"/>
      <w:r>
        <w:t>Spont</w:t>
      </w:r>
      <w:proofErr w:type="spellEnd"/>
      <w:r>
        <w:t xml:space="preserve"> </w:t>
      </w:r>
      <w:r>
        <w:tab/>
      </w:r>
      <w:r>
        <w:tab/>
        <w:t>SIMV</w:t>
      </w:r>
      <w:r>
        <w:tab/>
      </w:r>
      <w:r>
        <w:tab/>
        <w:t>Mandatory Ventilation Mode</w:t>
      </w:r>
    </w:p>
    <w:p w14:paraId="543E3215" w14:textId="77777777" w:rsidR="00671FB5" w:rsidRDefault="00671FB5" w:rsidP="00671FB5">
      <w:r w:rsidRPr="006309BB">
        <w:rPr>
          <w:b/>
        </w:rPr>
        <w:t>Inotropes</w:t>
      </w:r>
      <w:r>
        <w:tab/>
      </w:r>
      <w:r>
        <w:tab/>
        <w:t>...................................................................................................................</w:t>
      </w:r>
    </w:p>
    <w:p w14:paraId="71142D83" w14:textId="77777777" w:rsidR="00671FB5" w:rsidRDefault="00671FB5" w:rsidP="00671FB5">
      <w:r>
        <w:t xml:space="preserve">LV function: </w:t>
      </w:r>
      <w:r>
        <w:tab/>
      </w:r>
      <w:r>
        <w:tab/>
        <w:t>Normal</w:t>
      </w:r>
      <w:r>
        <w:tab/>
      </w:r>
      <w:r>
        <w:tab/>
      </w:r>
      <w:proofErr w:type="gramStart"/>
      <w:r>
        <w:rPr>
          <w:u w:val="single"/>
        </w:rPr>
        <w:t>Or</w:t>
      </w:r>
      <w:proofErr w:type="gramEnd"/>
      <w:r>
        <w:tab/>
        <w:t>Impaired</w:t>
      </w:r>
      <w:r>
        <w:tab/>
        <w:t>Mild</w:t>
      </w:r>
      <w:r>
        <w:tab/>
      </w:r>
      <w:r>
        <w:tab/>
        <w:t>Moderate</w:t>
      </w:r>
      <w:r>
        <w:tab/>
      </w:r>
      <w:r>
        <w:tab/>
        <w:t>Severe</w:t>
      </w:r>
    </w:p>
    <w:p w14:paraId="2E22EB49" w14:textId="77777777" w:rsidR="00671FB5" w:rsidRDefault="00671FB5" w:rsidP="00671FB5">
      <w:r>
        <w:t>Pericardial Effusion:</w:t>
      </w:r>
      <w:r>
        <w:tab/>
        <w:t xml:space="preserve">Absent </w:t>
      </w:r>
      <w:r>
        <w:tab/>
      </w:r>
      <w:r>
        <w:tab/>
      </w:r>
      <w:proofErr w:type="gramStart"/>
      <w:r>
        <w:rPr>
          <w:u w:val="single"/>
        </w:rPr>
        <w:t>Or</w:t>
      </w:r>
      <w:proofErr w:type="gramEnd"/>
      <w:r>
        <w:rPr>
          <w:u w:val="single"/>
        </w:rPr>
        <w:t xml:space="preserve"> </w:t>
      </w:r>
      <w:r>
        <w:tab/>
        <w:t xml:space="preserve">Present ……….mm </w:t>
      </w:r>
    </w:p>
    <w:p w14:paraId="0CA90A31" w14:textId="77777777" w:rsidR="00671FB5" w:rsidRDefault="00671FB5" w:rsidP="00671FB5">
      <w:r>
        <w:t>RV:LV size ration:</w:t>
      </w:r>
      <w:r>
        <w:tab/>
        <w:t xml:space="preserve">Normal (LV&gt;RV in A4c view) </w:t>
      </w:r>
      <w:r>
        <w:tab/>
      </w:r>
      <w:r>
        <w:rPr>
          <w:u w:val="single"/>
        </w:rPr>
        <w:t>or</w:t>
      </w:r>
      <w:r>
        <w:tab/>
        <w:t>Abnormal (RV&gt;LV in A4C view)</w:t>
      </w:r>
    </w:p>
    <w:p w14:paraId="4BF8B5E5" w14:textId="77777777" w:rsidR="00671FB5" w:rsidRPr="006C037C" w:rsidRDefault="00671FB5" w:rsidP="00671FB5">
      <w:pPr>
        <w:jc w:val="center"/>
        <w:rPr>
          <w:b/>
          <w:u w:val="single"/>
        </w:rPr>
      </w:pPr>
      <w:r w:rsidRPr="006C037C">
        <w:rPr>
          <w:b/>
          <w:u w:val="single"/>
        </w:rPr>
        <w:t>Valves:</w:t>
      </w:r>
    </w:p>
    <w:p w14:paraId="1F66DF98" w14:textId="77777777" w:rsidR="00671FB5" w:rsidRDefault="00671FB5" w:rsidP="00671FB5">
      <w:r>
        <w:t>Mitral</w:t>
      </w:r>
      <w:r>
        <w:tab/>
      </w:r>
      <w:r>
        <w:tab/>
        <w:t>Normal</w:t>
      </w:r>
      <w:r>
        <w:tab/>
        <w:t xml:space="preserve">or only mildly impaired. </w:t>
      </w:r>
      <w:r>
        <w:tab/>
      </w:r>
      <w:r>
        <w:tab/>
        <w:t>Aortic</w:t>
      </w:r>
      <w:r>
        <w:tab/>
      </w:r>
      <w:r>
        <w:tab/>
        <w:t>Normal</w:t>
      </w:r>
      <w:r>
        <w:tab/>
        <w:t>or only mildly impaired.</w:t>
      </w:r>
    </w:p>
    <w:p w14:paraId="489C960C" w14:textId="77777777" w:rsidR="00671FB5" w:rsidRPr="00ED60AD" w:rsidRDefault="00671FB5" w:rsidP="00671FB5">
      <w:pPr>
        <w:ind w:left="720" w:firstLine="720"/>
        <w:rPr>
          <w:u w:val="single"/>
        </w:rPr>
      </w:pPr>
      <w:r>
        <w:rPr>
          <w:u w:val="single"/>
        </w:rPr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Or</w:t>
      </w:r>
      <w:proofErr w:type="spellEnd"/>
    </w:p>
    <w:p w14:paraId="3A351D4E" w14:textId="77777777" w:rsidR="00671FB5" w:rsidRDefault="00671FB5" w:rsidP="00671FB5">
      <w:r>
        <w:tab/>
      </w:r>
      <w:r>
        <w:tab/>
        <w:t xml:space="preserve">Mod-Severe Regurgitation </w:t>
      </w:r>
      <w:r>
        <w:tab/>
      </w:r>
      <w:r>
        <w:tab/>
      </w:r>
      <w:r>
        <w:tab/>
        <w:t>Mod-Severe Regurgitation</w:t>
      </w:r>
      <w:r>
        <w:tab/>
      </w:r>
    </w:p>
    <w:p w14:paraId="22B21619" w14:textId="77777777" w:rsidR="00671FB5" w:rsidRDefault="00671FB5" w:rsidP="00671FB5">
      <w:r>
        <w:tab/>
      </w:r>
      <w:r>
        <w:tab/>
        <w:t xml:space="preserve">Mod-Severe Stenosis </w:t>
      </w:r>
      <w:r>
        <w:tab/>
      </w:r>
      <w:r>
        <w:tab/>
      </w:r>
      <w:r>
        <w:tab/>
      </w:r>
      <w:r>
        <w:tab/>
        <w:t>Mod-Severe Stenosis</w:t>
      </w:r>
      <w:r>
        <w:tab/>
      </w:r>
      <w:r>
        <w:tab/>
      </w:r>
      <w:r>
        <w:tab/>
      </w:r>
      <w:r>
        <w:tab/>
      </w:r>
    </w:p>
    <w:p w14:paraId="250691FA" w14:textId="77777777" w:rsidR="00671FB5" w:rsidRDefault="00671FB5" w:rsidP="00671FB5">
      <w:r>
        <w:t xml:space="preserve">Tricuspid </w:t>
      </w:r>
      <w:r>
        <w:tab/>
        <w:t>Normal</w:t>
      </w:r>
      <w:r>
        <w:tab/>
        <w:t xml:space="preserve">or only mildly impaired. </w:t>
      </w:r>
      <w:r>
        <w:tab/>
      </w:r>
      <w:r>
        <w:tab/>
        <w:t xml:space="preserve">Pulmonary </w:t>
      </w:r>
      <w:r>
        <w:tab/>
        <w:t>Normal</w:t>
      </w:r>
      <w:r>
        <w:tab/>
        <w:t>or only mildly impaired.</w:t>
      </w:r>
      <w:r>
        <w:tab/>
      </w:r>
    </w:p>
    <w:p w14:paraId="081AF5F2" w14:textId="77777777" w:rsidR="00671FB5" w:rsidRPr="00ED60AD" w:rsidRDefault="00671FB5" w:rsidP="00671FB5">
      <w:pPr>
        <w:ind w:left="720" w:firstLine="720"/>
      </w:pPr>
      <w:r>
        <w:rPr>
          <w:u w:val="single"/>
        </w:rPr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Or</w:t>
      </w:r>
      <w:proofErr w:type="spellEnd"/>
    </w:p>
    <w:p w14:paraId="0D59FB64" w14:textId="77777777" w:rsidR="00671FB5" w:rsidRDefault="00671FB5" w:rsidP="00671FB5">
      <w:pPr>
        <w:ind w:left="720" w:firstLine="720"/>
      </w:pPr>
      <w:r>
        <w:t xml:space="preserve">Mod-Severe Regurgitation </w:t>
      </w:r>
      <w:r>
        <w:tab/>
      </w:r>
      <w:r>
        <w:tab/>
      </w:r>
      <w:r>
        <w:tab/>
        <w:t>Mod-Severe Regurgitation</w:t>
      </w:r>
    </w:p>
    <w:p w14:paraId="500DE0D4" w14:textId="77777777" w:rsidR="00671FB5" w:rsidRPr="00ED60AD" w:rsidRDefault="00671FB5" w:rsidP="00671FB5">
      <w:r>
        <w:tab/>
      </w:r>
      <w:r>
        <w:tab/>
        <w:t xml:space="preserve">Mod-Severe Stenosis </w:t>
      </w:r>
      <w:r>
        <w:tab/>
      </w:r>
      <w:r>
        <w:tab/>
      </w:r>
      <w:r>
        <w:tab/>
      </w:r>
      <w:r>
        <w:tab/>
        <w:t>Mod-Severe Stenosis</w:t>
      </w:r>
    </w:p>
    <w:p w14:paraId="3F76F304" w14:textId="77777777" w:rsidR="00671FB5" w:rsidRPr="00420A59" w:rsidRDefault="00671FB5" w:rsidP="00671FB5">
      <w:pPr>
        <w:spacing w:after="0"/>
        <w:jc w:val="center"/>
        <w:rPr>
          <w:b/>
          <w:u w:val="single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CDC0304" wp14:editId="0F6C8EA4">
            <wp:simplePos x="0" y="0"/>
            <wp:positionH relativeFrom="margin">
              <wp:align>right</wp:align>
            </wp:positionH>
            <wp:positionV relativeFrom="margin">
              <wp:posOffset>5495925</wp:posOffset>
            </wp:positionV>
            <wp:extent cx="2409825" cy="1476375"/>
            <wp:effectExtent l="0" t="0" r="9525" b="9525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742" b="1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A59">
        <w:rPr>
          <w:b/>
          <w:u w:val="single"/>
        </w:rPr>
        <w:t xml:space="preserve">PLAX </w:t>
      </w:r>
      <w:r>
        <w:rPr>
          <w:b/>
          <w:u w:val="single"/>
        </w:rPr>
        <w:t>M</w:t>
      </w:r>
      <w:r w:rsidRPr="00420A59">
        <w:rPr>
          <w:b/>
          <w:u w:val="single"/>
        </w:rPr>
        <w:t>easures</w:t>
      </w:r>
    </w:p>
    <w:p w14:paraId="5155BDAA" w14:textId="77777777" w:rsidR="00671FB5" w:rsidRDefault="00671FB5" w:rsidP="00671FB5">
      <w:pPr>
        <w:spacing w:after="0"/>
      </w:pPr>
      <w:proofErr w:type="spellStart"/>
      <w:r w:rsidRPr="00D068E5">
        <w:rPr>
          <w:b/>
        </w:rPr>
        <w:t>LVIDd</w:t>
      </w:r>
      <w:proofErr w:type="spellEnd"/>
      <w:r>
        <w:tab/>
        <w:t>.............cm</w:t>
      </w:r>
      <w:r>
        <w:tab/>
      </w:r>
    </w:p>
    <w:p w14:paraId="6159FB19" w14:textId="77777777" w:rsidR="00671FB5" w:rsidRDefault="00671FB5" w:rsidP="00671FB5">
      <w:r>
        <w:t>Normal:  M = 4.2-5.</w:t>
      </w:r>
      <w:proofErr w:type="gramStart"/>
      <w:r>
        <w:t>9  F</w:t>
      </w:r>
      <w:proofErr w:type="gramEnd"/>
      <w:r>
        <w:t xml:space="preserve"> = 3.9-5.3 cm</w:t>
      </w:r>
      <w:r>
        <w:tab/>
      </w:r>
      <w:r>
        <w:tab/>
      </w:r>
      <w:r>
        <w:tab/>
      </w:r>
      <w:r>
        <w:tab/>
        <w:t xml:space="preserve"> </w:t>
      </w:r>
    </w:p>
    <w:p w14:paraId="5402CDD7" w14:textId="77777777" w:rsidR="00671FB5" w:rsidRDefault="00671FB5" w:rsidP="00671FB5">
      <w:pPr>
        <w:spacing w:after="0"/>
        <w:ind w:firstLine="720"/>
      </w:pPr>
      <w:r>
        <w:t xml:space="preserve">Measure from inflection point of Septum and LVOT </w:t>
      </w:r>
    </w:p>
    <w:p w14:paraId="0A9F9031" w14:textId="77777777" w:rsidR="00671FB5" w:rsidRDefault="00671FB5" w:rsidP="00671FB5">
      <w:pPr>
        <w:spacing w:after="0"/>
      </w:pPr>
      <w:r>
        <w:tab/>
        <w:t>Past leaflet tips of mitral valve</w:t>
      </w:r>
    </w:p>
    <w:p w14:paraId="266B6E89" w14:textId="77777777" w:rsidR="00671FB5" w:rsidRDefault="00671FB5" w:rsidP="00671FB5">
      <w:pPr>
        <w:spacing w:after="0"/>
        <w:ind w:left="720"/>
      </w:pPr>
      <w:r>
        <w:t>To LV free wall excluding trabeculations and valve apparatus</w:t>
      </w:r>
    </w:p>
    <w:p w14:paraId="027C433B" w14:textId="77777777" w:rsidR="00671FB5" w:rsidRDefault="00671FB5" w:rsidP="00671FB5">
      <w:pPr>
        <w:spacing w:after="0"/>
      </w:pPr>
      <w:r>
        <w:tab/>
        <w:t>Inner edge to inner edge</w:t>
      </w:r>
    </w:p>
    <w:p w14:paraId="742BF084" w14:textId="77777777" w:rsidR="00671FB5" w:rsidRPr="006C037C" w:rsidRDefault="00671FB5" w:rsidP="00671FB5">
      <w:pPr>
        <w:spacing w:after="0"/>
      </w:pPr>
    </w:p>
    <w:p w14:paraId="54B70019" w14:textId="77777777" w:rsidR="00671FB5" w:rsidRDefault="00671FB5" w:rsidP="00671FB5">
      <w:pPr>
        <w:spacing w:after="0"/>
      </w:pPr>
      <w:r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2A8E96B" wp14:editId="350F7E6C">
            <wp:simplePos x="0" y="0"/>
            <wp:positionH relativeFrom="margin">
              <wp:posOffset>4772025</wp:posOffset>
            </wp:positionH>
            <wp:positionV relativeFrom="margin">
              <wp:posOffset>7261860</wp:posOffset>
            </wp:positionV>
            <wp:extent cx="1562735" cy="1400175"/>
            <wp:effectExtent l="0" t="0" r="0" b="9525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8E5">
        <w:rPr>
          <w:b/>
        </w:rPr>
        <w:t>LVOT Diameter</w:t>
      </w:r>
      <w:r>
        <w:t xml:space="preserve"> ............cm</w:t>
      </w:r>
      <w:r>
        <w:tab/>
      </w:r>
    </w:p>
    <w:p w14:paraId="0B8BB180" w14:textId="77777777" w:rsidR="00671FB5" w:rsidRDefault="00671FB5" w:rsidP="00671FB5">
      <w:pPr>
        <w:spacing w:after="0"/>
      </w:pPr>
      <w:r>
        <w:t>Normal:  2.0 - 2.2 cm (varies with body size, large males may be bigger)</w:t>
      </w:r>
    </w:p>
    <w:p w14:paraId="09253CFE" w14:textId="77777777" w:rsidR="00671FB5" w:rsidRDefault="00671FB5" w:rsidP="00671FB5">
      <w:pPr>
        <w:spacing w:after="0"/>
        <w:ind w:firstLine="720"/>
      </w:pPr>
      <w:r>
        <w:t>Zoomed in view of LVOT</w:t>
      </w:r>
    </w:p>
    <w:p w14:paraId="74A1864E" w14:textId="77777777" w:rsidR="00671FB5" w:rsidRDefault="00671FB5" w:rsidP="00671FB5">
      <w:pPr>
        <w:spacing w:after="0"/>
        <w:ind w:firstLine="720"/>
      </w:pPr>
      <w:r>
        <w:t>Measure inner edge to inner edge</w:t>
      </w:r>
    </w:p>
    <w:p w14:paraId="73AA5AB7" w14:textId="77777777" w:rsidR="00671FB5" w:rsidRDefault="00671FB5" w:rsidP="00671FB5">
      <w:pPr>
        <w:spacing w:after="0"/>
        <w:ind w:firstLine="720"/>
      </w:pPr>
      <w:r>
        <w:t>Measure just left of leaflet tip insertions</w:t>
      </w:r>
    </w:p>
    <w:p w14:paraId="69670C66" w14:textId="77777777" w:rsidR="00671FB5" w:rsidRDefault="00671FB5" w:rsidP="00671FB5">
      <w:pPr>
        <w:tabs>
          <w:tab w:val="right" w:pos="6555"/>
        </w:tabs>
        <w:spacing w:after="0"/>
        <w:ind w:firstLine="720"/>
      </w:pPr>
      <w:r>
        <w:t>Do NOT measure within valve or leaflet insertion points</w:t>
      </w:r>
      <w:r>
        <w:tab/>
      </w:r>
    </w:p>
    <w:p w14:paraId="315390E1" w14:textId="77777777" w:rsidR="00671FB5" w:rsidRDefault="00671FB5" w:rsidP="00671FB5">
      <w:pPr>
        <w:spacing w:after="0"/>
        <w:ind w:firstLine="720"/>
      </w:pPr>
      <w:r>
        <w:t xml:space="preserve">Should not be more than 5mm </w:t>
      </w:r>
      <w:proofErr w:type="spellStart"/>
      <w:r>
        <w:t>subvalvular</w:t>
      </w:r>
      <w:proofErr w:type="spellEnd"/>
    </w:p>
    <w:p w14:paraId="6DE9C9D3" w14:textId="77777777" w:rsidR="00671FB5" w:rsidRDefault="00671FB5" w:rsidP="00671FB5">
      <w:pPr>
        <w:spacing w:after="0"/>
        <w:ind w:firstLine="720"/>
      </w:pPr>
      <w:r>
        <w:t>Should be perpendicular to direction of blood flow</w:t>
      </w:r>
    </w:p>
    <w:p w14:paraId="3CF0856F" w14:textId="77777777" w:rsidR="00671FB5" w:rsidRDefault="00671FB5" w:rsidP="00671FB5">
      <w:pPr>
        <w:rPr>
          <w:b/>
          <w:u w:val="single"/>
        </w:rPr>
      </w:pPr>
    </w:p>
    <w:p w14:paraId="723BCECF" w14:textId="77777777" w:rsidR="00671FB5" w:rsidRPr="003B02E0" w:rsidRDefault="00671FB5" w:rsidP="00671FB5">
      <w:pPr>
        <w:rPr>
          <w:b/>
          <w:u w:val="single"/>
        </w:rPr>
      </w:pPr>
      <w:r w:rsidRPr="003B02E0">
        <w:rPr>
          <w:b/>
          <w:u w:val="single"/>
        </w:rPr>
        <w:lastRenderedPageBreak/>
        <w:t>A4C Measures</w:t>
      </w:r>
    </w:p>
    <w:p w14:paraId="7B79D315" w14:textId="77777777" w:rsidR="00671FB5" w:rsidRDefault="00671FB5" w:rsidP="00671FB5">
      <w:r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E71B2D4" wp14:editId="5AE62E54">
            <wp:simplePos x="0" y="0"/>
            <wp:positionH relativeFrom="margin">
              <wp:align>right</wp:align>
            </wp:positionH>
            <wp:positionV relativeFrom="margin">
              <wp:posOffset>342900</wp:posOffset>
            </wp:positionV>
            <wp:extent cx="2628265" cy="1924050"/>
            <wp:effectExtent l="0" t="0" r="635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8E5">
        <w:rPr>
          <w:b/>
        </w:rPr>
        <w:t>LVOT VTI</w:t>
      </w:r>
      <w:r>
        <w:t xml:space="preserve">   Record three measure and their average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71FB5" w14:paraId="1168C4F3" w14:textId="77777777" w:rsidTr="006B2892">
        <w:trPr>
          <w:trHeight w:val="397"/>
        </w:trPr>
        <w:tc>
          <w:tcPr>
            <w:tcW w:w="1134" w:type="dxa"/>
          </w:tcPr>
          <w:p w14:paraId="0BA3BE73" w14:textId="77777777" w:rsidR="00671FB5" w:rsidRDefault="00671FB5" w:rsidP="006B2892">
            <w:pPr>
              <w:jc w:val="right"/>
            </w:pPr>
            <w:r>
              <w:t xml:space="preserve">                cm</w:t>
            </w:r>
          </w:p>
        </w:tc>
        <w:tc>
          <w:tcPr>
            <w:tcW w:w="1134" w:type="dxa"/>
          </w:tcPr>
          <w:p w14:paraId="23CDF1F5" w14:textId="77777777" w:rsidR="00671FB5" w:rsidRDefault="00671FB5" w:rsidP="006B2892">
            <w:pPr>
              <w:jc w:val="right"/>
            </w:pPr>
            <w:r>
              <w:t xml:space="preserve">                cm</w:t>
            </w:r>
          </w:p>
        </w:tc>
        <w:tc>
          <w:tcPr>
            <w:tcW w:w="1134" w:type="dxa"/>
          </w:tcPr>
          <w:p w14:paraId="2EC815FA" w14:textId="77777777" w:rsidR="00671FB5" w:rsidRDefault="00671FB5" w:rsidP="006B2892">
            <w:pPr>
              <w:jc w:val="right"/>
            </w:pPr>
            <w:r>
              <w:t xml:space="preserve">                cm</w:t>
            </w:r>
          </w:p>
        </w:tc>
        <w:tc>
          <w:tcPr>
            <w:tcW w:w="1134" w:type="dxa"/>
          </w:tcPr>
          <w:p w14:paraId="4CFFE6B8" w14:textId="77777777" w:rsidR="00671FB5" w:rsidRDefault="00671FB5" w:rsidP="006B2892"/>
          <w:p w14:paraId="104304F4" w14:textId="77777777" w:rsidR="00671FB5" w:rsidRDefault="00671FB5" w:rsidP="006B2892">
            <w:r>
              <w:t>Average:</w:t>
            </w:r>
          </w:p>
        </w:tc>
        <w:tc>
          <w:tcPr>
            <w:tcW w:w="1134" w:type="dxa"/>
          </w:tcPr>
          <w:p w14:paraId="7621AB87" w14:textId="77777777" w:rsidR="00671FB5" w:rsidRDefault="00671FB5" w:rsidP="006B2892">
            <w:pPr>
              <w:jc w:val="right"/>
            </w:pPr>
          </w:p>
          <w:p w14:paraId="04BE3E4D" w14:textId="77777777" w:rsidR="00671FB5" w:rsidRDefault="00671FB5" w:rsidP="006B2892">
            <w:pPr>
              <w:jc w:val="right"/>
            </w:pPr>
            <w:r>
              <w:t>cm</w:t>
            </w:r>
          </w:p>
        </w:tc>
      </w:tr>
    </w:tbl>
    <w:p w14:paraId="7B5861DC" w14:textId="77777777" w:rsidR="00671FB5" w:rsidRDefault="00671FB5" w:rsidP="00671FB5">
      <w:r>
        <w:t xml:space="preserve">   Normal: &gt; 15 cm</w:t>
      </w:r>
    </w:p>
    <w:p w14:paraId="08AF2EFC" w14:textId="77777777" w:rsidR="00671FB5" w:rsidRDefault="00671FB5" w:rsidP="00671FB5">
      <w:pPr>
        <w:spacing w:after="0"/>
        <w:ind w:firstLine="720"/>
      </w:pPr>
      <w:r>
        <w:t>Pulse Wave Doppler in LVOT (A5C)</w:t>
      </w:r>
    </w:p>
    <w:p w14:paraId="43AA28FA" w14:textId="77777777" w:rsidR="00671FB5" w:rsidRDefault="00671FB5" w:rsidP="00671FB5">
      <w:pPr>
        <w:spacing w:after="0"/>
        <w:ind w:firstLine="720"/>
      </w:pPr>
      <w:r>
        <w:t>Ensure cursor angle aligned with blood flow through LVOT</w:t>
      </w:r>
    </w:p>
    <w:p w14:paraId="71F2D7D5" w14:textId="77777777" w:rsidR="00671FB5" w:rsidRDefault="00671FB5" w:rsidP="00671FB5">
      <w:pPr>
        <w:spacing w:after="0"/>
        <w:ind w:firstLine="720"/>
      </w:pPr>
      <w:r>
        <w:t xml:space="preserve">Gate should be </w:t>
      </w:r>
      <w:proofErr w:type="spellStart"/>
      <w:r>
        <w:t>subvalvular</w:t>
      </w:r>
      <w:proofErr w:type="spellEnd"/>
    </w:p>
    <w:p w14:paraId="0C4EFE7E" w14:textId="77777777" w:rsidR="00671FB5" w:rsidRDefault="00671FB5" w:rsidP="00671FB5">
      <w:pPr>
        <w:spacing w:after="0"/>
        <w:ind w:left="720"/>
      </w:pPr>
      <w:r>
        <w:t xml:space="preserve">Trace should show closing but not opening click </w:t>
      </w:r>
    </w:p>
    <w:p w14:paraId="4D85E1D8" w14:textId="77777777" w:rsidR="00671FB5" w:rsidRDefault="00671FB5" w:rsidP="00671FB5">
      <w:pPr>
        <w:spacing w:after="0"/>
        <w:ind w:left="720"/>
      </w:pPr>
      <w:r>
        <w:t>Trace should be hollow</w:t>
      </w:r>
    </w:p>
    <w:p w14:paraId="2435EC8B" w14:textId="77777777" w:rsidR="00671FB5" w:rsidRDefault="00671FB5" w:rsidP="00671FB5">
      <w:pPr>
        <w:spacing w:after="0"/>
        <w:ind w:left="720"/>
      </w:pPr>
      <w:r>
        <w:t xml:space="preserve">Measure “chin not beard” </w:t>
      </w:r>
      <w:proofErr w:type="spellStart"/>
      <w:r>
        <w:t>ie</w:t>
      </w:r>
      <w:proofErr w:type="spellEnd"/>
      <w:r>
        <w:t xml:space="preserve"> avoid spectral broadening</w:t>
      </w:r>
    </w:p>
    <w:p w14:paraId="43C05881" w14:textId="77777777" w:rsidR="00671FB5" w:rsidRPr="00D068E5" w:rsidRDefault="00671FB5" w:rsidP="00671FB5">
      <w:pPr>
        <w:rPr>
          <w:b/>
        </w:rPr>
      </w:pPr>
      <w:r w:rsidRPr="00D068E5">
        <w:rPr>
          <w:b/>
        </w:rPr>
        <w:t>TAPSE</w:t>
      </w:r>
      <w:r>
        <w:rPr>
          <w:b/>
        </w:rPr>
        <w:t xml:space="preserve">      </w:t>
      </w:r>
      <w:r w:rsidRPr="00D001C5">
        <w:t>....................</w:t>
      </w:r>
      <w:proofErr w:type="gramStart"/>
      <w:r w:rsidRPr="00D001C5">
        <w:t>mm</w:t>
      </w:r>
      <w:r>
        <w:t xml:space="preserve">  </w:t>
      </w:r>
      <w:r>
        <w:tab/>
      </w:r>
      <w:proofErr w:type="gramEnd"/>
      <w:r>
        <w:t>Normal :   &gt; 15mm</w:t>
      </w:r>
    </w:p>
    <w:p w14:paraId="451015B2" w14:textId="77777777" w:rsidR="00671FB5" w:rsidRDefault="00671FB5" w:rsidP="00671FB5">
      <w:pPr>
        <w:spacing w:after="0"/>
        <w:ind w:firstLine="720"/>
      </w:pPr>
      <w:r>
        <w:t xml:space="preserve">M mode through lateral tricuspid annulus </w:t>
      </w:r>
    </w:p>
    <w:p w14:paraId="151D166C" w14:textId="77777777" w:rsidR="00671FB5" w:rsidRDefault="00671FB5" w:rsidP="00671FB5">
      <w:pPr>
        <w:spacing w:after="0"/>
        <w:ind w:firstLine="720"/>
      </w:pPr>
      <w:r>
        <w:t>Measure one continuous line</w:t>
      </w:r>
    </w:p>
    <w:p w14:paraId="17F1EF06" w14:textId="77777777" w:rsidR="00671FB5" w:rsidRDefault="00671FB5" w:rsidP="00671FB5">
      <w:pPr>
        <w:spacing w:after="0"/>
        <w:ind w:firstLine="720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B8C3903" wp14:editId="5D740287">
            <wp:simplePos x="0" y="0"/>
            <wp:positionH relativeFrom="margin">
              <wp:posOffset>3797935</wp:posOffset>
            </wp:positionH>
            <wp:positionV relativeFrom="margin">
              <wp:posOffset>3543300</wp:posOffset>
            </wp:positionV>
            <wp:extent cx="3533775" cy="2266950"/>
            <wp:effectExtent l="19050" t="0" r="9525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Use Calculation Tool</w:t>
      </w:r>
    </w:p>
    <w:p w14:paraId="376B7F17" w14:textId="77777777" w:rsidR="00671FB5" w:rsidRPr="00D068E5" w:rsidRDefault="00671FB5" w:rsidP="00671FB5">
      <w:pPr>
        <w:rPr>
          <w:b/>
        </w:rPr>
      </w:pPr>
      <w:r w:rsidRPr="00D068E5">
        <w:rPr>
          <w:b/>
        </w:rPr>
        <w:t>TR Vmax</w:t>
      </w:r>
      <w:r>
        <w:rPr>
          <w:b/>
        </w:rPr>
        <w:t xml:space="preserve"> </w:t>
      </w:r>
      <w:r w:rsidRPr="00D001C5">
        <w:t>...................cm/s</w:t>
      </w:r>
      <w:r>
        <w:t xml:space="preserve"> </w:t>
      </w:r>
      <w:r>
        <w:tab/>
        <w:t>Normal: &lt; 260cm/s</w:t>
      </w:r>
    </w:p>
    <w:p w14:paraId="31F75AE4" w14:textId="77777777" w:rsidR="00671FB5" w:rsidRDefault="00671FB5" w:rsidP="00671FB5">
      <w:pPr>
        <w:spacing w:after="0"/>
        <w:ind w:firstLine="720"/>
      </w:pPr>
      <w:r>
        <w:t>Continuous wave Doppler through TR jet</w:t>
      </w:r>
    </w:p>
    <w:p w14:paraId="7966A5E1" w14:textId="77777777" w:rsidR="00671FB5" w:rsidRDefault="00671FB5" w:rsidP="00671FB5">
      <w:pPr>
        <w:spacing w:after="0"/>
        <w:ind w:firstLine="720"/>
      </w:pPr>
      <w:r>
        <w:t>Aim to get highest velocity jet in all views</w:t>
      </w:r>
    </w:p>
    <w:p w14:paraId="71F6ACC2" w14:textId="77777777" w:rsidR="00671FB5" w:rsidRDefault="00671FB5" w:rsidP="00671FB5">
      <w:pPr>
        <w:spacing w:after="0"/>
        <w:ind w:left="720"/>
      </w:pPr>
      <w:proofErr w:type="spellStart"/>
      <w:r>
        <w:t>Ie</w:t>
      </w:r>
      <w:proofErr w:type="spellEnd"/>
      <w:r>
        <w:t xml:space="preserve"> obtain loops of 2D, colour and spectral doppler of PLAX, PSAX, A4C and S4C</w:t>
      </w:r>
    </w:p>
    <w:p w14:paraId="1F4E90C7" w14:textId="77777777" w:rsidR="00671FB5" w:rsidRDefault="00671FB5" w:rsidP="00671FB5">
      <w:pPr>
        <w:spacing w:after="0"/>
        <w:ind w:firstLine="720"/>
      </w:pPr>
      <w:r>
        <w:t xml:space="preserve">Record only highest reading </w:t>
      </w:r>
    </w:p>
    <w:p w14:paraId="2414F757" w14:textId="77777777" w:rsidR="00671FB5" w:rsidRDefault="00671FB5" w:rsidP="00671FB5">
      <w:pPr>
        <w:spacing w:after="0"/>
        <w:ind w:firstLine="720"/>
      </w:pPr>
      <w:r>
        <w:t>Do not average readings</w:t>
      </w:r>
    </w:p>
    <w:p w14:paraId="53617E4D" w14:textId="77777777" w:rsidR="00671FB5" w:rsidRDefault="00671FB5" w:rsidP="00671FB5">
      <w:pPr>
        <w:spacing w:after="0"/>
        <w:ind w:firstLine="720"/>
      </w:pPr>
      <w:r>
        <w:t>Align cursor with TR jet</w:t>
      </w:r>
    </w:p>
    <w:p w14:paraId="5E372491" w14:textId="77777777" w:rsidR="00671FB5" w:rsidRDefault="00671FB5" w:rsidP="00671FB5">
      <w:pPr>
        <w:spacing w:after="0"/>
      </w:pPr>
    </w:p>
    <w:p w14:paraId="0482AB4B" w14:textId="77777777" w:rsidR="00671FB5" w:rsidRPr="006C037C" w:rsidRDefault="00671FB5" w:rsidP="00671FB5">
      <w:pPr>
        <w:jc w:val="center"/>
        <w:rPr>
          <w:b/>
          <w:u w:val="single"/>
        </w:rPr>
      </w:pPr>
      <w:r>
        <w:rPr>
          <w:b/>
          <w:u w:val="single"/>
        </w:rPr>
        <w:t>Subcostal</w:t>
      </w:r>
      <w:r w:rsidRPr="003B02E0">
        <w:rPr>
          <w:b/>
          <w:u w:val="single"/>
        </w:rPr>
        <w:t xml:space="preserve"> Measures</w:t>
      </w:r>
    </w:p>
    <w:p w14:paraId="23F1FCD8" w14:textId="77777777" w:rsidR="00671FB5" w:rsidRPr="00D068E5" w:rsidRDefault="00671FB5" w:rsidP="00671FB5">
      <w:r w:rsidRPr="00D068E5">
        <w:rPr>
          <w:b/>
        </w:rPr>
        <w:t>IVC Diameter Expiration</w:t>
      </w:r>
      <w:r>
        <w:rPr>
          <w:b/>
        </w:rPr>
        <w:t xml:space="preserve">                  </w:t>
      </w:r>
      <w:r>
        <w:t>...........................mm</w:t>
      </w:r>
    </w:p>
    <w:p w14:paraId="157D9E79" w14:textId="77777777" w:rsidR="00671FB5" w:rsidRPr="00D068E5" w:rsidRDefault="00671FB5" w:rsidP="00671FB5">
      <w:r w:rsidRPr="00D068E5">
        <w:rPr>
          <w:b/>
        </w:rPr>
        <w:t>IVC Diameter Inspiration</w:t>
      </w:r>
      <w:r>
        <w:rPr>
          <w:b/>
        </w:rPr>
        <w:t xml:space="preserve">                 </w:t>
      </w:r>
      <w:r>
        <w:t>...........................mm</w:t>
      </w:r>
    </w:p>
    <w:p w14:paraId="0F353DAF" w14:textId="77777777" w:rsidR="00671FB5" w:rsidRDefault="00671FB5" w:rsidP="00671FB5">
      <w:pPr>
        <w:spacing w:after="0"/>
      </w:pPr>
      <w:r>
        <w:t xml:space="preserve">Measure with </w:t>
      </w:r>
      <w:proofErr w:type="gramStart"/>
      <w:r>
        <w:t>M  mode</w:t>
      </w:r>
      <w:proofErr w:type="gramEnd"/>
    </w:p>
    <w:p w14:paraId="088C1F1F" w14:textId="77777777" w:rsidR="00671FB5" w:rsidRDefault="00671FB5" w:rsidP="00671FB5">
      <w:pPr>
        <w:spacing w:after="0"/>
      </w:pPr>
      <w:r>
        <w:t>Measure 1cm inferior (</w:t>
      </w:r>
      <w:proofErr w:type="gramStart"/>
      <w:r>
        <w:t>left )</w:t>
      </w:r>
      <w:proofErr w:type="gramEnd"/>
      <w:r>
        <w:t xml:space="preserve"> to  hepatic vein entry into IVC</w:t>
      </w:r>
    </w:p>
    <w:p w14:paraId="029292C0" w14:textId="77777777" w:rsidR="00671FB5" w:rsidRDefault="00671FB5" w:rsidP="00671FB5">
      <w:r>
        <w:rPr>
          <w:noProof/>
          <w:lang w:eastAsia="en-AU"/>
        </w:rPr>
        <w:drawing>
          <wp:inline distT="0" distB="0" distL="0" distR="0" wp14:anchorId="4691D819" wp14:editId="641C15DD">
            <wp:extent cx="6191250" cy="1590675"/>
            <wp:effectExtent l="19050" t="0" r="0" b="0"/>
            <wp:docPr id="19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482DA" w14:textId="77777777" w:rsidR="00671FB5" w:rsidRDefault="00671FB5" w:rsidP="00671FB5"/>
    <w:sectPr w:rsidR="00671FB5" w:rsidSect="00756ACA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0297" w14:textId="77777777" w:rsidR="004B75B4" w:rsidRDefault="004B75B4" w:rsidP="00671FB5">
      <w:pPr>
        <w:spacing w:after="0" w:line="240" w:lineRule="auto"/>
      </w:pPr>
      <w:r>
        <w:separator/>
      </w:r>
    </w:p>
  </w:endnote>
  <w:endnote w:type="continuationSeparator" w:id="0">
    <w:p w14:paraId="51BF688B" w14:textId="77777777" w:rsidR="004B75B4" w:rsidRDefault="004B75B4" w:rsidP="0067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807A" w14:textId="77777777" w:rsidR="00671FB5" w:rsidRDefault="00671FB5">
    <w:pPr>
      <w:pStyle w:val="Footer"/>
    </w:pPr>
    <w:r>
      <w:t xml:space="preserve">Epworth Richmond Echo Proforma VEREEFY study.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F5DD" w14:textId="77777777" w:rsidR="004B75B4" w:rsidRDefault="004B75B4" w:rsidP="00671FB5">
      <w:pPr>
        <w:spacing w:after="0" w:line="240" w:lineRule="auto"/>
      </w:pPr>
      <w:r>
        <w:separator/>
      </w:r>
    </w:p>
  </w:footnote>
  <w:footnote w:type="continuationSeparator" w:id="0">
    <w:p w14:paraId="443877EA" w14:textId="77777777" w:rsidR="004B75B4" w:rsidRDefault="004B75B4" w:rsidP="0067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6F49" w14:textId="77777777" w:rsidR="00671FB5" w:rsidRDefault="00671FB5">
    <w:pPr>
      <w:pStyle w:val="Header"/>
    </w:pPr>
    <w:r>
      <w:rPr>
        <w:noProof/>
        <w:lang w:eastAsia="en-AU"/>
      </w:rPr>
      <w:drawing>
        <wp:inline distT="0" distB="0" distL="0" distR="0" wp14:anchorId="34BA36BF" wp14:editId="66D30863">
          <wp:extent cx="1601129" cy="581660"/>
          <wp:effectExtent l="0" t="0" r="0" b="254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5-18 at 9.35.35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29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B5"/>
    <w:rsid w:val="004B75B4"/>
    <w:rsid w:val="005D5589"/>
    <w:rsid w:val="00671FB5"/>
    <w:rsid w:val="00960B4A"/>
    <w:rsid w:val="00FA68ED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B511"/>
  <w15:chartTrackingRefBased/>
  <w15:docId w15:val="{51C3B059-5D93-4DAA-A51F-8FBE9676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1F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1F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7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B5"/>
  </w:style>
  <w:style w:type="paragraph" w:styleId="Footer">
    <w:name w:val="footer"/>
    <w:basedOn w:val="Normal"/>
    <w:link w:val="FooterChar"/>
    <w:uiPriority w:val="99"/>
    <w:unhideWhenUsed/>
    <w:rsid w:val="006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B5"/>
  </w:style>
  <w:style w:type="paragraph" w:styleId="BalloonText">
    <w:name w:val="Balloon Text"/>
    <w:basedOn w:val="Normal"/>
    <w:link w:val="BalloonTextChar"/>
    <w:uiPriority w:val="99"/>
    <w:semiHidden/>
    <w:unhideWhenUsed/>
    <w:rsid w:val="0096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847B2-0739-4022-8D5E-9E002333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F4B00-DC61-4EAA-B1E6-2124E3BB1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08E82-1014-433F-AB82-D98FDBB64F2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76a5d19-4356-4fd8-a5bf-970fe0582d74"/>
    <ds:schemaRef ds:uri="http://purl.org/dc/terms/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Brooks</dc:creator>
  <cp:keywords/>
  <dc:description/>
  <cp:lastModifiedBy>Baeuerlein, Christopher</cp:lastModifiedBy>
  <cp:revision>2</cp:revision>
  <dcterms:created xsi:type="dcterms:W3CDTF">2019-10-09T14:12:00Z</dcterms:created>
  <dcterms:modified xsi:type="dcterms:W3CDTF">2019-10-09T14:12:00Z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