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A5425" w14:textId="77777777" w:rsidR="001F6D1C" w:rsidRPr="001B2287" w:rsidRDefault="001F6D1C" w:rsidP="001F6D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2287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E3</w:t>
      </w:r>
      <w:r w:rsidRPr="001B22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D2D1A">
        <w:rPr>
          <w:rFonts w:ascii="Times New Roman" w:hAnsi="Times New Roman"/>
          <w:sz w:val="24"/>
        </w:rPr>
        <w:t>ICU characteristics of FS reporting vs. not</w:t>
      </w:r>
    </w:p>
    <w:tbl>
      <w:tblPr>
        <w:tblStyle w:val="TableGrid"/>
        <w:tblW w:w="4904" w:type="pct"/>
        <w:tblLook w:val="04A0" w:firstRow="1" w:lastRow="0" w:firstColumn="1" w:lastColumn="0" w:noHBand="0" w:noVBand="1"/>
      </w:tblPr>
      <w:tblGrid>
        <w:gridCol w:w="4033"/>
        <w:gridCol w:w="2198"/>
        <w:gridCol w:w="2949"/>
      </w:tblGrid>
      <w:tr w:rsidR="001F6D1C" w:rsidRPr="00265153" w14:paraId="1E6067BB" w14:textId="77777777" w:rsidTr="006F0CF4">
        <w:trPr>
          <w:trHeight w:val="724"/>
        </w:trPr>
        <w:tc>
          <w:tcPr>
            <w:tcW w:w="2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AD486" w14:textId="77777777" w:rsidR="001F6D1C" w:rsidRPr="001B2287" w:rsidRDefault="001F6D1C" w:rsidP="006F0C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Covariate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804A6" w14:textId="77777777" w:rsidR="001F6D1C" w:rsidRPr="001B2287" w:rsidRDefault="001F6D1C" w:rsidP="006F0C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FS </w:t>
            </w:r>
            <w:r w:rsidRPr="001B2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1B2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Reported</w:t>
            </w:r>
          </w:p>
          <w:p w14:paraId="66374AB0" w14:textId="77777777" w:rsidR="001F6D1C" w:rsidRPr="001B2287" w:rsidRDefault="001F6D1C" w:rsidP="006F0C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118,154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941D6" w14:textId="77777777" w:rsidR="001F6D1C" w:rsidRPr="001B2287" w:rsidRDefault="001F6D1C" w:rsidP="006F0C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FS Reported</w:t>
            </w:r>
          </w:p>
          <w:p w14:paraId="199FB145" w14:textId="77777777" w:rsidR="001F6D1C" w:rsidRPr="001B2287" w:rsidRDefault="001F6D1C" w:rsidP="006F0C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129,917</w:t>
            </w:r>
          </w:p>
        </w:tc>
      </w:tr>
      <w:tr w:rsidR="001F6D1C" w:rsidRPr="00265153" w14:paraId="06CD4BC1" w14:textId="77777777" w:rsidTr="006F0CF4">
        <w:trPr>
          <w:trHeight w:val="246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</w:tcPr>
          <w:p w14:paraId="7378253B" w14:textId="77777777" w:rsidR="001F6D1C" w:rsidRPr="001B2287" w:rsidRDefault="001F6D1C" w:rsidP="006F0C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Admissions per ICU, per year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63394064" w14:textId="77777777" w:rsidR="001F6D1C" w:rsidRPr="001B2287" w:rsidRDefault="001F6D1C" w:rsidP="006F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3983.3 ± 2838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</w:tcPr>
          <w:p w14:paraId="26683530" w14:textId="77777777" w:rsidR="001F6D1C" w:rsidRPr="001B2287" w:rsidRDefault="001F6D1C" w:rsidP="006F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3878.4 ± 2781</w:t>
            </w:r>
          </w:p>
        </w:tc>
      </w:tr>
      <w:tr w:rsidR="001F6D1C" w:rsidRPr="00265153" w14:paraId="6D9A4214" w14:textId="77777777" w:rsidTr="006F0CF4">
        <w:trPr>
          <w:trHeight w:val="246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</w:tcPr>
          <w:p w14:paraId="0CDFF260" w14:textId="77777777" w:rsidR="001F6D1C" w:rsidRPr="001B2287" w:rsidRDefault="001F6D1C" w:rsidP="006F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Hospital Bed Size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0661F664" w14:textId="77777777" w:rsidR="001F6D1C" w:rsidRPr="001B2287" w:rsidRDefault="001F6D1C" w:rsidP="006F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734.7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</w:tcPr>
          <w:p w14:paraId="7735FF90" w14:textId="77777777" w:rsidR="001F6D1C" w:rsidRPr="001B2287" w:rsidRDefault="001F6D1C" w:rsidP="006F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572.9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1F6D1C" w:rsidRPr="00265153" w14:paraId="4EEEC688" w14:textId="77777777" w:rsidTr="006F0CF4">
        <w:trPr>
          <w:trHeight w:val="246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</w:tcPr>
          <w:p w14:paraId="51E5E264" w14:textId="77777777" w:rsidR="001F6D1C" w:rsidRPr="001B2287" w:rsidRDefault="001F6D1C" w:rsidP="006F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 xml:space="preserve">Region 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7B2AEA2B" w14:textId="77777777" w:rsidR="001F6D1C" w:rsidRPr="001B2287" w:rsidRDefault="001F6D1C" w:rsidP="006F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</w:tcPr>
          <w:p w14:paraId="38667DA4" w14:textId="77777777" w:rsidR="001F6D1C" w:rsidRPr="001B2287" w:rsidRDefault="001F6D1C" w:rsidP="006F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D1C" w:rsidRPr="00265153" w14:paraId="37440ED4" w14:textId="77777777" w:rsidTr="006F0CF4">
        <w:trPr>
          <w:trHeight w:val="246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</w:tcPr>
          <w:p w14:paraId="394333F6" w14:textId="77777777" w:rsidR="001F6D1C" w:rsidRPr="001B2287" w:rsidRDefault="001F6D1C" w:rsidP="006F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 xml:space="preserve">           Midwest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622D3510" w14:textId="77777777" w:rsidR="001F6D1C" w:rsidRPr="001B2287" w:rsidRDefault="001F6D1C" w:rsidP="006F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</w:tcPr>
          <w:p w14:paraId="7B5998B3" w14:textId="77777777" w:rsidR="001F6D1C" w:rsidRPr="001B2287" w:rsidRDefault="001F6D1C" w:rsidP="006F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F6D1C" w:rsidRPr="00265153" w14:paraId="6DBAE8C7" w14:textId="77777777" w:rsidTr="006F0CF4">
        <w:trPr>
          <w:trHeight w:val="246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</w:tcPr>
          <w:p w14:paraId="48F9A1F9" w14:textId="77777777" w:rsidR="001F6D1C" w:rsidRPr="001B2287" w:rsidRDefault="001F6D1C" w:rsidP="006F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 xml:space="preserve">           Northeast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2BC7A7D2" w14:textId="77777777" w:rsidR="001F6D1C" w:rsidRPr="001B2287" w:rsidRDefault="001F6D1C" w:rsidP="006F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</w:tcPr>
          <w:p w14:paraId="257DFF61" w14:textId="77777777" w:rsidR="001F6D1C" w:rsidRPr="001B2287" w:rsidRDefault="001F6D1C" w:rsidP="006F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F6D1C" w:rsidRPr="00265153" w14:paraId="7093C9A3" w14:textId="77777777" w:rsidTr="006F0CF4">
        <w:trPr>
          <w:trHeight w:val="231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</w:tcPr>
          <w:p w14:paraId="36811181" w14:textId="77777777" w:rsidR="001F6D1C" w:rsidRPr="001B2287" w:rsidRDefault="001F6D1C" w:rsidP="006F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 xml:space="preserve">           South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10895B68" w14:textId="77777777" w:rsidR="001F6D1C" w:rsidRPr="001B2287" w:rsidRDefault="001F6D1C" w:rsidP="006F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</w:tcPr>
          <w:p w14:paraId="00845A95" w14:textId="77777777" w:rsidR="001F6D1C" w:rsidRPr="001B2287" w:rsidRDefault="001F6D1C" w:rsidP="006F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F6D1C" w:rsidRPr="00265153" w14:paraId="624ECF50" w14:textId="77777777" w:rsidTr="006F0CF4">
        <w:trPr>
          <w:trHeight w:val="246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</w:tcPr>
          <w:p w14:paraId="70AB654E" w14:textId="77777777" w:rsidR="001F6D1C" w:rsidRPr="001B2287" w:rsidRDefault="001F6D1C" w:rsidP="006F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 xml:space="preserve">           West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7A5A46B6" w14:textId="77777777" w:rsidR="001F6D1C" w:rsidRPr="001B2287" w:rsidRDefault="001F6D1C" w:rsidP="006F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14,017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.9%)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</w:tcPr>
          <w:p w14:paraId="7457AB2D" w14:textId="77777777" w:rsidR="001F6D1C" w:rsidRPr="001B2287" w:rsidRDefault="001F6D1C" w:rsidP="006F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12,271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F6D1C" w:rsidRPr="00265153" w14:paraId="65E761FA" w14:textId="77777777" w:rsidTr="006F0CF4">
        <w:trPr>
          <w:trHeight w:val="246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</w:tcPr>
          <w:p w14:paraId="0474148C" w14:textId="77777777" w:rsidR="001F6D1C" w:rsidRPr="001B2287" w:rsidRDefault="001F6D1C" w:rsidP="006F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Teaching Status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7444E239" w14:textId="77777777" w:rsidR="001F6D1C" w:rsidRPr="001B2287" w:rsidRDefault="001F6D1C" w:rsidP="006F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</w:tcPr>
          <w:p w14:paraId="11A79AB9" w14:textId="77777777" w:rsidR="001F6D1C" w:rsidRPr="001B2287" w:rsidRDefault="001F6D1C" w:rsidP="006F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D1C" w:rsidRPr="00265153" w14:paraId="2258E8AD" w14:textId="77777777" w:rsidTr="006F0CF4">
        <w:trPr>
          <w:trHeight w:val="246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</w:tcPr>
          <w:p w14:paraId="78A6AB8D" w14:textId="77777777" w:rsidR="001F6D1C" w:rsidRPr="001B2287" w:rsidRDefault="001F6D1C" w:rsidP="006F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 xml:space="preserve">            Large teaching hospital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2D104A78" w14:textId="77777777" w:rsidR="001F6D1C" w:rsidRPr="001B2287" w:rsidRDefault="001F6D1C" w:rsidP="006F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52,378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 xml:space="preserve"> (44.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</w:tcPr>
          <w:p w14:paraId="65059603" w14:textId="77777777" w:rsidR="001F6D1C" w:rsidRPr="001B2287" w:rsidRDefault="001F6D1C" w:rsidP="006F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58,304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F6D1C" w:rsidRPr="00265153" w14:paraId="50A5BA91" w14:textId="77777777" w:rsidTr="006F0CF4">
        <w:trPr>
          <w:trHeight w:val="246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</w:tcPr>
          <w:p w14:paraId="47E30ACA" w14:textId="77777777" w:rsidR="001F6D1C" w:rsidRPr="001B2287" w:rsidRDefault="001F6D1C" w:rsidP="006F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 xml:space="preserve">            Small teaching hospital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6C21CE55" w14:textId="77777777" w:rsidR="001F6D1C" w:rsidRPr="001B2287" w:rsidRDefault="001F6D1C" w:rsidP="006F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</w:tcPr>
          <w:p w14:paraId="67F582BF" w14:textId="77777777" w:rsidR="001F6D1C" w:rsidRPr="001B2287" w:rsidRDefault="001F6D1C" w:rsidP="006F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F6D1C" w:rsidRPr="00265153" w14:paraId="208A74B7" w14:textId="77777777" w:rsidTr="006F0CF4">
        <w:trPr>
          <w:trHeight w:val="246"/>
        </w:trPr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33D13" w14:textId="77777777" w:rsidR="001F6D1C" w:rsidRPr="001B2287" w:rsidRDefault="001F6D1C" w:rsidP="006F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 xml:space="preserve">            Non-teaching hospital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AA0B4" w14:textId="77777777" w:rsidR="001F6D1C" w:rsidRPr="001B2287" w:rsidRDefault="001F6D1C" w:rsidP="006F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3BF9C" w14:textId="77777777" w:rsidR="001F6D1C" w:rsidRPr="001B2287" w:rsidRDefault="001F6D1C" w:rsidP="006F0CF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38,540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14:paraId="7AAC52AD" w14:textId="77777777" w:rsidR="001F6D1C" w:rsidRDefault="001F6D1C" w:rsidP="001F6D1C">
      <w:pPr>
        <w:pStyle w:val="Caption"/>
      </w:pPr>
      <w:r>
        <w:t>Table E3</w:t>
      </w:r>
      <w:r w:rsidRPr="00F139C7">
        <w:t>: Descriptive statistics include N (Percent) or Mean ± Standard Deviation where indicated</w:t>
      </w:r>
      <w:r>
        <w:t xml:space="preserve"> of hospital characteristics of those reporting vs not reporting functional status after all exclusion criteria have been applied to both cohorts. </w:t>
      </w:r>
      <w:r>
        <w:br/>
        <w:t xml:space="preserve">FS = functional status, </w:t>
      </w:r>
      <w:r w:rsidRPr="00F139C7">
        <w:t>ICU = Intensive Care Unit</w:t>
      </w:r>
    </w:p>
    <w:p w14:paraId="7375B0CC" w14:textId="5B0345D1" w:rsidR="000D041E" w:rsidRPr="001F6D1C" w:rsidRDefault="000D041E" w:rsidP="001F6D1C">
      <w:bookmarkStart w:id="0" w:name="_GoBack"/>
      <w:bookmarkEnd w:id="0"/>
    </w:p>
    <w:sectPr w:rsidR="000D041E" w:rsidRPr="001F6D1C" w:rsidSect="00B641A2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19C2A" w14:textId="77777777" w:rsidR="00BB0811" w:rsidRDefault="00BB0811">
      <w:pPr>
        <w:spacing w:after="0" w:line="240" w:lineRule="auto"/>
      </w:pPr>
      <w:r>
        <w:separator/>
      </w:r>
    </w:p>
  </w:endnote>
  <w:endnote w:type="continuationSeparator" w:id="0">
    <w:p w14:paraId="3A758923" w14:textId="77777777" w:rsidR="00BB0811" w:rsidRDefault="00BB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49BA9" w14:textId="77777777" w:rsidR="00BB0811" w:rsidRDefault="00BB0811">
      <w:pPr>
        <w:spacing w:after="0" w:line="240" w:lineRule="auto"/>
      </w:pPr>
      <w:r>
        <w:separator/>
      </w:r>
    </w:p>
  </w:footnote>
  <w:footnote w:type="continuationSeparator" w:id="0">
    <w:p w14:paraId="547677EB" w14:textId="77777777" w:rsidR="00BB0811" w:rsidRDefault="00BB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1532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94DCAF" w14:textId="77777777" w:rsidR="00144574" w:rsidRDefault="006560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DE2EE08" w14:textId="77777777" w:rsidR="00144574" w:rsidRDefault="00BB0811">
    <w:pPr>
      <w:pStyle w:val="Header"/>
    </w:pPr>
  </w:p>
  <w:p w14:paraId="75D2752E" w14:textId="77777777" w:rsidR="00144574" w:rsidRDefault="00BB0811"/>
  <w:p w14:paraId="25E66278" w14:textId="77777777" w:rsidR="00144574" w:rsidRDefault="00BB0811" w:rsidP="00CD7C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4BC"/>
    <w:multiLevelType w:val="multilevel"/>
    <w:tmpl w:val="80281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65813"/>
    <w:multiLevelType w:val="hybridMultilevel"/>
    <w:tmpl w:val="44C0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84802"/>
    <w:multiLevelType w:val="hybridMultilevel"/>
    <w:tmpl w:val="7960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E1B5A"/>
    <w:multiLevelType w:val="hybridMultilevel"/>
    <w:tmpl w:val="04AA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87836"/>
    <w:multiLevelType w:val="hybridMultilevel"/>
    <w:tmpl w:val="F006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37C46"/>
    <w:multiLevelType w:val="hybridMultilevel"/>
    <w:tmpl w:val="9FCE3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F09F8"/>
    <w:multiLevelType w:val="hybridMultilevel"/>
    <w:tmpl w:val="48BCC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C1551"/>
    <w:multiLevelType w:val="hybridMultilevel"/>
    <w:tmpl w:val="4246EF94"/>
    <w:lvl w:ilvl="0" w:tplc="9E4AF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07E1"/>
    <w:multiLevelType w:val="multilevel"/>
    <w:tmpl w:val="E5E8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F65032"/>
    <w:multiLevelType w:val="hybridMultilevel"/>
    <w:tmpl w:val="BAF2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D450C"/>
    <w:multiLevelType w:val="hybridMultilevel"/>
    <w:tmpl w:val="E5B03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D3930"/>
    <w:multiLevelType w:val="hybridMultilevel"/>
    <w:tmpl w:val="466A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wMLY0MzAwsLAwNTVX0lEKTi0uzszPAykwqwUAX1mQNS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D7183"/>
    <w:rsid w:val="00023BC0"/>
    <w:rsid w:val="0009622A"/>
    <w:rsid w:val="000D041E"/>
    <w:rsid w:val="001053A4"/>
    <w:rsid w:val="00114309"/>
    <w:rsid w:val="001D2D1A"/>
    <w:rsid w:val="001F3B75"/>
    <w:rsid w:val="001F6D1C"/>
    <w:rsid w:val="00324F84"/>
    <w:rsid w:val="003D022A"/>
    <w:rsid w:val="003D7183"/>
    <w:rsid w:val="004075E4"/>
    <w:rsid w:val="00547632"/>
    <w:rsid w:val="00557B3E"/>
    <w:rsid w:val="00656087"/>
    <w:rsid w:val="00690BF5"/>
    <w:rsid w:val="00762A14"/>
    <w:rsid w:val="007A459B"/>
    <w:rsid w:val="007B7409"/>
    <w:rsid w:val="008B6587"/>
    <w:rsid w:val="009278BB"/>
    <w:rsid w:val="00994C94"/>
    <w:rsid w:val="009F0AE0"/>
    <w:rsid w:val="00BB0811"/>
    <w:rsid w:val="00DD3AC5"/>
    <w:rsid w:val="00E77CE9"/>
    <w:rsid w:val="00EA2416"/>
    <w:rsid w:val="00F64FC5"/>
    <w:rsid w:val="00F852B3"/>
    <w:rsid w:val="00F9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9F65"/>
  <w15:chartTrackingRefBased/>
  <w15:docId w15:val="{E0032A59-FEB1-4860-B78F-2A87BE7F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6D1C"/>
  </w:style>
  <w:style w:type="paragraph" w:styleId="Heading1">
    <w:name w:val="heading 1"/>
    <w:basedOn w:val="Normal"/>
    <w:next w:val="Normal"/>
    <w:link w:val="Heading1Char"/>
    <w:uiPriority w:val="9"/>
    <w:qFormat/>
    <w:rsid w:val="003D7183"/>
    <w:pPr>
      <w:spacing w:after="0" w:line="480" w:lineRule="auto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7183"/>
    <w:pPr>
      <w:spacing w:before="120" w:after="0" w:line="480" w:lineRule="auto"/>
      <w:outlineLvl w:val="1"/>
    </w:pPr>
    <w:rPr>
      <w:rFonts w:ascii="Times New Roman" w:hAnsi="Times New Roman" w:cs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183"/>
    <w:pPr>
      <w:keepNext/>
      <w:keepLines/>
      <w:spacing w:before="40" w:after="0" w:line="48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183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D7183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D71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D7183"/>
  </w:style>
  <w:style w:type="paragraph" w:styleId="NoSpacing">
    <w:name w:val="No Spacing"/>
    <w:link w:val="NoSpacingChar"/>
    <w:uiPriority w:val="1"/>
    <w:qFormat/>
    <w:rsid w:val="003D7183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3D7183"/>
    <w:pPr>
      <w:spacing w:after="0" w:line="480" w:lineRule="auto"/>
      <w:jc w:val="center"/>
    </w:pPr>
    <w:rPr>
      <w:rFonts w:ascii="Calibri" w:hAnsi="Calibri" w:cs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3D7183"/>
  </w:style>
  <w:style w:type="character" w:customStyle="1" w:styleId="EndNoteBibliographyTitleChar">
    <w:name w:val="EndNote Bibliography Title Char"/>
    <w:basedOn w:val="NoSpacingChar"/>
    <w:link w:val="EndNoteBibliographyTitle"/>
    <w:rsid w:val="003D718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D7183"/>
    <w:pPr>
      <w:spacing w:after="0" w:line="48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3D7183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3D718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D718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D718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7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18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18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18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8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D71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71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D71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D71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D7183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3D7183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7183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D718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D7183"/>
  </w:style>
  <w:style w:type="paragraph" w:customStyle="1" w:styleId="Style1">
    <w:name w:val="Style1"/>
    <w:basedOn w:val="Normal"/>
    <w:link w:val="Style1Char"/>
    <w:qFormat/>
    <w:rsid w:val="003D7183"/>
    <w:pPr>
      <w:spacing w:after="0" w:line="480" w:lineRule="auto"/>
      <w:ind w:firstLine="720"/>
    </w:pPr>
    <w:rPr>
      <w:rFonts w:ascii="Times New Roman" w:hAnsi="Times New Roman" w:cs="Times New Roman"/>
      <w:sz w:val="24"/>
    </w:rPr>
  </w:style>
  <w:style w:type="character" w:customStyle="1" w:styleId="Style1Char">
    <w:name w:val="Style1 Char"/>
    <w:basedOn w:val="DefaultParagraphFont"/>
    <w:link w:val="Style1"/>
    <w:rsid w:val="003D7183"/>
    <w:rPr>
      <w:rFonts w:ascii="Times New Roman" w:hAnsi="Times New Roman" w:cs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18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718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71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D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Ingraham</dc:creator>
  <cp:keywords/>
  <dc:description/>
  <cp:lastModifiedBy>Nick Ingraham</cp:lastModifiedBy>
  <cp:revision>6</cp:revision>
  <dcterms:created xsi:type="dcterms:W3CDTF">2020-04-10T23:35:00Z</dcterms:created>
  <dcterms:modified xsi:type="dcterms:W3CDTF">2020-04-10T23:49:00Z</dcterms:modified>
</cp:coreProperties>
</file>