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7C86B" w14:textId="77777777" w:rsidR="003C437A" w:rsidRPr="00CF6C19" w:rsidRDefault="003C437A" w:rsidP="003C437A">
      <w:pPr>
        <w:spacing w:line="360" w:lineRule="auto"/>
        <w:rPr>
          <w:rFonts w:ascii="Times New Roman" w:eastAsia="Times New Roman" w:hAnsi="Times New Roman" w:cs="Times New Roman"/>
          <w:lang w:val="en-CA"/>
        </w:rPr>
      </w:pPr>
      <w:r>
        <w:rPr>
          <w:rFonts w:ascii="Times New Roman" w:eastAsia="Times New Roman" w:hAnsi="Times New Roman" w:cs="Times New Roman"/>
          <w:b/>
          <w:bCs/>
          <w:color w:val="222222"/>
          <w:shd w:val="clear" w:color="auto" w:fill="FFFFFF"/>
        </w:rPr>
        <w:t>E</w:t>
      </w:r>
      <w:r w:rsidRPr="00CF6C19">
        <w:rPr>
          <w:rFonts w:ascii="Times New Roman" w:eastAsia="Times New Roman" w:hAnsi="Times New Roman" w:cs="Times New Roman"/>
          <w:b/>
          <w:bCs/>
          <w:color w:val="222222"/>
          <w:shd w:val="clear" w:color="auto" w:fill="FFFFFF"/>
        </w:rPr>
        <w:t xml:space="preserve">pigenetic Profiling in Severe Sepsis (EPSIS): a </w:t>
      </w:r>
      <w:r w:rsidRPr="00CF6C19">
        <w:rPr>
          <w:rFonts w:ascii="Times New Roman" w:eastAsia="Times New Roman" w:hAnsi="Times New Roman" w:cs="Times New Roman"/>
          <w:b/>
          <w:bCs/>
          <w:color w:val="222222"/>
          <w:shd w:val="clear" w:color="auto" w:fill="FFFFFF"/>
          <w:lang w:val="en-CA"/>
        </w:rPr>
        <w:t>pilot study of DNA methylation profiles in critical illness</w:t>
      </w:r>
    </w:p>
    <w:p w14:paraId="1B5098B9" w14:textId="77777777" w:rsidR="003C437A" w:rsidRPr="00CF6C19" w:rsidRDefault="003C437A" w:rsidP="003C437A">
      <w:pPr>
        <w:spacing w:line="360" w:lineRule="auto"/>
        <w:rPr>
          <w:rFonts w:ascii="Times New Roman" w:hAnsi="Times New Roman" w:cs="Times New Roman"/>
        </w:rPr>
      </w:pPr>
    </w:p>
    <w:p w14:paraId="7DFFC1C0" w14:textId="77777777" w:rsidR="003C437A" w:rsidRPr="00CF6C19" w:rsidRDefault="003C437A" w:rsidP="003C437A">
      <w:pPr>
        <w:spacing w:line="360" w:lineRule="auto"/>
        <w:rPr>
          <w:rFonts w:ascii="Times New Roman" w:hAnsi="Times New Roman" w:cs="Times New Roman"/>
          <w:i/>
        </w:rPr>
      </w:pPr>
      <w:r w:rsidRPr="00CF6C19">
        <w:rPr>
          <w:rFonts w:ascii="Times New Roman" w:hAnsi="Times New Roman" w:cs="Times New Roman"/>
        </w:rPr>
        <w:t xml:space="preserve">Alexandra Binnie* </w:t>
      </w:r>
      <w:r w:rsidRPr="00CF6C19">
        <w:rPr>
          <w:rFonts w:ascii="Times New Roman" w:hAnsi="Times New Roman" w:cs="Times New Roman"/>
          <w:vertAlign w:val="superscript"/>
        </w:rPr>
        <w:t>1</w:t>
      </w:r>
      <w:r w:rsidRPr="00CF6C19">
        <w:rPr>
          <w:rFonts w:ascii="Times New Roman" w:hAnsi="Times New Roman" w:cs="Times New Roman"/>
        </w:rPr>
        <w:t xml:space="preserve">, Christopher J Walsh* </w:t>
      </w:r>
      <w:r w:rsidRPr="00CF6C19">
        <w:rPr>
          <w:rFonts w:ascii="Times New Roman" w:hAnsi="Times New Roman" w:cs="Times New Roman"/>
          <w:vertAlign w:val="superscript"/>
        </w:rPr>
        <w:t>2,3*</w:t>
      </w:r>
      <w:r w:rsidRPr="00CF6C19">
        <w:rPr>
          <w:rFonts w:ascii="Times New Roman" w:hAnsi="Times New Roman" w:cs="Times New Roman"/>
        </w:rPr>
        <w:t xml:space="preserve">, </w:t>
      </w:r>
      <w:proofErr w:type="spellStart"/>
      <w:r w:rsidRPr="00CF6C19">
        <w:rPr>
          <w:rFonts w:ascii="Times New Roman" w:hAnsi="Times New Roman" w:cs="Times New Roman"/>
        </w:rPr>
        <w:t>Pingzhao</w:t>
      </w:r>
      <w:proofErr w:type="spellEnd"/>
      <w:r w:rsidRPr="00CF6C19">
        <w:rPr>
          <w:rFonts w:ascii="Times New Roman" w:hAnsi="Times New Roman" w:cs="Times New Roman"/>
        </w:rPr>
        <w:t xml:space="preserve"> Hu </w:t>
      </w:r>
      <w:r w:rsidRPr="00CF6C19">
        <w:rPr>
          <w:rFonts w:ascii="Times New Roman" w:hAnsi="Times New Roman" w:cs="Times New Roman"/>
          <w:vertAlign w:val="superscript"/>
        </w:rPr>
        <w:t>4</w:t>
      </w:r>
      <w:proofErr w:type="gramStart"/>
      <w:r w:rsidRPr="00CF6C19">
        <w:rPr>
          <w:rFonts w:ascii="Times New Roman" w:hAnsi="Times New Roman" w:cs="Times New Roman"/>
        </w:rPr>
        <w:t xml:space="preserve">,  </w:t>
      </w:r>
      <w:proofErr w:type="spellStart"/>
      <w:r w:rsidRPr="00CF6C19">
        <w:rPr>
          <w:rFonts w:ascii="Times New Roman" w:hAnsi="Times New Roman" w:cs="Times New Roman"/>
        </w:rPr>
        <w:t>Dhruva</w:t>
      </w:r>
      <w:proofErr w:type="spellEnd"/>
      <w:proofErr w:type="gramEnd"/>
      <w:r w:rsidRPr="00CF6C19">
        <w:rPr>
          <w:rFonts w:ascii="Times New Roman" w:hAnsi="Times New Roman" w:cs="Times New Roman"/>
        </w:rPr>
        <w:t xml:space="preserve"> J. </w:t>
      </w:r>
      <w:proofErr w:type="spellStart"/>
      <w:r w:rsidRPr="00CF6C19">
        <w:rPr>
          <w:rFonts w:ascii="Times New Roman" w:hAnsi="Times New Roman" w:cs="Times New Roman"/>
        </w:rPr>
        <w:t>Dwivedi</w:t>
      </w:r>
      <w:proofErr w:type="spellEnd"/>
      <w:r w:rsidRPr="00CF6C19">
        <w:rPr>
          <w:rFonts w:ascii="Times New Roman" w:hAnsi="Times New Roman" w:cs="Times New Roman"/>
        </w:rPr>
        <w:t xml:space="preserve"> </w:t>
      </w:r>
      <w:r w:rsidRPr="00CF6C19">
        <w:rPr>
          <w:rFonts w:ascii="Times New Roman" w:hAnsi="Times New Roman" w:cs="Times New Roman"/>
          <w:vertAlign w:val="superscript"/>
        </w:rPr>
        <w:t>5</w:t>
      </w:r>
      <w:r w:rsidRPr="00CF6C19">
        <w:rPr>
          <w:rFonts w:ascii="Times New Roman" w:hAnsi="Times New Roman" w:cs="Times New Roman"/>
        </w:rPr>
        <w:t>, Alison Fox-</w:t>
      </w:r>
      <w:proofErr w:type="spellStart"/>
      <w:r w:rsidRPr="00CF6C19">
        <w:rPr>
          <w:rFonts w:ascii="Times New Roman" w:hAnsi="Times New Roman" w:cs="Times New Roman"/>
        </w:rPr>
        <w:t>Robichaud</w:t>
      </w:r>
      <w:proofErr w:type="spellEnd"/>
      <w:r w:rsidRPr="00CF6C19">
        <w:rPr>
          <w:rFonts w:ascii="Times New Roman" w:hAnsi="Times New Roman" w:cs="Times New Roman"/>
        </w:rPr>
        <w:t xml:space="preserve"> </w:t>
      </w:r>
      <w:r w:rsidRPr="00CF6C19">
        <w:rPr>
          <w:rFonts w:ascii="Times New Roman" w:hAnsi="Times New Roman" w:cs="Times New Roman"/>
          <w:vertAlign w:val="superscript"/>
        </w:rPr>
        <w:t>5,6</w:t>
      </w:r>
      <w:r w:rsidRPr="00CF6C19">
        <w:rPr>
          <w:rFonts w:ascii="Times New Roman" w:hAnsi="Times New Roman" w:cs="Times New Roman"/>
        </w:rPr>
        <w:t xml:space="preserve">, Patricia C. </w:t>
      </w:r>
      <w:proofErr w:type="spellStart"/>
      <w:r w:rsidRPr="00CF6C19">
        <w:rPr>
          <w:rFonts w:ascii="Times New Roman" w:hAnsi="Times New Roman" w:cs="Times New Roman"/>
        </w:rPr>
        <w:t>Liaw</w:t>
      </w:r>
      <w:proofErr w:type="spellEnd"/>
      <w:r w:rsidRPr="00CF6C19">
        <w:rPr>
          <w:rFonts w:ascii="Times New Roman" w:hAnsi="Times New Roman" w:cs="Times New Roman"/>
        </w:rPr>
        <w:t xml:space="preserve">  </w:t>
      </w:r>
      <w:r w:rsidRPr="00CF6C19">
        <w:rPr>
          <w:rFonts w:ascii="Times New Roman" w:hAnsi="Times New Roman" w:cs="Times New Roman"/>
          <w:vertAlign w:val="superscript"/>
        </w:rPr>
        <w:t>5,6</w:t>
      </w:r>
      <w:r w:rsidRPr="00CF6C19">
        <w:rPr>
          <w:rFonts w:ascii="Times New Roman" w:hAnsi="Times New Roman" w:cs="Times New Roman"/>
        </w:rPr>
        <w:t xml:space="preserve">,  Jennifer LY Tsang </w:t>
      </w:r>
      <w:r w:rsidRPr="00CF6C19">
        <w:rPr>
          <w:rFonts w:ascii="Times New Roman" w:hAnsi="Times New Roman" w:cs="Times New Roman"/>
          <w:vertAlign w:val="superscript"/>
        </w:rPr>
        <w:t>6,7</w:t>
      </w:r>
      <w:r w:rsidRPr="00CF6C19">
        <w:rPr>
          <w:rFonts w:ascii="Times New Roman" w:hAnsi="Times New Roman" w:cs="Times New Roman"/>
        </w:rPr>
        <w:t xml:space="preserve">, Jane </w:t>
      </w:r>
      <w:proofErr w:type="spellStart"/>
      <w:r w:rsidRPr="00CF6C19">
        <w:rPr>
          <w:rFonts w:ascii="Times New Roman" w:hAnsi="Times New Roman" w:cs="Times New Roman"/>
        </w:rPr>
        <w:t>Batt</w:t>
      </w:r>
      <w:proofErr w:type="spellEnd"/>
      <w:r w:rsidRPr="00CF6C19">
        <w:rPr>
          <w:rFonts w:ascii="Times New Roman" w:hAnsi="Times New Roman" w:cs="Times New Roman"/>
        </w:rPr>
        <w:t xml:space="preserve"> </w:t>
      </w:r>
      <w:r w:rsidRPr="00CF6C19">
        <w:rPr>
          <w:rFonts w:ascii="Times New Roman" w:hAnsi="Times New Roman" w:cs="Times New Roman"/>
          <w:vertAlign w:val="superscript"/>
        </w:rPr>
        <w:t>2,3</w:t>
      </w:r>
      <w:r w:rsidRPr="00CF6C19">
        <w:rPr>
          <w:rFonts w:ascii="Times New Roman" w:hAnsi="Times New Roman" w:cs="Times New Roman"/>
        </w:rPr>
        <w:t xml:space="preserve">, Gabriela </w:t>
      </w:r>
      <w:proofErr w:type="spellStart"/>
      <w:r w:rsidRPr="00CF6C19">
        <w:rPr>
          <w:rFonts w:ascii="Times New Roman" w:hAnsi="Times New Roman" w:cs="Times New Roman"/>
        </w:rPr>
        <w:t>Carrasqueiro</w:t>
      </w:r>
      <w:proofErr w:type="spellEnd"/>
      <w:r w:rsidRPr="00CF6C19">
        <w:rPr>
          <w:rFonts w:ascii="Times New Roman" w:hAnsi="Times New Roman" w:cs="Times New Roman"/>
        </w:rPr>
        <w:t xml:space="preserve"> </w:t>
      </w:r>
      <w:r w:rsidRPr="00CF6C19">
        <w:rPr>
          <w:rFonts w:ascii="Times New Roman" w:hAnsi="Times New Roman" w:cs="Times New Roman"/>
          <w:vertAlign w:val="superscript"/>
        </w:rPr>
        <w:t>8,9</w:t>
      </w:r>
      <w:r w:rsidRPr="00CF6C19">
        <w:rPr>
          <w:rFonts w:ascii="Times New Roman" w:hAnsi="Times New Roman" w:cs="Times New Roman"/>
        </w:rPr>
        <w:t xml:space="preserve">, </w:t>
      </w:r>
      <w:proofErr w:type="spellStart"/>
      <w:r w:rsidRPr="00CF6C19">
        <w:rPr>
          <w:rFonts w:ascii="Times New Roman" w:hAnsi="Times New Roman" w:cs="Times New Roman"/>
        </w:rPr>
        <w:t>Sahil</w:t>
      </w:r>
      <w:proofErr w:type="spellEnd"/>
      <w:r w:rsidRPr="00CF6C19">
        <w:rPr>
          <w:rFonts w:ascii="Times New Roman" w:hAnsi="Times New Roman" w:cs="Times New Roman"/>
        </w:rPr>
        <w:t xml:space="preserve"> Gupta</w:t>
      </w:r>
      <w:r w:rsidRPr="00CF6C19">
        <w:rPr>
          <w:rFonts w:ascii="Times New Roman" w:hAnsi="Times New Roman" w:cs="Times New Roman"/>
          <w:vertAlign w:val="superscript"/>
        </w:rPr>
        <w:t>2,3</w:t>
      </w:r>
      <w:r w:rsidRPr="00CF6C19">
        <w:rPr>
          <w:rFonts w:ascii="Times New Roman" w:hAnsi="Times New Roman" w:cs="Times New Roman"/>
        </w:rPr>
        <w:t>, John C. Marshall</w:t>
      </w:r>
      <w:r w:rsidRPr="00CF6C19">
        <w:rPr>
          <w:rFonts w:ascii="Times New Roman" w:hAnsi="Times New Roman" w:cs="Times New Roman"/>
          <w:vertAlign w:val="superscript"/>
        </w:rPr>
        <w:t>2,3</w:t>
      </w:r>
      <w:r w:rsidRPr="00CF6C19">
        <w:rPr>
          <w:rFonts w:ascii="Times New Roman" w:hAnsi="Times New Roman" w:cs="Times New Roman"/>
        </w:rPr>
        <w:t xml:space="preserve">, Pedro </w:t>
      </w:r>
      <w:proofErr w:type="spellStart"/>
      <w:r w:rsidRPr="00CF6C19">
        <w:rPr>
          <w:rFonts w:ascii="Times New Roman" w:hAnsi="Times New Roman" w:cs="Times New Roman"/>
        </w:rPr>
        <w:t>Castelo-Branco</w:t>
      </w:r>
      <w:proofErr w:type="spellEnd"/>
      <w:r w:rsidRPr="00CF6C19">
        <w:rPr>
          <w:rFonts w:ascii="Times New Roman" w:hAnsi="Times New Roman" w:cs="Times New Roman"/>
          <w:vertAlign w:val="superscript"/>
        </w:rPr>
        <w:t>#</w:t>
      </w:r>
      <w:r w:rsidRPr="00CF6C19">
        <w:rPr>
          <w:rFonts w:ascii="Times New Roman" w:hAnsi="Times New Roman" w:cs="Times New Roman"/>
        </w:rPr>
        <w:t xml:space="preserve"> </w:t>
      </w:r>
      <w:r w:rsidRPr="00CF6C19">
        <w:rPr>
          <w:rFonts w:ascii="Times New Roman" w:hAnsi="Times New Roman" w:cs="Times New Roman"/>
          <w:vertAlign w:val="superscript"/>
        </w:rPr>
        <w:t>8,9,10</w:t>
      </w:r>
      <w:r w:rsidRPr="00CF6C19">
        <w:rPr>
          <w:rFonts w:ascii="Times New Roman" w:hAnsi="Times New Roman" w:cs="Times New Roman"/>
        </w:rPr>
        <w:t>, Claudia C. dos Santos</w:t>
      </w:r>
      <w:r w:rsidRPr="00CF6C19">
        <w:rPr>
          <w:rFonts w:ascii="Times New Roman" w:hAnsi="Times New Roman" w:cs="Times New Roman"/>
          <w:vertAlign w:val="superscript"/>
        </w:rPr>
        <w:t>#</w:t>
      </w:r>
      <w:r w:rsidRPr="00CF6C19">
        <w:rPr>
          <w:rFonts w:ascii="Times New Roman" w:hAnsi="Times New Roman" w:cs="Times New Roman"/>
        </w:rPr>
        <w:t xml:space="preserve"> </w:t>
      </w:r>
      <w:r w:rsidRPr="00CF6C19">
        <w:rPr>
          <w:rFonts w:ascii="Times New Roman" w:hAnsi="Times New Roman" w:cs="Times New Roman"/>
          <w:vertAlign w:val="superscript"/>
        </w:rPr>
        <w:t>2,3</w:t>
      </w:r>
      <w:r w:rsidRPr="00CF6C19">
        <w:rPr>
          <w:rFonts w:ascii="Times New Roman" w:hAnsi="Times New Roman" w:cs="Times New Roman"/>
        </w:rPr>
        <w:t xml:space="preserve"> </w:t>
      </w:r>
      <w:r w:rsidRPr="00CF6C19">
        <w:rPr>
          <w:rFonts w:ascii="Times New Roman" w:hAnsi="Times New Roman" w:cs="Times New Roman"/>
          <w:i/>
        </w:rPr>
        <w:t xml:space="preserve">For the EPSIS study (Epigenetic Profiling in Severe Sepsis) of the Canadian Critical Care Translational Biology Group (CCCTBG). </w:t>
      </w:r>
    </w:p>
    <w:p w14:paraId="57B8ED11" w14:textId="77777777" w:rsidR="003C437A" w:rsidRPr="00CF6C19" w:rsidRDefault="003C437A" w:rsidP="003C437A">
      <w:pPr>
        <w:spacing w:line="360" w:lineRule="auto"/>
        <w:jc w:val="both"/>
        <w:rPr>
          <w:rFonts w:ascii="Times New Roman" w:hAnsi="Times New Roman" w:cs="Times New Roman"/>
        </w:rPr>
      </w:pPr>
    </w:p>
    <w:p w14:paraId="6C6B8B00" w14:textId="77777777" w:rsidR="003C437A" w:rsidRPr="00983DB3" w:rsidRDefault="003C437A" w:rsidP="003C437A">
      <w:pPr>
        <w:spacing w:line="360" w:lineRule="auto"/>
        <w:jc w:val="center"/>
        <w:rPr>
          <w:rFonts w:ascii="Times New Roman" w:hAnsi="Times New Roman" w:cs="Times New Roman"/>
          <w:b/>
        </w:rPr>
      </w:pPr>
      <w:r w:rsidRPr="00983DB3">
        <w:rPr>
          <w:rFonts w:ascii="Times New Roman" w:hAnsi="Times New Roman" w:cs="Times New Roman"/>
          <w:b/>
          <w:noProof/>
        </w:rPr>
        <w:t>Supplementary Material</w:t>
      </w:r>
    </w:p>
    <w:p w14:paraId="74C0796E" w14:textId="77777777" w:rsidR="003C437A" w:rsidRPr="00CF6C19" w:rsidRDefault="003C437A" w:rsidP="003C437A">
      <w:pPr>
        <w:spacing w:line="360" w:lineRule="auto"/>
        <w:rPr>
          <w:rFonts w:ascii="Times New Roman" w:hAnsi="Times New Roman" w:cs="Times New Roman"/>
        </w:rPr>
      </w:pPr>
    </w:p>
    <w:p w14:paraId="16FF69AC" w14:textId="77777777" w:rsidR="003C437A" w:rsidRPr="00733A08" w:rsidRDefault="003C437A" w:rsidP="003C437A">
      <w:pPr>
        <w:spacing w:line="360" w:lineRule="auto"/>
        <w:rPr>
          <w:rFonts w:ascii="Times New Roman" w:hAnsi="Times New Roman" w:cs="Times New Roman"/>
          <w:b/>
          <w:sz w:val="22"/>
          <w:szCs w:val="22"/>
        </w:rPr>
      </w:pPr>
      <w:r w:rsidRPr="00733A08">
        <w:rPr>
          <w:rFonts w:ascii="Times New Roman" w:hAnsi="Times New Roman" w:cs="Times New Roman"/>
          <w:b/>
          <w:sz w:val="22"/>
          <w:szCs w:val="22"/>
        </w:rPr>
        <w:t>Patient inclusion</w:t>
      </w:r>
      <w:r>
        <w:rPr>
          <w:rFonts w:ascii="Times New Roman" w:hAnsi="Times New Roman" w:cs="Times New Roman"/>
          <w:b/>
        </w:rPr>
        <w:t xml:space="preserve"> and exclusion criteria</w:t>
      </w:r>
      <w:r w:rsidRPr="00733A08">
        <w:rPr>
          <w:rFonts w:ascii="Times New Roman" w:hAnsi="Times New Roman" w:cs="Times New Roman"/>
          <w:b/>
          <w:sz w:val="22"/>
          <w:szCs w:val="22"/>
        </w:rPr>
        <w:t>:</w:t>
      </w:r>
    </w:p>
    <w:p w14:paraId="28D9062F" w14:textId="320ED484" w:rsidR="007C1E49" w:rsidRDefault="003C437A" w:rsidP="003C437A">
      <w:pPr>
        <w:spacing w:line="360" w:lineRule="auto"/>
        <w:jc w:val="both"/>
        <w:rPr>
          <w:rFonts w:ascii="Times New Roman" w:hAnsi="Times New Roman" w:cs="Times New Roman"/>
        </w:rPr>
      </w:pPr>
      <w:r w:rsidRPr="00733A08">
        <w:rPr>
          <w:rFonts w:ascii="Times New Roman" w:hAnsi="Times New Roman" w:cs="Times New Roman"/>
          <w:sz w:val="22"/>
          <w:szCs w:val="22"/>
        </w:rPr>
        <w:t>The inclusion criteria for sepsis were a modification of those defined by Bernard et al.</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C171E8BD-A243-4DBD-A544-58814A201358&lt;/uuid&gt;&lt;priority&gt;0&lt;/priority&gt;&lt;publications&gt;&lt;publication&gt;&lt;uuid&gt;5D1AA79D-1835-43F8-AA36-E5836897B23D&lt;/uuid&gt;&lt;volume&gt;344&lt;/volume&gt;&lt;doi&gt;10.1056/NEJM200103083441001&lt;/doi&gt;&lt;startpage&gt;699&lt;/startpage&gt;&lt;publication_date&gt;99200103081200000000222000&lt;/publication_date&gt;&lt;url&gt;http://eutils.ncbi.nlm.nih.gov/entrez/eutils/elink.fcgi?dbfrom=pubmed&amp;amp;id=11236773&amp;amp;retmode=ref&amp;amp;cmd=prlinks&lt;/url&gt;&lt;type&gt;400&lt;/type&gt;&lt;title&gt;Efficacy and safety of recombinant human activated protein C for severe sepsis.&lt;/title&gt;&lt;location&gt;200,5,36.1426398,-86.8001068&lt;/location&gt;&lt;institution&gt;Division of Allergy, Pulmonary and Critical Care Medicine, Vanderbilt University School of Medicine, Nashville, TN 37232, USA. gordon.bernard@mcmail.vanderbilt.edu&lt;/institution&gt;&lt;number&gt;10&lt;/number&gt;&lt;subtype&gt;400&lt;/subtype&gt;&lt;endpage&gt;709&lt;/endpage&gt;&lt;bundle&gt;&lt;publication&gt;&lt;url&gt;http://www.nejm.org/&lt;/url&gt;&lt;title&gt;New England Journal of Medicine&lt;/title&gt;&lt;type&gt;-100&lt;/type&gt;&lt;subtype&gt;-100&lt;/subtype&gt;&lt;uuid&gt;FDE2EB05-2B27-432C-88B0-33D8ED8E1F34&lt;/uuid&gt;&lt;/publication&gt;&lt;/bundle&gt;&lt;authors&gt;&lt;author&gt;&lt;firstName&gt;G&lt;/firstName&gt;&lt;middleNames&gt;R&lt;/middleNames&gt;&lt;lastName&gt;Bernard&lt;/lastName&gt;&lt;/author&gt;&lt;author&gt;&lt;firstName&gt;J&lt;/firstName&gt;&lt;middleNames&gt;L&lt;/middleNames&gt;&lt;lastName&gt;Vincent&lt;/lastName&gt;&lt;/author&gt;&lt;author&gt;&lt;firstName&gt;P&lt;/firstName&gt;&lt;middleNames&gt;F&lt;/middleNames&gt;&lt;lastName&gt;Laterre&lt;/lastName&gt;&lt;/author&gt;&lt;author&gt;&lt;firstName&gt;S&lt;/firstName&gt;&lt;middleNames&gt;P&lt;/middleNames&gt;&lt;lastName&gt;LaRosa&lt;/lastName&gt;&lt;/author&gt;&lt;author&gt;&lt;firstName&gt;J&lt;/firstName&gt;&lt;middleNames&gt;F&lt;/middleNames&gt;&lt;lastName&gt;Dhainaut&lt;/lastName&gt;&lt;/author&gt;&lt;author&gt;&lt;firstName&gt;A&lt;/firstName&gt;&lt;lastName&gt;Lopez-Rodriguez&lt;/lastName&gt;&lt;/author&gt;&lt;author&gt;&lt;firstName&gt;J&lt;/firstName&gt;&lt;middleNames&gt;S&lt;/middleNames&gt;&lt;lastName&gt;Steingrub&lt;/lastName&gt;&lt;/author&gt;&lt;author&gt;&lt;firstName&gt;G&lt;/firstName&gt;&lt;middleNames&gt;E&lt;/middleNames&gt;&lt;lastName&gt;Garber&lt;/lastName&gt;&lt;/author&gt;&lt;author&gt;&lt;firstName&gt;J&lt;/firstName&gt;&lt;middleNames&gt;D&lt;/middleNames&gt;&lt;lastName&gt;Helterbrand&lt;/lastName&gt;&lt;/author&gt;&lt;author&gt;&lt;firstName&gt;E&lt;/firstName&gt;&lt;middleNames&gt;W&lt;/middleNames&gt;&lt;lastName&gt;Ely&lt;/lastName&gt;&lt;/author&gt;&lt;author&gt;&lt;firstName&gt;C&lt;/firstName&gt;&lt;middleNames&gt;J&lt;/middleNames&gt;&lt;lastName&gt;Fisher&lt;/lastName&gt;&lt;/author&gt;&lt;author&gt;&lt;lastName&gt;Recombinant human protein C Worldwide Evaluation in Severe Sepsis (PROWESS) study group&lt;/lastName&gt;&lt;/author&gt;&lt;/authors&gt;&lt;/publication&gt;&lt;/publications&gt;&lt;cites&gt;&lt;/cites&gt;&lt;/citation&gt;</w:instrText>
      </w:r>
      <w:r>
        <w:rPr>
          <w:rFonts w:ascii="Times New Roman" w:hAnsi="Times New Roman" w:cs="Times New Roman"/>
          <w:sz w:val="22"/>
          <w:szCs w:val="22"/>
        </w:rPr>
        <w:fldChar w:fldCharType="separate"/>
      </w:r>
      <w:r w:rsidR="007C1E49">
        <w:rPr>
          <w:rFonts w:ascii="Times New Roman" w:hAnsi="Times New Roman" w:cs="Times New Roman"/>
          <w:sz w:val="22"/>
          <w:szCs w:val="22"/>
        </w:rPr>
        <w:t>(</w:t>
      </w:r>
      <w:r w:rsidR="007C1E49">
        <w:rPr>
          <w:rFonts w:ascii="Times New Roman" w:hAnsi="Times New Roman" w:cs="Times New Roman"/>
          <w:sz w:val="22"/>
          <w:szCs w:val="22"/>
        </w:rPr>
        <w:t>S</w:t>
      </w:r>
      <w:r w:rsidR="007C1E49">
        <w:rPr>
          <w:rFonts w:ascii="Times New Roman" w:hAnsi="Times New Roman" w:cs="Times New Roman"/>
          <w:sz w:val="22"/>
          <w:szCs w:val="22"/>
        </w:rPr>
        <w:t>1)</w:t>
      </w:r>
      <w:r>
        <w:rPr>
          <w:rFonts w:ascii="Times New Roman" w:hAnsi="Times New Roman" w:cs="Times New Roman"/>
          <w:sz w:val="22"/>
          <w:szCs w:val="22"/>
        </w:rPr>
        <w:fldChar w:fldCharType="end"/>
      </w:r>
      <w:r w:rsidRPr="00733A08">
        <w:rPr>
          <w:rFonts w:ascii="Times New Roman" w:hAnsi="Times New Roman" w:cs="Times New Roman"/>
          <w:sz w:val="22"/>
          <w:szCs w:val="22"/>
        </w:rPr>
        <w:t xml:space="preserve">. Patients were eligible for inclusion into the septic group of this study if they had a confirmed or suspected infection on the basis of clinical data at the time of screening, at least one dysfunctional organ system, 3 or more signs of systemic inflammatory response syndrome (SIRS), and were expected to remain in the ICU for ≥ 72 hours. The presence of organ dysfunction </w:t>
      </w:r>
      <w:r>
        <w:rPr>
          <w:rFonts w:ascii="Times New Roman" w:hAnsi="Times New Roman" w:cs="Times New Roman"/>
          <w:sz w:val="22"/>
          <w:szCs w:val="22"/>
        </w:rPr>
        <w:t>was defined as</w:t>
      </w:r>
      <w:r w:rsidRPr="00733A08">
        <w:rPr>
          <w:rFonts w:ascii="Times New Roman" w:hAnsi="Times New Roman" w:cs="Times New Roman"/>
          <w:sz w:val="22"/>
          <w:szCs w:val="22"/>
        </w:rPr>
        <w:t xml:space="preserve">: (1) SBP ≤90 mm Hg or MAP ≤70 mm Hg or SBP &lt; 40 mm Hg for at least 1 hour despite fluid resuscitation, adequate intravascular volume status, or use of vasopressor in attempt to maintain systolic BP ≥90 or MAP ≥ 70 mm Hg, (2) P/F Ratio ≤ 250 in the presence of other dysfunctional organs or systems, or ≤ 200 if lung is the only dysfunctional organ, (3) acute rise in </w:t>
      </w:r>
      <w:proofErr w:type="spellStart"/>
      <w:r w:rsidRPr="00733A08">
        <w:rPr>
          <w:rFonts w:ascii="Times New Roman" w:hAnsi="Times New Roman" w:cs="Times New Roman"/>
          <w:sz w:val="22"/>
          <w:szCs w:val="22"/>
        </w:rPr>
        <w:t>creatinine</w:t>
      </w:r>
      <w:proofErr w:type="spellEnd"/>
      <w:r w:rsidRPr="00733A08">
        <w:rPr>
          <w:rFonts w:ascii="Times New Roman" w:hAnsi="Times New Roman" w:cs="Times New Roman"/>
          <w:sz w:val="22"/>
          <w:szCs w:val="22"/>
        </w:rPr>
        <w:t xml:space="preserve"> &gt; 171 </w:t>
      </w:r>
      <w:proofErr w:type="spellStart"/>
      <w:r w:rsidRPr="00733A08">
        <w:rPr>
          <w:rFonts w:ascii="Times New Roman" w:hAnsi="Times New Roman" w:cs="Times New Roman"/>
          <w:sz w:val="22"/>
          <w:szCs w:val="22"/>
        </w:rPr>
        <w:t>mM</w:t>
      </w:r>
      <w:proofErr w:type="spellEnd"/>
      <w:r w:rsidRPr="00733A08">
        <w:rPr>
          <w:rFonts w:ascii="Times New Roman" w:hAnsi="Times New Roman" w:cs="Times New Roman"/>
          <w:sz w:val="22"/>
          <w:szCs w:val="22"/>
        </w:rPr>
        <w:t xml:space="preserve"> or urine output 1.5 times the upper limit of normal, and (</w:t>
      </w:r>
      <w:r w:rsidR="007C1E49">
        <w:rPr>
          <w:rFonts w:ascii="Times New Roman" w:hAnsi="Times New Roman" w:cs="Times New Roman"/>
          <w:sz w:val="22"/>
          <w:szCs w:val="22"/>
        </w:rPr>
        <w:t>4</w:t>
      </w:r>
      <w:r w:rsidRPr="00733A08">
        <w:rPr>
          <w:rFonts w:ascii="Times New Roman" w:hAnsi="Times New Roman" w:cs="Times New Roman"/>
          <w:sz w:val="22"/>
          <w:szCs w:val="22"/>
        </w:rPr>
        <w:t xml:space="preserve">) platelet count &lt; 50,000 or a 50% drop over the 3 days prior to ICU admission. The inclusion criteria for septic shock </w:t>
      </w:r>
      <w:r>
        <w:rPr>
          <w:rFonts w:ascii="Times New Roman" w:hAnsi="Times New Roman" w:cs="Times New Roman"/>
          <w:sz w:val="22"/>
          <w:szCs w:val="22"/>
        </w:rPr>
        <w:t>we</w:t>
      </w:r>
      <w:r w:rsidRPr="00733A08">
        <w:rPr>
          <w:rFonts w:ascii="Times New Roman" w:hAnsi="Times New Roman" w:cs="Times New Roman"/>
          <w:sz w:val="22"/>
          <w:szCs w:val="22"/>
        </w:rPr>
        <w:t xml:space="preserve">re the same as those for sepsis except that the patient </w:t>
      </w:r>
      <w:r>
        <w:rPr>
          <w:rFonts w:ascii="Times New Roman" w:hAnsi="Times New Roman" w:cs="Times New Roman"/>
          <w:sz w:val="22"/>
          <w:szCs w:val="22"/>
        </w:rPr>
        <w:t xml:space="preserve">had to have </w:t>
      </w:r>
      <w:r w:rsidRPr="00733A08">
        <w:rPr>
          <w:rFonts w:ascii="Times New Roman" w:hAnsi="Times New Roman" w:cs="Times New Roman"/>
          <w:sz w:val="22"/>
          <w:szCs w:val="22"/>
        </w:rPr>
        <w:t>be</w:t>
      </w:r>
      <w:r>
        <w:rPr>
          <w:rFonts w:ascii="Times New Roman" w:hAnsi="Times New Roman" w:cs="Times New Roman"/>
          <w:sz w:val="22"/>
          <w:szCs w:val="22"/>
        </w:rPr>
        <w:t>en</w:t>
      </w:r>
      <w:r w:rsidRPr="00733A08">
        <w:rPr>
          <w:rFonts w:ascii="Times New Roman" w:hAnsi="Times New Roman" w:cs="Times New Roman"/>
          <w:sz w:val="22"/>
          <w:szCs w:val="22"/>
        </w:rPr>
        <w:t xml:space="preserve"> on vasopressors within the previous 24 hours. Patients were excluded if they were &lt; 18 years old, were pregnant or breastfeeding, or were receiving palliative care only. </w:t>
      </w:r>
      <w:r w:rsidRPr="00F95425">
        <w:rPr>
          <w:rFonts w:ascii="Times New Roman" w:hAnsi="Times New Roman" w:cs="Times New Roman"/>
        </w:rPr>
        <w:t>The ‘parent study’ DYNAMICS (https://clinicaltrials.gov/ct2/show/ NCT01355042</w:t>
      </w:r>
      <w:r>
        <w:rPr>
          <w:rFonts w:ascii="Times New Roman" w:hAnsi="Times New Roman" w:cs="Times New Roman"/>
        </w:rPr>
        <w:t xml:space="preserve"> </w:t>
      </w:r>
      <w:r>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04EC7EDF-C7B6-467B-A38F-EDB9ABEF28AC&lt;/uuid&gt;&lt;priority&gt;1&lt;/priority&gt;&lt;publications&gt;&lt;publication&gt;&lt;uuid&gt;8A3FD2EC-5349-4D59-8B74-13CAF2C9C274&lt;/uuid&gt;&lt;volume&gt;7&lt;/volume&gt;&lt;accepted_date&gt;99201904301200000000222000&lt;/accepted_date&gt;&lt;doi&gt;10.1186/s40635-019-0251-4&lt;/doi&gt;&lt;startpage&gt;29&lt;/startpage&gt;&lt;publication_date&gt;99201905221200000000222000&lt;/publication_date&gt;&lt;url&gt;http://eutils.ncbi.nlm.nih.gov/entrez/eutils/elink.fcgi?dbfrom=pubmed&amp;amp;id=31119471&amp;amp;retmode=ref&amp;amp;cmd=prlinks&lt;/url&gt;&lt;type&gt;400&lt;/type&gt;&lt;title&gt;Comparison of the source and prognostic utility of cfDNA in trauma and sepsis.&lt;/title&gt;&lt;location&gt;&amp;lt;!DOCTYPE html&amp;gt;</w:instrText>
      </w:r>
    </w:p>
    <w:p w14:paraId="2A12B852"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&amp;lt;html lang=en&amp;gt;</w:instrText>
      </w:r>
    </w:p>
    <w:p w14:paraId="4F0937EC"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&amp;lt;meta charset=utf-8&amp;gt;</w:instrText>
      </w:r>
    </w:p>
    <w:p w14:paraId="6DB07332"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&amp;lt;meta name=viewport content="initial-scale=1, minimum-scale=1, width=device-width"&amp;gt;</w:instrText>
      </w:r>
    </w:p>
    <w:p w14:paraId="28EC4FEF"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&amp;lt;title&amp;gt;Error 404 (Not Found)!!1&amp;lt;/title&amp;gt;</w:instrText>
      </w:r>
    </w:p>
    <w:p w14:paraId="3DF5B40B"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&amp;lt;style&amp;gt;</w:instrText>
      </w:r>
    </w:p>
    <w:p w14:paraId="7C9A2CE6"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1C314DA"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&amp;lt;/style&amp;gt;</w:instrText>
      </w:r>
    </w:p>
    <w:p w14:paraId="7E6FDC68"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&amp;lt;a href=//www.google.com/&amp;gt;&amp;lt;span id=logo aria-label=Google&amp;gt;&amp;lt;/span&amp;gt;&amp;lt;/a&amp;gt;</w:instrText>
      </w:r>
    </w:p>
    <w:p w14:paraId="3023A731"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&amp;lt;p&amp;gt;&amp;lt;b&amp;gt;404.&amp;lt;/b&amp;gt; &amp;lt;ins&amp;gt;That’s an error.&amp;lt;/ins&amp;gt;</w:instrText>
      </w:r>
    </w:p>
    <w:p w14:paraId="3712FF6E"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&amp;lt;p&amp;gt;The requested URL &amp;lt;code&amp;gt;/maps/geo&amp;lt;/code&amp;gt; was not found on this server.  &amp;lt;ins&amp;gt;That’s all we know.&amp;lt;/ins&amp;gt;</w:instrText>
      </w:r>
    </w:p>
    <w:p w14:paraId="054A2BCE" w14:textId="7DFB9C1F" w:rsidR="003C437A" w:rsidRPr="00733A08" w:rsidRDefault="007C1E49" w:rsidP="003C437A">
      <w:pPr>
        <w:spacing w:line="360" w:lineRule="auto"/>
        <w:jc w:val="both"/>
        <w:rPr>
          <w:rFonts w:ascii="Times New Roman" w:hAnsi="Times New Roman" w:cs="Times New Roman"/>
          <w:sz w:val="22"/>
          <w:szCs w:val="22"/>
        </w:rPr>
      </w:pPr>
      <w:r>
        <w:rPr>
          <w:rFonts w:ascii="Times New Roman" w:hAnsi="Times New Roman" w:cs="Times New Roman"/>
        </w:rPr>
        <w:instrText>&lt;/location&gt;&lt;submission_date&gt;99201811191200000000222000&lt;/submission_date&gt;&lt;number&gt;1&lt;/number&gt;&lt;institution&gt;Department of Medicine, McMaster University, Hamilton, ON, Canada. Nicholas.jacksonchornenki@medportal.ca.&lt;/institution&gt;&lt;subtype&gt;400&lt;/subtype&gt;&lt;bundle&gt;&lt;publication&gt;&lt;title&gt;Intensive care medicine experimental&lt;/title&gt;&lt;type&gt;-100&lt;/type&gt;&lt;subtype&gt;-100&lt;/subtype&gt;&lt;uuid&gt;AFE00C70-EB55-49B9-B0CD-40968DD91D3E&lt;/uuid&gt;&lt;/publication&gt;&lt;/bundle&gt;&lt;authors&gt;&lt;author&gt;&lt;firstName&gt;Nicholas&lt;/firstName&gt;&lt;middleNames&gt;L&lt;/middleNames&gt;&lt;lastName&gt;Jackson Chornenki&lt;/lastName&gt;&lt;/author&gt;&lt;author&gt;&lt;firstName&gt;Robert&lt;/firstName&gt;&lt;lastName&gt;Coke&lt;/lastName&gt;&lt;/author&gt;&lt;author&gt;&lt;firstName&gt;Andrew&lt;/firstName&gt;&lt;middleNames&gt;C&lt;/middleNames&gt;&lt;lastName&gt;Kwong&lt;/lastName&gt;&lt;/author&gt;&lt;author&gt;&lt;firstName&gt;Dhruva&lt;/firstName&gt;&lt;middleNames&gt;J&lt;/middleNames&gt;&lt;lastName&gt;Dwivedi&lt;/lastName&gt;&lt;/author&gt;&lt;author&gt;&lt;firstName&gt;Michael&lt;/firstName&gt;&lt;middleNames&gt;K&lt;/middleNames&gt;&lt;lastName&gt;Xu&lt;/lastName&gt;&lt;/author&gt;&lt;author&gt;&lt;firstName&gt;Ellen&lt;/firstName&gt;&lt;lastName&gt;McDonald&lt;/lastName&gt;&lt;/author&gt;&lt;author&gt;&lt;firstName&gt;John&lt;/firstName&gt;&lt;middleNames&gt;C&lt;/middleNames&gt;&lt;lastName&gt;Marshall&lt;/lastName&gt;&lt;/author&gt;&lt;author&gt;&lt;firstName&gt;Alison&lt;/firstName&gt;&lt;middleNames&gt;E&lt;/middleNames&gt;&lt;lastName&gt;Fox-Robichaud&lt;/lastName&gt;&lt;/author&gt;&lt;author&gt;&lt;firstName&gt;Emmanuel&lt;/firstName&gt;&lt;lastName&gt;Charbonney&lt;/lastName&gt;&lt;/author&gt;&lt;author&gt;&lt;firstName&gt;Patricia&lt;/firstName&gt;&lt;middleNames&gt;C&lt;/middleNames&gt;&lt;lastName&gt;Liaw&lt;/lastName&gt;&lt;/author&gt;&lt;/authors&gt;&lt;/publication&gt;&lt;/publications&gt;&lt;cites&gt;&lt;/cites&gt;&lt;/citation&gt;</w:instrText>
      </w:r>
      <w:r w:rsidR="003C437A">
        <w:rPr>
          <w:rFonts w:ascii="Times New Roman" w:hAnsi="Times New Roman" w:cs="Times New Roman"/>
        </w:rPr>
        <w:fldChar w:fldCharType="separate"/>
      </w:r>
      <w:r>
        <w:rPr>
          <w:rFonts w:ascii="Times New Roman" w:hAnsi="Times New Roman" w:cs="Times New Roman"/>
        </w:rPr>
        <w:t>(</w:t>
      </w:r>
      <w:r>
        <w:rPr>
          <w:rFonts w:ascii="Times New Roman" w:hAnsi="Times New Roman" w:cs="Times New Roman"/>
        </w:rPr>
        <w:t>S</w:t>
      </w:r>
      <w:r>
        <w:rPr>
          <w:rFonts w:ascii="Times New Roman" w:hAnsi="Times New Roman" w:cs="Times New Roman"/>
        </w:rPr>
        <w:t>2)</w:t>
      </w:r>
      <w:r w:rsidR="003C437A">
        <w:rPr>
          <w:rFonts w:ascii="Times New Roman" w:hAnsi="Times New Roman" w:cs="Times New Roman"/>
        </w:rPr>
        <w:fldChar w:fldCharType="end"/>
      </w:r>
      <w:r w:rsidR="003C437A" w:rsidRPr="00F95425">
        <w:rPr>
          <w:rFonts w:ascii="Times New Roman" w:hAnsi="Times New Roman" w:cs="Times New Roman"/>
        </w:rPr>
        <w:t xml:space="preserve">) </w:t>
      </w:r>
      <w:proofErr w:type="gramStart"/>
      <w:r w:rsidR="003C437A">
        <w:rPr>
          <w:rFonts w:ascii="Times New Roman" w:hAnsi="Times New Roman" w:cs="Times New Roman"/>
        </w:rPr>
        <w:t>took</w:t>
      </w:r>
      <w:proofErr w:type="gramEnd"/>
      <w:r w:rsidR="003C437A">
        <w:rPr>
          <w:rFonts w:ascii="Times New Roman" w:hAnsi="Times New Roman" w:cs="Times New Roman"/>
        </w:rPr>
        <w:t xml:space="preserve"> place in</w:t>
      </w:r>
      <w:r w:rsidR="003C437A" w:rsidRPr="00F95425">
        <w:rPr>
          <w:rFonts w:ascii="Times New Roman" w:hAnsi="Times New Roman" w:cs="Times New Roman"/>
        </w:rPr>
        <w:t xml:space="preserve"> 6 hospitals</w:t>
      </w:r>
      <w:r w:rsidR="003C437A">
        <w:rPr>
          <w:rFonts w:ascii="Times New Roman" w:hAnsi="Times New Roman" w:cs="Times New Roman"/>
        </w:rPr>
        <w:t xml:space="preserve"> (</w:t>
      </w:r>
      <w:r w:rsidR="003C437A" w:rsidRPr="00F95425">
        <w:rPr>
          <w:rFonts w:ascii="Times New Roman" w:hAnsi="Times New Roman" w:cs="Times New Roman"/>
        </w:rPr>
        <w:t>Foothills Hospital</w:t>
      </w:r>
      <w:r w:rsidR="003C437A">
        <w:rPr>
          <w:rFonts w:ascii="Times New Roman" w:hAnsi="Times New Roman" w:cs="Times New Roman"/>
        </w:rPr>
        <w:t xml:space="preserve">, Calgary, AL; St. Paul’s Hospital, Vancouver, BC; Hamilton General, Hamilton and St. Joseph’s Health Center, in Hamilton, ON; Ottawa Hospital, in Ottawa, ON; and Centre </w:t>
      </w:r>
      <w:proofErr w:type="spellStart"/>
      <w:r w:rsidR="003C437A">
        <w:rPr>
          <w:rFonts w:ascii="Times New Roman" w:hAnsi="Times New Roman" w:cs="Times New Roman"/>
        </w:rPr>
        <w:t>Hospitalier</w:t>
      </w:r>
      <w:proofErr w:type="spellEnd"/>
      <w:r w:rsidR="003C437A">
        <w:rPr>
          <w:rFonts w:ascii="Times New Roman" w:hAnsi="Times New Roman" w:cs="Times New Roman"/>
        </w:rPr>
        <w:t xml:space="preserve"> de </w:t>
      </w:r>
      <w:proofErr w:type="spellStart"/>
      <w:r w:rsidR="003C437A">
        <w:rPr>
          <w:rFonts w:ascii="Times New Roman" w:hAnsi="Times New Roman" w:cs="Times New Roman"/>
        </w:rPr>
        <w:t>l’Universite</w:t>
      </w:r>
      <w:proofErr w:type="spellEnd"/>
      <w:r w:rsidR="003C437A">
        <w:rPr>
          <w:rFonts w:ascii="Times New Roman" w:hAnsi="Times New Roman" w:cs="Times New Roman"/>
        </w:rPr>
        <w:t xml:space="preserve"> de Laval, Quebec, QC)</w:t>
      </w:r>
      <w:r w:rsidR="003C437A" w:rsidRPr="00F95425">
        <w:rPr>
          <w:rFonts w:ascii="Times New Roman" w:hAnsi="Times New Roman" w:cs="Times New Roman"/>
        </w:rPr>
        <w:t xml:space="preserve">. Whole blood </w:t>
      </w:r>
      <w:r w:rsidR="003C437A">
        <w:rPr>
          <w:rFonts w:ascii="Times New Roman" w:hAnsi="Times New Roman" w:cs="Times New Roman"/>
        </w:rPr>
        <w:t xml:space="preserve">samples </w:t>
      </w:r>
      <w:r w:rsidR="003C437A" w:rsidRPr="00F95425">
        <w:rPr>
          <w:rFonts w:ascii="Times New Roman" w:hAnsi="Times New Roman" w:cs="Times New Roman"/>
        </w:rPr>
        <w:t>w</w:t>
      </w:r>
      <w:r w:rsidR="003C437A">
        <w:rPr>
          <w:rFonts w:ascii="Times New Roman" w:hAnsi="Times New Roman" w:cs="Times New Roman"/>
        </w:rPr>
        <w:t>ere</w:t>
      </w:r>
      <w:r w:rsidR="003C437A" w:rsidRPr="00F95425">
        <w:rPr>
          <w:rFonts w:ascii="Times New Roman" w:hAnsi="Times New Roman" w:cs="Times New Roman"/>
        </w:rPr>
        <w:t xml:space="preserve"> collected only </w:t>
      </w:r>
      <w:r w:rsidR="003C437A">
        <w:rPr>
          <w:rFonts w:ascii="Times New Roman" w:hAnsi="Times New Roman" w:cs="Times New Roman"/>
        </w:rPr>
        <w:t xml:space="preserve">at </w:t>
      </w:r>
      <w:r w:rsidR="003C437A" w:rsidRPr="00F95425">
        <w:rPr>
          <w:rFonts w:ascii="Times New Roman" w:hAnsi="Times New Roman" w:cs="Times New Roman"/>
        </w:rPr>
        <w:t>Hamilton Health Sciences</w:t>
      </w:r>
      <w:r w:rsidR="003C437A">
        <w:rPr>
          <w:rFonts w:ascii="Times New Roman" w:hAnsi="Times New Roman" w:cs="Times New Roman"/>
        </w:rPr>
        <w:t xml:space="preserve"> Centre</w:t>
      </w:r>
      <w:r w:rsidR="003C437A" w:rsidRPr="00F95425">
        <w:rPr>
          <w:rFonts w:ascii="Times New Roman" w:hAnsi="Times New Roman" w:cs="Times New Roman"/>
        </w:rPr>
        <w:t xml:space="preserve"> and St Joseph's Health Care in Hamilton</w:t>
      </w:r>
      <w:r w:rsidR="003C437A">
        <w:rPr>
          <w:rFonts w:ascii="Times New Roman" w:hAnsi="Times New Roman" w:cs="Times New Roman"/>
        </w:rPr>
        <w:t>, ON</w:t>
      </w:r>
      <w:r w:rsidR="003C437A" w:rsidRPr="00F95425">
        <w:rPr>
          <w:rFonts w:ascii="Times New Roman" w:hAnsi="Times New Roman" w:cs="Times New Roman"/>
        </w:rPr>
        <w:t xml:space="preserve">. </w:t>
      </w:r>
    </w:p>
    <w:p w14:paraId="097F2BFF" w14:textId="77777777" w:rsidR="003C437A" w:rsidRDefault="003C437A" w:rsidP="003C437A">
      <w:pPr>
        <w:spacing w:line="360" w:lineRule="auto"/>
        <w:jc w:val="both"/>
        <w:rPr>
          <w:rFonts w:ascii="Times New Roman" w:hAnsi="Times New Roman" w:cs="Times New Roman"/>
          <w:b/>
          <w:sz w:val="22"/>
          <w:szCs w:val="22"/>
          <w:lang w:val="en-CA"/>
        </w:rPr>
      </w:pPr>
    </w:p>
    <w:p w14:paraId="6EC784EA" w14:textId="77777777" w:rsidR="003C437A" w:rsidRDefault="003C437A" w:rsidP="003C437A">
      <w:pPr>
        <w:spacing w:line="360" w:lineRule="auto"/>
        <w:jc w:val="both"/>
        <w:rPr>
          <w:rFonts w:ascii="Times New Roman" w:hAnsi="Times New Roman" w:cs="Times New Roman"/>
          <w:sz w:val="22"/>
          <w:szCs w:val="22"/>
          <w:lang w:val="en-CA"/>
        </w:rPr>
      </w:pPr>
      <w:r w:rsidRPr="00FE0A90">
        <w:rPr>
          <w:rFonts w:ascii="Times New Roman" w:hAnsi="Times New Roman" w:cs="Times New Roman"/>
          <w:b/>
          <w:sz w:val="22"/>
          <w:szCs w:val="22"/>
          <w:lang w:val="en-CA"/>
        </w:rPr>
        <w:t>DNA Collection</w:t>
      </w:r>
      <w:r>
        <w:rPr>
          <w:rFonts w:ascii="Times New Roman" w:hAnsi="Times New Roman" w:cs="Times New Roman"/>
          <w:sz w:val="22"/>
          <w:szCs w:val="22"/>
          <w:lang w:val="en-CA"/>
        </w:rPr>
        <w:t xml:space="preserve">: </w:t>
      </w:r>
      <w:r w:rsidRPr="00353DE1">
        <w:rPr>
          <w:rFonts w:ascii="Times New Roman" w:hAnsi="Times New Roman" w:cs="Times New Roman"/>
          <w:sz w:val="22"/>
          <w:szCs w:val="22"/>
          <w:lang w:val="en-CA"/>
        </w:rPr>
        <w:t xml:space="preserve">DNA samples on “day 1” of ICU admission were obtained from 486 patients at </w:t>
      </w:r>
      <w:r>
        <w:rPr>
          <w:rFonts w:ascii="Times New Roman" w:hAnsi="Times New Roman" w:cs="Times New Roman"/>
          <w:sz w:val="22"/>
          <w:szCs w:val="22"/>
          <w:lang w:val="en-CA"/>
        </w:rPr>
        <w:t>2</w:t>
      </w:r>
      <w:r w:rsidRPr="00353DE1">
        <w:rPr>
          <w:rFonts w:ascii="Times New Roman" w:hAnsi="Times New Roman" w:cs="Times New Roman"/>
          <w:sz w:val="22"/>
          <w:szCs w:val="22"/>
          <w:lang w:val="en-CA"/>
        </w:rPr>
        <w:t xml:space="preserve"> </w:t>
      </w:r>
      <w:proofErr w:type="gramStart"/>
      <w:r w:rsidRPr="00353DE1">
        <w:rPr>
          <w:rFonts w:ascii="Times New Roman" w:hAnsi="Times New Roman" w:cs="Times New Roman"/>
          <w:sz w:val="22"/>
          <w:szCs w:val="22"/>
          <w:lang w:val="en-CA"/>
        </w:rPr>
        <w:t xml:space="preserve">ICU sites (Hamilton </w:t>
      </w:r>
      <w:r>
        <w:rPr>
          <w:rFonts w:ascii="Times New Roman" w:hAnsi="Times New Roman" w:cs="Times New Roman"/>
          <w:sz w:val="22"/>
          <w:szCs w:val="22"/>
          <w:lang w:val="en-CA"/>
        </w:rPr>
        <w:t xml:space="preserve">Health Sciences Centre and </w:t>
      </w:r>
      <w:r w:rsidRPr="00353DE1">
        <w:rPr>
          <w:rFonts w:ascii="Times New Roman" w:hAnsi="Times New Roman" w:cs="Times New Roman"/>
          <w:sz w:val="22"/>
          <w:szCs w:val="22"/>
          <w:lang w:val="en-CA"/>
        </w:rPr>
        <w:t>St. Joseph’s Healthcare Hamilton).</w:t>
      </w:r>
      <w:proofErr w:type="gramEnd"/>
      <w:r w:rsidRPr="00353DE1">
        <w:rPr>
          <w:rFonts w:ascii="Times New Roman" w:hAnsi="Times New Roman" w:cs="Times New Roman"/>
          <w:sz w:val="22"/>
          <w:szCs w:val="22"/>
          <w:lang w:val="en-CA"/>
        </w:rPr>
        <w:t xml:space="preserve"> Whole blood was </w:t>
      </w:r>
      <w:r w:rsidRPr="00353DE1">
        <w:rPr>
          <w:rFonts w:ascii="Times New Roman" w:hAnsi="Times New Roman" w:cs="Times New Roman"/>
          <w:sz w:val="22"/>
          <w:szCs w:val="22"/>
          <w:lang w:val="en-CA"/>
        </w:rPr>
        <w:lastRenderedPageBreak/>
        <w:t xml:space="preserve">collected in DNA </w:t>
      </w:r>
      <w:proofErr w:type="spellStart"/>
      <w:r w:rsidRPr="00353DE1">
        <w:rPr>
          <w:rFonts w:ascii="Times New Roman" w:hAnsi="Times New Roman" w:cs="Times New Roman"/>
          <w:sz w:val="22"/>
          <w:szCs w:val="22"/>
          <w:lang w:val="en-CA"/>
        </w:rPr>
        <w:t>PaxGENE</w:t>
      </w:r>
      <w:proofErr w:type="spellEnd"/>
      <w:r w:rsidRPr="00353DE1">
        <w:rPr>
          <w:rFonts w:ascii="Times New Roman" w:hAnsi="Times New Roman" w:cs="Times New Roman"/>
          <w:sz w:val="22"/>
          <w:szCs w:val="22"/>
          <w:lang w:val="en-CA"/>
        </w:rPr>
        <w:t xml:space="preserve"> tubes or as a buffy coat, as per the Canadian Critical Care Translational Biology Group standard operating procedures (</w:t>
      </w:r>
      <w:hyperlink r:id="rId9" w:history="1">
        <w:r w:rsidRPr="008122FC">
          <w:rPr>
            <w:rStyle w:val="Hyperlink"/>
            <w:rFonts w:ascii="Times New Roman" w:hAnsi="Times New Roman" w:cs="Times New Roman"/>
            <w:sz w:val="22"/>
            <w:szCs w:val="22"/>
            <w:lang w:val="en-CA"/>
          </w:rPr>
          <w:t>http://www.ccctbg.ca/sopmenu.html</w:t>
        </w:r>
      </w:hyperlink>
      <w:r w:rsidRPr="00353DE1">
        <w:rPr>
          <w:rFonts w:ascii="Times New Roman" w:hAnsi="Times New Roman" w:cs="Times New Roman"/>
          <w:sz w:val="22"/>
          <w:szCs w:val="22"/>
          <w:lang w:val="en-CA"/>
        </w:rPr>
        <w:t>).</w:t>
      </w:r>
    </w:p>
    <w:p w14:paraId="7742F672" w14:textId="77777777" w:rsidR="003C437A" w:rsidRDefault="003C437A" w:rsidP="003C437A">
      <w:pPr>
        <w:spacing w:line="360" w:lineRule="auto"/>
        <w:jc w:val="both"/>
        <w:rPr>
          <w:rFonts w:ascii="Times New Roman" w:hAnsi="Times New Roman" w:cs="Times New Roman"/>
          <w:b/>
          <w:sz w:val="22"/>
          <w:szCs w:val="22"/>
          <w:lang w:val="en-CA"/>
        </w:rPr>
      </w:pPr>
    </w:p>
    <w:p w14:paraId="5EF573EA" w14:textId="77777777" w:rsidR="003C437A" w:rsidRPr="00353DE1" w:rsidRDefault="003C437A" w:rsidP="003C437A">
      <w:pPr>
        <w:spacing w:line="360" w:lineRule="auto"/>
        <w:jc w:val="both"/>
        <w:rPr>
          <w:rFonts w:ascii="Times New Roman" w:hAnsi="Times New Roman" w:cs="Times New Roman"/>
          <w:sz w:val="22"/>
          <w:szCs w:val="22"/>
          <w:lang w:val="en-CA"/>
        </w:rPr>
      </w:pPr>
      <w:r w:rsidRPr="00353DE1">
        <w:rPr>
          <w:rFonts w:ascii="Times New Roman" w:hAnsi="Times New Roman" w:cs="Times New Roman"/>
          <w:b/>
          <w:sz w:val="22"/>
          <w:szCs w:val="22"/>
          <w:lang w:val="en-CA"/>
        </w:rPr>
        <w:t>Sample Preparation</w:t>
      </w:r>
      <w:r w:rsidRPr="00353DE1">
        <w:rPr>
          <w:rFonts w:ascii="Times New Roman" w:hAnsi="Times New Roman" w:cs="Times New Roman"/>
          <w:sz w:val="22"/>
          <w:szCs w:val="22"/>
          <w:lang w:val="en-CA"/>
        </w:rPr>
        <w:t xml:space="preserve">:  Genomic DNA was extracted from buffy coat or </w:t>
      </w:r>
      <w:proofErr w:type="spellStart"/>
      <w:r w:rsidRPr="00353DE1">
        <w:rPr>
          <w:rFonts w:ascii="Times New Roman" w:hAnsi="Times New Roman" w:cs="Times New Roman"/>
          <w:sz w:val="22"/>
          <w:szCs w:val="22"/>
          <w:lang w:val="en-CA"/>
        </w:rPr>
        <w:t>PaxGene</w:t>
      </w:r>
      <w:proofErr w:type="spellEnd"/>
      <w:r w:rsidRPr="00353DE1">
        <w:rPr>
          <w:rFonts w:ascii="Times New Roman" w:hAnsi="Times New Roman" w:cs="Times New Roman"/>
          <w:sz w:val="22"/>
          <w:szCs w:val="22"/>
          <w:lang w:val="en-CA"/>
        </w:rPr>
        <w:t xml:space="preserve"> tubes using the </w:t>
      </w:r>
      <w:proofErr w:type="spellStart"/>
      <w:r w:rsidRPr="00353DE1">
        <w:rPr>
          <w:rFonts w:ascii="Times New Roman" w:hAnsi="Times New Roman" w:cs="Times New Roman"/>
          <w:sz w:val="22"/>
          <w:szCs w:val="22"/>
          <w:lang w:val="en-CA"/>
        </w:rPr>
        <w:t>QIAquick</w:t>
      </w:r>
      <w:proofErr w:type="spellEnd"/>
      <w:r w:rsidRPr="00353DE1">
        <w:rPr>
          <w:rFonts w:ascii="Times New Roman" w:hAnsi="Times New Roman" w:cs="Times New Roman"/>
          <w:sz w:val="22"/>
          <w:szCs w:val="22"/>
          <w:lang w:val="en-CA"/>
        </w:rPr>
        <w:t xml:space="preserve"> DNA purification kit (</w:t>
      </w:r>
      <w:proofErr w:type="spellStart"/>
      <w:r w:rsidRPr="00353DE1">
        <w:rPr>
          <w:rFonts w:ascii="Times New Roman" w:hAnsi="Times New Roman" w:cs="Times New Roman"/>
          <w:sz w:val="22"/>
          <w:szCs w:val="22"/>
          <w:lang w:val="en-CA"/>
        </w:rPr>
        <w:t>Qiagen</w:t>
      </w:r>
      <w:proofErr w:type="spellEnd"/>
      <w:r w:rsidRPr="00353DE1">
        <w:rPr>
          <w:rFonts w:ascii="Times New Roman" w:hAnsi="Times New Roman" w:cs="Times New Roman"/>
          <w:sz w:val="22"/>
          <w:szCs w:val="22"/>
          <w:lang w:val="en-CA"/>
        </w:rPr>
        <w:t xml:space="preserve">, Hilden, Germany). </w:t>
      </w:r>
      <w:proofErr w:type="spellStart"/>
      <w:r w:rsidRPr="00353DE1">
        <w:rPr>
          <w:rFonts w:ascii="Times New Roman" w:hAnsi="Times New Roman" w:cs="Times New Roman"/>
          <w:sz w:val="22"/>
          <w:szCs w:val="22"/>
          <w:lang w:val="en-CA"/>
        </w:rPr>
        <w:t>Bisulfite</w:t>
      </w:r>
      <w:proofErr w:type="spellEnd"/>
      <w:r w:rsidRPr="00353DE1">
        <w:rPr>
          <w:rFonts w:ascii="Times New Roman" w:hAnsi="Times New Roman" w:cs="Times New Roman"/>
          <w:sz w:val="22"/>
          <w:szCs w:val="22"/>
          <w:lang w:val="en-CA"/>
        </w:rPr>
        <w:t xml:space="preserve"> conversion was performed using the EZ-96 DNA Methylation Kit (</w:t>
      </w:r>
      <w:proofErr w:type="spellStart"/>
      <w:r w:rsidRPr="00353DE1">
        <w:rPr>
          <w:rFonts w:ascii="Times New Roman" w:hAnsi="Times New Roman" w:cs="Times New Roman"/>
          <w:sz w:val="22"/>
          <w:szCs w:val="22"/>
          <w:lang w:val="en-CA"/>
        </w:rPr>
        <w:t>Zymo</w:t>
      </w:r>
      <w:proofErr w:type="spellEnd"/>
      <w:r w:rsidRPr="00353DE1">
        <w:rPr>
          <w:rFonts w:ascii="Times New Roman" w:hAnsi="Times New Roman" w:cs="Times New Roman"/>
          <w:sz w:val="22"/>
          <w:szCs w:val="22"/>
          <w:lang w:val="en-CA"/>
        </w:rPr>
        <w:t xml:space="preserve"> Research, Irvine, CA), according to the manufacturer’s instructions.</w:t>
      </w:r>
    </w:p>
    <w:p w14:paraId="096CC5A2" w14:textId="77777777" w:rsidR="003C437A" w:rsidRDefault="003C437A" w:rsidP="003C437A">
      <w:pPr>
        <w:spacing w:line="360" w:lineRule="auto"/>
        <w:jc w:val="both"/>
        <w:rPr>
          <w:rFonts w:ascii="Times New Roman" w:hAnsi="Times New Roman" w:cs="Times New Roman"/>
          <w:b/>
        </w:rPr>
      </w:pPr>
    </w:p>
    <w:p w14:paraId="2CE6815D" w14:textId="57BE2CAA" w:rsidR="003C437A" w:rsidRPr="00CF6C19" w:rsidRDefault="003C437A" w:rsidP="003C437A">
      <w:pPr>
        <w:spacing w:line="360" w:lineRule="auto"/>
        <w:jc w:val="both"/>
        <w:rPr>
          <w:rFonts w:ascii="Times New Roman" w:hAnsi="Times New Roman" w:cs="Times New Roman"/>
          <w:b/>
        </w:rPr>
      </w:pPr>
      <w:r w:rsidRPr="00CF6C19">
        <w:rPr>
          <w:rFonts w:ascii="Times New Roman" w:hAnsi="Times New Roman" w:cs="Times New Roman"/>
          <w:b/>
        </w:rPr>
        <w:t xml:space="preserve">Methylation data normalization and processing: </w:t>
      </w:r>
      <w:r w:rsidRPr="00CF6C19">
        <w:rPr>
          <w:rFonts w:ascii="Times New Roman" w:hAnsi="Times New Roman" w:cs="Times New Roman"/>
        </w:rPr>
        <w:t>Unsupervised intra-array normalization was performed with a normal-exponential fit using out-of-band probes (</w:t>
      </w:r>
      <w:proofErr w:type="spellStart"/>
      <w:r w:rsidRPr="00CF6C19">
        <w:rPr>
          <w:rFonts w:ascii="Times New Roman" w:hAnsi="Times New Roman" w:cs="Times New Roman"/>
        </w:rPr>
        <w:t>Noob</w:t>
      </w:r>
      <w:proofErr w:type="spellEnd"/>
      <w:r w:rsidRPr="00CF6C19">
        <w:rPr>
          <w:rFonts w:ascii="Times New Roman" w:hAnsi="Times New Roman" w:cs="Times New Roman"/>
        </w:rPr>
        <w:t xml:space="preserve">) for background correction and dye-bias equalization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15A90C29-0224-45E2-8267-208CCA729FE7&lt;/uuid&gt;&lt;priority&gt;2&lt;/priority&gt;&lt;publications&gt;&lt;publication&gt;&lt;volume&gt;41&lt;/volume&gt;&lt;publication_date&gt;99201303091200000000222000&lt;/publication_date&gt;&lt;number&gt;7&lt;/number&gt;&lt;doi&gt;10.1186/gb-2012-13-6-r44&lt;/doi&gt;&lt;startpage&gt;e90&lt;/startpage&gt;&lt;title&gt;Low-level processing of Illumina Infinium DNA Methylation BeadArrays&lt;/title&gt;&lt;uuid&gt;C07860BB-233D-4235-AAAA-514150351898&lt;/uuid&gt;&lt;subtype&gt;400&lt;/subtype&gt;&lt;endpage&gt;e90&lt;/endpage&gt;&lt;type&gt;400&lt;/type&gt;&lt;url&gt;https://academic.oup.com/nar/article-lookup/doi/10.1093/nar/gkt090&lt;/url&gt;&lt;bundle&gt;&lt;publication&gt;&lt;title&gt;Nucleic acids research&lt;/title&gt;&lt;type&gt;-100&lt;/type&gt;&lt;subtype&gt;-100&lt;/subtype&gt;&lt;uuid&gt;8A4D77EE-7889-4998-9F87-917B71181A86&lt;/uuid&gt;&lt;/publication&gt;&lt;/bundle&gt;&lt;authors&gt;&lt;author&gt;&lt;lastName&gt;Triche&lt;/lastName&gt;&lt;firstName&gt;Timothy&lt;/firstName&gt;&lt;middleNames&gt;J&lt;/middleNames&gt;&lt;suffix&gt;Jr&lt;/suffix&gt;&lt;/author&gt;&lt;author&gt;&lt;firstName&gt;Daniel&lt;/firstName&gt;&lt;middleNames&gt;J&lt;/middleNames&gt;&lt;lastName&gt;Weisenberger&lt;/lastName&gt;&lt;/author&gt;&lt;author&gt;&lt;nonDroppingParticle&gt;Van Den&lt;/nonDroppingParticle&gt;&lt;firstName&gt;David&lt;/firstName&gt;&lt;lastName&gt;Berg&lt;/lastName&gt;&lt;/author&gt;&lt;author&gt;&lt;firstName&gt;Peter&lt;/firstName&gt;&lt;middleNames&gt;W&lt;/middleNames&gt;&lt;lastName&gt;Laird&lt;/lastName&gt;&lt;/author&gt;&lt;author&gt;&lt;firstName&gt;Kimberly&lt;/firstName&gt;&lt;middleNames&gt;D&lt;/middleNames&gt;&lt;lastName&gt;Siegmund&lt;/lastName&gt;&lt;/author&gt;&lt;/authors&gt;&lt;/publication&gt;&lt;/publications&gt;&lt;cites&gt;&lt;/cites&gt;&lt;/citation&gt;</w:instrText>
      </w:r>
      <w:r w:rsidRPr="00CF6C19">
        <w:rPr>
          <w:rFonts w:ascii="Times New Roman" w:hAnsi="Times New Roman" w:cs="Times New Roman"/>
        </w:rPr>
        <w:fldChar w:fldCharType="separate"/>
      </w:r>
      <w:r w:rsidR="007C1E49">
        <w:rPr>
          <w:rFonts w:ascii="Times New Roman" w:hAnsi="Times New Roman" w:cs="Times New Roman"/>
        </w:rPr>
        <w:t>(</w:t>
      </w:r>
      <w:r w:rsidR="007C1E49">
        <w:rPr>
          <w:rFonts w:ascii="Times New Roman" w:hAnsi="Times New Roman" w:cs="Times New Roman"/>
        </w:rPr>
        <w:t>S</w:t>
      </w:r>
      <w:r w:rsidR="007C1E49">
        <w:rPr>
          <w:rFonts w:ascii="Times New Roman" w:hAnsi="Times New Roman" w:cs="Times New Roman"/>
        </w:rPr>
        <w:t>3)</w:t>
      </w:r>
      <w:r w:rsidRPr="00CF6C19">
        <w:rPr>
          <w:rFonts w:ascii="Times New Roman" w:hAnsi="Times New Roman" w:cs="Times New Roman"/>
        </w:rPr>
        <w:fldChar w:fldCharType="end"/>
      </w:r>
      <w:r w:rsidRPr="00CF6C19">
        <w:rPr>
          <w:rFonts w:ascii="Times New Roman" w:hAnsi="Times New Roman" w:cs="Times New Roman"/>
        </w:rPr>
        <w:t xml:space="preserve">, followed by beta-mixture </w:t>
      </w:r>
      <w:proofErr w:type="spellStart"/>
      <w:r w:rsidRPr="00CF6C19">
        <w:rPr>
          <w:rFonts w:ascii="Times New Roman" w:hAnsi="Times New Roman" w:cs="Times New Roman"/>
        </w:rPr>
        <w:t>quantile</w:t>
      </w:r>
      <w:proofErr w:type="spellEnd"/>
      <w:r w:rsidRPr="00CF6C19">
        <w:rPr>
          <w:rFonts w:ascii="Times New Roman" w:hAnsi="Times New Roman" w:cs="Times New Roman"/>
        </w:rPr>
        <w:t xml:space="preserve"> normalization; this combination has been shown to consistently increase signal sensitivity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5343383B-603F-414D-AA1C-134DBE82F4D4&lt;/uuid&gt;&lt;priority&gt;3&lt;/priority&gt;&lt;publications&gt;&lt;publication&gt;&lt;publication_date&gt;99201606211200000000222000&lt;/publication_date&gt;&lt;startpage&gt;1&lt;/startpage&gt;&lt;doi&gt;10.1186/s12864-016-2819-7&lt;/doi&gt;&lt;title&gt;An evaluation of processing methods for HumanMethylation450 BeadChip data&lt;/title&gt;&lt;uuid&gt;11014FD4-B99C-4777-9A82-91D74999CED9&lt;/uuid&gt;&lt;subtype&gt;400&lt;/subtype&gt;&lt;publisher&gt;BMC Genomics&lt;/publisher&gt;&lt;type&gt;400&lt;/type&gt;&lt;endpage&gt;11&lt;/endpage&gt;&lt;url&gt;http://dx.doi.org/10.1186/s12864-016-2819-7&lt;/url&gt;&lt;bundle&gt;&lt;publication&gt;&lt;publisher&gt;BMC Genomics&lt;/publisher&gt;&lt;title&gt;BMC Genomics&lt;/title&gt;&lt;type&gt;-100&lt;/type&gt;&lt;subtype&gt;-100&lt;/subtype&gt;&lt;uuid&gt;3FCA4F25-DF66-43A0-B923-B548B94EA999&lt;/uuid&gt;&lt;/publication&gt;&lt;/bundle&gt;&lt;authors&gt;&lt;author&gt;&lt;firstName&gt;Jie&lt;/firstName&gt;&lt;lastName&gt;Liu&lt;/lastName&gt;&lt;/author&gt;&lt;author&gt;&lt;firstName&gt;Kimberly&lt;/firstName&gt;&lt;middleNames&gt;D&lt;/middleNames&gt;&lt;lastName&gt;Siegmund&lt;/lastName&gt;&lt;/author&gt;&lt;/authors&gt;&lt;/publication&gt;&lt;/publications&gt;&lt;cites&gt;&lt;/cites&gt;&lt;/citation&gt;</w:instrText>
      </w:r>
      <w:r w:rsidRPr="00CF6C19">
        <w:rPr>
          <w:rFonts w:ascii="Times New Roman" w:hAnsi="Times New Roman" w:cs="Times New Roman"/>
        </w:rPr>
        <w:fldChar w:fldCharType="separate"/>
      </w:r>
      <w:r w:rsidR="007C1E49">
        <w:rPr>
          <w:rFonts w:ascii="Times New Roman" w:hAnsi="Times New Roman" w:cs="Times New Roman"/>
        </w:rPr>
        <w:t>(</w:t>
      </w:r>
      <w:r w:rsidR="007C1E49">
        <w:rPr>
          <w:rFonts w:ascii="Times New Roman" w:hAnsi="Times New Roman" w:cs="Times New Roman"/>
        </w:rPr>
        <w:t>S</w:t>
      </w:r>
      <w:r w:rsidR="007C1E49">
        <w:rPr>
          <w:rFonts w:ascii="Times New Roman" w:hAnsi="Times New Roman" w:cs="Times New Roman"/>
        </w:rPr>
        <w:t>4)</w:t>
      </w:r>
      <w:r w:rsidRPr="00CF6C19">
        <w:rPr>
          <w:rFonts w:ascii="Times New Roman" w:hAnsi="Times New Roman" w:cs="Times New Roman"/>
        </w:rPr>
        <w:fldChar w:fldCharType="end"/>
      </w:r>
      <w:r w:rsidRPr="00CF6C19">
        <w:rPr>
          <w:rFonts w:ascii="Times New Roman" w:hAnsi="Times New Roman" w:cs="Times New Roman"/>
        </w:rPr>
        <w:t>. Unsupervised between-array normalization was performed using Functional Normalization (</w:t>
      </w:r>
      <w:proofErr w:type="spellStart"/>
      <w:r w:rsidRPr="00CF6C19">
        <w:rPr>
          <w:rFonts w:ascii="Times New Roman" w:hAnsi="Times New Roman" w:cs="Times New Roman"/>
        </w:rPr>
        <w:t>FunNorm</w:t>
      </w:r>
      <w:proofErr w:type="spellEnd"/>
      <w:r w:rsidRPr="00CF6C19">
        <w:rPr>
          <w:rFonts w:ascii="Times New Roman" w:hAnsi="Times New Roman" w:cs="Times New Roman"/>
        </w:rPr>
        <w:t xml:space="preserve">), an extension of </w:t>
      </w:r>
      <w:proofErr w:type="spellStart"/>
      <w:r w:rsidRPr="00CF6C19">
        <w:rPr>
          <w:rFonts w:ascii="Times New Roman" w:hAnsi="Times New Roman" w:cs="Times New Roman"/>
        </w:rPr>
        <w:t>quantile</w:t>
      </w:r>
      <w:proofErr w:type="spellEnd"/>
      <w:r w:rsidRPr="00CF6C19">
        <w:rPr>
          <w:rFonts w:ascii="Times New Roman" w:hAnsi="Times New Roman" w:cs="Times New Roman"/>
        </w:rPr>
        <w:t xml:space="preserve"> normalization that uses summarized control probes as surrogates for unwanted variation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89C2ACB8-B1E5-4F8F-AB68-5A448FDBD689&lt;/uuid&gt;&lt;priority&gt;4&lt;/priority&gt;&lt;publications&gt;&lt;publication&gt;&lt;uuid&gt;9C9579B0-BF5B-4771-B87B-C3512D7B3116&lt;/uuid&gt;&lt;volume&gt;15&lt;/volume&gt;&lt;accepted_date&gt;99201410171200000000222000&lt;/accepted_date&gt;&lt;doi&gt;10.1186/s13059-014-0503-2&lt;/doi&gt;&lt;startpage&gt;503&lt;/startpage&gt;&lt;publication_date&gt;99201412031200000000222000&lt;/publication_date&gt;&lt;url&gt;http://eutils.ncbi.nlm.nih.gov/entrez/eutils/elink.fcgi?dbfrom=pubmed&amp;amp;id=25599564&amp;amp;retmode=ref&amp;amp;cmd=prlinks&lt;/url&gt;&lt;type&gt;400&lt;/type&gt;&lt;title&gt;Functional normalization of 450k methylation array data improves replication in large cancer studies.&lt;/title&gt;&lt;submission_date&gt;99201402241200000000222000&lt;/submission_date&gt;&lt;number&gt;12&lt;/number&gt;&lt;subtype&gt;400&lt;/subtype&gt;&lt;bundle&gt;&lt;publication&gt;&lt;publisher&gt;BioMed Central Ltd&lt;/publisher&gt;&lt;title&gt;Genome biology&lt;/title&gt;&lt;type&gt;-100&lt;/type&gt;&lt;subtype&gt;-100&lt;/subtype&gt;&lt;uuid&gt;BE8AAAF4-63F7-46CD-9483-8E0A63366424&lt;/uuid&gt;&lt;/publication&gt;&lt;/bundle&gt;&lt;authors&gt;&lt;author&gt;&lt;firstName&gt;Jean-Philippe&lt;/firstName&gt;&lt;lastName&gt;Fortin&lt;/lastName&gt;&lt;/author&gt;&lt;author&gt;&lt;firstName&gt;Aurélie&lt;/firstName&gt;&lt;lastName&gt;Labbe&lt;/lastName&gt;&lt;/author&gt;&lt;author&gt;&lt;firstName&gt;Mathieu&lt;/firstName&gt;&lt;lastName&gt;Lemire&lt;/lastName&gt;&lt;/author&gt;&lt;author&gt;&lt;firstName&gt;Brent&lt;/firstName&gt;&lt;middleNames&gt;W&lt;/middleNames&gt;&lt;lastName&gt;Zanke&lt;/lastName&gt;&lt;/author&gt;&lt;author&gt;&lt;firstName&gt;Thomas&lt;/firstName&gt;&lt;middleNames&gt;J&lt;/middleNames&gt;&lt;lastName&gt;Hudson&lt;/lastName&gt;&lt;/author&gt;&lt;author&gt;&lt;firstName&gt;Elana&lt;/firstName&gt;&lt;middleNames&gt;J&lt;/middleNames&gt;&lt;lastName&gt;Fertig&lt;/lastName&gt;&lt;/author&gt;&lt;author&gt;&lt;firstName&gt;Celia&lt;/firstName&gt;&lt;middleNames&gt;Mt&lt;/middleNames&gt;&lt;lastName&gt;Greenwood&lt;/lastName&gt;&lt;/author&gt;&lt;author&gt;&lt;firstName&gt;Kasper&lt;/firstName&gt;&lt;middleNames&gt;D&lt;/middleNames&gt;&lt;lastName&gt;Hansen&lt;/lastName&gt;&lt;/author&gt;&lt;/authors&gt;&lt;/publication&gt;&lt;/publications&gt;&lt;cites&gt;&lt;/cites&gt;&lt;/citation&gt;</w:instrText>
      </w:r>
      <w:r w:rsidRPr="00CF6C19">
        <w:rPr>
          <w:rFonts w:ascii="Times New Roman" w:hAnsi="Times New Roman" w:cs="Times New Roman"/>
        </w:rPr>
        <w:fldChar w:fldCharType="separate"/>
      </w:r>
      <w:r w:rsidR="007C1E49">
        <w:rPr>
          <w:rFonts w:ascii="Times New Roman" w:hAnsi="Times New Roman" w:cs="Times New Roman"/>
        </w:rPr>
        <w:t>(</w:t>
      </w:r>
      <w:r w:rsidR="007C1E49">
        <w:rPr>
          <w:rFonts w:ascii="Times New Roman" w:hAnsi="Times New Roman" w:cs="Times New Roman"/>
        </w:rPr>
        <w:t>S</w:t>
      </w:r>
      <w:r w:rsidR="007C1E49">
        <w:rPr>
          <w:rFonts w:ascii="Times New Roman" w:hAnsi="Times New Roman" w:cs="Times New Roman"/>
        </w:rPr>
        <w:t>5)</w:t>
      </w:r>
      <w:r w:rsidRPr="00CF6C19">
        <w:rPr>
          <w:rFonts w:ascii="Times New Roman" w:hAnsi="Times New Roman" w:cs="Times New Roman"/>
        </w:rPr>
        <w:fldChar w:fldCharType="end"/>
      </w:r>
      <w:r w:rsidRPr="00CF6C19">
        <w:rPr>
          <w:rFonts w:ascii="Times New Roman" w:hAnsi="Times New Roman" w:cs="Times New Roman"/>
        </w:rPr>
        <w:t xml:space="preserve">; the number of principal components was set to 2. Singular value decomposition (SVD) analysis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35DBB905-5F24-4527-B2E6-32E3AE83534F&lt;/uuid&gt;&lt;priority&gt;5&lt;/priority&gt;&lt;publications&gt;&lt;publication&gt;&lt;volume&gt;4&lt;/volume&gt;&lt;publication_date&gt;99200912181200000000222000&lt;/publication_date&gt;&lt;number&gt;12&lt;/number&gt;&lt;doi&gt;10.1371/journal.pone.0008274.s012&lt;/doi&gt;&lt;startpage&gt;e8274&lt;/startpage&gt;&lt;title&gt;An Epigenetic Signature in Peripheral Blood Predicts Active Ovarian Cancer&lt;/title&gt;&lt;uuid&gt;253506A8-A4BD-486A-8718-82C0D1366436&lt;/uuid&gt;&lt;subtype&gt;400&lt;/subtype&gt;&lt;type&gt;400&lt;/type&gt;&lt;url&gt;http://dx.plos.org/10.1371/journal.pone.0008274.s012&lt;/url&gt;&lt;bundle&gt;&lt;publication&gt;&lt;publisher&gt;Public Library of Science&lt;/publisher&gt;&lt;url&gt;http://www.plosone.org/&lt;/url&gt;&lt;title&gt;PLoS ONE&lt;/title&gt;&lt;type&gt;-100&lt;/type&gt;&lt;subtype&gt;-100&lt;/subtype&gt;&lt;uuid&gt;CE1DE818-59FE-4CDB-9656-B8F0D310514F&lt;/uuid&gt;&lt;/publication&gt;&lt;/bundle&gt;&lt;authors&gt;&lt;author&gt;&lt;firstName&gt;Andrew&lt;/firstName&gt;&lt;middleNames&gt;E&lt;/middleNames&gt;&lt;lastName&gt;Teschendorff&lt;/lastName&gt;&lt;/author&gt;&lt;author&gt;&lt;firstName&gt;Usha&lt;/firstName&gt;&lt;lastName&gt;Menon&lt;/lastName&gt;&lt;/author&gt;&lt;author&gt;&lt;firstName&gt;Aleksandra&lt;/firstName&gt;&lt;lastName&gt;Gentry-Maharaj&lt;/lastName&gt;&lt;/author&gt;&lt;author&gt;&lt;firstName&gt;Susan&lt;/firstName&gt;&lt;middleNames&gt;J&lt;/middleNames&gt;&lt;lastName&gt;Ramus&lt;/lastName&gt;&lt;/author&gt;&lt;author&gt;&lt;firstName&gt;Simon&lt;/firstName&gt;&lt;middleNames&gt;A&lt;/middleNames&gt;&lt;lastName&gt;Gayther&lt;/lastName&gt;&lt;/author&gt;&lt;author&gt;&lt;firstName&gt;Sophia&lt;/firstName&gt;&lt;lastName&gt;Apostolidou&lt;/lastName&gt;&lt;/author&gt;&lt;author&gt;&lt;firstName&gt;Allison&lt;/firstName&gt;&lt;lastName&gt;Jones&lt;/lastName&gt;&lt;/author&gt;&lt;author&gt;&lt;firstName&gt;Matthias&lt;/firstName&gt;&lt;lastName&gt;Lechner&lt;/lastName&gt;&lt;/author&gt;&lt;author&gt;&lt;firstName&gt;Stephan&lt;/firstName&gt;&lt;lastName&gt;Beck&lt;/lastName&gt;&lt;/author&gt;&lt;author&gt;&lt;firstName&gt;Ian&lt;/firstName&gt;&lt;middleNames&gt;J&lt;/middleNames&gt;&lt;lastName&gt;Jacobs&lt;/lastName&gt;&lt;/author&gt;&lt;author&gt;&lt;firstName&gt;Martin&lt;/firstName&gt;&lt;lastName&gt;Widschwendter&lt;/lastName&gt;&lt;/author&gt;&lt;/authors&gt;&lt;editors&gt;&lt;author&gt;&lt;firstName&gt;Rodolfo&lt;/firstName&gt;&lt;lastName&gt;Aramayo&lt;/lastName&gt;&lt;/author&gt;&lt;/editors&gt;&lt;/publication&gt;&lt;/publications&gt;&lt;cites&gt;&lt;/cites&gt;&lt;/citation&gt;</w:instrText>
      </w:r>
      <w:r w:rsidRPr="00CF6C19">
        <w:rPr>
          <w:rFonts w:ascii="Times New Roman" w:hAnsi="Times New Roman" w:cs="Times New Roman"/>
        </w:rPr>
        <w:fldChar w:fldCharType="separate"/>
      </w:r>
      <w:r w:rsidR="007C1E49">
        <w:rPr>
          <w:rFonts w:ascii="Times New Roman" w:hAnsi="Times New Roman" w:cs="Times New Roman"/>
        </w:rPr>
        <w:t>(</w:t>
      </w:r>
      <w:r w:rsidR="007C1E49">
        <w:rPr>
          <w:rFonts w:ascii="Times New Roman" w:hAnsi="Times New Roman" w:cs="Times New Roman"/>
        </w:rPr>
        <w:t>S</w:t>
      </w:r>
      <w:r w:rsidR="007C1E49">
        <w:rPr>
          <w:rFonts w:ascii="Times New Roman" w:hAnsi="Times New Roman" w:cs="Times New Roman"/>
        </w:rPr>
        <w:t>6)</w:t>
      </w:r>
      <w:r w:rsidRPr="00CF6C19">
        <w:rPr>
          <w:rFonts w:ascii="Times New Roman" w:hAnsi="Times New Roman" w:cs="Times New Roman"/>
        </w:rPr>
        <w:fldChar w:fldCharType="end"/>
      </w:r>
      <w:r w:rsidRPr="00CF6C19">
        <w:rPr>
          <w:rFonts w:ascii="Times New Roman" w:hAnsi="Times New Roman" w:cs="Times New Roman"/>
        </w:rPr>
        <w:t xml:space="preserve"> was performed on technical variables (microarray slide, array position, and control probes) and phenotypic variables (age and sex) to identify confounding factors. Technical confounding related to batches and DNA processing methods was corrected using Combat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62FE9680-EE0E-4C5F-874A-2E8DDE4AE436&lt;/uuid&gt;&lt;priority&gt;6&lt;/priority&gt;&lt;publications&gt;&lt;publication&gt;&lt;uuid&gt;4120E0CC-9B48-4EAA-BA69-8AEF07472FDB&lt;/uuid&gt;&lt;volume&gt;8&lt;/volume&gt;&lt;doi&gt;10.1093/biostatistics/kxj037&lt;/doi&gt;&lt;startpage&gt;118&lt;/startpage&gt;&lt;publication_date&gt;99200701001200000000220000&lt;/publication_date&gt;&lt;url&gt;http://eutils.ncbi.nlm.nih.gov/entrez/eutils/elink.fcgi?dbfrom=pubmed&amp;amp;id=16632515&amp;amp;retmode=ref&amp;amp;cmd=prlinks&lt;/url&gt;&lt;type&gt;400&lt;/type&gt;&lt;title&gt;Adjusting batch effects in microarray expression data using empirical Bayes methods.&lt;/title&gt;&lt;location&gt;&amp;lt;html&amp;gt;&amp;lt;head&amp;gt;&amp;lt;meta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Biostatistics and Computational Biology, Dana-Farber Cancer Institute, Boston, MA, USA.&lt;/institution&gt;&lt;number&gt;1&lt;/number&gt;&lt;subtype&gt;400&lt;/subtype&gt;&lt;endpage&gt;127&lt;/endpage&gt;&lt;bundle&gt;&lt;publication&gt;&lt;title&gt;Biostatistics (Oxford, England)&lt;/title&gt;&lt;type&gt;-100&lt;/type&gt;&lt;subtype&gt;-100&lt;/subtype&gt;&lt;uuid&gt;67B05D1A-B190-4D64-80DC-CFF984ED3455&lt;/uuid&gt;&lt;/publication&gt;&lt;/bundle&gt;&lt;authors&gt;&lt;author&gt;&lt;firstName&gt;W&lt;/firstName&gt;&lt;middleNames&gt;Evan&lt;/middleNames&gt;&lt;lastName&gt;Johnson&lt;/lastName&gt;&lt;/author&gt;&lt;author&gt;&lt;firstName&gt;Cheng&lt;/firstName&gt;&lt;lastName&gt;Li&lt;/lastName&gt;&lt;/author&gt;&lt;author&gt;&lt;firstName&gt;Ariel&lt;/firstName&gt;&lt;lastName&gt;Rabinovic&lt;/lastName&gt;&lt;/author&gt;&lt;/authors&gt;&lt;/publication&gt;&lt;/publications&gt;&lt;cites&gt;&lt;/cites&gt;&lt;/citation&gt;</w:instrText>
      </w:r>
      <w:r w:rsidRPr="00CF6C19">
        <w:rPr>
          <w:rFonts w:ascii="Times New Roman" w:hAnsi="Times New Roman" w:cs="Times New Roman"/>
        </w:rPr>
        <w:fldChar w:fldCharType="separate"/>
      </w:r>
      <w:r w:rsidR="007C1E49">
        <w:rPr>
          <w:rFonts w:ascii="Times New Roman" w:hAnsi="Times New Roman" w:cs="Times New Roman"/>
        </w:rPr>
        <w:t>(</w:t>
      </w:r>
      <w:r w:rsidR="007C1E49">
        <w:rPr>
          <w:rFonts w:ascii="Times New Roman" w:hAnsi="Times New Roman" w:cs="Times New Roman"/>
        </w:rPr>
        <w:t>S</w:t>
      </w:r>
      <w:r w:rsidR="007C1E49">
        <w:rPr>
          <w:rFonts w:ascii="Times New Roman" w:hAnsi="Times New Roman" w:cs="Times New Roman"/>
        </w:rPr>
        <w:t>7)</w:t>
      </w:r>
      <w:r w:rsidRPr="00CF6C19">
        <w:rPr>
          <w:rFonts w:ascii="Times New Roman" w:hAnsi="Times New Roman" w:cs="Times New Roman"/>
        </w:rPr>
        <w:fldChar w:fldCharType="end"/>
      </w:r>
      <w:r w:rsidRPr="00CF6C19">
        <w:rPr>
          <w:rFonts w:ascii="Times New Roman" w:hAnsi="Times New Roman" w:cs="Times New Roman"/>
        </w:rPr>
        <w:t xml:space="preserve"> and confirmed by SVD analysis. Replicate samples from the same patient were processed in 3 separate batches; correlation between replicates was 0.998 after correction.  All analyses were performed using methylation </w:t>
      </w:r>
      <w:r w:rsidRPr="00CF6C19">
        <w:rPr>
          <w:rFonts w:ascii="Times New Roman" w:hAnsi="Times New Roman" w:cs="Times New Roman"/>
          <w:i/>
          <w:color w:val="000000"/>
        </w:rPr>
        <w:t>β</w:t>
      </w:r>
      <w:r w:rsidRPr="00CF6C19">
        <w:rPr>
          <w:rFonts w:ascii="Times New Roman" w:hAnsi="Times New Roman" w:cs="Times New Roman"/>
        </w:rPr>
        <w:t xml:space="preserve">-values, calculated as </w:t>
      </w:r>
      <w:proofErr w:type="spellStart"/>
      <w:r w:rsidRPr="00CF6C19">
        <w:rPr>
          <w:rFonts w:ascii="Times New Roman" w:hAnsi="Times New Roman" w:cs="Times New Roman"/>
        </w:rPr>
        <w:t>Signal</w:t>
      </w:r>
      <w:r w:rsidRPr="00CF6C19">
        <w:rPr>
          <w:rFonts w:ascii="Times New Roman" w:hAnsi="Times New Roman" w:cs="Times New Roman"/>
          <w:vertAlign w:val="subscript"/>
        </w:rPr>
        <w:t>Meth</w:t>
      </w:r>
      <w:proofErr w:type="spellEnd"/>
      <w:r w:rsidRPr="00CF6C19">
        <w:rPr>
          <w:rFonts w:ascii="Times New Roman" w:hAnsi="Times New Roman" w:cs="Times New Roman"/>
        </w:rPr>
        <w:t>/</w:t>
      </w:r>
      <w:proofErr w:type="spellStart"/>
      <w:r w:rsidRPr="00CF6C19">
        <w:rPr>
          <w:rFonts w:ascii="Times New Roman" w:hAnsi="Times New Roman" w:cs="Times New Roman"/>
        </w:rPr>
        <w:t>Signal</w:t>
      </w:r>
      <w:r w:rsidRPr="00CF6C19">
        <w:rPr>
          <w:rFonts w:ascii="Times New Roman" w:hAnsi="Times New Roman" w:cs="Times New Roman"/>
          <w:vertAlign w:val="subscript"/>
        </w:rPr>
        <w:t>Meth</w:t>
      </w:r>
      <w:proofErr w:type="spellEnd"/>
      <w:r w:rsidRPr="00CF6C19">
        <w:rPr>
          <w:rFonts w:ascii="Times New Roman" w:hAnsi="Times New Roman" w:cs="Times New Roman"/>
        </w:rPr>
        <w:t xml:space="preserve"> + </w:t>
      </w:r>
      <w:proofErr w:type="spellStart"/>
      <w:r w:rsidRPr="00CF6C19">
        <w:rPr>
          <w:rFonts w:ascii="Times New Roman" w:hAnsi="Times New Roman" w:cs="Times New Roman"/>
        </w:rPr>
        <w:t>Signal</w:t>
      </w:r>
      <w:r w:rsidRPr="00CF6C19">
        <w:rPr>
          <w:rFonts w:ascii="Times New Roman" w:hAnsi="Times New Roman" w:cs="Times New Roman"/>
          <w:vertAlign w:val="subscript"/>
        </w:rPr>
        <w:t>Unmeth</w:t>
      </w:r>
      <w:proofErr w:type="spellEnd"/>
      <w:r w:rsidRPr="00CF6C19">
        <w:rPr>
          <w:rFonts w:ascii="Times New Roman" w:hAnsi="Times New Roman" w:cs="Times New Roman"/>
        </w:rPr>
        <w:t xml:space="preserve">, with the exception of Combat where </w:t>
      </w:r>
      <w:r w:rsidRPr="00CF6C19">
        <w:rPr>
          <w:rFonts w:ascii="Times New Roman" w:hAnsi="Times New Roman" w:cs="Times New Roman"/>
          <w:i/>
          <w:color w:val="000000"/>
        </w:rPr>
        <w:t>β</w:t>
      </w:r>
      <w:r w:rsidRPr="00CF6C19">
        <w:rPr>
          <w:rFonts w:ascii="Times New Roman" w:hAnsi="Times New Roman" w:cs="Times New Roman"/>
        </w:rPr>
        <w:t xml:space="preserve">-values were </w:t>
      </w:r>
      <w:proofErr w:type="spellStart"/>
      <w:r w:rsidRPr="00CF6C19">
        <w:rPr>
          <w:rFonts w:ascii="Times New Roman" w:hAnsi="Times New Roman" w:cs="Times New Roman"/>
        </w:rPr>
        <w:t>logit</w:t>
      </w:r>
      <w:proofErr w:type="spellEnd"/>
      <w:r w:rsidRPr="00CF6C19">
        <w:rPr>
          <w:rFonts w:ascii="Times New Roman" w:hAnsi="Times New Roman" w:cs="Times New Roman"/>
        </w:rPr>
        <w:t xml:space="preserve"> transformed into </w:t>
      </w:r>
      <w:r w:rsidRPr="00CF6C19">
        <w:rPr>
          <w:rFonts w:ascii="Times New Roman" w:hAnsi="Times New Roman" w:cs="Times New Roman"/>
          <w:i/>
        </w:rPr>
        <w:t>M</w:t>
      </w:r>
      <w:r w:rsidRPr="00CF6C19">
        <w:rPr>
          <w:rFonts w:ascii="Times New Roman" w:hAnsi="Times New Roman" w:cs="Times New Roman"/>
        </w:rPr>
        <w:t xml:space="preserve">-values. White blood cell type proportions were estimated from methylation data using the reference-based model proposed by Houseman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0C841310-4080-461A-BFFD-C20F78B654AB&lt;/uuid&gt;&lt;priority&gt;7&lt;/priority&gt;&lt;publications&gt;&lt;publication&gt;&lt;uuid&gt;45F7AB1F-6117-4FF8-8AE4-6E98DF1C36D1&lt;/uuid&gt;&lt;volume&gt;13&lt;/volume&gt;&lt;accepted_date&gt;99201204201200000000222000&lt;/accepted_date&gt;&lt;doi&gt;10.1186/1471-2105-13-86&lt;/doi&gt;&lt;startpage&gt;86&lt;/startpage&gt;&lt;publication_date&gt;99201200001200000000200000&lt;/publication_date&gt;&lt;url&gt;http://eutils.ncbi.nlm.nih.gov/entrez/eutils/elink.fcgi?dbfrom=pubmed&amp;amp;id=22568884&amp;amp;retmode=ref&amp;amp;cmd=prlinks&lt;/url&gt;&lt;type&gt;400&lt;/type&gt;&lt;title&gt;DNA methylation arrays as surrogate measures of cell mixture distribution.&lt;/title&gt;&lt;location&gt;&amp;lt;html&amp;gt;&amp;lt;head&amp;gt;&amp;lt;meta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Home&amp;lt;/a&amp;gt;&amp;lt;/div&amp;gt;&amp;lt;/body&amp;gt;&amp;lt;/html&amp;gt;&lt;/location&gt;&lt;submission_date&gt;99201202221200000000222000&lt;/submission_date&gt;&lt;institution&gt;College of Public Health and Human Sciences, Oregon State University, Corvallis, OR 97331, USA. andres.houseman@oregonstate.edu&lt;/institution&gt;&lt;subtype&gt;400&lt;/subtype&gt;&lt;bundle&gt;&lt;publication&gt;&lt;publisher&gt;BioMed Central Ltd&lt;/publisher&gt;&lt;title&gt;BMC bioinformatics&lt;/title&gt;&lt;type&gt;-100&lt;/type&gt;&lt;subtype&gt;-100&lt;/subtype&gt;&lt;uuid&gt;19645BA3-9F8D-4F00-ABAF-B3A2940CEF74&lt;/uuid&gt;&lt;/publication&gt;&lt;/bundle&gt;&lt;authors&gt;&lt;author&gt;&lt;firstName&gt;Eugene&lt;/firstName&gt;&lt;middleNames&gt;Andres&lt;/middleNames&gt;&lt;lastName&gt;Houseman&lt;/lastName&gt;&lt;/author&gt;&lt;author&gt;&lt;firstName&gt;William&lt;/firstName&gt;&lt;middleNames&gt;P&lt;/middleNames&gt;&lt;lastName&gt;Accomando&lt;/lastName&gt;&lt;/author&gt;&lt;author&gt;&lt;firstName&gt;Devin&lt;/firstName&gt;&lt;middleNames&gt;C&lt;/middleNames&gt;&lt;lastName&gt;Koestler&lt;/lastName&gt;&lt;/author&gt;&lt;author&gt;&lt;firstName&gt;Brock&lt;/firstName&gt;&lt;middleNames&gt;C&lt;/middleNames&gt;&lt;lastName&gt;Christensen&lt;/lastName&gt;&lt;/author&gt;&lt;author&gt;&lt;firstName&gt;Carmen&lt;/firstName&gt;&lt;middleNames&gt;J&lt;/middleNames&gt;&lt;lastName&gt;Marsit&lt;/lastName&gt;&lt;/author&gt;&lt;author&gt;&lt;firstName&gt;Heather&lt;/firstName&gt;&lt;middleNames&gt;H&lt;/middleNames&gt;&lt;lastName&gt;Nelson&lt;/lastName&gt;&lt;/author&gt;&lt;author&gt;&lt;firstName&gt;John&lt;/firstName&gt;&lt;middleNames&gt;K&lt;/middleNames&gt;&lt;lastName&gt;Wiencke&lt;/lastName&gt;&lt;/author&gt;&lt;author&gt;&lt;firstName&gt;Karl&lt;/firstName&gt;&lt;middleNames&gt;T&lt;/middleNames&gt;&lt;lastName&gt;Kelsey&lt;/lastName&gt;&lt;/author&gt;&lt;/authors&gt;&lt;/publication&gt;&lt;/publications&gt;&lt;cites&gt;&lt;/cites&gt;&lt;/citation&gt;</w:instrText>
      </w:r>
      <w:r w:rsidRPr="00CF6C19">
        <w:rPr>
          <w:rFonts w:ascii="Times New Roman" w:hAnsi="Times New Roman" w:cs="Times New Roman"/>
        </w:rPr>
        <w:fldChar w:fldCharType="separate"/>
      </w:r>
      <w:r w:rsidR="007C1E49">
        <w:rPr>
          <w:rFonts w:ascii="Times New Roman" w:hAnsi="Times New Roman" w:cs="Times New Roman"/>
        </w:rPr>
        <w:t>(</w:t>
      </w:r>
      <w:r w:rsidR="007C1E49">
        <w:rPr>
          <w:rFonts w:ascii="Times New Roman" w:hAnsi="Times New Roman" w:cs="Times New Roman"/>
        </w:rPr>
        <w:t>S</w:t>
      </w:r>
      <w:r w:rsidR="007C1E49">
        <w:rPr>
          <w:rFonts w:ascii="Times New Roman" w:hAnsi="Times New Roman" w:cs="Times New Roman"/>
        </w:rPr>
        <w:t>8)</w:t>
      </w:r>
      <w:r w:rsidRPr="00CF6C19">
        <w:rPr>
          <w:rFonts w:ascii="Times New Roman" w:hAnsi="Times New Roman" w:cs="Times New Roman"/>
        </w:rPr>
        <w:fldChar w:fldCharType="end"/>
      </w:r>
      <w:r w:rsidRPr="00CF6C19">
        <w:rPr>
          <w:rFonts w:ascii="Times New Roman" w:hAnsi="Times New Roman" w:cs="Times New Roman"/>
        </w:rPr>
        <w:t xml:space="preserve">.    </w:t>
      </w:r>
    </w:p>
    <w:p w14:paraId="21FD9864" w14:textId="77777777" w:rsidR="003C437A" w:rsidRPr="00CF6C19" w:rsidRDefault="003C437A" w:rsidP="003C437A">
      <w:pPr>
        <w:spacing w:line="360" w:lineRule="auto"/>
        <w:jc w:val="both"/>
        <w:rPr>
          <w:rFonts w:ascii="Times New Roman" w:hAnsi="Times New Roman" w:cs="Times New Roman"/>
        </w:rPr>
      </w:pPr>
    </w:p>
    <w:p w14:paraId="7B12354A" w14:textId="77777777" w:rsidR="007C1E49" w:rsidRDefault="003C437A" w:rsidP="003C437A">
      <w:pPr>
        <w:spacing w:line="360" w:lineRule="auto"/>
        <w:jc w:val="both"/>
        <w:rPr>
          <w:rFonts w:ascii="Times New Roman" w:hAnsi="Times New Roman" w:cs="Times New Roman"/>
        </w:rPr>
      </w:pPr>
      <w:r w:rsidRPr="00CF6C19">
        <w:rPr>
          <w:rFonts w:ascii="Times New Roman" w:hAnsi="Times New Roman" w:cs="Times New Roman"/>
          <w:b/>
        </w:rPr>
        <w:t xml:space="preserve">Differential Methylation (DE) Detection: </w:t>
      </w:r>
      <w:r w:rsidRPr="00CF6C19">
        <w:rPr>
          <w:rFonts w:ascii="Times New Roman" w:hAnsi="Times New Roman" w:cs="Times New Roman"/>
        </w:rPr>
        <w:t xml:space="preserve">The 414,818 quality-filtered </w:t>
      </w:r>
      <w:proofErr w:type="spellStart"/>
      <w:r w:rsidRPr="00CF6C19">
        <w:rPr>
          <w:rFonts w:ascii="Times New Roman" w:hAnsi="Times New Roman" w:cs="Times New Roman"/>
        </w:rPr>
        <w:t>CpG</w:t>
      </w:r>
      <w:proofErr w:type="spellEnd"/>
      <w:r w:rsidRPr="00CF6C19">
        <w:rPr>
          <w:rFonts w:ascii="Times New Roman" w:hAnsi="Times New Roman" w:cs="Times New Roman"/>
        </w:rPr>
        <w:t xml:space="preserve"> probes were </w:t>
      </w:r>
      <w:proofErr w:type="spellStart"/>
      <w:r w:rsidRPr="00CF6C19">
        <w:rPr>
          <w:rFonts w:ascii="Times New Roman" w:hAnsi="Times New Roman" w:cs="Times New Roman"/>
        </w:rPr>
        <w:t>analysed</w:t>
      </w:r>
      <w:proofErr w:type="spellEnd"/>
      <w:r w:rsidRPr="00CF6C19">
        <w:rPr>
          <w:rFonts w:ascii="Times New Roman" w:hAnsi="Times New Roman" w:cs="Times New Roman"/>
        </w:rPr>
        <w:t xml:space="preserve"> using the adjacent site clustering (A-clustering) algorithm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09127520-5DAA-4760-A576-F524EBB880E9&lt;/uuid&gt;&lt;priority&gt;8&lt;/priority&gt;&lt;publications&gt;&lt;publication&gt;&lt;uuid&gt;C20A8E0C-70F1-48E1-BBE6-C9DB33BABEB6&lt;/uuid&gt;&lt;volume&gt;29&lt;/volume&gt;&lt;doi&gt;10.1093/bioinformatics/btt498&lt;/doi&gt;&lt;startpage&gt;2884&lt;/startpage&gt;&lt;publication_date&gt;99201311151200000000222000&lt;/publication_date&gt;&lt;url&gt;http://eutils.ncbi.nlm.nih.gov/entrez/eutils/elink.fcgi?dbfrom=pubmed&amp;amp;id=23990415&amp;amp;retmode=ref&amp;amp;cmd=prlinks&lt;/url&gt;&lt;type&gt;400&lt;/type&gt;&lt;title&gt;A-clustering: a novel method for the detection of co-regulated methylation regions, and regions associated with exposure.&lt;/title&gt;&lt;location&gt;&amp;lt;!DOCTYPE html&amp;gt;</w:instrText>
      </w:r>
    </w:p>
    <w:p w14:paraId="23DDB35C"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&amp;lt;html lang=en&amp;gt;</w:instrText>
      </w:r>
    </w:p>
    <w:p w14:paraId="4737EBAA"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&amp;lt;meta charset=utf-8&amp;gt;</w:instrText>
      </w:r>
    </w:p>
    <w:p w14:paraId="548D4B24"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&amp;lt;meta name=viewport content="initial-scale=1, minimum-scale=1, width=device-width"&amp;gt;</w:instrText>
      </w:r>
    </w:p>
    <w:p w14:paraId="4FB22244"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&amp;lt;title&amp;gt;Error 404 (Not Found)!!1&amp;lt;/title&amp;gt;</w:instrText>
      </w:r>
    </w:p>
    <w:p w14:paraId="514681ED"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&amp;lt;style&amp;gt;</w:instrText>
      </w:r>
    </w:p>
    <w:p w14:paraId="6E6C503B"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AD121B0"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&amp;lt;/style&amp;gt;</w:instrText>
      </w:r>
    </w:p>
    <w:p w14:paraId="65542797"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&amp;lt;a href=//www.google.com/&amp;gt;&amp;lt;span id=logo aria-label=Google&amp;gt;&amp;lt;/span&amp;gt;&amp;lt;/a&amp;gt;</w:instrText>
      </w:r>
    </w:p>
    <w:p w14:paraId="050163F6"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&amp;lt;p&amp;gt;&amp;lt;b&amp;gt;404.&amp;lt;/b&amp;gt; &amp;lt;ins&amp;gt;That’s an error.&amp;lt;/ins&amp;gt;</w:instrText>
      </w:r>
    </w:p>
    <w:p w14:paraId="52BF3B7D"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&amp;lt;p&amp;gt;The requested URL &amp;lt;code&amp;gt;/maps/geo&amp;lt;/code&amp;gt; was not found on this server.  &amp;lt;ins&amp;gt;That’s all we know.&amp;lt;/ins&amp;gt;</w:instrText>
      </w:r>
    </w:p>
    <w:p w14:paraId="5FEFC7DB" w14:textId="35C44BA0" w:rsidR="003C437A" w:rsidRPr="00CF6C19" w:rsidRDefault="007C1E49" w:rsidP="003C437A">
      <w:pPr>
        <w:spacing w:line="360" w:lineRule="auto"/>
        <w:jc w:val="both"/>
        <w:rPr>
          <w:rFonts w:ascii="Times New Roman" w:hAnsi="Times New Roman" w:cs="Times New Roman"/>
        </w:rPr>
      </w:pPr>
      <w:r>
        <w:rPr>
          <w:rFonts w:ascii="Times New Roman" w:hAnsi="Times New Roman" w:cs="Times New Roman"/>
        </w:rPr>
        <w:instrText>&lt;/location&gt;&lt;institution&gt;Department of Biostatistics, Harvard School of Public Health, 677 Huntington Avenue, SPH2, 4th floor, Boston, MA 02115, USA, Department of Statistics, University of Connecticut, 215 Glenbrook Road, Storrs, CT 06269, USA, NIEHS, Epidemiology Branch, MD A3-05, PO Box 12233, Research Triangle Park, NC 27709, USA, Department of Preventive Medicine, Feinberg School of Medicine, Northwestern University, 680 N Lake Shore Drive, Suite 1400 Chicago, IL 60611, USA, Department of Environmental Health and Department of Epidemiology, Harvard School of Public Health, 401 Park Drive, Landmark Ctr Room 415E, Boston, MA 02215, USA.&lt;/institution&gt;&lt;number&gt;22&lt;/number&gt;&lt;subtype&gt;400&lt;/subtype&gt;&lt;endpage&gt;2891&lt;/endpage&gt;&lt;bundle&gt;&lt;publication&gt;&lt;title&gt;Bioinformatics (Oxford, England)&lt;/title&gt;&lt;type&gt;-100&lt;/type&gt;&lt;subtype&gt;-100&lt;/subtype&gt;&lt;uuid&gt;620FD48D-7D45-46F4-B381-0BB5ED97A4B0&lt;/uuid&gt;&lt;/publication&gt;&lt;/bundle&gt;&lt;authors&gt;&lt;author&gt;&lt;firstName&gt;Tamar&lt;/firstName&gt;&lt;lastName&gt;Sofer&lt;/lastName&gt;&lt;/author&gt;&lt;author&gt;&lt;firstName&gt;Elizabeth&lt;/firstName&gt;&lt;middleNames&gt;D&lt;/middleNames&gt;&lt;lastName&gt;Schifano&lt;/lastName&gt;&lt;/author&gt;&lt;author&gt;&lt;firstName&gt;Jane&lt;/firstName&gt;&lt;middleNames&gt;A&lt;/middleNames&gt;&lt;lastName&gt;Hoppin&lt;/lastName&gt;&lt;/author&gt;&lt;author&gt;&lt;firstName&gt;Lifang&lt;/firstName&gt;&lt;lastName&gt;Hou&lt;/lastName&gt;&lt;/author&gt;&lt;author&gt;&lt;firstName&gt;Andrea&lt;/firstName&gt;&lt;middleNames&gt;A&lt;/middleNames&gt;&lt;lastName&gt;Baccarelli&lt;/lastName&gt;&lt;/author&gt;&lt;/authors&gt;&lt;/publication&gt;&lt;/publications&gt;&lt;cites&gt;&lt;/cites&gt;&lt;/citation&gt;</w:instrText>
      </w:r>
      <w:r w:rsidR="003C437A" w:rsidRPr="00CF6C19">
        <w:rPr>
          <w:rFonts w:ascii="Times New Roman" w:hAnsi="Times New Roman" w:cs="Times New Roman"/>
        </w:rPr>
        <w:fldChar w:fldCharType="separate"/>
      </w:r>
      <w:r>
        <w:rPr>
          <w:rFonts w:ascii="Times New Roman" w:hAnsi="Times New Roman" w:cs="Times New Roman"/>
        </w:rPr>
        <w:t>(</w:t>
      </w:r>
      <w:r>
        <w:rPr>
          <w:rFonts w:ascii="Times New Roman" w:hAnsi="Times New Roman" w:cs="Times New Roman"/>
        </w:rPr>
        <w:t>S</w:t>
      </w:r>
      <w:r>
        <w:rPr>
          <w:rFonts w:ascii="Times New Roman" w:hAnsi="Times New Roman" w:cs="Times New Roman"/>
        </w:rPr>
        <w:t>9)</w:t>
      </w:r>
      <w:r w:rsidR="003C437A" w:rsidRPr="00CF6C19">
        <w:rPr>
          <w:rFonts w:ascii="Times New Roman" w:hAnsi="Times New Roman" w:cs="Times New Roman"/>
        </w:rPr>
        <w:fldChar w:fldCharType="end"/>
      </w:r>
      <w:r w:rsidR="003C437A" w:rsidRPr="00CF6C19">
        <w:rPr>
          <w:rFonts w:ascii="Times New Roman" w:hAnsi="Times New Roman" w:cs="Times New Roman"/>
        </w:rPr>
        <w:t xml:space="preserve"> to identify clusters of ≥ 2 </w:t>
      </w:r>
      <w:proofErr w:type="spellStart"/>
      <w:r w:rsidR="003C437A" w:rsidRPr="00CF6C19">
        <w:rPr>
          <w:rFonts w:ascii="Times New Roman" w:hAnsi="Times New Roman" w:cs="Times New Roman"/>
        </w:rPr>
        <w:t>CpGs</w:t>
      </w:r>
      <w:proofErr w:type="spellEnd"/>
      <w:r w:rsidR="003C437A" w:rsidRPr="00CF6C19">
        <w:rPr>
          <w:rFonts w:ascii="Times New Roman" w:hAnsi="Times New Roman" w:cs="Times New Roman"/>
        </w:rPr>
        <w:t xml:space="preserve"> with correlated methylation levels. The association of the methylation clusters and patient status (septic or non-septic) was tested by generalized estimating equations (GEE) to identify differentially methylated regions (DMRs) correlating with sepsis status.  Estimated cell proportions derived from the Houseman cell mixture </w:t>
      </w:r>
      <w:proofErr w:type="spellStart"/>
      <w:r w:rsidR="003C437A" w:rsidRPr="00CF6C19">
        <w:rPr>
          <w:rFonts w:ascii="Times New Roman" w:hAnsi="Times New Roman" w:cs="Times New Roman"/>
        </w:rPr>
        <w:t>deconvolution</w:t>
      </w:r>
      <w:proofErr w:type="spellEnd"/>
      <w:r w:rsidR="003C437A" w:rsidRPr="00CF6C19">
        <w:rPr>
          <w:rFonts w:ascii="Times New Roman" w:hAnsi="Times New Roman" w:cs="Times New Roman"/>
        </w:rPr>
        <w:t xml:space="preserve"> are presented in Table 1. The analysis was adjusted for sex, age, DNA processing method, estimated percent neutrophils (neutrophils accounted for 93.4% of the variance in the cell count), and 28-day </w:t>
      </w:r>
      <w:r w:rsidR="003C437A" w:rsidRPr="00CF6C19">
        <w:rPr>
          <w:rFonts w:ascii="Times New Roman" w:hAnsi="Times New Roman" w:cs="Times New Roman"/>
        </w:rPr>
        <w:lastRenderedPageBreak/>
        <w:t>mortality. A random effects model was used to cluster MODS (high versus low</w:t>
      </w:r>
      <w:r w:rsidR="003C437A" w:rsidRPr="00CF6C19">
        <w:rPr>
          <w:rFonts w:ascii="Times New Roman" w:hAnsi="Times New Roman" w:cs="Times New Roman"/>
          <w:i/>
        </w:rPr>
        <w:t xml:space="preserve">) </w:t>
      </w:r>
      <w:r w:rsidR="003C437A" w:rsidRPr="00CF6C19">
        <w:rPr>
          <w:rFonts w:ascii="Times New Roman" w:hAnsi="Times New Roman" w:cs="Times New Roman"/>
        </w:rPr>
        <w:t>in the GEE model to account for</w:t>
      </w:r>
      <w:r w:rsidR="003C437A" w:rsidRPr="00CF6C19">
        <w:rPr>
          <w:rFonts w:ascii="Times New Roman" w:hAnsi="Times New Roman" w:cs="Times New Roman"/>
          <w:i/>
        </w:rPr>
        <w:t xml:space="preserve"> </w:t>
      </w:r>
      <w:r w:rsidR="003C437A" w:rsidRPr="00CF6C19">
        <w:rPr>
          <w:rFonts w:ascii="Times New Roman" w:hAnsi="Times New Roman" w:cs="Times New Roman"/>
        </w:rPr>
        <w:t>correlations between probes based on MODS.</w:t>
      </w:r>
    </w:p>
    <w:p w14:paraId="0CD318A5" w14:textId="77777777" w:rsidR="003C437A" w:rsidRPr="00CF6C19" w:rsidRDefault="003C437A" w:rsidP="003C437A">
      <w:pPr>
        <w:spacing w:line="360" w:lineRule="auto"/>
        <w:jc w:val="both"/>
        <w:rPr>
          <w:rFonts w:ascii="Times New Roman" w:hAnsi="Times New Roman" w:cs="Times New Roman"/>
        </w:rPr>
      </w:pPr>
      <w:r w:rsidRPr="00CF6C19">
        <w:rPr>
          <w:rFonts w:ascii="Times New Roman" w:hAnsi="Times New Roman" w:cs="Times New Roman"/>
        </w:rPr>
        <w:t xml:space="preserve">  </w:t>
      </w:r>
    </w:p>
    <w:p w14:paraId="4C48419E" w14:textId="4696191C" w:rsidR="007C1E49" w:rsidRDefault="003C437A" w:rsidP="003C437A">
      <w:pPr>
        <w:spacing w:line="360" w:lineRule="auto"/>
        <w:jc w:val="both"/>
        <w:rPr>
          <w:rFonts w:ascii="Times New Roman" w:hAnsi="Times New Roman" w:cs="Times New Roman"/>
        </w:rPr>
      </w:pPr>
      <w:r w:rsidRPr="00CF6C19">
        <w:rPr>
          <w:rFonts w:ascii="Times New Roman" w:hAnsi="Times New Roman" w:cs="Times New Roman"/>
        </w:rPr>
        <w:t xml:space="preserve">Significant methylation clusters and individual </w:t>
      </w:r>
      <w:proofErr w:type="spellStart"/>
      <w:r w:rsidRPr="00CF6C19">
        <w:rPr>
          <w:rFonts w:ascii="Times New Roman" w:hAnsi="Times New Roman" w:cs="Times New Roman"/>
        </w:rPr>
        <w:t>CpG</w:t>
      </w:r>
      <w:proofErr w:type="spellEnd"/>
      <w:r w:rsidRPr="00CF6C19">
        <w:rPr>
          <w:rFonts w:ascii="Times New Roman" w:hAnsi="Times New Roman" w:cs="Times New Roman"/>
        </w:rPr>
        <w:t xml:space="preserve"> sites within clusters were defined according to corrected p-value using </w:t>
      </w:r>
      <w:proofErr w:type="spellStart"/>
      <w:r w:rsidRPr="00CF6C19">
        <w:rPr>
          <w:rFonts w:ascii="Times New Roman" w:hAnsi="Times New Roman" w:cs="Times New Roman"/>
        </w:rPr>
        <w:t>Benjamini</w:t>
      </w:r>
      <w:proofErr w:type="spellEnd"/>
      <w:r w:rsidRPr="00CF6C19">
        <w:rPr>
          <w:rFonts w:ascii="Times New Roman" w:hAnsi="Times New Roman" w:cs="Times New Roman"/>
        </w:rPr>
        <w:t xml:space="preserve"> and Hochberg false discovery rate (FDR) &lt; 0.05 and difference of methylation </w:t>
      </w:r>
      <w:r w:rsidRPr="00CF6C19">
        <w:rPr>
          <w:rFonts w:ascii="Times New Roman" w:hAnsi="Times New Roman" w:cs="Times New Roman"/>
          <w:i/>
          <w:color w:val="000000"/>
        </w:rPr>
        <w:t>β</w:t>
      </w:r>
      <w:r w:rsidRPr="00CF6C19">
        <w:rPr>
          <w:rFonts w:ascii="Times New Roman" w:hAnsi="Times New Roman" w:cs="Times New Roman"/>
        </w:rPr>
        <w:t xml:space="preserve">-values &gt;= 0.02. A-clustering parameters were used in Spearman correlation for calculating the distance between adjacent </w:t>
      </w:r>
      <w:proofErr w:type="spellStart"/>
      <w:r w:rsidRPr="00CF6C19">
        <w:rPr>
          <w:rFonts w:ascii="Times New Roman" w:hAnsi="Times New Roman" w:cs="Times New Roman"/>
        </w:rPr>
        <w:t>CpG</w:t>
      </w:r>
      <w:proofErr w:type="spellEnd"/>
      <w:r w:rsidRPr="00CF6C19">
        <w:rPr>
          <w:rFonts w:ascii="Times New Roman" w:hAnsi="Times New Roman" w:cs="Times New Roman"/>
        </w:rPr>
        <w:t xml:space="preserve"> probes (</w:t>
      </w:r>
      <w:r w:rsidRPr="00CF6C19">
        <w:rPr>
          <w:rFonts w:ascii="Times New Roman" w:hAnsi="Times New Roman" w:cs="Times New Roman"/>
          <w:i/>
        </w:rPr>
        <w:t>average</w:t>
      </w:r>
      <w:r w:rsidRPr="00CF6C19">
        <w:rPr>
          <w:rFonts w:ascii="Times New Roman" w:hAnsi="Times New Roman" w:cs="Times New Roman"/>
        </w:rPr>
        <w:t xml:space="preserve"> clustering type with mean distance between sites at least 0.25, 1000bp distance restriction). Annotation provided by the </w:t>
      </w:r>
      <w:proofErr w:type="spellStart"/>
      <w:r w:rsidRPr="00CF6C19">
        <w:rPr>
          <w:rFonts w:ascii="Times New Roman" w:hAnsi="Times New Roman" w:cs="Times New Roman"/>
        </w:rPr>
        <w:t>Illumina</w:t>
      </w:r>
      <w:proofErr w:type="spellEnd"/>
      <w:r w:rsidRPr="00CF6C19">
        <w:rPr>
          <w:rFonts w:ascii="Times New Roman" w:hAnsi="Times New Roman" w:cs="Times New Roman"/>
        </w:rPr>
        <w:t xml:space="preserve"> Human Methylation 450k set was used to determine the genomic locations of probes. </w:t>
      </w:r>
      <w:proofErr w:type="spellStart"/>
      <w:r w:rsidRPr="00CF6C19">
        <w:rPr>
          <w:rFonts w:ascii="Times New Roman" w:hAnsi="Times New Roman" w:cs="Times New Roman"/>
        </w:rPr>
        <w:t>CoMET</w:t>
      </w:r>
      <w:proofErr w:type="spellEnd"/>
      <w:r w:rsidRPr="00CF6C19">
        <w:rPr>
          <w:rFonts w:ascii="Times New Roman" w:hAnsi="Times New Roman" w:cs="Times New Roman"/>
        </w:rPr>
        <w:t xml:space="preserve">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AA55C41C-58C1-476A-85EE-7DB58D0A2C3A&lt;/uuid&gt;&lt;priority&gt;9&lt;/priority&gt;&lt;publications&gt;&lt;publication&gt;&lt;volume&gt;16&lt;/volume&gt;&lt;publication_date&gt;99201504281200000000222000&lt;/publication_date&gt;&lt;number&gt;1&lt;/number&gt;&lt;doi&gt;10.1093/hmg/ddu739&lt;/doi&gt;&lt;startpage&gt;721&lt;/startpage&gt;&lt;title&gt;coMET: visualisation of regional epigenome-wide association scan results and DNA co-methylation patterns&lt;/title&gt;&lt;uuid&gt;27D40A21-0F0F-4E53-9B16-482DC72EED0D&lt;/uuid&gt;&lt;subtype&gt;400&lt;/subtype&gt;&lt;type&gt;400&lt;/type&gt;&lt;url&gt;http://bmcbioinformatics.biomedcentral.com/articles/10.1186/s12859-015-0568-2&lt;/url&gt;&lt;bundle&gt;&lt;publication&gt;&lt;publisher&gt;BioMed Central Ltd&lt;/publisher&gt;&lt;title&gt;BMC bioinformatics&lt;/title&gt;&lt;type&gt;-100&lt;/type&gt;&lt;subtype&gt;-100&lt;/subtype&gt;&lt;uuid&gt;19645BA3-9F8D-4F00-ABAF-B3A2940CEF74&lt;/uuid&gt;&lt;/publication&gt;&lt;/bundle&gt;&lt;authors&gt;&lt;author&gt;&lt;firstName&gt;Tiphaine&lt;/firstName&gt;&lt;middleNames&gt;C&lt;/middleNames&gt;&lt;lastName&gt;Martin&lt;/lastName&gt;&lt;/author&gt;&lt;author&gt;&lt;firstName&gt;Idil&lt;/firstName&gt;&lt;lastName&gt;Yet&lt;/lastName&gt;&lt;/author&gt;&lt;author&gt;&lt;firstName&gt;Pei-Chien&lt;/firstName&gt;&lt;lastName&gt;Tsai&lt;/lastName&gt;&lt;/author&gt;&lt;author&gt;&lt;firstName&gt;Jordana&lt;/firstName&gt;&lt;middleNames&gt;T&lt;/middleNames&gt;&lt;lastName&gt;Bell&lt;/lastName&gt;&lt;/author&gt;&lt;/authors&gt;&lt;/publication&gt;&lt;/publications&gt;&lt;cites&gt;&lt;/cites&gt;&lt;/citation&gt;</w:instrText>
      </w:r>
      <w:r w:rsidRPr="00CF6C19">
        <w:rPr>
          <w:rFonts w:ascii="Times New Roman" w:hAnsi="Times New Roman" w:cs="Times New Roman"/>
        </w:rPr>
        <w:fldChar w:fldCharType="separate"/>
      </w:r>
      <w:r w:rsidR="007C1E49">
        <w:rPr>
          <w:rFonts w:ascii="Times New Roman" w:hAnsi="Times New Roman" w:cs="Times New Roman"/>
        </w:rPr>
        <w:t>(</w:t>
      </w:r>
      <w:r w:rsidR="007C1E49">
        <w:rPr>
          <w:rFonts w:ascii="Times New Roman" w:hAnsi="Times New Roman" w:cs="Times New Roman"/>
        </w:rPr>
        <w:t>S</w:t>
      </w:r>
      <w:r w:rsidR="007C1E49">
        <w:rPr>
          <w:rFonts w:ascii="Times New Roman" w:hAnsi="Times New Roman" w:cs="Times New Roman"/>
        </w:rPr>
        <w:t>10)</w:t>
      </w:r>
      <w:r w:rsidRPr="00CF6C19">
        <w:rPr>
          <w:rFonts w:ascii="Times New Roman" w:hAnsi="Times New Roman" w:cs="Times New Roman"/>
        </w:rPr>
        <w:fldChar w:fldCharType="end"/>
      </w:r>
      <w:r w:rsidRPr="00CF6C19">
        <w:rPr>
          <w:rFonts w:ascii="Times New Roman" w:hAnsi="Times New Roman" w:cs="Times New Roman"/>
        </w:rPr>
        <w:t xml:space="preserve"> was used to assign probes to their gene targets using the human reference genome 19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CC7FBD6D-DE27-456D-B5B3-7B577F2DFB7B&lt;/uuid&gt;&lt;priority&gt;10&lt;/priority&gt;&lt;publications&gt;&lt;publication&gt;&lt;uuid&gt;C46BCFBB-10D6-4695-B05E-EF6273623D56&lt;/uuid&gt;&lt;volume&gt;409&lt;/volume&gt;&lt;doi&gt;10.1038/35057062&lt;/doi&gt;&lt;startpage&gt;860&lt;/startpage&gt;&lt;publication_date&gt;99200102151200000000222000&lt;/publication_date&gt;&lt;url&gt;http://eutils.ncbi.nlm.nih.gov/entrez/eutils/elink.fcgi?dbfrom=pubmed&amp;amp;id=11237011&amp;amp;retmode=ref&amp;amp;cmd=prlinks&lt;/url&gt;&lt;type&gt;400&lt;/type&gt;&lt;title&gt;Initial sequencing and analysis of the human genome.&lt;/title&gt;&lt;location&gt;&amp;lt;!DOCTYPE html&amp;gt;</w:instrText>
      </w:r>
    </w:p>
    <w:p w14:paraId="1E8D504D"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&amp;lt;html lang=en&amp;gt;</w:instrText>
      </w:r>
    </w:p>
    <w:p w14:paraId="0F0EEEA8"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&amp;lt;meta charset=utf-8&amp;gt;</w:instrText>
      </w:r>
    </w:p>
    <w:p w14:paraId="02D93C29"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&amp;lt;meta name=viewport content="initial-scale=1, minimum-scale=1, width=device-width"&amp;gt;</w:instrText>
      </w:r>
    </w:p>
    <w:p w14:paraId="1D643342"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&amp;lt;title&amp;gt;Error 404 (Not Found)!!1&amp;lt;/title&amp;gt;</w:instrText>
      </w:r>
    </w:p>
    <w:p w14:paraId="39D3A8FC"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&amp;lt;style&amp;gt;</w:instrText>
      </w:r>
    </w:p>
    <w:p w14:paraId="694281A0"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032B90A"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&amp;lt;/style&amp;gt;</w:instrText>
      </w:r>
    </w:p>
    <w:p w14:paraId="28851DFA"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&amp;lt;a href=//www.google.com/&amp;gt;&amp;lt;span id=logo aria-label=Google&amp;gt;&amp;lt;/span&amp;gt;&amp;lt;/a&amp;gt;</w:instrText>
      </w:r>
    </w:p>
    <w:p w14:paraId="43087558"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&amp;lt;p&amp;gt;&amp;lt;b&amp;gt;404.&amp;lt;/b&amp;gt; &amp;lt;ins&amp;gt;That’s an error.&amp;lt;/ins&amp;gt;</w:instrText>
      </w:r>
    </w:p>
    <w:p w14:paraId="7E745C6A" w14:textId="77777777" w:rsidR="007C1E49" w:rsidRDefault="007C1E49" w:rsidP="003C437A">
      <w:pPr>
        <w:spacing w:line="360" w:lineRule="auto"/>
        <w:jc w:val="both"/>
        <w:rPr>
          <w:rFonts w:ascii="Times New Roman" w:hAnsi="Times New Roman" w:cs="Times New Roman"/>
        </w:rPr>
      </w:pPr>
      <w:r>
        <w:rPr>
          <w:rFonts w:ascii="Times New Roman" w:hAnsi="Times New Roman" w:cs="Times New Roman"/>
        </w:rPr>
        <w:instrText xml:space="preserve">  &amp;lt;p&amp;gt;The requested URL &amp;lt;code&amp;gt;/maps/geo&amp;lt;/code&amp;gt; was not found on this server.  &amp;lt;ins&amp;gt;That’s all we know.&amp;lt;/ins&amp;gt;</w:instrText>
      </w:r>
    </w:p>
    <w:p w14:paraId="3532DDB6" w14:textId="074E14CD" w:rsidR="003C437A" w:rsidRPr="00CF6C19" w:rsidRDefault="007C1E49" w:rsidP="003C437A">
      <w:pPr>
        <w:spacing w:line="360" w:lineRule="auto"/>
        <w:jc w:val="both"/>
        <w:rPr>
          <w:rFonts w:ascii="Times New Roman" w:hAnsi="Times New Roman" w:cs="Times New Roman"/>
        </w:rPr>
      </w:pPr>
      <w:r>
        <w:rPr>
          <w:rFonts w:ascii="Times New Roman" w:hAnsi="Times New Roman" w:cs="Times New Roman"/>
        </w:rPr>
        <w:instrText>&lt;/location&gt;&lt;institution&gt;Whitehead Institute for Biomedical Research, Center for Genome Research, Cambridge, MA 02142, USA. lander@genome.wi.mit.edu&lt;/institution&gt;&lt;number&gt;6822&lt;/number&gt;&lt;subtype&gt;400&lt;/subtype&gt;&lt;endpage&gt;921&lt;/endpage&gt;&lt;bundle&gt;&lt;publication&gt;&lt;publisher&gt;Nature Publishing Group&lt;/publisher&gt;&lt;url&gt;http://www.nature.com/nature&lt;/url&gt;&lt;title&gt;Nature&lt;/title&gt;&lt;type&gt;-100&lt;/type&gt;&lt;subtype&gt;-100&lt;/subtype&gt;&lt;uuid&gt;6E7CF640-FE0F-4AFA-ADC1-594071ECEFE9&lt;/uuid&gt;&lt;/publication&gt;&lt;/bundle&gt;&lt;authors&gt;&lt;author&gt;&lt;firstName&gt;E&lt;/firstName&gt;&lt;middleNames&gt;S&lt;/middleNames&gt;&lt;lastName&gt;Lander&lt;/lastName&gt;&lt;/author&gt;&lt;author&gt;&lt;firstName&gt;L&lt;/firstName&gt;&lt;middleNames&gt;M&lt;/middleNames&gt;&lt;lastName&gt;Linton&lt;/lastName&gt;&lt;/author&gt;&lt;author&gt;&lt;firstName&gt;B&lt;/firstName&gt;&lt;lastName&gt;Birren&lt;/lastName&gt;&lt;/author&gt;&lt;author&gt;&lt;firstName&gt;C&lt;/firstName&gt;&lt;lastName&gt;Nusbaum&lt;/lastName&gt;&lt;/author&gt;&lt;author&gt;&lt;firstName&gt;M&lt;/firstName&gt;&lt;middleNames&gt;C&lt;/middleNames&gt;&lt;lastName&gt;Zody&lt;/lastName&gt;&lt;/author&gt;&lt;author&gt;&lt;firstName&gt;J&lt;/firstName&gt;&lt;lastName&gt;Baldwin&lt;/lastName&gt;&lt;/author&gt;&lt;author&gt;&lt;firstName&gt;K&lt;/firstName&gt;&lt;lastName&gt;Devon&lt;/lastName&gt;&lt;/author&gt;&lt;author&gt;&lt;firstName&gt;K&lt;/firstName&gt;&lt;lastName&gt;Dewar&lt;/lastName&gt;&lt;/author&gt;&lt;author&gt;&lt;firstName&gt;M&lt;/firstName&gt;&lt;lastName&gt;Doyle&lt;/lastName&gt;&lt;/author&gt;&lt;author&gt;&lt;firstName&gt;W&lt;/firstName&gt;&lt;lastName&gt;FitzHugh&lt;/lastName&gt;&lt;/author&gt;&lt;author&gt;&lt;firstName&gt;R&lt;/firstName&gt;&lt;lastName&gt;Funke&lt;/lastName&gt;&lt;/author&gt;&lt;author&gt;&lt;firstName&gt;D&lt;/firstName&gt;&lt;lastName&gt;Gage&lt;/lastName&gt;&lt;/author&gt;&lt;author&gt;&lt;firstName&gt;K&lt;/firstName&gt;&lt;lastName&gt;Harris&lt;/lastName&gt;&lt;/author&gt;&lt;author&gt;&lt;firstName&gt;A&lt;/firstName&gt;&lt;lastName&gt;Heaford&lt;/lastName&gt;&lt;/author&gt;&lt;author&gt;&lt;firstName&gt;J&lt;/firstName&gt;&lt;lastName&gt;Howland&lt;/lastName&gt;&lt;/author&gt;&lt;author&gt;&lt;firstName&gt;L&lt;/firstName&gt;&lt;lastName&gt;Kann&lt;/lastName&gt;&lt;/author&gt;&lt;author&gt;&lt;firstName&gt;J&lt;/firstName&gt;&lt;lastName&gt;Lehoczky&lt;/lastName&gt;&lt;/author&gt;&lt;author&gt;&lt;firstName&gt;R&lt;/firstName&gt;&lt;lastName&gt;LeVine&lt;/lastName&gt;&lt;/author&gt;&lt;author&gt;&lt;firstName&gt;P&lt;/firstName&gt;&lt;lastName&gt;McEwan&lt;/lastName&gt;&lt;/author&gt;&lt;author&gt;&lt;firstName&gt;K&lt;/firstName&gt;&lt;lastName&gt;McKernan&lt;/lastName&gt;&lt;/author&gt;&lt;author&gt;&lt;firstName&gt;J&lt;/firstName&gt;&lt;lastName&gt;Meldrim&lt;/lastName&gt;&lt;/author&gt;&lt;author&gt;&lt;firstName&gt;J&lt;/firstName&gt;&lt;middleNames&gt;P&lt;/middleNames&gt;&lt;lastName&gt;Mesirov&lt;/lastName&gt;&lt;/author&gt;&lt;author&gt;&lt;firstName&gt;C&lt;/firstName&gt;&lt;lastName&gt;Miranda&lt;/lastName&gt;&lt;/author&gt;&lt;author&gt;&lt;firstName&gt;W&lt;/firstName&gt;&lt;lastName&gt;Morris&lt;/lastName&gt;&lt;/author&gt;&lt;author&gt;&lt;firstName&gt;J&lt;/firstName&gt;&lt;lastName&gt;Naylor&lt;/lastName&gt;&lt;/author&gt;&lt;author&gt;&lt;firstName&gt;C&lt;/firstName&gt;&lt;lastName&gt;Raymond&lt;/lastName&gt;&lt;/author&gt;&lt;author&gt;&lt;firstName&gt;M&lt;/firstName&gt;&lt;lastName&gt;Rosetti&lt;/lastName&gt;&lt;/author&gt;&lt;author&gt;&lt;firstName&gt;R&lt;/firstName&gt;&lt;lastName&gt;Santos&lt;/lastName&gt;&lt;/author&gt;&lt;author&gt;&lt;firstName&gt;A&lt;/firstName&gt;&lt;lastName&gt;Sheridan&lt;/lastName&gt;&lt;/author&gt;&lt;author&gt;&lt;firstName&gt;C&lt;/firstName&gt;&lt;lastName&gt;Sougnez&lt;/lastName&gt;&lt;/author&gt;&lt;author&gt;&lt;firstName&gt;Y&lt;/firstName&gt;&lt;lastName&gt;Stange-Thomann&lt;/lastName&gt;&lt;/author&gt;&lt;author&gt;&lt;firstName&gt;N&lt;/firstName&gt;&lt;lastName&gt;Stojanovic&lt;/lastName&gt;&lt;/author&gt;&lt;author&gt;&lt;firstName&gt;A&lt;/firstName&gt;&lt;lastName&gt;Subramanian&lt;/lastName&gt;&lt;/author&gt;&lt;author&gt;&lt;firstName&gt;D&lt;/firstName&gt;&lt;lastName&gt;Wyman&lt;/lastName&gt;&lt;/author&gt;&lt;author&gt;&lt;firstName&gt;J&lt;/firstName&gt;&lt;lastName&gt;Rogers&lt;/lastName&gt;&lt;/author&gt;&lt;author&gt;&lt;firstName&gt;J&lt;/firstName&gt;&lt;lastName&gt;Sulston&lt;/lastName&gt;&lt;/author&gt;&lt;author&gt;&lt;firstName&gt;R&lt;/firstName&gt;&lt;lastName&gt;Ainscough&lt;/lastName&gt;&lt;/author&gt;&lt;author&gt;&lt;firstName&gt;S&lt;/firstName&gt;&lt;lastName&gt;Beck&lt;/lastName&gt;&lt;/author&gt;&lt;author&gt;&lt;firstName&gt;D&lt;/firstName&gt;&lt;lastName&gt;Bentley&lt;/lastName&gt;&lt;/author&gt;&lt;author&gt;&lt;firstName&gt;J&lt;/firstName&gt;&lt;lastName&gt;Burton&lt;/lastName&gt;&lt;/author&gt;&lt;author&gt;&lt;firstName&gt;C&lt;/firstName&gt;&lt;lastName&gt;Clee&lt;/lastName&gt;&lt;/author&gt;&lt;author&gt;&lt;firstName&gt;N&lt;/firstName&gt;&lt;lastName&gt;Carter&lt;/lastName&gt;&lt;/author&gt;&lt;author&gt;&lt;firstName&gt;A&lt;/firstName&gt;&lt;lastName&gt;Coulson&lt;/lastName&gt;&lt;/author&gt;&lt;author&gt;&lt;firstName&gt;R&lt;/firstName&gt;&lt;lastName&gt;Deadman&lt;/lastName&gt;&lt;/author&gt;&lt;author&gt;&lt;firstName&gt;P&lt;/firstName&gt;&lt;lastName&gt;Deloukas&lt;/lastName&gt;&lt;/author&gt;&lt;author&gt;&lt;firstName&gt;A&lt;/firstName&gt;&lt;lastName&gt;Dunham&lt;/lastName&gt;&lt;/author&gt;&lt;author&gt;&lt;firstName&gt;I&lt;/firstName&gt;&lt;lastName&gt;Dunham&lt;/lastName&gt;&lt;/author&gt;&lt;author&gt;&lt;firstName&gt;R&lt;/firstName&gt;&lt;lastName&gt;Durbin&lt;/lastName&gt;&lt;/author&gt;&lt;author&gt;&lt;firstName&gt;L&lt;/firstName&gt;&lt;lastName&gt;French&lt;/lastName&gt;&lt;/author&gt;&lt;author&gt;&lt;firstName&gt;D&lt;/firstName&gt;&lt;lastName&gt;Grafham&lt;/lastName&gt;&lt;/author&gt;&lt;author&gt;&lt;firstName&gt;S&lt;/firstName&gt;&lt;lastName&gt;Gregory&lt;/lastName&gt;&lt;/author&gt;&lt;author&gt;&lt;firstName&gt;T&lt;/firstName&gt;&lt;lastName&gt;Hubbard&lt;/lastName&gt;&lt;/author&gt;&lt;author&gt;&lt;firstName&gt;S&lt;/firstName&gt;&lt;lastName&gt;Humphray&lt;/lastName&gt;&lt;/author&gt;&lt;author&gt;&lt;firstName&gt;A&lt;/firstName&gt;&lt;lastName&gt;Hunt&lt;/lastName&gt;&lt;/author&gt;&lt;author&gt;&lt;firstName&gt;M&lt;/firstName&gt;&lt;lastName&gt;Jones&lt;/lastName&gt;&lt;/author&gt;&lt;author&gt;&lt;firstName&gt;C&lt;/firstName&gt;&lt;lastName&gt;Lloyd&lt;/lastName&gt;&lt;/author&gt;&lt;author&gt;&lt;firstName&gt;A&lt;/firstName&gt;&lt;lastName&gt;McMurray&lt;/lastName&gt;&lt;/author&gt;&lt;author&gt;&lt;firstName&gt;L&lt;/firstName&gt;&lt;lastName&gt;Matthews&lt;/lastName&gt;&lt;/author&gt;&lt;author&gt;&lt;firstName&gt;S&lt;/firstName&gt;&lt;lastName&gt;Mercer&lt;/lastName&gt;&lt;/author&gt;&lt;author&gt;&lt;firstName&gt;S&lt;/firstName&gt;&lt;lastName&gt;Milne&lt;/lastName&gt;&lt;/author&gt;&lt;author&gt;&lt;firstName&gt;J&lt;/firstName&gt;&lt;middleNames&gt;C&lt;/middleNames&gt;&lt;lastName&gt;Mullikin&lt;/lastName&gt;&lt;/author&gt;&lt;author&gt;&lt;firstName&gt;A&lt;/firstName&gt;&lt;lastName&gt;Mungall&lt;/lastName&gt;&lt;/author&gt;&lt;author&gt;&lt;firstName&gt;R&lt;/firstName&gt;&lt;lastName&gt;Plumb&lt;/lastName&gt;&lt;/author&gt;&lt;author&gt;&lt;firstName&gt;M&lt;/firstName&gt;&lt;lastName&gt;Ross&lt;/lastName&gt;&lt;/author&gt;&lt;author&gt;&lt;firstName&gt;R&lt;/firstName&gt;&lt;lastName&gt;Shownkeen&lt;/lastName&gt;&lt;/author&gt;&lt;author&gt;&lt;firstName&gt;S&lt;/firstName&gt;&lt;lastName&gt;Sims&lt;/lastName&gt;&lt;/author&gt;&lt;author&gt;&lt;firstName&gt;R&lt;/firstName&gt;&lt;middleNames&gt;H&lt;/middleNames&gt;&lt;lastName&gt;Waterston&lt;/lastName&gt;&lt;/author&gt;&lt;author&gt;&lt;firstName&gt;R&lt;/firstName&gt;&lt;middleNames&gt;K&lt;/middleNames&gt;&lt;lastName&gt;Wilson&lt;/lastName&gt;&lt;/author&gt;&lt;author&gt;&lt;firstName&gt;L&lt;/firstName&gt;&lt;middleNames&gt;W&lt;/middleNames&gt;&lt;lastName&gt;Hillier&lt;/lastName&gt;&lt;/author&gt;&lt;author&gt;&lt;firstName&gt;J&lt;/firstName&gt;&lt;middleNames&gt;D&lt;/middleNames&gt;&lt;lastName&gt;McPherson&lt;/lastName&gt;&lt;/author&gt;&lt;author&gt;&lt;firstName&gt;M&lt;/firstName&gt;&lt;middleNames&gt;A&lt;/middleNames&gt;&lt;lastName&gt;Marra&lt;/lastName&gt;&lt;/author&gt;&lt;author&gt;&lt;firstName&gt;E&lt;/firstName&gt;&lt;middleNames&gt;R&lt;/middleNames&gt;&lt;lastName&gt;Mardis&lt;/lastName&gt;&lt;/author&gt;&lt;author&gt;&lt;firstName&gt;L&lt;/firstName&gt;&lt;middleNames&gt;A&lt;/middleNames&gt;&lt;lastName&gt;Fulton&lt;/lastName&gt;&lt;/author&gt;&lt;author&gt;&lt;firstName&gt;A&lt;/firstName&gt;&lt;middleNames&gt;T&lt;/middleNames&gt;&lt;lastName&gt;Chinwalla&lt;/lastName&gt;&lt;/author&gt;&lt;author&gt;&lt;firstName&gt;K&lt;/firstName&gt;&lt;middleNames&gt;H&lt;/middleNames&gt;&lt;lastName&gt;Pepin&lt;/lastName&gt;&lt;/author&gt;&lt;author&gt;&lt;firstName&gt;W&lt;/firstName&gt;&lt;middleNames&gt;R&lt;/middleNames&gt;&lt;lastName&gt;Gish&lt;/lastName&gt;&lt;/author&gt;&lt;author&gt;&lt;firstName&gt;S&lt;/firstName&gt;&lt;middleNames&gt;L&lt;/middleNames&gt;&lt;lastName&gt;Chissoe&lt;/lastName&gt;&lt;/author&gt;&lt;author&gt;&lt;firstName&gt;M&lt;/firstName&gt;&lt;middleNames&gt;C&lt;/middleNames&gt;&lt;lastName&gt;Wendl&lt;/lastName&gt;&lt;/author&gt;&lt;author&gt;&lt;firstName&gt;K&lt;/firstName&gt;&lt;middleNames&gt;D&lt;/middleNames&gt;&lt;lastName&gt;Delehaunty&lt;/lastName&gt;&lt;/author&gt;&lt;author&gt;&lt;firstName&gt;T&lt;/firstName&gt;&lt;middleNames&gt;L&lt;/middleNames&gt;&lt;lastName&gt;Miner&lt;/lastName&gt;&lt;/author&gt;&lt;author&gt;&lt;firstName&gt;A&lt;/firstName&gt;&lt;lastName&gt;Delehaunty&lt;/lastName&gt;&lt;/author&gt;&lt;author&gt;&lt;firstName&gt;J&lt;/firstName&gt;&lt;middleNames&gt;B&lt;/middleNames&gt;&lt;lastName&gt;Kramer&lt;/lastName&gt;&lt;/author&gt;&lt;author&gt;&lt;firstName&gt;L&lt;/firstName&gt;&lt;middleNames&gt;L&lt;/middleNames&gt;&lt;lastName&gt;Cook&lt;/lastName&gt;&lt;/author&gt;&lt;author&gt;&lt;firstName&gt;R&lt;/firstName&gt;&lt;middleNames&gt;S&lt;/middleNames&gt;&lt;lastName&gt;Fulton&lt;/lastName&gt;&lt;/author&gt;&lt;author&gt;&lt;firstName&gt;D&lt;/firstName&gt;&lt;middleNames&gt;L&lt;/middleNames&gt;&lt;lastName&gt;Johnson&lt;/lastName&gt;&lt;/author&gt;&lt;author&gt;&lt;firstName&gt;P&lt;/firstName&gt;&lt;middleNames&gt;J&lt;/middleNames&gt;&lt;lastName&gt;Minx&lt;/lastName&gt;&lt;/author&gt;&lt;author&gt;&lt;firstName&gt;S&lt;/firstName&gt;&lt;middleNames&gt;W&lt;/middleNames&gt;&lt;lastName&gt;Clifton&lt;/lastName&gt;&lt;/author&gt;&lt;author&gt;&lt;firstName&gt;T&lt;/firstName&gt;&lt;lastName&gt;Hawkins&lt;/lastName&gt;&lt;/author&gt;&lt;author&gt;&lt;firstName&gt;E&lt;/firstName&gt;&lt;lastName&gt;Branscomb&lt;/lastName&gt;&lt;/author&gt;&lt;author&gt;&lt;firstName&gt;P&lt;/firstName&gt;&lt;lastName&gt;Predki&lt;/lastName&gt;&lt;/author&gt;&lt;author&gt;&lt;firstName&gt;P&lt;/firstName&gt;&lt;lastName&gt;Richardson&lt;/lastName&gt;&lt;/author&gt;&lt;author&gt;&lt;firstName&gt;S&lt;/firstName&gt;&lt;lastName&gt;Wenning&lt;/lastName&gt;&lt;/author&gt;&lt;author&gt;&lt;firstName&gt;T&lt;/firstName&gt;&lt;lastName&gt;Slezak&lt;/lastName&gt;&lt;/author&gt;&lt;author&gt;&lt;firstName&gt;N&lt;/firstName&gt;&lt;lastName&gt;Doggett&lt;/lastName&gt;&lt;/author&gt;&lt;author&gt;&lt;firstName&gt;J&lt;/firstName&gt;&lt;middleNames&gt;F&lt;/middleNames&gt;&lt;lastName&gt;Cheng&lt;/lastName&gt;&lt;/author&gt;&lt;author&gt;&lt;firstName&gt;A&lt;/firstName&gt;&lt;lastName&gt;Olsen&lt;/lastName&gt;&lt;/author&gt;&lt;author&gt;&lt;firstName&gt;S&lt;/firstName&gt;&lt;lastName&gt;Lucas&lt;/lastName&gt;&lt;/author&gt;&lt;author&gt;&lt;firstName&gt;C&lt;/firstName&gt;&lt;lastName&gt;Elkin&lt;/lastName&gt;&lt;/author&gt;&lt;author&gt;&lt;firstName&gt;E&lt;/firstName&gt;&lt;lastName&gt;Uberbacher&lt;/lastName&gt;&lt;/author&gt;&lt;author&gt;&lt;firstName&gt;M&lt;/firstName&gt;&lt;lastName&gt;Frazier&lt;/lastName&gt;&lt;/author&gt;&lt;author&gt;&lt;firstName&gt;R&lt;/firstName&gt;&lt;middleNames&gt;A&lt;/middleNames&gt;&lt;lastName&gt;Gibbs&lt;/lastName&gt;&lt;/author&gt;&lt;author&gt;&lt;firstName&gt;D&lt;/firstName&gt;&lt;middleNames&gt;M&lt;/middleNames&gt;&lt;lastName&gt;Muzny&lt;/lastName&gt;&lt;/author&gt;&lt;author&gt;&lt;firstName&gt;S&lt;/firstName&gt;&lt;middleNames&gt;E&lt;/middleNames&gt;&lt;lastName&gt;Scherer&lt;/lastName&gt;&lt;/author&gt;&lt;author&gt;&lt;firstName&gt;J&lt;/firstName&gt;&lt;middleNames&gt;B&lt;/middleNames&gt;&lt;lastName&gt;Bouck&lt;/lastName&gt;&lt;/author&gt;&lt;author&gt;&lt;firstName&gt;E&lt;/firstName&gt;&lt;middleNames&gt;J&lt;/middleNames&gt;&lt;lastName&gt;Sodergren&lt;/lastName&gt;&lt;/author&gt;&lt;author&gt;&lt;firstName&gt;K&lt;/firstName&gt;&lt;middleNames&gt;C&lt;/middleNames&gt;&lt;lastName&gt;Worley&lt;/lastName&gt;&lt;/author&gt;&lt;author&gt;&lt;firstName&gt;C&lt;/firstName&gt;&lt;middleNames&gt;M&lt;/middleNames&gt;&lt;lastName&gt;Rives&lt;/lastName&gt;&lt;/author&gt;&lt;author&gt;&lt;firstName&gt;J&lt;/firstName&gt;&lt;middleNames&gt;H&lt;/middleNames&gt;&lt;lastName&gt;Gorrell&lt;/lastName&gt;&lt;/author&gt;&lt;author&gt;&lt;firstName&gt;M&lt;/firstName&gt;&lt;middleNames&gt;L&lt;/middleNames&gt;&lt;lastName&gt;Metzker&lt;/lastName&gt;&lt;/author&gt;&lt;author&gt;&lt;firstName&gt;S&lt;/firstName&gt;&lt;middleNames&gt;L&lt;/middleNames&gt;&lt;lastName&gt;Naylor&lt;/lastName&gt;&lt;/author&gt;&lt;author&gt;&lt;firstName&gt;R&lt;/firstName&gt;&lt;middleNames&gt;S&lt;/middleNames&gt;&lt;lastName&gt;Kucherlapati&lt;/lastName&gt;&lt;/author&gt;&lt;author&gt;&lt;firstName&gt;D&lt;/firstName&gt;&lt;middleNames&gt;L&lt;/middleNames&gt;&lt;lastName&gt;Nelson&lt;/lastName&gt;&lt;/author&gt;&lt;author&gt;&lt;firstName&gt;G&lt;/firstName&gt;&lt;middleNames&gt;M&lt;/middleNames&gt;&lt;lastName&gt;Weinstock&lt;/lastName&gt;&lt;/author&gt;&lt;author&gt;&lt;firstName&gt;Y&lt;/firstName&gt;&lt;lastName&gt;Sakaki&lt;/lastName&gt;&lt;/author&gt;&lt;author&gt;&lt;firstName&gt;A&lt;/firstName&gt;&lt;lastName&gt;Fujiyama&lt;/lastName&gt;&lt;/author&gt;&lt;author&gt;&lt;firstName&gt;M&lt;/firstName&gt;&lt;lastName&gt;Hattori&lt;/lastName&gt;&lt;/author&gt;&lt;author&gt;&lt;firstName&gt;T&lt;/firstName&gt;&lt;lastName&gt;Yada&lt;/lastName&gt;&lt;/author&gt;&lt;author&gt;&lt;firstName&gt;A&lt;/firstName&gt;&lt;lastName&gt;Toyoda&lt;/lastName&gt;&lt;/author&gt;&lt;author&gt;&lt;firstName&gt;T&lt;/firstName&gt;&lt;lastName&gt;Itoh&lt;/lastName&gt;&lt;/author&gt;&lt;author&gt;&lt;firstName&gt;C&lt;/firstName&gt;&lt;lastName&gt;Kawagoe&lt;/lastName&gt;&lt;/author&gt;&lt;author&gt;&lt;firstName&gt;H&lt;/firstName&gt;&lt;lastName&gt;Watanabe&lt;/lastName&gt;&lt;/author&gt;&lt;author&gt;&lt;firstName&gt;Y&lt;/firstName&gt;&lt;lastName&gt;Totoki&lt;/lastName&gt;&lt;/author&gt;&lt;author&gt;&lt;firstName&gt;T&lt;/firstName&gt;&lt;lastName&gt;Taylor&lt;/lastName&gt;&lt;/author&gt;&lt;author&gt;&lt;firstName&gt;J&lt;/firstName&gt;&lt;lastName&gt;Weissenbach&lt;/lastName&gt;&lt;/author&gt;&lt;author&gt;&lt;firstName&gt;R&lt;/firstName&gt;&lt;lastName&gt;Heilig&lt;/lastName&gt;&lt;/author&gt;&lt;author&gt;&lt;firstName&gt;W&lt;/firstName&gt;&lt;lastName&gt;Saurin&lt;/lastName&gt;&lt;/author&gt;&lt;author&gt;&lt;firstName&gt;F&lt;/firstName&gt;&lt;lastName&gt;Artiguenave&lt;/lastName&gt;&lt;/author&gt;&lt;author&gt;&lt;firstName&gt;P&lt;/firstName&gt;&lt;lastName&gt;Brottier&lt;/lastName&gt;&lt;/author&gt;&lt;author&gt;&lt;firstName&gt;T&lt;/firstName&gt;&lt;lastName&gt;Bruls&lt;/lastName&gt;&lt;/author&gt;&lt;author&gt;&lt;firstName&gt;E&lt;/firstName&gt;&lt;lastName&gt;Pelletier&lt;/lastName&gt;&lt;/author&gt;&lt;author&gt;&lt;firstName&gt;C&lt;/firstName&gt;&lt;lastName&gt;Robert&lt;/lastName&gt;&lt;/author&gt;&lt;author&gt;&lt;firstName&gt;P&lt;/firstName&gt;&lt;lastName&gt;Wincker&lt;/lastName&gt;&lt;/author&gt;&lt;author&gt;&lt;firstName&gt;D&lt;/firstName&gt;&lt;middleNames&gt;R&lt;/middleNames&gt;&lt;lastName&gt;Smith&lt;/lastName&gt;&lt;/author&gt;&lt;author&gt;&lt;firstName&gt;L&lt;/firstName&gt;&lt;lastName&gt;Doucette-Stamm&lt;/lastName&gt;&lt;/author&gt;&lt;author&gt;&lt;firstName&gt;M&lt;/firstName&gt;&lt;lastName&gt;Rubenfield&lt;/lastName&gt;&lt;/author&gt;&lt;author&gt;&lt;firstName&gt;K&lt;/firstName&gt;&lt;lastName&gt;Weinstock&lt;/lastName&gt;&lt;/author&gt;&lt;author&gt;&lt;firstName&gt;H&lt;/firstName&gt;&lt;middleNames&gt;M&lt;/middleNames&gt;&lt;lastName&gt;Lee&lt;/lastName&gt;&lt;/author&gt;&lt;author&gt;&lt;firstName&gt;J&lt;/firstName&gt;&lt;lastName&gt;Dubois&lt;/lastName&gt;&lt;/author&gt;&lt;author&gt;&lt;firstName&gt;A&lt;/firstName&gt;&lt;lastName&gt;Rosenthal&lt;/lastName&gt;&lt;/author&gt;&lt;author&gt;&lt;firstName&gt;M&lt;/firstName&gt;&lt;lastName&gt;Platzer&lt;/lastName&gt;&lt;/author&gt;&lt;author&gt;&lt;firstName&gt;G&lt;/firstName&gt;&lt;lastName&gt;Nyakatura&lt;/lastName&gt;&lt;/author&gt;&lt;author&gt;&lt;firstName&gt;S&lt;/firstName&gt;&lt;lastName&gt;Taudien&lt;/lastName&gt;&lt;/author&gt;&lt;author&gt;&lt;firstName&gt;A&lt;/firstName&gt;&lt;lastName&gt;Rump&lt;/lastName&gt;&lt;/author&gt;&lt;author&gt;&lt;firstName&gt;H&lt;/firstName&gt;&lt;lastName&gt;Yang&lt;/lastName&gt;&lt;/author&gt;&lt;author&gt;&lt;firstName&gt;J&lt;/firstName&gt;&lt;lastName&gt;Yu&lt;/lastName&gt;&lt;/author&gt;&lt;author&gt;&lt;firstName&gt;J&lt;/firstName&gt;&lt;lastName&gt;Wang&lt;/lastName&gt;&lt;/author&gt;&lt;author&gt;&lt;firstName&gt;G&lt;/firstName&gt;&lt;lastName&gt;Huang&lt;/lastName&gt;&lt;/author&gt;&lt;author&gt;&lt;firstName&gt;J&lt;/firstName&gt;&lt;lastName&gt;Gu&lt;/lastName&gt;&lt;/author&gt;&lt;author&gt;&lt;firstName&gt;L&lt;/firstName&gt;&lt;lastName&gt;Hood&lt;/lastName&gt;&lt;/author&gt;&lt;author&gt;&lt;firstName&gt;L&lt;/firstName&gt;&lt;lastName&gt;Rowen&lt;/lastName&gt;&lt;/author&gt;&lt;author&gt;&lt;firstName&gt;A&lt;/firstName&gt;&lt;lastName&gt;Madan&lt;/lastName&gt;&lt;/author&gt;&lt;author&gt;&lt;firstName&gt;S&lt;/firstName&gt;&lt;lastName&gt;Qin&lt;/lastName&gt;&lt;/author&gt;&lt;author&gt;&lt;firstName&gt;R&lt;/firstName&gt;&lt;middleNames&gt;W&lt;/middleNames&gt;&lt;lastName&gt;Davis&lt;/lastName&gt;&lt;/author&gt;&lt;author&gt;&lt;firstName&gt;N&lt;/firstName&gt;&lt;middleNames&gt;A&lt;/middleNames&gt;&lt;lastName&gt;Federspiel&lt;/lastName&gt;&lt;/author&gt;&lt;author&gt;&lt;firstName&gt;A&lt;/firstName&gt;&lt;middleNames&gt;P&lt;/middleNames&gt;&lt;lastName&gt;Abola&lt;/lastName&gt;&lt;/author&gt;&lt;author&gt;&lt;firstName&gt;M&lt;/firstName&gt;&lt;middleNames&gt;J&lt;/middleNames&gt;&lt;lastName&gt;Proctor&lt;/lastName&gt;&lt;/author&gt;&lt;author&gt;&lt;firstName&gt;R&lt;/firstName&gt;&lt;middleNames&gt;M&lt;/middleNames&gt;&lt;lastName&gt;Myers&lt;/lastName&gt;&lt;/author&gt;&lt;author&gt;&lt;firstName&gt;J&lt;/firstName&gt;&lt;lastName&gt;Schmutz&lt;/lastName&gt;&lt;/author&gt;&lt;author&gt;&lt;firstName&gt;M&lt;/firstName&gt;&lt;lastName&gt;Dickson&lt;/lastName&gt;&lt;/author&gt;&lt;author&gt;&lt;firstName&gt;J&lt;/firstName&gt;&lt;lastName&gt;Grimwood&lt;/lastName&gt;&lt;/author&gt;&lt;author&gt;&lt;firstName&gt;D&lt;/firstName&gt;&lt;middleNames&gt;R&lt;/middleNames&gt;&lt;lastName&gt;Cox&lt;/lastName&gt;&lt;/author&gt;&lt;author&gt;&lt;firstName&gt;M&lt;/firstName&gt;&lt;middleNames&gt;V&lt;/middleNames&gt;&lt;lastName&gt;Olson&lt;/lastName&gt;&lt;/author&gt;&lt;author&gt;&lt;firstName&gt;R&lt;/firstName&gt;&lt;lastName&gt;Kaul&lt;/lastName&gt;&lt;/author&gt;&lt;author&gt;&lt;firstName&gt;C&lt;/firstName&gt;&lt;lastName&gt;Raymond&lt;/lastName&gt;&lt;/author&gt;&lt;author&gt;&lt;firstName&gt;N&lt;/firstName&gt;&lt;lastName&gt;Shimizu&lt;/lastName&gt;&lt;/author&gt;&lt;author&gt;&lt;firstName&gt;K&lt;/firstName&gt;&lt;lastName&gt;Kawasaki&lt;/lastName&gt;&lt;/author&gt;&lt;author&gt;&lt;firstName&gt;S&lt;/firstName&gt;&lt;lastName&gt;Minoshima&lt;/lastName&gt;&lt;/author&gt;&lt;author&gt;&lt;firstName&gt;G&lt;/firstName&gt;&lt;middleNames&gt;A&lt;/middleNames&gt;&lt;lastName&gt;Evans&lt;/lastName&gt;&lt;/author&gt;&lt;author&gt;&lt;firstName&gt;M&lt;/firstName&gt;&lt;lastName&gt;Athanasiou&lt;/lastName&gt;&lt;/author&gt;&lt;author&gt;&lt;firstName&gt;R&lt;/firstName&gt;&lt;lastName&gt;Schultz&lt;/lastName&gt;&lt;/author&gt;&lt;author&gt;&lt;firstName&gt;B&lt;/firstName&gt;&lt;middleNames&gt;A&lt;/middleNames&gt;&lt;lastName&gt;Roe&lt;/lastName&gt;&lt;/author&gt;&lt;author&gt;&lt;firstName&gt;F&lt;/firstName&gt;&lt;lastName&gt;Chen&lt;/lastName&gt;&lt;/author&gt;&lt;author&gt;&lt;firstName&gt;H&lt;/firstName&gt;&lt;lastName&gt;Pan&lt;/lastName&gt;&lt;/author&gt;&lt;author&gt;&lt;firstName&gt;J&lt;/firstName&gt;&lt;lastName&gt;Ramser&lt;/lastName&gt;&lt;/author&gt;&lt;author&gt;&lt;firstName&gt;H&lt;/firstName&gt;&lt;lastName&gt;Lehrach&lt;/lastName&gt;&lt;/author&gt;&lt;author&gt;&lt;firstName&gt;R&lt;/firstName&gt;&lt;lastName&gt;Reinhardt&lt;/lastName&gt;&lt;/author&gt;&lt;author&gt;&lt;firstName&gt;W&lt;/firstName&gt;&lt;middleNames&gt;R&lt;/middleNames&gt;&lt;lastName&gt;McCombie&lt;/lastName&gt;&lt;/author&gt;&lt;author&gt;&lt;lastName&gt;Bastide&lt;/lastName&gt;&lt;nonDroppingParticle&gt;la&lt;/nonDroppingParticle&gt;&lt;firstName&gt;M&lt;/firstName&gt;&lt;droppingParticle&gt;de&lt;/droppingParticle&gt;&lt;/author&gt;&lt;author&gt;&lt;firstName&gt;N&lt;/firstName&gt;&lt;lastName&gt;Dedhia&lt;/lastName&gt;&lt;/author&gt;&lt;author&gt;&lt;firstName&gt;H&lt;/firstName&gt;&lt;lastName&gt;Blöcker&lt;/lastName&gt;&lt;/author&gt;&lt;author&gt;&lt;firstName&gt;K&lt;/firstName&gt;&lt;lastName&gt;Hornischer&lt;/lastName&gt;&lt;/author&gt;&lt;author&gt;&lt;firstName&gt;G&lt;/firstName&gt;&lt;lastName&gt;Nordsiek&lt;/lastName&gt;&lt;/author&gt;&lt;author&gt;&lt;firstName&gt;R&lt;/firstName&gt;&lt;lastName&gt;Agarwala&lt;/lastName&gt;&lt;/author&gt;&lt;author&gt;&lt;firstName&gt;L&lt;/firstName&gt;&lt;lastName&gt;Aravind&lt;/lastName&gt;&lt;/author&gt;&lt;author&gt;&lt;firstName&gt;J&lt;/firstName&gt;&lt;middleNames&gt;A&lt;/middleNames&gt;&lt;lastName&gt;Bailey&lt;/lastName&gt;&lt;/author&gt;&lt;author&gt;&lt;firstName&gt;A&lt;/firstName&gt;&lt;lastName&gt;Bateman&lt;/lastName&gt;&lt;/author&gt;&lt;author&gt;&lt;firstName&gt;S&lt;/firstName&gt;&lt;lastName&gt;Batzoglou&lt;/lastName&gt;&lt;/author&gt;&lt;author&gt;&lt;firstName&gt;E&lt;/firstName&gt;&lt;lastName&gt;Birney&lt;/lastName&gt;&lt;/author&gt;&lt;author&gt;&lt;firstName&gt;P&lt;/firstName&gt;&lt;lastName&gt;Bork&lt;/lastName&gt;&lt;/author&gt;&lt;author&gt;&lt;firstName&gt;D&lt;/firstName&gt;&lt;middleNames&gt;G&lt;/middleNames&gt;&lt;lastName&gt;Brown&lt;/lastName&gt;&lt;/author&gt;&lt;author&gt;&lt;firstName&gt;C&lt;/firstName&gt;&lt;middleNames&gt;B&lt;/middleNames&gt;&lt;lastName&gt;Burge&lt;/lastName&gt;&lt;/author&gt;&lt;author&gt;&lt;firstName&gt;L&lt;/firstName&gt;&lt;lastName&gt;Cerutti&lt;/lastName&gt;&lt;/author&gt;&lt;author&gt;&lt;firstName&gt;H&lt;/firstName&gt;&lt;middleNames&gt;C&lt;/middleNames&gt;&lt;lastName&gt;Chen&lt;/lastName&gt;&lt;/author&gt;&lt;author&gt;&lt;firstName&gt;D&lt;/firstName&gt;&lt;lastName&gt;Church&lt;/lastName&gt;&lt;/author&gt;&lt;author&gt;&lt;firstName&gt;M&lt;/firstName&gt;&lt;lastName&gt;Clamp&lt;/lastName&gt;&lt;/author&gt;&lt;author&gt;&lt;firstName&gt;R&lt;/firstName&gt;&lt;middleNames&gt;R&lt;/middleNames&gt;&lt;lastName&gt;Copley&lt;/lastName&gt;&lt;/author&gt;&lt;author&gt;&lt;firstName&gt;T&lt;/firstName&gt;&lt;lastName&gt;Doerks&lt;/lastName&gt;&lt;/author&gt;&lt;author&gt;&lt;firstName&gt;S&lt;/firstName&gt;&lt;middleNames&gt;R&lt;/middleNames&gt;&lt;lastName&gt;Eddy&lt;/lastName&gt;&lt;/author&gt;&lt;author&gt;&lt;firstName&gt;E&lt;/firstName&gt;&lt;middleNames&gt;E&lt;/middleNames&gt;&lt;lastName&gt;Eichler&lt;/lastName&gt;&lt;/author&gt;&lt;author&gt;&lt;firstName&gt;T&lt;/firstName&gt;&lt;middleNames&gt;S&lt;/middleNames&gt;&lt;lastName&gt;Furey&lt;/lastName&gt;&lt;/author&gt;&lt;author&gt;&lt;firstName&gt;J&lt;/firstName&gt;&lt;lastName&gt;Galagan&lt;/lastName&gt;&lt;/author&gt;&lt;author&gt;&lt;firstName&gt;J&lt;/firstName&gt;&lt;middleNames&gt;G&lt;/middleNames&gt;&lt;lastName&gt;Gilbert&lt;/lastName&gt;&lt;/author&gt;&lt;author&gt;&lt;firstName&gt;C&lt;/firstName&gt;&lt;lastName&gt;Harmon&lt;/lastName&gt;&lt;/author&gt;&lt;author&gt;&lt;firstName&gt;Y&lt;/firstName&gt;&lt;lastName&gt;Hayashizaki&lt;/lastName&gt;&lt;/author&gt;&lt;author&gt;&lt;firstName&gt;D&lt;/firstName&gt;&lt;lastName&gt;Haussler&lt;/lastName&gt;&lt;/author&gt;&lt;author&gt;&lt;firstName&gt;H&lt;/firstName&gt;&lt;lastName&gt;Hermjakob&lt;/lastName&gt;&lt;/author&gt;&lt;author&gt;&lt;firstName&gt;K&lt;/firstName&gt;&lt;lastName&gt;Hokamp&lt;/lastName&gt;&lt;/author&gt;&lt;author&gt;&lt;firstName&gt;W&lt;/firstName&gt;&lt;lastName&gt;Jang&lt;/lastName&gt;&lt;/author&gt;&lt;author&gt;&lt;firstName&gt;L&lt;/firstName&gt;&lt;middleNames&gt;S&lt;/middleNames&gt;&lt;lastName&gt;Johnson&lt;/lastName&gt;&lt;/author&gt;&lt;author&gt;&lt;firstName&gt;T&lt;/firstName&gt;&lt;middleNames&gt;A&lt;/middleNames&gt;&lt;lastName&gt;Jones&lt;/lastName&gt;&lt;/author&gt;&lt;author&gt;&lt;firstName&gt;S&lt;/firstName&gt;&lt;lastName&gt;Kasif&lt;/lastName&gt;&lt;/author&gt;&lt;author&gt;&lt;firstName&gt;A&lt;/firstName&gt;&lt;lastName&gt;Kaspryzk&lt;/lastName&gt;&lt;/author&gt;&lt;author&gt;&lt;firstName&gt;S&lt;/firstName&gt;&lt;lastName&gt;Kennedy&lt;/lastName&gt;&lt;/author&gt;&lt;author&gt;&lt;firstName&gt;W&lt;/firstName&gt;&lt;middleNames&gt;J&lt;/middleNames&gt;&lt;lastName&gt;Kent&lt;/lastName&gt;&lt;/author&gt;&lt;author&gt;&lt;firstName&gt;P&lt;/firstName&gt;&lt;lastName&gt;Kitts&lt;/lastName&gt;&lt;/author&gt;&lt;author&gt;&lt;firstName&gt;E&lt;/firstName&gt;&lt;middleNames&gt;V&lt;/middleNames&gt;&lt;lastName&gt;Koonin&lt;/lastName&gt;&lt;/author&gt;&lt;author&gt;&lt;firstName&gt;I&lt;/firstName&gt;&lt;lastName&gt;Korf&lt;/lastName&gt;&lt;/author&gt;&lt;author&gt;&lt;firstName&gt;D&lt;/firstName&gt;&lt;lastName&gt;Kulp&lt;/lastName&gt;&lt;/author&gt;&lt;author&gt;&lt;firstName&gt;D&lt;/firstName&gt;&lt;lastName&gt;Lancet&lt;/lastName&gt;&lt;/author&gt;&lt;author&gt;&lt;firstName&gt;T&lt;/firstName&gt;&lt;middleNames&gt;M&lt;/middleNames&gt;&lt;lastName&gt;Lowe&lt;/lastName&gt;&lt;/author&gt;&lt;author&gt;&lt;firstName&gt;A&lt;/firstName&gt;&lt;lastName&gt;McLysaght&lt;/lastName&gt;&lt;/author&gt;&lt;author&gt;&lt;firstName&gt;T&lt;/firstName&gt;&lt;lastName&gt;Mikkelsen&lt;/lastName&gt;&lt;/author&gt;&lt;author&gt;&lt;firstName&gt;J&lt;/firstName&gt;&lt;middleNames&gt;V&lt;/middleNames&gt;&lt;lastName&gt;Moran&lt;/lastName&gt;&lt;/author&gt;&lt;author&gt;&lt;firstName&gt;N&lt;/firstName&gt;&lt;lastName&gt;Mulder&lt;/lastName&gt;&lt;/author&gt;&lt;author&gt;&lt;firstName&gt;V&lt;/firstName&gt;&lt;middleNames&gt;J&lt;/middleNames&gt;&lt;lastName&gt;Pollara&lt;/lastName&gt;&lt;/author&gt;&lt;author&gt;&lt;firstName&gt;C&lt;/firstName&gt;&lt;middleNames&gt;P&lt;/middleNames&gt;&lt;lastName&gt;Ponting&lt;/lastName&gt;&lt;/author&gt;&lt;author&gt;&lt;firstName&gt;G&lt;/firstName&gt;&lt;lastName&gt;Schuler&lt;/lastName&gt;&lt;/author&gt;&lt;author&gt;&lt;firstName&gt;J&lt;/firstName&gt;&lt;lastName&gt;Schultz&lt;/lastName&gt;&lt;/author&gt;&lt;author&gt;&lt;firstName&gt;G&lt;/firstName&gt;&lt;lastName&gt;Slater&lt;/lastName&gt;&lt;/author&gt;&lt;author&gt;&lt;firstName&gt;A&lt;/firstName&gt;&lt;middleNames&gt;F&lt;/middleNames&gt;&lt;lastName&gt;Smit&lt;/lastName&gt;&lt;/author&gt;&lt;author&gt;&lt;firstName&gt;E&lt;/firstName&gt;&lt;lastName&gt;Stupka&lt;/lastName&gt;&lt;/author&gt;&lt;author&gt;&lt;firstName&gt;J&lt;/firstName&gt;&lt;lastName&gt;Szustakowki&lt;/lastName&gt;&lt;/author&gt;&lt;author&gt;&lt;firstName&gt;D&lt;/firstName&gt;&lt;lastName&gt;Thierry-Mieg&lt;/lastName&gt;&lt;/author&gt;&lt;author&gt;&lt;firstName&gt;J&lt;/firstName&gt;&lt;lastName&gt;Thierry-Mieg&lt;/lastName&gt;&lt;/author&gt;&lt;author&gt;&lt;firstName&gt;L&lt;/firstName&gt;&lt;lastName&gt;Wagner&lt;/lastName&gt;&lt;/author&gt;&lt;author&gt;&lt;firstName&gt;J&lt;/firstName&gt;&lt;lastName&gt;Wallis&lt;/lastName&gt;&lt;/author&gt;&lt;author&gt;&lt;firstName&gt;R&lt;/firstName&gt;&lt;lastName&gt;Wheeler&lt;/lastName&gt;&lt;/author&gt;&lt;author&gt;&lt;firstName&gt;A&lt;/firstName&gt;&lt;lastName&gt;Williams&lt;/lastName&gt;&lt;/author&gt;&lt;author&gt;&lt;firstName&gt;Y&lt;/firstName&gt;&lt;middleNames&gt;I&lt;/middleNames&gt;&lt;lastName&gt;Wolf&lt;/lastName&gt;&lt;/author&gt;&lt;author&gt;&lt;firstName&gt;K&lt;/firstName&gt;&lt;middleNames&gt;H&lt;/middleNames&gt;&lt;lastName&gt;Wolfe&lt;/lastName&gt;&lt;/author&gt;&lt;author&gt;&lt;firstName&gt;S&lt;/firstName&gt;&lt;middleNames&gt;P&lt;/middleNames&gt;&lt;lastName&gt;Yang&lt;/lastName&gt;&lt;/author&gt;&lt;author&gt;&lt;firstName&gt;R&lt;/firstName&gt;&lt;middleNames&gt;F&lt;/middleNames&gt;&lt;lastName&gt;Yeh&lt;/lastName&gt;&lt;/author&gt;&lt;author&gt;&lt;firstName&gt;F&lt;/firstName&gt;&lt;lastName&gt;Collins&lt;/lastName&gt;&lt;/author&gt;&lt;author&gt;&lt;firstName&gt;M&lt;/firstName&gt;&lt;middleNames&gt;S&lt;/middleNames&gt;&lt;lastName&gt;Guyer&lt;/lastName&gt;&lt;/author&gt;&lt;author&gt;&lt;firstName&gt;J&lt;/firstName&gt;&lt;lastName&gt;Peterson&lt;/lastName&gt;&lt;/author&gt;&lt;author&gt;&lt;firstName&gt;A&lt;/firstName&gt;&lt;lastName&gt;Felsenfeld&lt;/lastName&gt;&lt;/author&gt;&lt;author&gt;&lt;firstName&gt;K&lt;/firstName&gt;&lt;middleNames&gt;A&lt;/middleNames&gt;&lt;lastName&gt;Wetterstrand&lt;/lastName&gt;&lt;/author&gt;&lt;author&gt;&lt;firstName&gt;A&lt;/firstName&gt;&lt;lastName&gt;Patrinos&lt;/lastName&gt;&lt;/author&gt;&lt;author&gt;&lt;firstName&gt;M&lt;/firstName&gt;&lt;middleNames&gt;J&lt;/middleNames&gt;&lt;lastName&gt;Morgan&lt;/lastName&gt;&lt;/author&gt;&lt;author&gt;&lt;nonDroppingParticle&gt;de&lt;/nonDroppingParticle&gt;&lt;firstName&gt;P&lt;/firstName&gt;&lt;lastName&gt;Jong&lt;/lastName&gt;&lt;/author&gt;&lt;author&gt;&lt;firstName&gt;J&lt;/firstName&gt;&lt;middleNames&gt;J&lt;/middleNames&gt;&lt;lastName&gt;Catanese&lt;/lastName&gt;&lt;/author&gt;&lt;author&gt;&lt;firstName&gt;K&lt;/firstName&gt;&lt;lastName&gt;Osoegawa&lt;/lastName&gt;&lt;/author&gt;&lt;author&gt;&lt;firstName&gt;H&lt;/firstName&gt;&lt;lastName&gt;Shizuya&lt;/lastName&gt;&lt;/author&gt;&lt;author&gt;&lt;firstName&gt;S&lt;/firstName&gt;&lt;lastName&gt;Choi&lt;/lastName&gt;&lt;/author&gt;&lt;author&gt;&lt;firstName&gt;Y&lt;/firstName&gt;&lt;middleNames&gt;J&lt;/middleNames&gt;&lt;lastName&gt;Chen&lt;/lastName&gt;&lt;/author&gt;&lt;author&gt;&lt;firstName&gt;J&lt;/firstName&gt;&lt;lastName&gt;Szustakowki&lt;/lastName&gt;&lt;/author&gt;&lt;author&gt;&lt;lastName&gt;International Human Genome Sequencing Consortium&lt;/lastName&gt;&lt;/author&gt;&lt;/authors&gt;&lt;/publication&gt;&lt;/publications&gt;&lt;cites&gt;&lt;/cites&gt;&lt;/citation&gt;</w:instrText>
      </w:r>
      <w:r w:rsidR="003C437A" w:rsidRPr="00CF6C19">
        <w:rPr>
          <w:rFonts w:ascii="Times New Roman" w:hAnsi="Times New Roman" w:cs="Times New Roman"/>
        </w:rPr>
        <w:fldChar w:fldCharType="separate"/>
      </w:r>
      <w:r>
        <w:rPr>
          <w:rFonts w:ascii="Times New Roman" w:hAnsi="Times New Roman" w:cs="Times New Roman"/>
        </w:rPr>
        <w:t>(</w:t>
      </w:r>
      <w:r>
        <w:rPr>
          <w:rFonts w:ascii="Times New Roman" w:hAnsi="Times New Roman" w:cs="Times New Roman"/>
        </w:rPr>
        <w:t>S</w:t>
      </w:r>
      <w:r>
        <w:rPr>
          <w:rFonts w:ascii="Times New Roman" w:hAnsi="Times New Roman" w:cs="Times New Roman"/>
        </w:rPr>
        <w:t>11)</w:t>
      </w:r>
      <w:r w:rsidR="003C437A" w:rsidRPr="00CF6C19">
        <w:rPr>
          <w:rFonts w:ascii="Times New Roman" w:hAnsi="Times New Roman" w:cs="Times New Roman"/>
        </w:rPr>
        <w:fldChar w:fldCharType="end"/>
      </w:r>
      <w:r w:rsidR="003C437A" w:rsidRPr="00CF6C19">
        <w:rPr>
          <w:rFonts w:ascii="Times New Roman" w:hAnsi="Times New Roman" w:cs="Times New Roman"/>
        </w:rPr>
        <w:t xml:space="preserve">. </w:t>
      </w:r>
    </w:p>
    <w:p w14:paraId="7B70626F" w14:textId="77777777" w:rsidR="003C437A" w:rsidRPr="00CF6C19" w:rsidRDefault="003C437A" w:rsidP="003C437A">
      <w:pPr>
        <w:spacing w:line="360" w:lineRule="auto"/>
        <w:jc w:val="both"/>
        <w:rPr>
          <w:rFonts w:ascii="Times New Roman" w:hAnsi="Times New Roman" w:cs="Times New Roman"/>
        </w:rPr>
      </w:pPr>
    </w:p>
    <w:p w14:paraId="217D3BEE" w14:textId="77777777" w:rsidR="003C437A" w:rsidRPr="00353DE1" w:rsidRDefault="003C437A" w:rsidP="003C437A">
      <w:pPr>
        <w:spacing w:line="360" w:lineRule="auto"/>
        <w:jc w:val="both"/>
        <w:rPr>
          <w:rFonts w:ascii="Times New Roman" w:hAnsi="Times New Roman" w:cs="Times New Roman"/>
          <w:b/>
          <w:sz w:val="22"/>
          <w:szCs w:val="22"/>
        </w:rPr>
      </w:pPr>
      <w:r w:rsidRPr="00353DE1">
        <w:rPr>
          <w:rFonts w:ascii="Times New Roman" w:hAnsi="Times New Roman" w:cs="Times New Roman"/>
          <w:b/>
          <w:sz w:val="22"/>
          <w:szCs w:val="22"/>
        </w:rPr>
        <w:t xml:space="preserve">Cross-referencing with </w:t>
      </w:r>
      <w:proofErr w:type="spellStart"/>
      <w:r w:rsidRPr="00353DE1">
        <w:rPr>
          <w:rFonts w:ascii="Times New Roman" w:hAnsi="Times New Roman" w:cs="Times New Roman"/>
          <w:b/>
          <w:sz w:val="22"/>
          <w:szCs w:val="22"/>
        </w:rPr>
        <w:t>transcriptomic</w:t>
      </w:r>
      <w:proofErr w:type="spellEnd"/>
      <w:r w:rsidRPr="00353DE1">
        <w:rPr>
          <w:rFonts w:ascii="Times New Roman" w:hAnsi="Times New Roman" w:cs="Times New Roman"/>
          <w:b/>
          <w:sz w:val="22"/>
          <w:szCs w:val="22"/>
        </w:rPr>
        <w:t xml:space="preserve"> datasets</w:t>
      </w:r>
    </w:p>
    <w:p w14:paraId="5CF631B1" w14:textId="77777777" w:rsidR="007C1E49" w:rsidRDefault="003C437A" w:rsidP="003C437A">
      <w:pPr>
        <w:spacing w:after="120" w:line="360" w:lineRule="auto"/>
        <w:jc w:val="both"/>
        <w:rPr>
          <w:rFonts w:ascii="Times New Roman" w:hAnsi="Times New Roman" w:cs="Times New Roman"/>
          <w:sz w:val="22"/>
          <w:szCs w:val="22"/>
        </w:rPr>
      </w:pPr>
      <w:r w:rsidRPr="00353DE1">
        <w:rPr>
          <w:rFonts w:ascii="Times New Roman" w:hAnsi="Times New Roman" w:cs="Times New Roman"/>
          <w:sz w:val="22"/>
          <w:szCs w:val="22"/>
        </w:rPr>
        <w:t xml:space="preserve">Seven datasets containing whole blood gene expression data from septic and non-septic patients were identified in GEO (Table S1) </w:t>
      </w:r>
      <w:r w:rsidRPr="00353DE1">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F07D3ADF-0768-4E06-9A21-95F8603178D1&lt;/uuid&gt;&lt;priority&gt;11&lt;/priority&gt;&lt;publications&gt;&lt;publication&gt;&lt;uuid&gt;5D1AA79D-1835-43F8-AA36-E5836897B23D&lt;/uuid&gt;&lt;volume&gt;344&lt;/volume&gt;&lt;doi&gt;10.1056/NEJM200103083441001&lt;/doi&gt;&lt;startpage&gt;699&lt;/startpage&gt;&lt;publication_date&gt;99200103081200000000222000&lt;/publication_date&gt;&lt;url&gt;http://eutils.ncbi.nlm.nih.gov/entrez/eutils/elink.fcgi?dbfrom=pubmed&amp;amp;id=11236773&amp;amp;retmode=ref&amp;amp;cmd=prlinks&lt;/url&gt;&lt;type&gt;400&lt;/type&gt;&lt;title&gt;Efficacy and safety of recombinant human activated protein C for severe sepsis.&lt;/title&gt;&lt;location&gt;200,5,36.1426398,-86.8001068&lt;/location&gt;&lt;institution&gt;Division of Allergy, Pulmonary and Critical Care Medicine, Vanderbilt University School of Medicine, Nashville, TN 37232, USA. gordon.bernard@mcmail.vanderbilt.edu&lt;/institution&gt;&lt;number&gt;10&lt;/number&gt;&lt;subtype&gt;400&lt;/subtype&gt;&lt;endpage&gt;709&lt;/endpage&gt;&lt;bundle&gt;&lt;publication&gt;&lt;url&gt;http://www.nejm.org/&lt;/url&gt;&lt;title&gt;New England Journal of Medicine&lt;/title&gt;&lt;type&gt;-100&lt;/type&gt;&lt;subtype&gt;-100&lt;/subtype&gt;&lt;uuid&gt;FDE2EB05-2B27-432C-88B0-33D8ED8E1F34&lt;/uuid&gt;&lt;/publication&gt;&lt;/bundle&gt;&lt;authors&gt;&lt;author&gt;&lt;firstName&gt;G&lt;/firstName&gt;&lt;middleNames&gt;R&lt;/middleNames&gt;&lt;lastName&gt;Bernard&lt;/lastName&gt;&lt;/author&gt;&lt;author&gt;&lt;firstName&gt;J&lt;/firstName&gt;&lt;middleNames&gt;L&lt;/middleNames&gt;&lt;lastName&gt;Vincent&lt;/lastName&gt;&lt;/author&gt;&lt;author&gt;&lt;firstName&gt;P&lt;/firstName&gt;&lt;middleNames&gt;F&lt;/middleNames&gt;&lt;lastName&gt;Laterre&lt;/lastName&gt;&lt;/author&gt;&lt;author&gt;&lt;firstName&gt;S&lt;/firstName&gt;&lt;middleNames&gt;P&lt;/middleNames&gt;&lt;lastName&gt;LaRosa&lt;/lastName&gt;&lt;/author&gt;&lt;author&gt;&lt;firstName&gt;J&lt;/firstName&gt;&lt;middleNames&gt;F&lt;/middleNames&gt;&lt;lastName&gt;Dhainaut&lt;/lastName&gt;&lt;/author&gt;&lt;author&gt;&lt;firstName&gt;A&lt;/firstName&gt;&lt;lastName&gt;Lopez-Rodriguez&lt;/lastName&gt;&lt;/author&gt;&lt;author&gt;&lt;firstName&gt;J&lt;/firstName&gt;&lt;middleNames&gt;S&lt;/middleNames&gt;&lt;lastName&gt;Steingrub&lt;/lastName&gt;&lt;/author&gt;&lt;author&gt;&lt;firstName&gt;G&lt;/firstName&gt;&lt;middleNames&gt;E&lt;/middleNames&gt;&lt;lastName&gt;Garber&lt;/lastName&gt;&lt;/author&gt;&lt;author&gt;&lt;firstName&gt;J&lt;/firstName&gt;&lt;middleNames&gt;D&lt;/middleNames&gt;&lt;lastName&gt;Helterbrand&lt;/lastName&gt;&lt;/author&gt;&lt;author&gt;&lt;firstName&gt;E&lt;/firstName&gt;&lt;middleNames&gt;W&lt;/middleNames&gt;&lt;lastName&gt;Ely&lt;/lastName&gt;&lt;/author&gt;&lt;author&gt;&lt;firstName&gt;C&lt;/firstName&gt;&lt;middleNames&gt;J&lt;/middleNames&gt;&lt;lastName&gt;Fisher&lt;/lastName&gt;&lt;/author&gt;&lt;author&gt;&lt;lastName&gt;Recombinant human protein C Worldwide Evaluation in Severe Sepsis (PROWESS) study group&lt;/lastName&gt;&lt;/author&gt;&lt;/authors&gt;&lt;/publication&gt;&lt;publication&gt;&lt;uuid&gt;C8990A4E-92CB-4F00-9DE0-A1EDF2482328&lt;/uuid&gt;&lt;volume&gt;30&lt;/volume&gt;&lt;startpage&gt;207&lt;/startpage&gt;&lt;publication_date&gt;99200201011200000000222000&lt;/publication_date&gt;&lt;url&gt;http://eutils.ncbi.nlm.nih.gov/entrez/eutils/elink.fcgi?dbfrom=pubmed&amp;amp;id=11752295&amp;amp;retmode=ref&amp;amp;cmd=prlinks&lt;/url&gt;&lt;type&gt;400&lt;/type&gt;&lt;title&gt;Gene Expression Omnibus: NCBI gene expression and hybridization array data repository.&lt;/title&gt;&lt;location&gt;&amp;lt;!DOCTYPE html&amp;gt;</w:instrText>
      </w:r>
    </w:p>
    <w:p w14:paraId="239D1BC3"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&amp;lt;html lang=en&amp;gt;</w:instrText>
      </w:r>
    </w:p>
    <w:p w14:paraId="4F452ED1"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&amp;lt;meta charset=utf-8&amp;gt;</w:instrText>
      </w:r>
    </w:p>
    <w:p w14:paraId="53636EDA"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&amp;lt;meta name=viewport content="initial-scale=1, minimum-scale=1, width=device-width"&amp;gt;</w:instrText>
      </w:r>
    </w:p>
    <w:p w14:paraId="319F62CB"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&amp;lt;title&amp;gt;Error 404 (Not Found)!!1&amp;lt;/title&amp;gt;</w:instrText>
      </w:r>
    </w:p>
    <w:p w14:paraId="2435BF13"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407E88A1"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8039D9A"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59865C54"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&amp;lt;a href=//www.google.com/&amp;gt;&amp;lt;span id=logo aria-label=Google&amp;gt;&amp;lt;/span&amp;gt;&amp;lt;/a&amp;gt;</w:instrText>
      </w:r>
    </w:p>
    <w:p w14:paraId="5BF7AE7E"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&amp;lt;p&amp;gt;&amp;lt;b&amp;gt;404.&amp;lt;/b&amp;gt; &amp;lt;ins&amp;gt;That’s an error.&amp;lt;/ins&amp;gt;</w:instrText>
      </w:r>
    </w:p>
    <w:p w14:paraId="78B77104" w14:textId="77777777" w:rsidR="007C1E49"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&amp;lt;p&amp;gt;The requested URL &amp;lt;code&amp;gt;/maps/geo&amp;lt;/code&amp;gt; was not found on this server.  &amp;lt;ins&amp;gt;That’s all we know.&amp;lt;/ins&amp;gt;</w:instrText>
      </w:r>
    </w:p>
    <w:p w14:paraId="4A49CA68" w14:textId="18D1A152" w:rsidR="003C437A" w:rsidRDefault="007C1E49" w:rsidP="003C437A">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instrText>&lt;/location&gt;&lt;institution&gt;National Center for Biotechnology Information, National Library of Medicine, National Institutes of Health, Lister Hill Center, 8600 Rockville Pike, Bethesda, MD 20894, USA.&lt;/institution&gt;&lt;number&gt;1&lt;/number&gt;&lt;subtype&gt;400&lt;/subtype&gt;&lt;endpage&gt;210&lt;/endpage&gt;&lt;bundle&gt;&lt;publication&gt;&lt;title&gt;Nucleic acids research&lt;/title&gt;&lt;type&gt;-100&lt;/type&gt;&lt;subtype&gt;-100&lt;/subtype&gt;&lt;uuid&gt;8A4D77EE-7889-4998-9F87-917B71181A86&lt;/uuid&gt;&lt;/publication&gt;&lt;/bundle&gt;&lt;authors&gt;&lt;author&gt;&lt;firstName&gt;Ron&lt;/firstName&gt;&lt;lastName&gt;Edgar&lt;/lastName&gt;&lt;/author&gt;&lt;author&gt;&lt;firstName&gt;Michael&lt;/firstName&gt;&lt;lastName&gt;Domrachev&lt;/lastName&gt;&lt;/author&gt;&lt;author&gt;&lt;firstName&gt;Alex&lt;/firstName&gt;&lt;middleNames&gt;E&lt;/middleNames&gt;&lt;lastName&gt;Lash&lt;/lastName&gt;&lt;/author&gt;&lt;/authors&gt;&lt;/publication&gt;&lt;/publications&gt;&lt;cites&gt;&lt;/cites&gt;&lt;/citation&gt;</w:instrText>
      </w:r>
      <w:r w:rsidR="003C437A" w:rsidRPr="00353DE1">
        <w:rPr>
          <w:rFonts w:ascii="Times New Roman" w:hAnsi="Times New Roman" w:cs="Times New Roman"/>
          <w:sz w:val="22"/>
          <w:szCs w:val="22"/>
        </w:rPr>
        <w:fldChar w:fldCharType="separate"/>
      </w:r>
      <w:r>
        <w:rPr>
          <w:rFonts w:ascii="Times New Roman" w:hAnsi="Times New Roman" w:cs="Times New Roman"/>
          <w:sz w:val="22"/>
          <w:szCs w:val="22"/>
        </w:rPr>
        <w:t>(</w:t>
      </w:r>
      <w:r>
        <w:rPr>
          <w:rFonts w:ascii="Times New Roman" w:hAnsi="Times New Roman" w:cs="Times New Roman"/>
          <w:sz w:val="22"/>
          <w:szCs w:val="22"/>
        </w:rPr>
        <w:t>S</w:t>
      </w:r>
      <w:r>
        <w:rPr>
          <w:rFonts w:ascii="Times New Roman" w:hAnsi="Times New Roman" w:cs="Times New Roman"/>
          <w:sz w:val="22"/>
          <w:szCs w:val="22"/>
        </w:rPr>
        <w:t>12)</w:t>
      </w:r>
      <w:r w:rsidR="003C437A" w:rsidRPr="00353DE1">
        <w:rPr>
          <w:rFonts w:ascii="Times New Roman" w:hAnsi="Times New Roman" w:cs="Times New Roman"/>
          <w:sz w:val="22"/>
          <w:szCs w:val="22"/>
        </w:rPr>
        <w:fldChar w:fldCharType="end"/>
      </w:r>
      <w:r w:rsidR="003C437A" w:rsidRPr="00353DE1">
        <w:rPr>
          <w:rFonts w:ascii="Times New Roman" w:hAnsi="Times New Roman" w:cs="Times New Roman"/>
          <w:sz w:val="22"/>
          <w:szCs w:val="22"/>
        </w:rPr>
        <w:t xml:space="preserve">. Individual samples were designated as septic or non-septic according to documentation available in GEO or information from contributors (communication). In datasets containing multiple time points, only data from the first time point (usually Day 1 of hospital admission) was included. </w:t>
      </w:r>
      <w:proofErr w:type="gramStart"/>
      <w:r w:rsidR="003C437A" w:rsidRPr="00353DE1">
        <w:rPr>
          <w:rFonts w:ascii="Times New Roman" w:hAnsi="Times New Roman" w:cs="Times New Roman"/>
          <w:sz w:val="22"/>
          <w:szCs w:val="22"/>
        </w:rPr>
        <w:t>Differentially-expressed</w:t>
      </w:r>
      <w:proofErr w:type="gramEnd"/>
      <w:r w:rsidR="003C437A" w:rsidRPr="00353DE1">
        <w:rPr>
          <w:rFonts w:ascii="Times New Roman" w:hAnsi="Times New Roman" w:cs="Times New Roman"/>
          <w:sz w:val="22"/>
          <w:szCs w:val="22"/>
        </w:rPr>
        <w:t xml:space="preserve"> genes were identified using the GEO2R functionality (http://www.ncbi.nlm.nih.gov/geo/geo2r/) with correction for multiple comparisons (FDR &lt; 0.05). </w:t>
      </w:r>
    </w:p>
    <w:p w14:paraId="0BE6D0CD" w14:textId="77777777" w:rsidR="003C437A" w:rsidRPr="00353DE1" w:rsidRDefault="003C437A" w:rsidP="003C437A">
      <w:pPr>
        <w:spacing w:after="120" w:line="360" w:lineRule="auto"/>
        <w:jc w:val="both"/>
        <w:rPr>
          <w:rFonts w:ascii="Times New Roman" w:hAnsi="Times New Roman" w:cs="Times New Roman"/>
          <w:sz w:val="22"/>
          <w:szCs w:val="22"/>
        </w:rPr>
      </w:pPr>
    </w:p>
    <w:p w14:paraId="70C17085" w14:textId="77777777" w:rsidR="007C1E49" w:rsidRDefault="003C437A"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sidRPr="00CF6C19">
        <w:rPr>
          <w:rFonts w:ascii="Times New Roman" w:hAnsi="Times New Roman" w:cs="Times New Roman"/>
          <w:b/>
        </w:rPr>
        <w:t>Weighted Gene Co-Expression Network Analysis:</w:t>
      </w:r>
      <w:r w:rsidRPr="00CF6C19">
        <w:rPr>
          <w:rFonts w:ascii="Times New Roman" w:hAnsi="Times New Roman" w:cs="Times New Roman"/>
        </w:rPr>
        <w:t xml:space="preserve"> We sought to identify clusters of highly correlated </w:t>
      </w:r>
      <w:proofErr w:type="spellStart"/>
      <w:r w:rsidRPr="00CF6C19">
        <w:rPr>
          <w:rFonts w:ascii="Times New Roman" w:hAnsi="Times New Roman" w:cs="Times New Roman"/>
        </w:rPr>
        <w:t>CpGs</w:t>
      </w:r>
      <w:proofErr w:type="spellEnd"/>
      <w:r w:rsidRPr="00CF6C19">
        <w:rPr>
          <w:rFonts w:ascii="Times New Roman" w:hAnsi="Times New Roman" w:cs="Times New Roman"/>
        </w:rPr>
        <w:t xml:space="preserve"> (co-methylation modules) that also correlated with clinical phenotypes. The 207,408 </w:t>
      </w:r>
      <w:proofErr w:type="spellStart"/>
      <w:r w:rsidRPr="00CF6C19">
        <w:rPr>
          <w:rFonts w:ascii="Times New Roman" w:hAnsi="Times New Roman" w:cs="Times New Roman"/>
        </w:rPr>
        <w:t>CpG</w:t>
      </w:r>
      <w:proofErr w:type="spellEnd"/>
      <w:r w:rsidRPr="00CF6C19">
        <w:rPr>
          <w:rFonts w:ascii="Times New Roman" w:hAnsi="Times New Roman" w:cs="Times New Roman"/>
        </w:rPr>
        <w:t xml:space="preserve"> probes with the highest median absolute deviation (top 50% of the quality filtered probes) across samples (ignoring sepsis status) were selected for further analysis.  Linear regression was used to correct </w:t>
      </w:r>
      <w:proofErr w:type="spellStart"/>
      <w:r w:rsidRPr="00CF6C19">
        <w:rPr>
          <w:rFonts w:ascii="Times New Roman" w:hAnsi="Times New Roman" w:cs="Times New Roman"/>
        </w:rPr>
        <w:t>CpG</w:t>
      </w:r>
      <w:proofErr w:type="spellEnd"/>
      <w:r w:rsidRPr="00CF6C19">
        <w:rPr>
          <w:rFonts w:ascii="Times New Roman" w:hAnsi="Times New Roman" w:cs="Times New Roman"/>
        </w:rPr>
        <w:t xml:space="preserve"> probe M-values for sex, age, DNA processing method, and estimated percent neutrophils. The residual values from the linear regression were used for further analysis.   Sample data was separated into septic (n=66) and non-septic (n=68) and input separately into WGCNA. Signed co-methylation networks were detected using the </w:t>
      </w:r>
      <w:proofErr w:type="spellStart"/>
      <w:r w:rsidRPr="00CF6C19">
        <w:rPr>
          <w:rFonts w:ascii="Times New Roman" w:hAnsi="Times New Roman" w:cs="Times New Roman"/>
        </w:rPr>
        <w:t>blockwiseModules</w:t>
      </w:r>
      <w:proofErr w:type="spellEnd"/>
      <w:r w:rsidRPr="00CF6C19">
        <w:rPr>
          <w:rFonts w:ascii="Times New Roman" w:hAnsi="Times New Roman" w:cs="Times New Roman"/>
        </w:rPr>
        <w:t xml:space="preserve"> function.  We chose signed networks as they have been shown to detect modules with more significant enrichment of functional classifications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27E519B9-658B-47DF-9C85-61FC995F13B9&lt;/uuid&gt;&lt;priority&gt;12&lt;/priority&gt;&lt;publications&gt;&lt;publication&gt;&lt;uuid&gt;8A3FD2EC-5349-4D59-8B74-13CAF2C9C274&lt;/uuid&gt;&lt;volume&gt;7&lt;/volume&gt;&lt;accepted_date&gt;99201904301200000000222000&lt;/accepted_date&gt;&lt;doi&gt;10.1186/s40635-019-0251-4&lt;/doi&gt;&lt;startpage&gt;29&lt;/startpage&gt;&lt;publication_date&gt;99201905221200000000222000&lt;/publication_date&gt;&lt;url&gt;http://eutils.ncbi.nlm.nih.gov/entrez/eutils/elink.fcgi?dbfrom=pubmed&amp;amp;id=31119471&amp;amp;retmode=ref&amp;amp;cmd=prlinks&lt;/url&gt;&lt;type&gt;400&lt;/type&gt;&lt;title&gt;Comparison of the source and prognostic utility of cfDNA in trauma and sepsis.&lt;/title&gt;&lt;location&gt;&amp;lt;!DOCTYPE html&amp;gt;</w:instrText>
      </w:r>
    </w:p>
    <w:p w14:paraId="3D085396"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&amp;lt;html lang=en&amp;gt;</w:instrText>
      </w:r>
    </w:p>
    <w:p w14:paraId="331D5EB7"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 xml:space="preserve">  &amp;lt;meta charset=utf-8&amp;gt;</w:instrText>
      </w:r>
    </w:p>
    <w:p w14:paraId="783B9FC5"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 xml:space="preserve">  &amp;lt;meta name=viewport content="initial-scale=1, minimum-scale=1, width=device-width"&amp;gt;</w:instrText>
      </w:r>
    </w:p>
    <w:p w14:paraId="5285623B"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 xml:space="preserve">  &amp;lt;title&amp;gt;Error 404 (Not Found)!!1&amp;lt;/title&amp;gt;</w:instrText>
      </w:r>
    </w:p>
    <w:p w14:paraId="0D526298"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 xml:space="preserve">  &amp;lt;style&amp;gt;</w:instrText>
      </w:r>
    </w:p>
    <w:p w14:paraId="3872124E"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D9EBC2C"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 xml:space="preserve">  &amp;lt;/style&amp;gt;</w:instrText>
      </w:r>
    </w:p>
    <w:p w14:paraId="5452E230"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 xml:space="preserve">  &amp;lt;a href=//www.google.com/&amp;gt;&amp;lt;span id=logo aria-label=Google&amp;gt;&amp;lt;/span&amp;gt;&amp;lt;/a&amp;gt;</w:instrText>
      </w:r>
    </w:p>
    <w:p w14:paraId="71AC46E8"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 xml:space="preserve">  &amp;lt;p&amp;gt;&amp;lt;b&amp;gt;404.&amp;lt;/b&amp;gt; &amp;lt;ins&amp;gt;That’s an error.&amp;lt;/ins&amp;gt;</w:instrText>
      </w:r>
    </w:p>
    <w:p w14:paraId="5C9E74A4" w14:textId="77777777" w:rsidR="007C1E49"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 xml:space="preserve">  &amp;lt;p&amp;gt;The requested URL &amp;lt;code&amp;gt;/maps/geo&amp;lt;/code&amp;gt; was not found on this server.  &amp;lt;ins&amp;gt;That’s all we know.&amp;lt;/ins&amp;gt;</w:instrText>
      </w:r>
    </w:p>
    <w:p w14:paraId="30E4F3DB" w14:textId="789A3C29" w:rsidR="003C437A" w:rsidRDefault="007C1E49"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instrText>&lt;/location&gt;&lt;submission_date&gt;99201811191200000000222000&lt;/submission_date&gt;&lt;number&gt;1&lt;/number&gt;&lt;institution&gt;Department of Medicine, McMaster University, Hamilton, ON, Canada. Nicholas.jacksonchornenki@medportal.ca.&lt;/institution&gt;&lt;subtype&gt;400&lt;/subtype&gt;&lt;bundle&gt;&lt;publication&gt;&lt;title&gt;Intensive care medicine experimental&lt;/title&gt;&lt;type&gt;-100&lt;/type&gt;&lt;subtype&gt;-100&lt;/subtype&gt;&lt;uuid&gt;AFE00C70-EB55-49B9-B0CD-40968DD91D3E&lt;/uuid&gt;&lt;/publication&gt;&lt;/bundle&gt;&lt;authors&gt;&lt;author&gt;&lt;firstName&gt;Nicholas&lt;/firstName&gt;&lt;middleNames&gt;L&lt;/middleNames&gt;&lt;lastName&gt;Jackson Chornenki&lt;/lastName&gt;&lt;/author&gt;&lt;author&gt;&lt;firstName&gt;Robert&lt;/firstName&gt;&lt;lastName&gt;Coke&lt;/lastName&gt;&lt;/author&gt;&lt;author&gt;&lt;firstName&gt;Andrew&lt;/firstName&gt;&lt;middleNames&gt;C&lt;/middleNames&gt;&lt;lastName&gt;Kwong&lt;/lastName&gt;&lt;/author&gt;&lt;author&gt;&lt;firstName&gt;Dhruva&lt;/firstName&gt;&lt;middleNames&gt;J&lt;/middleNames&gt;&lt;lastName&gt;Dwivedi&lt;/lastName&gt;&lt;/author&gt;&lt;author&gt;&lt;firstName&gt;Michael&lt;/firstName&gt;&lt;middleNames&gt;K&lt;/middleNames&gt;&lt;lastName&gt;Xu&lt;/lastName&gt;&lt;/author&gt;&lt;author&gt;&lt;firstName&gt;Ellen&lt;/firstName&gt;&lt;lastName&gt;McDonald&lt;/lastName&gt;&lt;/author&gt;&lt;author&gt;&lt;firstName&gt;John&lt;/firstName&gt;&lt;middleNames&gt;C&lt;/middleNames&gt;&lt;lastName&gt;Marshall&lt;/lastName&gt;&lt;/author&gt;&lt;author&gt;&lt;firstName&gt;Alison&lt;/firstName&gt;&lt;middleNames&gt;E&lt;/middleNames&gt;&lt;lastName&gt;Fox-Robichaud&lt;/lastName&gt;&lt;/author&gt;&lt;author&gt;&lt;firstName&gt;Emmanuel&lt;/firstName&gt;&lt;lastName&gt;Charbonney&lt;/lastName&gt;&lt;/author&gt;&lt;author&gt;&lt;firstName&gt;Patricia&lt;/firstName&gt;&lt;middleNames&gt;C&lt;/middleNames&gt;&lt;lastName&gt;Liaw&lt;/lastName&gt;&lt;/author&gt;&lt;/authors&gt;&lt;/publication&gt;&lt;publication&gt;&lt;volume&gt;10&lt;/volume&gt;&lt;publication_date&gt;99200900001200000000200000&lt;/publication_date&gt;&lt;number&gt;1&lt;/number&gt;&lt;doi&gt;10.1186/1471-2164-10-327&lt;/doi&gt;&lt;startpage&gt;327&lt;/startpage&gt;&lt;title&gt;Signed weighted gene co-expression network analysis of transcriptional regulation in murine embryonic stem cells&lt;/title&gt;&lt;uuid&gt;B2F688DB-4A64-49E1-BCCA-B6F34AE70D24&lt;/uuid&gt;&lt;subtype&gt;400&lt;/subtype&gt;&lt;type&gt;400&lt;/type&gt;&lt;url&gt;http://bmcgenomics.biomedcentral.com/articles/10.1186/1471-2164-10-327&lt;/url&gt;&lt;bundle&gt;&lt;publication&gt;&lt;publisher&gt;BMC Genomics&lt;/publisher&gt;&lt;title&gt;BMC Genomics&lt;/title&gt;&lt;type&gt;-100&lt;/type&gt;&lt;subtype&gt;-100&lt;/subtype&gt;&lt;uuid&gt;3FCA4F25-DF66-43A0-B923-B548B94EA999&lt;/uuid&gt;&lt;/publication&gt;&lt;/bundle&gt;&lt;authors&gt;&lt;author&gt;&lt;firstName&gt;Mike&lt;/firstName&gt;&lt;middleNames&gt;J&lt;/middleNames&gt;&lt;lastName&gt;Mason&lt;/lastName&gt;&lt;/author&gt;&lt;author&gt;&lt;firstName&gt;Guoping&lt;/firstName&gt;&lt;lastName&gt;Fan&lt;/lastName&gt;&lt;/author&gt;&lt;author&gt;&lt;firstName&gt;Kathrin&lt;/firstName&gt;&lt;lastName&gt;Plath&lt;/lastName&gt;&lt;/author&gt;&lt;author&gt;&lt;firstName&gt;Qing&lt;/firstName&gt;&lt;lastName&gt;Zhou&lt;/lastName&gt;&lt;/author&gt;&lt;author&gt;&lt;firstName&gt;Steve&lt;/firstName&gt;&lt;lastName&gt;Horvath&lt;/lastName&gt;&lt;/author&gt;&lt;/authors&gt;&lt;/publication&gt;&lt;/publications&gt;&lt;cites&gt;&lt;/cites&gt;&lt;/citation&gt;</w:instrText>
      </w:r>
      <w:r w:rsidR="003C437A" w:rsidRPr="00CF6C19">
        <w:rPr>
          <w:rFonts w:ascii="Times New Roman" w:hAnsi="Times New Roman" w:cs="Times New Roman"/>
        </w:rPr>
        <w:fldChar w:fldCharType="separate"/>
      </w:r>
      <w:r>
        <w:rPr>
          <w:rFonts w:ascii="Times New Roman" w:hAnsi="Times New Roman" w:cs="Times New Roman"/>
        </w:rPr>
        <w:t>(</w:t>
      </w:r>
      <w:r>
        <w:rPr>
          <w:rFonts w:ascii="Times New Roman" w:hAnsi="Times New Roman" w:cs="Times New Roman"/>
        </w:rPr>
        <w:t>S</w:t>
      </w:r>
      <w:r>
        <w:rPr>
          <w:rFonts w:ascii="Times New Roman" w:hAnsi="Times New Roman" w:cs="Times New Roman"/>
        </w:rPr>
        <w:t>13)</w:t>
      </w:r>
      <w:r w:rsidR="003C437A" w:rsidRPr="00CF6C19">
        <w:rPr>
          <w:rFonts w:ascii="Times New Roman" w:hAnsi="Times New Roman" w:cs="Times New Roman"/>
        </w:rPr>
        <w:fldChar w:fldCharType="end"/>
      </w:r>
      <w:r w:rsidR="003C437A" w:rsidRPr="00CF6C19">
        <w:rPr>
          <w:rFonts w:ascii="Times New Roman" w:hAnsi="Times New Roman" w:cs="Times New Roman"/>
        </w:rPr>
        <w:t xml:space="preserve">. Pairwise </w:t>
      </w:r>
      <w:proofErr w:type="spellStart"/>
      <w:r w:rsidR="003C437A" w:rsidRPr="00CF6C19">
        <w:rPr>
          <w:rFonts w:ascii="Times New Roman" w:hAnsi="Times New Roman" w:cs="Times New Roman"/>
        </w:rPr>
        <w:t>Tukey’s</w:t>
      </w:r>
      <w:proofErr w:type="spellEnd"/>
      <w:r w:rsidR="003C437A" w:rsidRPr="00CF6C19">
        <w:rPr>
          <w:rFonts w:ascii="Times New Roman" w:hAnsi="Times New Roman" w:cs="Times New Roman"/>
        </w:rPr>
        <w:t xml:space="preserve"> </w:t>
      </w:r>
      <w:proofErr w:type="spellStart"/>
      <w:r w:rsidR="003C437A" w:rsidRPr="00CF6C19">
        <w:rPr>
          <w:rFonts w:ascii="Times New Roman" w:hAnsi="Times New Roman" w:cs="Times New Roman"/>
        </w:rPr>
        <w:t>biweight</w:t>
      </w:r>
      <w:proofErr w:type="spellEnd"/>
      <w:r w:rsidR="003C437A" w:rsidRPr="00CF6C19">
        <w:rPr>
          <w:rFonts w:ascii="Times New Roman" w:hAnsi="Times New Roman" w:cs="Times New Roman"/>
        </w:rPr>
        <w:t xml:space="preserve"> </w:t>
      </w:r>
      <w:proofErr w:type="gramStart"/>
      <w:r w:rsidR="003C437A" w:rsidRPr="00CF6C19">
        <w:rPr>
          <w:rFonts w:ascii="Times New Roman" w:hAnsi="Times New Roman" w:cs="Times New Roman"/>
        </w:rPr>
        <w:t xml:space="preserve">correlations for the set of </w:t>
      </w:r>
      <w:proofErr w:type="spellStart"/>
      <w:r w:rsidR="003C437A" w:rsidRPr="00CF6C19">
        <w:rPr>
          <w:rFonts w:ascii="Times New Roman" w:hAnsi="Times New Roman" w:cs="Times New Roman"/>
        </w:rPr>
        <w:t>CpGs</w:t>
      </w:r>
      <w:proofErr w:type="spellEnd"/>
      <w:r w:rsidR="003C437A" w:rsidRPr="00CF6C19">
        <w:rPr>
          <w:rFonts w:ascii="Times New Roman" w:hAnsi="Times New Roman" w:cs="Times New Roman"/>
        </w:rPr>
        <w:t xml:space="preserve"> was</w:t>
      </w:r>
      <w:proofErr w:type="gramEnd"/>
      <w:r w:rsidR="003C437A" w:rsidRPr="00CF6C19">
        <w:rPr>
          <w:rFonts w:ascii="Times New Roman" w:hAnsi="Times New Roman" w:cs="Times New Roman"/>
        </w:rPr>
        <w:t xml:space="preserve"> calculated using </w:t>
      </w:r>
      <w:proofErr w:type="spellStart"/>
      <w:r w:rsidR="003C437A" w:rsidRPr="00CF6C19">
        <w:rPr>
          <w:rFonts w:ascii="Times New Roman" w:hAnsi="Times New Roman" w:cs="Times New Roman"/>
        </w:rPr>
        <w:t>bicor</w:t>
      </w:r>
      <w:proofErr w:type="spellEnd"/>
      <w:r w:rsidR="003C437A" w:rsidRPr="00CF6C19">
        <w:rPr>
          <w:rFonts w:ascii="Times New Roman" w:hAnsi="Times New Roman" w:cs="Times New Roman"/>
        </w:rPr>
        <w:t xml:space="preserve"> function.  Adjacency transformation was calculated by raising the correlation matrix to the power of 14, which was chosen using the scale-free topology criterion </w:t>
      </w:r>
      <w:r w:rsidR="003C437A" w:rsidRPr="00CF6C19">
        <w:rPr>
          <w:rFonts w:ascii="Times New Roman" w:hAnsi="Times New Roman" w:cs="Times New Roman"/>
        </w:rPr>
        <w:fldChar w:fldCharType="begin"/>
      </w:r>
      <w:r>
        <w:rPr>
          <w:rFonts w:ascii="Times New Roman" w:hAnsi="Times New Roman" w:cs="Times New Roman"/>
        </w:rPr>
        <w:instrText xml:space="preserve"> ADDIN PAPERS2_CITATIONS &lt;citation&gt;&lt;uuid&gt;587B656D-1C41-4E8B-A53D-E21DE941C239&lt;/uuid&gt;&lt;priority&gt;13&lt;/priority&gt;&lt;publications&gt;&lt;publication&gt;&lt;volume&gt;41&lt;/volume&gt;&lt;publication_date&gt;99201303091200000000222000&lt;/publication_date&gt;&lt;number&gt;7&lt;/number&gt;&lt;doi&gt;10.1186/gb-2012-13-6-r44&lt;/doi&gt;&lt;startpage&gt;e90&lt;/startpage&gt;&lt;title&gt;Low-level processing of Illumina Infinium DNA Methylation BeadArrays&lt;/title&gt;&lt;uuid&gt;C07860BB-233D-4235-AAAA-514150351898&lt;/uuid&gt;&lt;subtype&gt;400&lt;/subtype&gt;&lt;endpage&gt;e90&lt;/endpage&gt;&lt;type&gt;400&lt;/type&gt;&lt;url&gt;https://academic.oup.com/nar/article-lookup/doi/10.1093/nar/gkt090&lt;/url&gt;&lt;bundle&gt;&lt;publication&gt;&lt;title&gt;Nucleic acids research&lt;/title&gt;&lt;type&gt;-100&lt;/type&gt;&lt;subtype&gt;-100&lt;/subtype&gt;&lt;uuid&gt;8A4D77EE-7889-4998-9F87-917B71181A86&lt;/uuid&gt;&lt;/publication&gt;&lt;/bundle&gt;&lt;authors&gt;&lt;author&gt;&lt;lastName&gt;Triche&lt;/lastName&gt;&lt;firstName&gt;Timothy&lt;/firstName&gt;&lt;middleNames&gt;J&lt;/middleNames&gt;&lt;suffix&gt;Jr&lt;/suffix&gt;&lt;/author&gt;&lt;author&gt;&lt;firstName&gt;Daniel&lt;/firstName&gt;&lt;middleNames&gt;J&lt;/middleNames&gt;&lt;lastName&gt;Weisenberger&lt;/lastName&gt;&lt;/author&gt;&lt;author&gt;&lt;nonDroppingParticle&gt;Van Den&lt;/nonDroppingParticle&gt;&lt;firstName&gt;David&lt;/firstName&gt;&lt;lastName&gt;Berg&lt;/lastName&gt;&lt;/author&gt;&lt;author&gt;&lt;firstName&gt;Peter&lt;/firstName&gt;&lt;middleNames&gt;W&lt;/middleNames&gt;&lt;lastName&gt;Laird&lt;/lastName&gt;&lt;/author&gt;&lt;author&gt;&lt;firstName&gt;Kimberly&lt;/firstName&gt;&lt;middleNames&gt;D&lt;/middleNames&gt;&lt;lastName&gt;Siegmund&lt;/lastName&gt;&lt;/author&gt;&lt;/authors&gt;&lt;/publication&gt;&lt;publication&gt;&lt;volume&gt;9&lt;/volume&gt;&lt;publication_date&gt;99200800001200000000200000&lt;/publication_date&gt;&lt;number&gt;1&lt;/number&gt;&lt;doi&gt;10.1186/1471-2105-9-559&lt;/doi&gt;&lt;startpage&gt;559&lt;/startpage&gt;&lt;title&gt;WGCNA: an R package for weighted correlation network analysis&lt;/title&gt;&lt;uuid&gt;7ED2675B-E541-448E-87CE-C5297AFC6528&lt;/uuid&gt;&lt;subtype&gt;400&lt;/subtype&gt;&lt;type&gt;400&lt;/type&gt;&lt;url&gt;http://bmcbioinformatics.biomedcentral.com/articles/10.1186/1471-2105-9-559&lt;/url&gt;&lt;bundle&gt;&lt;publication&gt;&lt;publisher&gt;BioMed Central Ltd&lt;/publisher&gt;&lt;title&gt;BMC bioinformatics&lt;/title&gt;&lt;type&gt;-100&lt;/type&gt;&lt;subtype&gt;-100&lt;/subtype&gt;&lt;uuid&gt;19645BA3-9F8D-4F00-ABAF-B3A2940CEF74&lt;/uuid&gt;&lt;/publication&gt;&lt;/bundle&gt;&lt;authors&gt;&lt;author&gt;&lt;firstName&gt;Peter&lt;/firstName&gt;&lt;lastName&gt;Langfelder&lt;/lastName&gt;&lt;/author&gt;&lt;author&gt;&lt;firstName&gt;Steve&lt;/firstName&gt;&lt;lastName&gt;Horvath&lt;/lastName&gt;&lt;/author&gt;&lt;/authors&gt;&lt;/publication&gt;&lt;/publications&gt;&lt;cites&gt;&lt;/cites&gt;&lt;/citation&gt;</w:instrText>
      </w:r>
      <w:r w:rsidR="003C437A" w:rsidRPr="00CF6C19">
        <w:rPr>
          <w:rFonts w:ascii="Times New Roman" w:hAnsi="Times New Roman" w:cs="Times New Roman"/>
        </w:rPr>
        <w:fldChar w:fldCharType="separate"/>
      </w:r>
      <w:r>
        <w:rPr>
          <w:rFonts w:ascii="Times New Roman" w:hAnsi="Times New Roman" w:cs="Times New Roman"/>
        </w:rPr>
        <w:t>(</w:t>
      </w:r>
      <w:r>
        <w:rPr>
          <w:rFonts w:ascii="Times New Roman" w:hAnsi="Times New Roman" w:cs="Times New Roman"/>
        </w:rPr>
        <w:t>S</w:t>
      </w:r>
      <w:r>
        <w:rPr>
          <w:rFonts w:ascii="Times New Roman" w:hAnsi="Times New Roman" w:cs="Times New Roman"/>
        </w:rPr>
        <w:t>14)</w:t>
      </w:r>
      <w:r w:rsidR="003C437A" w:rsidRPr="00CF6C19">
        <w:rPr>
          <w:rFonts w:ascii="Times New Roman" w:hAnsi="Times New Roman" w:cs="Times New Roman"/>
        </w:rPr>
        <w:fldChar w:fldCharType="end"/>
      </w:r>
      <w:r w:rsidR="003C437A" w:rsidRPr="00CF6C19">
        <w:rPr>
          <w:rFonts w:ascii="Times New Roman" w:hAnsi="Times New Roman" w:cs="Times New Roman"/>
        </w:rPr>
        <w:t xml:space="preserve">.  For each pair </w:t>
      </w:r>
      <w:r w:rsidR="003C437A" w:rsidRPr="00CF6C19">
        <w:rPr>
          <w:rFonts w:ascii="Times New Roman" w:hAnsi="Times New Roman" w:cs="Times New Roman"/>
        </w:rPr>
        <w:lastRenderedPageBreak/>
        <w:t xml:space="preserve">of </w:t>
      </w:r>
      <w:proofErr w:type="spellStart"/>
      <w:r w:rsidR="003C437A" w:rsidRPr="00CF6C19">
        <w:rPr>
          <w:rFonts w:ascii="Times New Roman" w:hAnsi="Times New Roman" w:cs="Times New Roman"/>
        </w:rPr>
        <w:t>CpG</w:t>
      </w:r>
      <w:proofErr w:type="spellEnd"/>
      <w:r w:rsidR="003C437A" w:rsidRPr="00CF6C19">
        <w:rPr>
          <w:rFonts w:ascii="Times New Roman" w:hAnsi="Times New Roman" w:cs="Times New Roman"/>
        </w:rPr>
        <w:t xml:space="preserve"> probes the topological overlap measure was calculated based on the adjacency matrix and the topological overlap dissimilarity measure was used as input for average linkage hierarchical clustering.  Dynamic Hybrid tree cutting algorithm was used to cut branches of the </w:t>
      </w:r>
      <w:proofErr w:type="spellStart"/>
      <w:r w:rsidR="003C437A" w:rsidRPr="00CF6C19">
        <w:rPr>
          <w:rFonts w:ascii="Times New Roman" w:hAnsi="Times New Roman" w:cs="Times New Roman"/>
        </w:rPr>
        <w:t>dendrogram</w:t>
      </w:r>
      <w:proofErr w:type="spellEnd"/>
      <w:r w:rsidR="003C437A" w:rsidRPr="00CF6C19">
        <w:rPr>
          <w:rFonts w:ascii="Times New Roman" w:hAnsi="Times New Roman" w:cs="Times New Roman"/>
        </w:rPr>
        <w:t xml:space="preserve"> because it produces robustly defined modules. To obtain moderately large and distinct modules we set the minimum module size to 50 probes.  Probes that did not fulfill these criteria were assigned to the predefined “grey module”. Each module was summarized by its first principle component of the </w:t>
      </w:r>
      <w:proofErr w:type="spellStart"/>
      <w:r w:rsidR="003C437A" w:rsidRPr="00CF6C19">
        <w:rPr>
          <w:rFonts w:ascii="Times New Roman" w:hAnsi="Times New Roman" w:cs="Times New Roman"/>
        </w:rPr>
        <w:t>CpG</w:t>
      </w:r>
      <w:proofErr w:type="spellEnd"/>
      <w:r w:rsidR="003C437A" w:rsidRPr="00CF6C19">
        <w:rPr>
          <w:rFonts w:ascii="Times New Roman" w:hAnsi="Times New Roman" w:cs="Times New Roman"/>
        </w:rPr>
        <w:t xml:space="preserve"> methylation values (module </w:t>
      </w:r>
      <w:proofErr w:type="spellStart"/>
      <w:r w:rsidR="003C437A" w:rsidRPr="00CF6C19">
        <w:rPr>
          <w:rFonts w:ascii="Times New Roman" w:hAnsi="Times New Roman" w:cs="Times New Roman"/>
        </w:rPr>
        <w:t>eigengenes</w:t>
      </w:r>
      <w:proofErr w:type="spellEnd"/>
      <w:r w:rsidR="003C437A" w:rsidRPr="00CF6C19">
        <w:rPr>
          <w:rFonts w:ascii="Times New Roman" w:hAnsi="Times New Roman" w:cs="Times New Roman"/>
        </w:rPr>
        <w:t xml:space="preserve"> [MEs]).  We then tested the association of each ME with clinical variables using the </w:t>
      </w:r>
      <w:proofErr w:type="spellStart"/>
      <w:r w:rsidR="003C437A" w:rsidRPr="00CF6C19">
        <w:rPr>
          <w:rFonts w:ascii="Times New Roman" w:hAnsi="Times New Roman" w:cs="Times New Roman"/>
        </w:rPr>
        <w:t>polycor</w:t>
      </w:r>
      <w:proofErr w:type="spellEnd"/>
      <w:r w:rsidR="003C437A" w:rsidRPr="00CF6C19">
        <w:rPr>
          <w:rFonts w:ascii="Times New Roman" w:hAnsi="Times New Roman" w:cs="Times New Roman"/>
        </w:rPr>
        <w:t xml:space="preserve"> package to perform correlations between order clinical variables and continuous ME values.</w:t>
      </w:r>
    </w:p>
    <w:p w14:paraId="5A6BF8EA" w14:textId="77777777" w:rsidR="003C437A" w:rsidRPr="00CF6C19" w:rsidRDefault="003C437A" w:rsidP="003C437A">
      <w:pPr>
        <w:widowControl w:val="0"/>
        <w:tabs>
          <w:tab w:val="left" w:pos="220"/>
          <w:tab w:val="left" w:pos="720"/>
        </w:tabs>
        <w:autoSpaceDE w:val="0"/>
        <w:autoSpaceDN w:val="0"/>
        <w:adjustRightInd w:val="0"/>
        <w:spacing w:after="120" w:line="360" w:lineRule="auto"/>
        <w:jc w:val="both"/>
        <w:rPr>
          <w:rFonts w:ascii="Times New Roman" w:hAnsi="Times New Roman" w:cs="Times New Roman"/>
        </w:rPr>
      </w:pPr>
    </w:p>
    <w:p w14:paraId="7B391979" w14:textId="21CE649F" w:rsidR="003C437A" w:rsidRPr="00353DE1" w:rsidRDefault="003C437A" w:rsidP="003C437A">
      <w:pPr>
        <w:widowControl w:val="0"/>
        <w:tabs>
          <w:tab w:val="left" w:pos="220"/>
          <w:tab w:val="left" w:pos="720"/>
        </w:tabs>
        <w:autoSpaceDE w:val="0"/>
        <w:autoSpaceDN w:val="0"/>
        <w:adjustRightInd w:val="0"/>
        <w:spacing w:after="213" w:line="360" w:lineRule="auto"/>
        <w:jc w:val="both"/>
        <w:rPr>
          <w:rFonts w:ascii="Times New Roman" w:hAnsi="Times New Roman" w:cs="Times New Roman"/>
          <w:sz w:val="22"/>
          <w:szCs w:val="22"/>
        </w:rPr>
      </w:pPr>
      <w:r w:rsidRPr="00CF6C19">
        <w:rPr>
          <w:rFonts w:ascii="Times New Roman" w:hAnsi="Times New Roman" w:cs="Times New Roman"/>
          <w:b/>
        </w:rPr>
        <w:t>Module preservation analysis</w:t>
      </w:r>
      <w:r w:rsidRPr="00CF6C19">
        <w:rPr>
          <w:rFonts w:ascii="Times New Roman" w:hAnsi="Times New Roman" w:cs="Times New Roman"/>
        </w:rPr>
        <w:t>: We applied the module preservation statistic Z</w:t>
      </w:r>
      <w:r w:rsidRPr="00CF6C19">
        <w:rPr>
          <w:rFonts w:ascii="Times New Roman" w:hAnsi="Times New Roman" w:cs="Times New Roman"/>
          <w:position w:val="-6"/>
        </w:rPr>
        <w:t>summary</w:t>
      </w:r>
      <w:r w:rsidRPr="00CF6C19">
        <w:rPr>
          <w:rFonts w:ascii="Times New Roman" w:hAnsi="Times New Roman" w:cs="Times New Roman"/>
          <w:position w:val="8"/>
        </w:rPr>
        <w:t xml:space="preserve"> </w:t>
      </w:r>
      <w:r w:rsidRPr="00CF6C19">
        <w:rPr>
          <w:rFonts w:ascii="Times New Roman" w:hAnsi="Times New Roman" w:cs="Times New Roman"/>
        </w:rPr>
        <w:t xml:space="preserve">in the </w:t>
      </w:r>
      <w:proofErr w:type="spellStart"/>
      <w:r w:rsidRPr="00CF6C19">
        <w:rPr>
          <w:rFonts w:ascii="Times New Roman" w:hAnsi="Times New Roman" w:cs="Times New Roman"/>
          <w:i/>
          <w:iCs/>
        </w:rPr>
        <w:t>modulePreservation</w:t>
      </w:r>
      <w:proofErr w:type="spellEnd"/>
      <w:r w:rsidRPr="00CF6C19">
        <w:rPr>
          <w:rFonts w:ascii="Times New Roman" w:hAnsi="Times New Roman" w:cs="Times New Roman"/>
          <w:i/>
          <w:iCs/>
        </w:rPr>
        <w:t xml:space="preserve"> </w:t>
      </w:r>
      <w:r w:rsidRPr="00CF6C19">
        <w:rPr>
          <w:rFonts w:ascii="Times New Roman" w:hAnsi="Times New Roman" w:cs="Times New Roman"/>
        </w:rPr>
        <w:t xml:space="preserve">function in WGCNA </w:t>
      </w:r>
      <w:r w:rsidRPr="00CF6C19">
        <w:rPr>
          <w:rFonts w:ascii="Times New Roman" w:hAnsi="Times New Roman" w:cs="Times New Roman"/>
        </w:rPr>
        <w:fldChar w:fldCharType="begin"/>
      </w:r>
      <w:r w:rsidR="007C1E49">
        <w:rPr>
          <w:rFonts w:ascii="Times New Roman" w:hAnsi="Times New Roman" w:cs="Times New Roman"/>
        </w:rPr>
        <w:instrText xml:space="preserve"> ADDIN PAPERS2_CITATIONS &lt;citation&gt;&lt;uuid&gt;4BB9C29F-1ACF-484F-BAA8-6FE2FFA2FBF3&lt;/uuid&gt;&lt;priority&gt;14&lt;/priority&gt;&lt;publications&gt;&lt;publication&gt;&lt;publication_date&gt;99201606211200000000222000&lt;/publication_date&gt;&lt;startpage&gt;1&lt;/startpage&gt;&lt;doi&gt;10.1186/s12864-016-2819-7&lt;/doi&gt;&lt;title&gt;An evaluation of processing methods for HumanMethylation450 BeadChip data&lt;/title&gt;&lt;uuid&gt;11014FD4-B99C-4777-9A82-91D74999CED9&lt;/uuid&gt;&lt;subtype&gt;400&lt;/subtype&gt;&lt;publisher&gt;BMC Genomics&lt;/publisher&gt;&lt;type&gt;400&lt;/type&gt;&lt;endpage&gt;11&lt;/endpage&gt;&lt;url&gt;http://dx.doi.org/10.1186/s12864-016-2819-7&lt;/url&gt;&lt;bundle&gt;&lt;publication&gt;&lt;publisher&gt;BMC Genomics&lt;/publisher&gt;&lt;title&gt;BMC Genomics&lt;/title&gt;&lt;type&gt;-100&lt;/type&gt;&lt;subtype&gt;-100&lt;/subtype&gt;&lt;uuid&gt;3FCA4F25-DF66-43A0-B923-B548B94EA999&lt;/uuid&gt;&lt;/publication&gt;&lt;/bundle&gt;&lt;authors&gt;&lt;author&gt;&lt;firstName&gt;Jie&lt;/firstName&gt;&lt;lastName&gt;Liu&lt;/lastName&gt;&lt;/author&gt;&lt;author&gt;&lt;firstName&gt;Kimberly&lt;/firstName&gt;&lt;middleNames&gt;D&lt;/middleNames&gt;&lt;lastName&gt;Siegmund&lt;/lastName&gt;&lt;/author&gt;&lt;/authors&gt;&lt;/publication&gt;&lt;publication&gt;&lt;volume&gt;7&lt;/volume&gt;&lt;publication_date&gt;99201101201200000000222000&lt;/publication_date&gt;&lt;number&gt;1&lt;/number&gt;&lt;startpage&gt;e1001057&lt;/startpage&gt;&lt;title&gt;Is my network module preserved and reproducible?&lt;/title&gt;&lt;uuid&gt;0727978F-E90D-4188-BE18-7BB682C53A04&lt;/uuid&gt;&lt;subtype&gt;400&lt;/subtype&gt;&lt;type&gt;400&lt;/type&gt;&lt;url&gt;https://dabamirror.sci-hub.tw/100d42351f9ed896fb25cbc3f4410113/langfelder2011.pdf&lt;/url&gt;&lt;bundle&gt;&lt;publication&gt;&lt;title&gt;PLoS Computational Biology&lt;/title&gt;&lt;type&gt;-100&lt;/type&gt;&lt;subtype&gt;-100&lt;/subtype&gt;&lt;uuid&gt;0CFED182-7F74-4479-A8F7-7AE646548659&lt;/uuid&gt;&lt;/publication&gt;&lt;/bundle&gt;&lt;authors&gt;&lt;author&gt;&lt;firstName&gt;Peter&lt;/firstName&gt;&lt;lastName&gt;Langfelder&lt;/lastName&gt;&lt;/author&gt;&lt;author&gt;&lt;firstName&gt;Rui&lt;/firstName&gt;&lt;lastName&gt;Luo&lt;/lastName&gt;&lt;/author&gt;&lt;author&gt;&lt;firstName&gt;Michael&lt;/firstName&gt;&lt;middleNames&gt;C&lt;/middleNames&gt;&lt;lastName&gt;Oldham&lt;/lastName&gt;&lt;/author&gt;&lt;author&gt;&lt;firstName&gt;Steve&lt;/firstName&gt;&lt;lastName&gt;Horvath&lt;/lastName&gt;&lt;/author&gt;&lt;/authors&gt;&lt;/publication&gt;&lt;/publications&gt;&lt;cites&gt;&lt;/cites&gt;&lt;/citation&gt;</w:instrText>
      </w:r>
      <w:r w:rsidRPr="00CF6C19">
        <w:rPr>
          <w:rFonts w:ascii="Times New Roman" w:hAnsi="Times New Roman" w:cs="Times New Roman"/>
        </w:rPr>
        <w:fldChar w:fldCharType="separate"/>
      </w:r>
      <w:r w:rsidR="007C1E49">
        <w:rPr>
          <w:rFonts w:ascii="Times New Roman" w:hAnsi="Times New Roman" w:cs="Times New Roman"/>
        </w:rPr>
        <w:t>(</w:t>
      </w:r>
      <w:r w:rsidR="007C1E49">
        <w:rPr>
          <w:rFonts w:ascii="Times New Roman" w:hAnsi="Times New Roman" w:cs="Times New Roman"/>
        </w:rPr>
        <w:t>S</w:t>
      </w:r>
      <w:r w:rsidR="007C1E49">
        <w:rPr>
          <w:rFonts w:ascii="Times New Roman" w:hAnsi="Times New Roman" w:cs="Times New Roman"/>
        </w:rPr>
        <w:t>15)</w:t>
      </w:r>
      <w:r w:rsidRPr="00CF6C19">
        <w:rPr>
          <w:rFonts w:ascii="Times New Roman" w:hAnsi="Times New Roman" w:cs="Times New Roman"/>
        </w:rPr>
        <w:fldChar w:fldCharType="end"/>
      </w:r>
      <w:r w:rsidRPr="00CF6C19">
        <w:rPr>
          <w:rFonts w:ascii="Times New Roman" w:hAnsi="Times New Roman" w:cs="Times New Roman"/>
        </w:rPr>
        <w:t xml:space="preserve"> to determine the degree of conservation of network topology between the gene modules in the Septic and non-septic groups.  The Z</w:t>
      </w:r>
      <w:r w:rsidRPr="00CF6C19">
        <w:rPr>
          <w:rFonts w:ascii="Times New Roman" w:hAnsi="Times New Roman" w:cs="Times New Roman"/>
          <w:position w:val="-6"/>
        </w:rPr>
        <w:t xml:space="preserve">summary </w:t>
      </w:r>
      <w:r w:rsidRPr="00CF6C19">
        <w:rPr>
          <w:rFonts w:ascii="Times New Roman" w:hAnsi="Times New Roman" w:cs="Times New Roman"/>
        </w:rPr>
        <w:t>statistic integrates the overlap in module membership with the connectivity (sum of connections) and density (mean connectivity) patterns of the each module. The recommended significance thresholds, Z</w:t>
      </w:r>
      <w:r w:rsidRPr="00CF6C19">
        <w:rPr>
          <w:rFonts w:ascii="Times New Roman" w:hAnsi="Times New Roman" w:cs="Times New Roman"/>
          <w:position w:val="-6"/>
        </w:rPr>
        <w:t xml:space="preserve">summary </w:t>
      </w:r>
      <w:r w:rsidRPr="00CF6C19">
        <w:rPr>
          <w:rFonts w:ascii="Times New Roman" w:hAnsi="Times New Roman" w:cs="Times New Roman"/>
        </w:rPr>
        <w:t>&lt; 2 implies no evidence for module preservation, 2 &lt; Z</w:t>
      </w:r>
      <w:r w:rsidRPr="00CF6C19">
        <w:rPr>
          <w:rFonts w:ascii="Times New Roman" w:hAnsi="Times New Roman" w:cs="Times New Roman"/>
          <w:position w:val="-6"/>
        </w:rPr>
        <w:t xml:space="preserve">summary </w:t>
      </w:r>
      <w:r w:rsidRPr="00CF6C19">
        <w:rPr>
          <w:rFonts w:ascii="Times New Roman" w:hAnsi="Times New Roman" w:cs="Times New Roman"/>
        </w:rPr>
        <w:t>&lt; 10 implies weak to moderate evidence, and Z</w:t>
      </w:r>
      <w:r w:rsidRPr="00CF6C19">
        <w:rPr>
          <w:rFonts w:ascii="Times New Roman" w:hAnsi="Times New Roman" w:cs="Times New Roman"/>
          <w:position w:val="-6"/>
        </w:rPr>
        <w:t xml:space="preserve">summary </w:t>
      </w:r>
      <w:r w:rsidRPr="00CF6C19">
        <w:rPr>
          <w:rFonts w:ascii="Times New Roman" w:hAnsi="Times New Roman" w:cs="Times New Roman"/>
        </w:rPr>
        <w:t>&gt; 10 implies strong evidence for module preservation.</w:t>
      </w:r>
      <w:r w:rsidRPr="00353DE1">
        <w:rPr>
          <w:rFonts w:ascii="Times New Roman" w:hAnsi="Times New Roman" w:cs="Times New Roman"/>
          <w:sz w:val="22"/>
          <w:szCs w:val="22"/>
        </w:rPr>
        <w:t xml:space="preserve"> </w:t>
      </w:r>
    </w:p>
    <w:p w14:paraId="58932972" w14:textId="77777777" w:rsidR="003C437A" w:rsidRPr="00353DE1" w:rsidRDefault="003C437A" w:rsidP="003C437A">
      <w:pPr>
        <w:spacing w:line="360" w:lineRule="auto"/>
        <w:jc w:val="both"/>
        <w:rPr>
          <w:rFonts w:ascii="Times New Roman" w:hAnsi="Times New Roman" w:cs="Times New Roman"/>
          <w:sz w:val="22"/>
          <w:szCs w:val="22"/>
        </w:rPr>
      </w:pPr>
    </w:p>
    <w:p w14:paraId="20A9E93C" w14:textId="77777777" w:rsidR="003C437A" w:rsidRPr="00353DE1" w:rsidRDefault="003C437A" w:rsidP="003C437A">
      <w:pPr>
        <w:jc w:val="both"/>
        <w:rPr>
          <w:rFonts w:ascii="Times New Roman" w:hAnsi="Times New Roman" w:cs="Times New Roman"/>
          <w:noProof/>
          <w:sz w:val="22"/>
          <w:szCs w:val="22"/>
          <w:lang w:val="en-CA"/>
        </w:rPr>
      </w:pPr>
    </w:p>
    <w:p w14:paraId="31656F13" w14:textId="77777777" w:rsidR="003C437A" w:rsidRPr="00353DE1" w:rsidRDefault="003C437A" w:rsidP="003C437A">
      <w:pPr>
        <w:jc w:val="both"/>
        <w:rPr>
          <w:rFonts w:ascii="Times New Roman" w:hAnsi="Times New Roman" w:cs="Times New Roman"/>
          <w:noProof/>
          <w:sz w:val="22"/>
          <w:szCs w:val="22"/>
        </w:rPr>
      </w:pPr>
    </w:p>
    <w:p w14:paraId="1B63024C" w14:textId="77777777" w:rsidR="003C437A" w:rsidRPr="00353DE1" w:rsidRDefault="003C437A" w:rsidP="003C437A">
      <w:pPr>
        <w:jc w:val="both"/>
        <w:rPr>
          <w:rFonts w:ascii="Times New Roman" w:hAnsi="Times New Roman" w:cs="Times New Roman"/>
          <w:sz w:val="22"/>
          <w:szCs w:val="22"/>
        </w:rPr>
      </w:pPr>
      <w:r w:rsidRPr="00353DE1">
        <w:rPr>
          <w:rFonts w:ascii="Times New Roman" w:hAnsi="Times New Roman" w:cs="Times New Roman"/>
          <w:sz w:val="22"/>
          <w:szCs w:val="22"/>
        </w:rPr>
        <w:br w:type="page"/>
      </w:r>
    </w:p>
    <w:p w14:paraId="405BE1A5" w14:textId="77777777" w:rsidR="003C437A" w:rsidRPr="00353DE1" w:rsidRDefault="003C437A" w:rsidP="003C437A">
      <w:pPr>
        <w:rPr>
          <w:rFonts w:ascii="Times New Roman" w:hAnsi="Times New Roman" w:cs="Times New Roman"/>
          <w:sz w:val="22"/>
          <w:szCs w:val="22"/>
        </w:rPr>
        <w:sectPr w:rsidR="003C437A" w:rsidRPr="00353DE1" w:rsidSect="0052775B">
          <w:footerReference w:type="default" r:id="rId10"/>
          <w:pgSz w:w="11900" w:h="16840"/>
          <w:pgMar w:top="1440" w:right="1440" w:bottom="1440" w:left="1440" w:header="708" w:footer="708" w:gutter="0"/>
          <w:cols w:space="708"/>
          <w:docGrid w:linePitch="360"/>
        </w:sectPr>
      </w:pPr>
    </w:p>
    <w:p w14:paraId="1FEC4E16" w14:textId="77777777" w:rsidR="003C437A" w:rsidRPr="00353DE1" w:rsidRDefault="003C437A" w:rsidP="003C437A">
      <w:pPr>
        <w:rPr>
          <w:rFonts w:ascii="Times New Roman" w:hAnsi="Times New Roman" w:cs="Times New Roman"/>
          <w:sz w:val="22"/>
          <w:szCs w:val="22"/>
        </w:rPr>
      </w:pPr>
      <w:r w:rsidRPr="00353DE1">
        <w:rPr>
          <w:rFonts w:ascii="Times New Roman" w:hAnsi="Times New Roman" w:cs="Times New Roman"/>
          <w:sz w:val="22"/>
          <w:szCs w:val="22"/>
        </w:rPr>
        <w:lastRenderedPageBreak/>
        <w:t>Table S1 (</w:t>
      </w:r>
      <w:r w:rsidRPr="00353DE1">
        <w:rPr>
          <w:rFonts w:ascii="Times New Roman" w:hAnsi="Times New Roman" w:cs="Times New Roman"/>
          <w:i/>
          <w:sz w:val="22"/>
          <w:szCs w:val="22"/>
        </w:rPr>
        <w:t>related to Figure 4</w:t>
      </w:r>
      <w:r w:rsidRPr="00353DE1">
        <w:rPr>
          <w:rFonts w:ascii="Times New Roman" w:hAnsi="Times New Roman" w:cs="Times New Roman"/>
          <w:sz w:val="22"/>
          <w:szCs w:val="22"/>
        </w:rPr>
        <w:t>): Sepsis gene expression datasets from Gene Expression Omnibus</w:t>
      </w:r>
    </w:p>
    <w:p w14:paraId="477C5EFC" w14:textId="77777777" w:rsidR="003C437A" w:rsidRPr="00353DE1" w:rsidRDefault="003C437A" w:rsidP="003C437A">
      <w:pPr>
        <w:rPr>
          <w:rFonts w:ascii="Times New Roman" w:hAnsi="Times New Roman" w:cs="Times New Roman"/>
          <w:sz w:val="22"/>
          <w:szCs w:val="22"/>
        </w:rPr>
      </w:pPr>
    </w:p>
    <w:p w14:paraId="0954BDD8" w14:textId="77777777" w:rsidR="003C437A" w:rsidRDefault="003C437A" w:rsidP="003C437A">
      <w:pPr>
        <w:ind w:left="-44" w:firstLine="44"/>
        <w:rPr>
          <w:rFonts w:ascii="Times New Roman" w:hAnsi="Times New Roman" w:cs="Times New Roman"/>
          <w:sz w:val="22"/>
          <w:szCs w:val="22"/>
        </w:rPr>
        <w:sectPr w:rsidR="003C437A" w:rsidSect="0052775B">
          <w:pgSz w:w="16840" w:h="11900" w:orient="landscape"/>
          <w:pgMar w:top="1440" w:right="1440" w:bottom="1440" w:left="1440" w:header="708" w:footer="708" w:gutter="0"/>
          <w:cols w:space="708"/>
          <w:docGrid w:linePitch="360"/>
        </w:sectPr>
      </w:pPr>
    </w:p>
    <w:tbl>
      <w:tblPr>
        <w:tblStyle w:val="TableGrid"/>
        <w:tblW w:w="0" w:type="auto"/>
        <w:tblLayout w:type="fixed"/>
        <w:tblLook w:val="0420" w:firstRow="1" w:lastRow="0" w:firstColumn="0" w:lastColumn="0" w:noHBand="0" w:noVBand="1"/>
      </w:tblPr>
      <w:tblGrid>
        <w:gridCol w:w="1809"/>
        <w:gridCol w:w="1276"/>
        <w:gridCol w:w="2835"/>
        <w:gridCol w:w="709"/>
        <w:gridCol w:w="2126"/>
        <w:gridCol w:w="567"/>
        <w:gridCol w:w="1843"/>
        <w:gridCol w:w="567"/>
        <w:gridCol w:w="709"/>
      </w:tblGrid>
      <w:tr w:rsidR="003C437A" w:rsidRPr="002F4D1A" w14:paraId="6134EFE4" w14:textId="77777777" w:rsidTr="007C1E49">
        <w:trPr>
          <w:trHeight w:val="456"/>
        </w:trPr>
        <w:tc>
          <w:tcPr>
            <w:tcW w:w="1809" w:type="dxa"/>
          </w:tcPr>
          <w:p w14:paraId="1303C836"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lastRenderedPageBreak/>
              <w:t>Abbreviation</w:t>
            </w:r>
          </w:p>
        </w:tc>
        <w:tc>
          <w:tcPr>
            <w:tcW w:w="1276" w:type="dxa"/>
          </w:tcPr>
          <w:p w14:paraId="132470B3"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GEO name</w:t>
            </w:r>
          </w:p>
        </w:tc>
        <w:tc>
          <w:tcPr>
            <w:tcW w:w="2835" w:type="dxa"/>
            <w:hideMark/>
          </w:tcPr>
          <w:p w14:paraId="78043587"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Contributor(s)</w:t>
            </w:r>
          </w:p>
        </w:tc>
        <w:tc>
          <w:tcPr>
            <w:tcW w:w="709" w:type="dxa"/>
            <w:hideMark/>
          </w:tcPr>
          <w:p w14:paraId="54866637"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rPr>
              <w:t>Year</w:t>
            </w:r>
          </w:p>
        </w:tc>
        <w:tc>
          <w:tcPr>
            <w:tcW w:w="2126" w:type="dxa"/>
            <w:hideMark/>
          </w:tcPr>
          <w:p w14:paraId="430C34A8"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Septic cohort</w:t>
            </w:r>
          </w:p>
        </w:tc>
        <w:tc>
          <w:tcPr>
            <w:tcW w:w="567" w:type="dxa"/>
            <w:hideMark/>
          </w:tcPr>
          <w:p w14:paraId="464CE15B"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rPr>
              <w:t>N</w:t>
            </w:r>
          </w:p>
        </w:tc>
        <w:tc>
          <w:tcPr>
            <w:tcW w:w="1843" w:type="dxa"/>
            <w:hideMark/>
          </w:tcPr>
          <w:p w14:paraId="0E6E2F1C"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Non-septic cohort</w:t>
            </w:r>
          </w:p>
        </w:tc>
        <w:tc>
          <w:tcPr>
            <w:tcW w:w="567" w:type="dxa"/>
            <w:hideMark/>
          </w:tcPr>
          <w:p w14:paraId="341210DA"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rPr>
              <w:t>N</w:t>
            </w:r>
          </w:p>
        </w:tc>
        <w:tc>
          <w:tcPr>
            <w:tcW w:w="709" w:type="dxa"/>
            <w:hideMark/>
          </w:tcPr>
          <w:p w14:paraId="341D4035"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Ref</w:t>
            </w:r>
          </w:p>
        </w:tc>
      </w:tr>
      <w:tr w:rsidR="003C437A" w:rsidRPr="002F4D1A" w14:paraId="3D5D6A74" w14:textId="77777777" w:rsidTr="007C1E49">
        <w:trPr>
          <w:trHeight w:val="598"/>
        </w:trPr>
        <w:tc>
          <w:tcPr>
            <w:tcW w:w="1809" w:type="dxa"/>
          </w:tcPr>
          <w:p w14:paraId="46E3F856"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Parnell </w:t>
            </w:r>
          </w:p>
        </w:tc>
        <w:tc>
          <w:tcPr>
            <w:tcW w:w="1276" w:type="dxa"/>
          </w:tcPr>
          <w:p w14:paraId="32BAD468"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lang w:val="uk-UA"/>
              </w:rPr>
              <w:t>GSE54514</w:t>
            </w:r>
          </w:p>
        </w:tc>
        <w:tc>
          <w:tcPr>
            <w:tcW w:w="2835" w:type="dxa"/>
            <w:hideMark/>
          </w:tcPr>
          <w:p w14:paraId="44737977"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Parnell GP and Tang BM</w:t>
            </w:r>
          </w:p>
        </w:tc>
        <w:tc>
          <w:tcPr>
            <w:tcW w:w="709" w:type="dxa"/>
            <w:hideMark/>
          </w:tcPr>
          <w:p w14:paraId="1D07A259"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2014</w:t>
            </w:r>
          </w:p>
        </w:tc>
        <w:tc>
          <w:tcPr>
            <w:tcW w:w="2126" w:type="dxa"/>
            <w:hideMark/>
          </w:tcPr>
          <w:p w14:paraId="48EBFB2F"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Septic ICU </w:t>
            </w:r>
          </w:p>
        </w:tc>
        <w:tc>
          <w:tcPr>
            <w:tcW w:w="567" w:type="dxa"/>
            <w:hideMark/>
          </w:tcPr>
          <w:p w14:paraId="20102586"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rPr>
              <w:t>35</w:t>
            </w:r>
          </w:p>
        </w:tc>
        <w:tc>
          <w:tcPr>
            <w:tcW w:w="1843" w:type="dxa"/>
            <w:hideMark/>
          </w:tcPr>
          <w:p w14:paraId="267C4B4A"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Healthy controls</w:t>
            </w:r>
          </w:p>
        </w:tc>
        <w:tc>
          <w:tcPr>
            <w:tcW w:w="567" w:type="dxa"/>
            <w:hideMark/>
          </w:tcPr>
          <w:p w14:paraId="096125E9"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fi-FI"/>
              </w:rPr>
              <w:t>18</w:t>
            </w:r>
          </w:p>
        </w:tc>
        <w:tc>
          <w:tcPr>
            <w:tcW w:w="709" w:type="dxa"/>
            <w:hideMark/>
          </w:tcPr>
          <w:p w14:paraId="6EF80ED1" w14:textId="49D0364E"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3B569641-9E34-4377-A658-0D15549BFEED&lt;/uuid&gt;&lt;priority&gt;15&lt;/priority&gt;&lt;publications&gt;&lt;publication&gt;&lt;uuid&gt;9C9579B0-BF5B-4771-B87B-C3512D7B3116&lt;/uuid&gt;&lt;volume&gt;15&lt;/volume&gt;&lt;accepted_date&gt;99201410171200000000222000&lt;/accepted_date&gt;&lt;doi&gt;10.1186/s13059-014-0503-2&lt;/doi&gt;&lt;startpage&gt;503&lt;/startpage&gt;&lt;publication_date&gt;99201412031200000000222000&lt;/publication_date&gt;&lt;url&gt;http://eutils.ncbi.nlm.nih.gov/entrez/eutils/elink.fcgi?dbfrom=pubmed&amp;amp;id=25599564&amp;amp;retmode=ref&amp;amp;cmd=prlinks&lt;/url&gt;&lt;type&gt;400&lt;/type&gt;&lt;title&gt;Functional normalization of 450k methylation array data improves replication in large cancer studies.&lt;/title&gt;&lt;submission_date&gt;99201402241200000000222000&lt;/submission_date&gt;&lt;number&gt;12&lt;/number&gt;&lt;subtype&gt;400&lt;/subtype&gt;&lt;bundle&gt;&lt;publication&gt;&lt;publisher&gt;BioMed Central Ltd&lt;/publisher&gt;&lt;title&gt;Genome biology&lt;/title&gt;&lt;type&gt;-100&lt;/type&gt;&lt;subtype&gt;-100&lt;/subtype&gt;&lt;uuid&gt;BE8AAAF4-63F7-46CD-9483-8E0A63366424&lt;/uuid&gt;&lt;/publication&gt;&lt;/bundle&gt;&lt;authors&gt;&lt;author&gt;&lt;firstName&gt;Jean-Philippe&lt;/firstName&gt;&lt;lastName&gt;Fortin&lt;/lastName&gt;&lt;/author&gt;&lt;author&gt;&lt;firstName&gt;Aurélie&lt;/firstName&gt;&lt;lastName&gt;Labbe&lt;/lastName&gt;&lt;/author&gt;&lt;author&gt;&lt;firstName&gt;Mathieu&lt;/firstName&gt;&lt;lastName&gt;Lemire&lt;/lastName&gt;&lt;/author&gt;&lt;author&gt;&lt;firstName&gt;Brent&lt;/firstName&gt;&lt;middleNames&gt;W&lt;/middleNames&gt;&lt;lastName&gt;Zanke&lt;/lastName&gt;&lt;/author&gt;&lt;author&gt;&lt;firstName&gt;Thomas&lt;/firstName&gt;&lt;middleNames&gt;J&lt;/middleNames&gt;&lt;lastName&gt;Hudson&lt;/lastName&gt;&lt;/author&gt;&lt;author&gt;&lt;firstName&gt;Elana&lt;/firstName&gt;&lt;middleNames&gt;J&lt;/middleNames&gt;&lt;lastName&gt;Fertig&lt;/lastName&gt;&lt;/author&gt;&lt;author&gt;&lt;firstName&gt;Celia&lt;/firstName&gt;&lt;middleNames&gt;Mt&lt;/middleNames&gt;&lt;lastName&gt;Greenwood&lt;/lastName&gt;&lt;/author&gt;&lt;author&gt;&lt;firstName&gt;Kasper&lt;/firstName&gt;&lt;middleNames&gt;D&lt;/middleNames&gt;&lt;lastName&gt;Hansen&lt;/lastName&gt;&lt;/author&gt;&lt;/authors&gt;&lt;/publication&gt;&lt;publication&gt;&lt;uuid&gt;B1645AE9-9924-464C-9765-87C204A1A1CF&lt;/uuid&gt;&lt;volume&gt;40&lt;/volume&gt;&lt;doi&gt;10.1097/SHK.0b013e31829ee604&lt;/doi&gt;&lt;subtitle&gt;&lt;/subtitle&gt;&lt;startpage&gt;166&lt;/startpage&gt;&lt;publication_date&gt;99201309001200000000220000&lt;/publication_date&gt;&lt;url&gt;http://content.wkhealth.com/linkback/openurl?sid=WKPTLP:landingpage&amp;amp;an=00024382-201309000-00002&lt;/url&gt;&lt;type&gt;400&lt;/type&gt;&lt;title&gt;Identifying Key Regulatory Genes in the Whole Blood of Septic Patients to Monitor Underlying Immune Dysfunctions&lt;/title&gt;&lt;number&gt;3&lt;/number&gt;&lt;subtype&gt;400&lt;/subtype&gt;&lt;endpage&gt;174&lt;/endpage&gt;&lt;bundle&gt;&lt;publication&gt;&lt;title&gt;Shock (Augusta, Ga.)&lt;/title&gt;&lt;type&gt;-100&lt;/type&gt;&lt;subtype&gt;-100&lt;/subtype&gt;&lt;uuid&gt;684D5D15-1581-423C-9F5A-88004900793E&lt;/uuid&gt;&lt;/publication&gt;&lt;/bundle&gt;&lt;authors&gt;&lt;author&gt;&lt;firstName&gt;Grant&lt;/firstName&gt;&lt;middleNames&gt;P&lt;/middleNames&gt;&lt;lastName&gt;Parnell&lt;/lastName&gt;&lt;/author&gt;&lt;author&gt;&lt;firstName&gt;Benjamin&lt;/firstName&gt;&lt;middleNames&gt;M&lt;/middleNames&gt;&lt;lastName&gt;Tang&lt;/lastName&gt;&lt;/author&gt;&lt;author&gt;&lt;firstName&gt;Marek&lt;/firstName&gt;&lt;lastName&gt;Nalos&lt;/lastName&gt;&lt;/author&gt;&lt;author&gt;&lt;firstName&gt;Nicola&lt;/firstName&gt;&lt;middleNames&gt;J&lt;/middleNames&gt;&lt;lastName&gt;Armstrong&lt;/lastName&gt;&lt;/author&gt;&lt;author&gt;&lt;firstName&gt;Stephen&lt;/firstName&gt;&lt;middleNames&gt;J&lt;/middleNames&gt;&lt;lastName&gt;Huang&lt;/lastName&gt;&lt;/author&gt;&lt;author&gt;&lt;firstName&gt;David&lt;/firstName&gt;&lt;middleNames&gt;R&lt;/middleNames&gt;&lt;lastName&gt;Booth&lt;/lastName&gt;&lt;/author&gt;&lt;author&gt;&lt;firstName&gt;Anthony&lt;/firstName&gt;&lt;middleNames&gt;S&lt;/middleNames&gt;&lt;lastName&gt;McLean&lt;/lastName&gt;&lt;/author&gt;&lt;/authors&gt;&lt;/publication&gt;&lt;/publications&gt;&lt;cites&gt;&lt;/cites&gt;&lt;/citation&gt;</w:instrText>
            </w:r>
            <w:r w:rsidRPr="00353DE1">
              <w:rPr>
                <w:rFonts w:ascii="Times New Roman" w:hAnsi="Times New Roman" w:cs="Times New Roman"/>
                <w:sz w:val="22"/>
                <w:szCs w:val="22"/>
              </w:rPr>
              <w:fldChar w:fldCharType="separate"/>
            </w:r>
            <w:r w:rsidR="007C1E49">
              <w:rPr>
                <w:rFonts w:ascii="Times New Roman" w:hAnsi="Times New Roman" w:cs="Times New Roman"/>
                <w:sz w:val="22"/>
                <w:szCs w:val="22"/>
              </w:rPr>
              <w:t>(</w:t>
            </w:r>
            <w:r w:rsidR="007C1E49">
              <w:rPr>
                <w:rFonts w:ascii="Times New Roman" w:hAnsi="Times New Roman" w:cs="Times New Roman"/>
                <w:sz w:val="22"/>
                <w:szCs w:val="22"/>
              </w:rPr>
              <w:t>S</w:t>
            </w:r>
            <w:r w:rsidR="007C1E49">
              <w:rPr>
                <w:rFonts w:ascii="Times New Roman" w:hAnsi="Times New Roman" w:cs="Times New Roman"/>
                <w:sz w:val="22"/>
                <w:szCs w:val="22"/>
              </w:rPr>
              <w:t>16)</w:t>
            </w:r>
            <w:r w:rsidRPr="00353DE1">
              <w:rPr>
                <w:rFonts w:ascii="Times New Roman" w:hAnsi="Times New Roman" w:cs="Times New Roman"/>
                <w:sz w:val="22"/>
                <w:szCs w:val="22"/>
              </w:rPr>
              <w:fldChar w:fldCharType="end"/>
            </w:r>
          </w:p>
        </w:tc>
      </w:tr>
      <w:tr w:rsidR="003C437A" w:rsidRPr="002F4D1A" w14:paraId="11981D68" w14:textId="77777777" w:rsidTr="007C1E49">
        <w:trPr>
          <w:trHeight w:val="598"/>
        </w:trPr>
        <w:tc>
          <w:tcPr>
            <w:tcW w:w="1809" w:type="dxa"/>
          </w:tcPr>
          <w:p w14:paraId="43C9A7CD"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Tang</w:t>
            </w:r>
          </w:p>
        </w:tc>
        <w:tc>
          <w:tcPr>
            <w:tcW w:w="1276" w:type="dxa"/>
          </w:tcPr>
          <w:p w14:paraId="2A373E23"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GSE6535</w:t>
            </w:r>
          </w:p>
        </w:tc>
        <w:tc>
          <w:tcPr>
            <w:tcW w:w="2835" w:type="dxa"/>
            <w:hideMark/>
          </w:tcPr>
          <w:p w14:paraId="24579650"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Tang BM</w:t>
            </w:r>
          </w:p>
        </w:tc>
        <w:tc>
          <w:tcPr>
            <w:tcW w:w="709" w:type="dxa"/>
            <w:hideMark/>
          </w:tcPr>
          <w:p w14:paraId="4F2E4D7C"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2006</w:t>
            </w:r>
          </w:p>
        </w:tc>
        <w:tc>
          <w:tcPr>
            <w:tcW w:w="2126" w:type="dxa"/>
            <w:hideMark/>
          </w:tcPr>
          <w:p w14:paraId="3E5F6065"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Septic ICU </w:t>
            </w:r>
          </w:p>
        </w:tc>
        <w:tc>
          <w:tcPr>
            <w:tcW w:w="567" w:type="dxa"/>
            <w:hideMark/>
          </w:tcPr>
          <w:p w14:paraId="6C01CE11"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rPr>
              <w:t>55</w:t>
            </w:r>
          </w:p>
        </w:tc>
        <w:tc>
          <w:tcPr>
            <w:tcW w:w="1843" w:type="dxa"/>
            <w:hideMark/>
          </w:tcPr>
          <w:p w14:paraId="1C4B580A"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Non-septic ICU</w:t>
            </w:r>
          </w:p>
        </w:tc>
        <w:tc>
          <w:tcPr>
            <w:tcW w:w="567" w:type="dxa"/>
            <w:hideMark/>
          </w:tcPr>
          <w:p w14:paraId="117D46D6"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rPr>
              <w:t>17</w:t>
            </w:r>
          </w:p>
        </w:tc>
        <w:tc>
          <w:tcPr>
            <w:tcW w:w="709" w:type="dxa"/>
            <w:hideMark/>
          </w:tcPr>
          <w:p w14:paraId="0E1332FF" w14:textId="0F6485EB"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2FFDA1DE-CD3E-4E93-A097-89FAD280F9F2&lt;/uuid&gt;&lt;priority&gt;16&lt;/priority&gt;&lt;publications&gt;&lt;publication&gt;&lt;volume&gt;4&lt;/volume&gt;&lt;publication_date&gt;99200912181200000000222000&lt;/publication_date&gt;&lt;number&gt;12&lt;/number&gt;&lt;doi&gt;10.1371/journal.pone.0008274.s012&lt;/doi&gt;&lt;startpage&gt;e8274&lt;/startpage&gt;&lt;title&gt;An Epigenetic Signature in Peripheral Blood Predicts Active Ovarian Cancer&lt;/title&gt;&lt;uuid&gt;253506A8-A4BD-486A-8718-82C0D1366436&lt;/uuid&gt;&lt;subtype&gt;400&lt;/subtype&gt;&lt;type&gt;400&lt;/type&gt;&lt;url&gt;http://dx.plos.org/10.1371/journal.pone.0008274.s012&lt;/url&gt;&lt;bundle&gt;&lt;publication&gt;&lt;publisher&gt;Public Library of Science&lt;/publisher&gt;&lt;url&gt;http://www.plosone.org/&lt;/url&gt;&lt;title&gt;PLoS ONE&lt;/title&gt;&lt;type&gt;-100&lt;/type&gt;&lt;subtype&gt;-100&lt;/subtype&gt;&lt;uuid&gt;CE1DE818-59FE-4CDB-9656-B8F0D310514F&lt;/uuid&gt;&lt;/publication&gt;&lt;/bundle&gt;&lt;authors&gt;&lt;author&gt;&lt;firstName&gt;Andrew&lt;/firstName&gt;&lt;middleNames&gt;E&lt;/middleNames&gt;&lt;lastName&gt;Teschendorff&lt;/lastName&gt;&lt;/author&gt;&lt;author&gt;&lt;firstName&gt;Usha&lt;/firstName&gt;&lt;lastName&gt;Menon&lt;/lastName&gt;&lt;/author&gt;&lt;author&gt;&lt;firstName&gt;Aleksandra&lt;/firstName&gt;&lt;lastName&gt;Gentry-Maharaj&lt;/lastName&gt;&lt;/author&gt;&lt;author&gt;&lt;firstName&gt;Susan&lt;/firstName&gt;&lt;middleNames&gt;J&lt;/middleNames&gt;&lt;lastName&gt;Ramus&lt;/lastName&gt;&lt;/author&gt;&lt;author&gt;&lt;firstName&gt;Simon&lt;/firstName&gt;&lt;middleNames&gt;A&lt;/middleNames&gt;&lt;lastName&gt;Gayther&lt;/lastName&gt;&lt;/author&gt;&lt;author&gt;&lt;firstName&gt;Sophia&lt;/firstName&gt;&lt;lastName&gt;Apostolidou&lt;/lastName&gt;&lt;/author&gt;&lt;author&gt;&lt;firstName&gt;Allison&lt;/firstName&gt;&lt;lastName&gt;Jones&lt;/lastName&gt;&lt;/author&gt;&lt;author&gt;&lt;firstName&gt;Matthias&lt;/firstName&gt;&lt;lastName&gt;Lechner&lt;/lastName&gt;&lt;/author&gt;&lt;author&gt;&lt;firstName&gt;Stephan&lt;/firstName&gt;&lt;lastName&gt;Beck&lt;/lastName&gt;&lt;/author&gt;&lt;author&gt;&lt;firstName&gt;Ian&lt;/firstName&gt;&lt;middleNames&gt;J&lt;/middleNames&gt;&lt;lastName&gt;Jacobs&lt;/lastName&gt;&lt;/author&gt;&lt;author&gt;&lt;firstName&gt;Martin&lt;/firstName&gt;&lt;lastName&gt;Widschwendter&lt;/lastName&gt;&lt;/author&gt;&lt;/authors&gt;&lt;editors&gt;&lt;author&gt;&lt;firstName&gt;Rodolfo&lt;/firstName&gt;&lt;lastName&gt;Aramayo&lt;/lastName&gt;&lt;/author&gt;&lt;/editors&gt;&lt;/publication&gt;&lt;publication&gt;&lt;uuid&gt;B8B7A33D-D1CF-49C4-8FEA-F503FDC8DBA3&lt;/uuid&gt;&lt;volume&gt;36&lt;/volume&gt;&lt;doi&gt;10.1097/CCM.0b013e3181692c0b&lt;/doi&gt;&lt;subtitle&gt;&lt;/subtitle&gt;&lt;startpage&gt;1125&lt;/startpage&gt;&lt;publication_date&gt;99200804001200000000220000&lt;/publication_date&gt;&lt;url&gt;http://content.wkhealth.com/linkback/openurl?sid=WKPTLP:landingpage&amp;amp;an=00003246-200804000-00014&lt;/url&gt;&lt;type&gt;400&lt;/type&gt;&lt;title&gt;Gene-expression profiling of Gram-positive and Gram-negative sepsis in critically ill patients*&lt;/title&gt;&lt;number&gt;4&lt;/number&gt;&lt;subtype&gt;400&lt;/subtype&gt;&lt;endpage&gt;1128&lt;/endpage&gt;&lt;bundle&gt;&lt;publication&gt;&lt;title&gt;Critical Care Medicine&lt;/title&gt;&lt;type&gt;-100&lt;/type&gt;&lt;subtype&gt;-100&lt;/subtype&gt;&lt;uuid&gt;5A5ED0CA-C6FE-4333-8B28-ECE92BBBE921&lt;/uuid&gt;&lt;/publication&gt;&lt;/bundle&gt;&lt;authors&gt;&lt;author&gt;&lt;firstName&gt;Benjamin&lt;/firstName&gt;&lt;middleNames&gt;M P&lt;/middleNames&gt;&lt;lastName&gt;Tang&lt;/lastName&gt;&lt;/author&gt;&lt;author&gt;&lt;firstName&gt;Anthony&lt;/firstName&gt;&lt;middleNames&gt;S&lt;/middleNames&gt;&lt;lastName&gt;McLean&lt;/lastName&gt;&lt;/author&gt;&lt;author&gt;&lt;firstName&gt;Ian&lt;/firstName&gt;&lt;middleNames&gt;W&lt;/middleNames&gt;&lt;lastName&gt;Dawes&lt;/lastName&gt;&lt;/author&gt;&lt;author&gt;&lt;firstName&gt;Stephen&lt;/firstName&gt;&lt;middleNames&gt;J&lt;/middleNames&gt;&lt;lastName&gt;Huang&lt;/lastName&gt;&lt;/author&gt;&lt;author&gt;&lt;firstName&gt;Mark&lt;/firstName&gt;&lt;middleNames&gt;J&lt;/middleNames&gt;&lt;lastName&gt;Cowley&lt;/lastName&gt;&lt;/author&gt;&lt;author&gt;&lt;firstName&gt;Ruby&lt;/firstName&gt;&lt;middleNames&gt;C Y&lt;/middleNames&gt;&lt;lastName&gt;Lin&lt;/lastName&gt;&lt;/author&gt;&lt;/authors&gt;&lt;/publication&gt;&lt;/publications&gt;&lt;cites&gt;&lt;/cites&gt;&lt;/citation&gt;</w:instrText>
            </w:r>
            <w:r w:rsidRPr="00353DE1">
              <w:rPr>
                <w:rFonts w:ascii="Times New Roman" w:hAnsi="Times New Roman" w:cs="Times New Roman"/>
                <w:sz w:val="22"/>
                <w:szCs w:val="22"/>
              </w:rPr>
              <w:fldChar w:fldCharType="separate"/>
            </w:r>
            <w:r w:rsidR="007C1E49">
              <w:rPr>
                <w:rFonts w:ascii="Times New Roman" w:hAnsi="Times New Roman" w:cs="Times New Roman"/>
                <w:sz w:val="22"/>
                <w:szCs w:val="22"/>
              </w:rPr>
              <w:t>(</w:t>
            </w:r>
            <w:r w:rsidR="007C1E49">
              <w:rPr>
                <w:rFonts w:ascii="Times New Roman" w:hAnsi="Times New Roman" w:cs="Times New Roman"/>
                <w:sz w:val="22"/>
                <w:szCs w:val="22"/>
              </w:rPr>
              <w:t>S</w:t>
            </w:r>
            <w:r w:rsidR="007C1E49">
              <w:rPr>
                <w:rFonts w:ascii="Times New Roman" w:hAnsi="Times New Roman" w:cs="Times New Roman"/>
                <w:sz w:val="22"/>
                <w:szCs w:val="22"/>
              </w:rPr>
              <w:t>17)</w:t>
            </w:r>
            <w:r w:rsidRPr="00353DE1">
              <w:rPr>
                <w:rFonts w:ascii="Times New Roman" w:hAnsi="Times New Roman" w:cs="Times New Roman"/>
                <w:sz w:val="22"/>
                <w:szCs w:val="22"/>
              </w:rPr>
              <w:fldChar w:fldCharType="end"/>
            </w:r>
          </w:p>
        </w:tc>
      </w:tr>
      <w:tr w:rsidR="003C437A" w:rsidRPr="002F4D1A" w14:paraId="1B7E7EB3" w14:textId="77777777" w:rsidTr="007C1E49">
        <w:trPr>
          <w:trHeight w:val="598"/>
        </w:trPr>
        <w:tc>
          <w:tcPr>
            <w:tcW w:w="1809" w:type="dxa"/>
          </w:tcPr>
          <w:p w14:paraId="13ACDE2C"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Wong derivation</w:t>
            </w:r>
          </w:p>
        </w:tc>
        <w:tc>
          <w:tcPr>
            <w:tcW w:w="1276" w:type="dxa"/>
          </w:tcPr>
          <w:p w14:paraId="69D40B15"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lang w:val="is-IS"/>
              </w:rPr>
              <w:t>GSE26440</w:t>
            </w:r>
          </w:p>
        </w:tc>
        <w:tc>
          <w:tcPr>
            <w:tcW w:w="2835" w:type="dxa"/>
            <w:hideMark/>
          </w:tcPr>
          <w:p w14:paraId="06BA2150"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Wong HR</w:t>
            </w:r>
          </w:p>
        </w:tc>
        <w:tc>
          <w:tcPr>
            <w:tcW w:w="709" w:type="dxa"/>
            <w:hideMark/>
          </w:tcPr>
          <w:p w14:paraId="2D9CB721"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2011</w:t>
            </w:r>
          </w:p>
        </w:tc>
        <w:tc>
          <w:tcPr>
            <w:tcW w:w="2126" w:type="dxa"/>
            <w:hideMark/>
          </w:tcPr>
          <w:p w14:paraId="702A4840"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Pediatric septic ICU </w:t>
            </w:r>
          </w:p>
        </w:tc>
        <w:tc>
          <w:tcPr>
            <w:tcW w:w="567" w:type="dxa"/>
            <w:hideMark/>
          </w:tcPr>
          <w:p w14:paraId="2122A23C"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rPr>
              <w:t>98</w:t>
            </w:r>
          </w:p>
        </w:tc>
        <w:tc>
          <w:tcPr>
            <w:tcW w:w="1843" w:type="dxa"/>
            <w:hideMark/>
          </w:tcPr>
          <w:p w14:paraId="48B68953"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Pediatric healthy controls</w:t>
            </w:r>
          </w:p>
        </w:tc>
        <w:tc>
          <w:tcPr>
            <w:tcW w:w="567" w:type="dxa"/>
            <w:hideMark/>
          </w:tcPr>
          <w:p w14:paraId="1DBF1177"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32</w:t>
            </w:r>
          </w:p>
        </w:tc>
        <w:tc>
          <w:tcPr>
            <w:tcW w:w="709" w:type="dxa"/>
            <w:hideMark/>
          </w:tcPr>
          <w:p w14:paraId="460DD3AD" w14:textId="1F2408DE"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BE004C8A-2F62-4898-8DE1-861D9A1DB49D&lt;/uuid&gt;&lt;priority&gt;17&lt;/priority&gt;&lt;publications&gt;&lt;publication&gt;&lt;uuid&gt;4120E0CC-9B48-4EAA-BA69-8AEF07472FDB&lt;/uuid&gt;&lt;volume&gt;8&lt;/volume&gt;&lt;doi&gt;10.1093/biostatistics/kxj037&lt;/doi&gt;&lt;startpage&gt;118&lt;/startpage&gt;&lt;publication_date&gt;99200701001200000000220000&lt;/publication_date&gt;&lt;url&gt;http://eutils.ncbi.nlm.nih.gov/entrez/eutils/elink.fcgi?dbfrom=pubmed&amp;amp;id=16632515&amp;amp;retmode=ref&amp;amp;cmd=prlinks&lt;/url&gt;&lt;type&gt;400&lt;/type&gt;&lt;title&gt;Adjusting batch effects in microarray expression data using empirical Bayes methods.&lt;/title&gt;&lt;location&gt;&amp;lt;html&amp;gt;&amp;lt;head&amp;gt;&amp;lt;meta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Biostatistics and Computational Biology, Dana-Farber Cancer Institute, Boston, MA, USA.&lt;/institution&gt;&lt;number&gt;1&lt;/number&gt;&lt;subtype&gt;400&lt;/subtype&gt;&lt;endpage&gt;127&lt;/endpage&gt;&lt;bundle&gt;&lt;publication&gt;&lt;title&gt;Biostatistics (Oxford, England)&lt;/title&gt;&lt;type&gt;-100&lt;/type&gt;&lt;subtype&gt;-100&lt;/subtype&gt;&lt;uuid&gt;67B05D1A-B190-4D64-80DC-CFF984ED3455&lt;/uuid&gt;&lt;/publication&gt;&lt;/bundle&gt;&lt;authors&gt;&lt;author&gt;&lt;firstName&gt;W&lt;/firstName&gt;&lt;middleNames&gt;Evan&lt;/middleNames&gt;&lt;lastName&gt;Johnson&lt;/lastName&gt;&lt;/author&gt;&lt;author&gt;&lt;firstName&gt;Cheng&lt;/firstName&gt;&lt;lastName&gt;Li&lt;/lastName&gt;&lt;/author&gt;&lt;author&gt;&lt;firstName&gt;Ariel&lt;/firstName&gt;&lt;lastName&gt;Rabinovic&lt;/lastName&gt;&lt;/author&gt;&lt;/authors&gt;&lt;/publication&gt;&lt;publication&gt;&lt;uuid&gt;43923D8E-0F67-4BA6-92C1-7AB91CF8E3D5&lt;/uuid&gt;&lt;volume&gt;37&lt;/volume&gt;&lt;doi&gt;10.1097/CCM.0b013e31819fcc08&lt;/doi&gt;&lt;subtitle&gt;&lt;/subtitle&gt;&lt;startpage&gt;1558&lt;/startpage&gt;&lt;publication_date&gt;99200905001200000000220000&lt;/publication_date&gt;&lt;url&gt;http://content.wkhealth.com/linkback/openurl?sid=WKPTLP:landingpage&amp;amp;an=00003246-200905000-00003&lt;/url&gt;&lt;type&gt;400&lt;/type&gt;&lt;title&gt;Genomic expression profiling across the pediatric systemic inflammatory response syndrome, sepsis, and septic shock spectrum*&lt;/title&gt;&lt;number&gt;5&lt;/number&gt;&lt;subtype&gt;400&lt;/subtype&gt;&lt;endpage&gt;1566&lt;/endpage&gt;&lt;bundle&gt;&lt;publication&gt;&lt;title&gt;Critical Care Medicine&lt;/title&gt;&lt;type&gt;-100&lt;/type&gt;&lt;subtype&gt;-100&lt;/subtype&gt;&lt;uuid&gt;5A5ED0CA-C6FE-4333-8B28-ECE92BBBE921&lt;/uuid&gt;&lt;/publication&gt;&lt;/bundle&gt;&lt;authors&gt;&lt;author&gt;&lt;firstName&gt;Hector&lt;/firstName&gt;&lt;middleNames&gt;R&lt;/middleNames&gt;&lt;lastName&gt;Wong&lt;/lastName&gt;&lt;/author&gt;&lt;author&gt;&lt;firstName&gt;Natalie&lt;/firstName&gt;&lt;lastName&gt;Cvijanovich&lt;/lastName&gt;&lt;/author&gt;&lt;author&gt;&lt;firstName&gt;Geoffrey&lt;/firstName&gt;&lt;middleNames&gt;L&lt;/middleNames&gt;&lt;lastName&gt;Allen&lt;/lastName&gt;&lt;/author&gt;&lt;author&gt;&lt;firstName&gt;Richard&lt;/firstName&gt;&lt;lastName&gt;Lin&lt;/lastName&gt;&lt;/author&gt;&lt;author&gt;&lt;firstName&gt;Nick&lt;/firstName&gt;&lt;lastName&gt;Anas&lt;/lastName&gt;&lt;/author&gt;&lt;author&gt;&lt;firstName&gt;Keith&lt;/firstName&gt;&lt;lastName&gt;Meyer&lt;/lastName&gt;&lt;/author&gt;&lt;author&gt;&lt;firstName&gt;Robert&lt;/firstName&gt;&lt;middleNames&gt;J&lt;/middleNames&gt;&lt;lastName&gt;Freishtat&lt;/lastName&gt;&lt;/author&gt;&lt;author&gt;&lt;firstName&gt;Marie&lt;/firstName&gt;&lt;lastName&gt;Monaco&lt;/lastName&gt;&lt;/author&gt;&lt;author&gt;&lt;firstName&gt;Kelli&lt;/firstName&gt;&lt;lastName&gt;Odoms&lt;/lastName&gt;&lt;/author&gt;&lt;author&gt;&lt;firstName&gt;Bhuvaneswari&lt;/firstName&gt;&lt;lastName&gt;Sakthivel&lt;/lastName&gt;&lt;/author&gt;&lt;author&gt;&lt;firstName&gt;Thomas&lt;/firstName&gt;&lt;middleNames&gt;P&lt;/middleNames&gt;&lt;lastName&gt;Shanley&lt;/lastName&gt;&lt;/author&gt;&lt;/authors&gt;&lt;/publication&gt;&lt;/publications&gt;&lt;cites&gt;&lt;/cites&gt;&lt;/citation&gt;</w:instrText>
            </w:r>
            <w:r w:rsidRPr="00353DE1">
              <w:rPr>
                <w:rFonts w:ascii="Times New Roman" w:hAnsi="Times New Roman" w:cs="Times New Roman"/>
                <w:sz w:val="22"/>
                <w:szCs w:val="22"/>
              </w:rPr>
              <w:fldChar w:fldCharType="separate"/>
            </w:r>
            <w:r w:rsidR="007C1E49">
              <w:rPr>
                <w:rFonts w:ascii="Times New Roman" w:hAnsi="Times New Roman" w:cs="Times New Roman"/>
                <w:sz w:val="22"/>
                <w:szCs w:val="22"/>
              </w:rPr>
              <w:t>(</w:t>
            </w:r>
            <w:r w:rsidR="007C1E49">
              <w:rPr>
                <w:rFonts w:ascii="Times New Roman" w:hAnsi="Times New Roman" w:cs="Times New Roman"/>
                <w:sz w:val="22"/>
                <w:szCs w:val="22"/>
              </w:rPr>
              <w:t>S</w:t>
            </w:r>
            <w:r w:rsidR="007C1E49">
              <w:rPr>
                <w:rFonts w:ascii="Times New Roman" w:hAnsi="Times New Roman" w:cs="Times New Roman"/>
                <w:sz w:val="22"/>
                <w:szCs w:val="22"/>
              </w:rPr>
              <w:t>18)</w:t>
            </w:r>
            <w:r w:rsidRPr="00353DE1">
              <w:rPr>
                <w:rFonts w:ascii="Times New Roman" w:hAnsi="Times New Roman" w:cs="Times New Roman"/>
                <w:sz w:val="22"/>
                <w:szCs w:val="22"/>
              </w:rPr>
              <w:fldChar w:fldCharType="end"/>
            </w:r>
          </w:p>
        </w:tc>
      </w:tr>
      <w:tr w:rsidR="003C437A" w:rsidRPr="002F4D1A" w14:paraId="24957347" w14:textId="77777777" w:rsidTr="007C1E49">
        <w:trPr>
          <w:trHeight w:val="598"/>
        </w:trPr>
        <w:tc>
          <w:tcPr>
            <w:tcW w:w="1809" w:type="dxa"/>
          </w:tcPr>
          <w:p w14:paraId="5ECF4D40"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Wong validation</w:t>
            </w:r>
          </w:p>
        </w:tc>
        <w:tc>
          <w:tcPr>
            <w:tcW w:w="1276" w:type="dxa"/>
          </w:tcPr>
          <w:p w14:paraId="51D3813E"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lang w:val="is-IS"/>
              </w:rPr>
              <w:t>GSE26378</w:t>
            </w:r>
          </w:p>
        </w:tc>
        <w:tc>
          <w:tcPr>
            <w:tcW w:w="2835" w:type="dxa"/>
            <w:hideMark/>
          </w:tcPr>
          <w:p w14:paraId="3A11FE11"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Wong HR</w:t>
            </w:r>
          </w:p>
        </w:tc>
        <w:tc>
          <w:tcPr>
            <w:tcW w:w="709" w:type="dxa"/>
            <w:hideMark/>
          </w:tcPr>
          <w:p w14:paraId="5F4CA425"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2010</w:t>
            </w:r>
          </w:p>
        </w:tc>
        <w:tc>
          <w:tcPr>
            <w:tcW w:w="2126" w:type="dxa"/>
            <w:hideMark/>
          </w:tcPr>
          <w:p w14:paraId="1A4214B5"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Pediatric septic ICU </w:t>
            </w:r>
          </w:p>
        </w:tc>
        <w:tc>
          <w:tcPr>
            <w:tcW w:w="567" w:type="dxa"/>
            <w:hideMark/>
          </w:tcPr>
          <w:p w14:paraId="7421217E"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82</w:t>
            </w:r>
          </w:p>
        </w:tc>
        <w:tc>
          <w:tcPr>
            <w:tcW w:w="1843" w:type="dxa"/>
            <w:hideMark/>
          </w:tcPr>
          <w:p w14:paraId="360ED264"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Pediatric healthy controls</w:t>
            </w:r>
          </w:p>
        </w:tc>
        <w:tc>
          <w:tcPr>
            <w:tcW w:w="567" w:type="dxa"/>
            <w:hideMark/>
          </w:tcPr>
          <w:p w14:paraId="71AA044B"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cs-CZ"/>
              </w:rPr>
              <w:t>21</w:t>
            </w:r>
          </w:p>
        </w:tc>
        <w:tc>
          <w:tcPr>
            <w:tcW w:w="709" w:type="dxa"/>
            <w:hideMark/>
          </w:tcPr>
          <w:p w14:paraId="27E452FF" w14:textId="77777777" w:rsidR="007C1E49"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45321B2B-AFF6-4EAF-9A6C-0B1A7152C56E&lt;/uuid&gt;&lt;priority&gt;18&lt;/priority&gt;&lt;publications&gt;&lt;publication&gt;&lt;uuid&gt;45F7AB1F-6117-4FF8-8AE4-6E98DF1C36D1&lt;/uuid&gt;&lt;volume&gt;13&lt;/volume&gt;&lt;accepted_date&gt;99201204201200000000222000&lt;/accepted_date&gt;&lt;doi&gt;10.1186/1471-2105-13-86&lt;/doi&gt;&lt;startpage&gt;86&lt;/startpage&gt;&lt;publication_date&gt;99201200001200000000200000&lt;/publication_date&gt;&lt;url&gt;http://eutils.ncbi.nlm.nih.gov/entrez/eutils/elink.fcgi?dbfrom=pubmed&amp;amp;id=22568884&amp;amp;retmode=ref&amp;amp;cmd=prlinks&lt;/url&gt;&lt;type&gt;400&lt;/type&gt;&lt;title&gt;DNA methylation arrays as surrogate measures of cell mixture distribution.&lt;/title&gt;&lt;location&gt;&amp;lt;html&amp;gt;&amp;lt;head&amp;gt;&amp;lt;meta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Home&amp;lt;/a&amp;gt;&amp;lt;/div&amp;gt;&amp;lt;/body&amp;gt;&amp;lt;/html&amp;gt;&lt;/location&gt;&lt;submission_date&gt;99201202221200000000222000&lt;/submission_date&gt;&lt;institution&gt;College of Public Health and Human Sciences, Oregon State University, Corvallis, OR 97331, USA. andres.houseman@oregonstate.edu&lt;/institution&gt;&lt;subtype&gt;400&lt;/subtype&gt;&lt;bundle&gt;&lt;publication&gt;&lt;publisher&gt;BioMed Central Ltd&lt;/publisher&gt;&lt;title&gt;BMC bioinformatics&lt;/title&gt;&lt;type&gt;-100&lt;/type&gt;&lt;subtype&gt;-100&lt;/subtype&gt;&lt;uuid&gt;19645BA3-9F8D-4F00-ABAF-B3A2940CEF74&lt;/uuid&gt;&lt;/publication&gt;&lt;/bundle&gt;&lt;authors&gt;&lt;author&gt;&lt;firstName&gt;Eugene&lt;/firstName&gt;&lt;middleNames&gt;Andres&lt;/middleNames&gt;&lt;lastName&gt;Houseman&lt;/lastName&gt;&lt;/author&gt;&lt;author&gt;&lt;firstName&gt;William&lt;/firstName&gt;&lt;middleNames&gt;P&lt;/middleNames&gt;&lt;lastName&gt;Accomando&lt;/lastName&gt;&lt;/author&gt;&lt;author&gt;&lt;firstName&gt;Devin&lt;/firstName&gt;&lt;middleNames&gt;C&lt;/middleNames&gt;&lt;lastName&gt;Koestler&lt;/lastName&gt;&lt;/author&gt;&lt;author&gt;&lt;firstName&gt;Brock&lt;/firstName&gt;&lt;middleNames&gt;C&lt;/middleNames&gt;&lt;lastName&gt;Christensen&lt;/lastName&gt;&lt;/author&gt;&lt;author&gt;&lt;firstName&gt;Carmen&lt;/firstName&gt;&lt;middleNames&gt;J&lt;/middleNames&gt;&lt;lastName&gt;Marsit&lt;/lastName&gt;&lt;/author&gt;&lt;author&gt;&lt;firstName&gt;Heather&lt;/firstName&gt;&lt;middleNames&gt;H&lt;/middleNames&gt;&lt;lastName&gt;Nelson&lt;/lastName&gt;&lt;/author&gt;&lt;author&gt;&lt;firstName&gt;John&lt;/firstName&gt;&lt;middleNames&gt;K&lt;/middleNames&gt;&lt;lastName&gt;Wiencke&lt;/lastName&gt;&lt;/author&gt;&lt;author&gt;&lt;firstName&gt;Karl&lt;/firstName&gt;&lt;middleNames&gt;T&lt;/middleNames&gt;&lt;lastName&gt;Kelsey&lt;/lastName&gt;&lt;/author&gt;&lt;/authors&gt;&lt;/publication&gt;&lt;publication&gt;&lt;uuid&gt;922185FC-AD40-498D-924D-9E4EA14C9C55&lt;/uuid&gt;&lt;volume&gt;17&lt;/volume&gt;&lt;accepted_date&gt;99201106091200000000222000&lt;/accepted_date&gt;&lt;doi&gt;10.2119/molmed.2011.00169&lt;/doi&gt;&lt;startpage&gt;1146&lt;/startpage&gt;&lt;publication_date&gt;99201100001200000000200000&lt;/publication_date&gt;&lt;url&gt;http://eutils.ncbi.nlm.nih.gov/entrez/eutils/elink.fcgi?dbfrom=pubmed&amp;amp;id=21738952&amp;amp;retmode=ref&amp;amp;cmd=prlinks&lt;/url&gt;&lt;type&gt;400&lt;/type&gt;&lt;title&gt;The influence of developmental age on the early transcriptomic response of children with septic shock.&lt;/title&gt;&lt;location&gt;&amp;lt;!DOCTYPE html&amp;gt;</w:instrText>
            </w:r>
          </w:p>
          <w:p w14:paraId="2189CF9E"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&amp;lt;html lang=en&amp;gt;</w:instrText>
            </w:r>
          </w:p>
          <w:p w14:paraId="61ABCA0C"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&amp;lt;meta charset=utf-8&amp;gt;</w:instrText>
            </w:r>
          </w:p>
          <w:p w14:paraId="6A9A2892"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&amp;lt;meta name=viewport content="initial-scale=1, minimum-scale=1, width=device-width"&amp;gt;</w:instrText>
            </w:r>
          </w:p>
          <w:p w14:paraId="7CA5791E"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&amp;lt;title&amp;gt;Error 404 (Not Found)!!1&amp;lt;/title&amp;gt;</w:instrText>
            </w:r>
          </w:p>
          <w:p w14:paraId="57BAC44C"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39CF06E8"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BE7A1A5"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441E88AF"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&amp;lt;a href=//www.google.com/&amp;gt;&amp;lt;span id=logo aria-label=Google&amp;gt;&amp;lt;/span&amp;gt;&amp;lt;/a&amp;gt;</w:instrText>
            </w:r>
          </w:p>
          <w:p w14:paraId="43000900"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&amp;lt;p&amp;gt;&amp;lt;b&amp;gt;404.&amp;lt;/b&amp;gt; &amp;lt;ins&amp;gt;That’s an error.&amp;lt;/ins&amp;gt;</w:instrText>
            </w:r>
          </w:p>
          <w:p w14:paraId="5828DAB5"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&amp;lt;p&amp;gt;The requested URL &amp;lt;code&amp;gt;/maps/geo&amp;lt;/code&amp;gt; was not found on this server.  &amp;lt;ins&amp;gt;That’s all we know.&amp;lt;/ins&amp;gt;</w:instrText>
            </w:r>
          </w:p>
          <w:p w14:paraId="6093E3C2" w14:textId="5744C991" w:rsidR="003C437A" w:rsidRPr="00353DE1"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&lt;/location&gt;&lt;submission_date&gt;99201105091200000000222000&lt;/submission_date&gt;&lt;number&gt;11-12&lt;/number&gt;&lt;institution&gt;Department of Pediatrics, Duke University School of Medicine, Durham, North Carolina, United States of America.&lt;/institution&gt;&lt;subtype&gt;400&lt;/subtype&gt;&lt;endpage&gt;1156&lt;/endpage&gt;&lt;bundle&gt;&lt;publication&gt;&lt;title&gt;Molecular medicine (Cambridge, Mass.)&lt;/title&gt;&lt;type&gt;-100&lt;/type&gt;&lt;subtype&gt;-100&lt;/subtype&gt;&lt;uuid&gt;0C069B0C-9CB0-4698-BC66-BCDF826E3D25&lt;/uuid&gt;&lt;/publication&gt;&lt;/bundle&gt;&lt;authors&gt;&lt;author&gt;&lt;firstName&gt;James&lt;/firstName&gt;&lt;middleNames&gt;L&lt;/middleNames&gt;&lt;lastName&gt;Wynn&lt;/lastName&gt;&lt;/author&gt;&lt;author&gt;&lt;firstName&gt;Natalie&lt;/firstName&gt;&lt;middleNames&gt;Z&lt;/middleNames&gt;&lt;lastName&gt;Cvijanovich&lt;/lastName&gt;&lt;/author&gt;&lt;author&gt;&lt;firstName&gt;Geoffrey&lt;/firstName&gt;&lt;middleNames&gt;L&lt;/middleNames&gt;&lt;lastName&gt;Allen&lt;/lastName&gt;&lt;/author&gt;&lt;author&gt;&lt;firstName&gt;Neal&lt;/firstName&gt;&lt;middleNames&gt;J&lt;/middleNames&gt;&lt;lastName&gt;Thomas&lt;/lastName&gt;&lt;/author&gt;&lt;author&gt;&lt;firstName&gt;Robert&lt;/firstName&gt;&lt;middleNames&gt;J&lt;/middleNames&gt;&lt;lastName&gt;Freishtat&lt;/lastName&gt;&lt;/author&gt;&lt;author&gt;&lt;firstName&gt;Nick&lt;/firstName&gt;&lt;lastName&gt;Anas&lt;/lastName&gt;&lt;/author&gt;&lt;author&gt;&lt;firstName&gt;Keith&lt;/firstName&gt;&lt;lastName&gt;Meyer&lt;/lastName&gt;&lt;/author&gt;&lt;author&gt;&lt;firstName&gt;Paul&lt;/firstName&gt;&lt;middleNames&gt;A&lt;/middleNames&gt;&lt;lastName&gt;Checchia&lt;/lastName&gt;&lt;/author&gt;&lt;author&gt;&lt;firstName&gt;Richard&lt;/firstName&gt;&lt;lastName&gt;Lin&lt;/lastName&gt;&lt;/author&gt;&lt;author&gt;&lt;firstName&gt;Thomas&lt;/firstName&gt;&lt;middleNames&gt;P&lt;/middleNames&gt;&lt;lastName&gt;Shanley&lt;/lastName&gt;&lt;/author&gt;&lt;author&gt;&lt;firstName&gt;Michael&lt;/firstName&gt;&lt;middleNames&gt;T&lt;/middleNames&gt;&lt;lastName&gt;Bigham&lt;/lastName&gt;&lt;/author&gt;&lt;author&gt;&lt;firstName&gt;Sharon&lt;/firstName&gt;&lt;lastName&gt;Banschbach&lt;/lastName&gt;&lt;/author&gt;&lt;author&gt;&lt;firstName&gt;Eileen&lt;/firstName&gt;&lt;lastName&gt;Beckman&lt;/lastName&gt;&lt;/author&gt;&lt;author&gt;&lt;firstName&gt;Hector&lt;/firstName&gt;&lt;middleNames&gt;R&lt;/middleNames&gt;&lt;lastName&gt;Wong&lt;/lastName&gt;&lt;/author&gt;&lt;/authors&gt;&lt;/publication&gt;&lt;/publications&gt;&lt;cites&gt;&lt;/cites&gt;&lt;/citation&gt;</w:instrText>
            </w:r>
            <w:r w:rsidR="003C437A" w:rsidRPr="00353DE1">
              <w:rPr>
                <w:rFonts w:ascii="Times New Roman" w:hAnsi="Times New Roman" w:cs="Times New Roman"/>
                <w:sz w:val="22"/>
                <w:szCs w:val="22"/>
              </w:rPr>
              <w:fldChar w:fldCharType="separate"/>
            </w:r>
            <w:r>
              <w:rPr>
                <w:rFonts w:ascii="Times New Roman" w:hAnsi="Times New Roman" w:cs="Times New Roman"/>
                <w:sz w:val="22"/>
                <w:szCs w:val="22"/>
              </w:rPr>
              <w:t>(</w:t>
            </w:r>
            <w:r>
              <w:rPr>
                <w:rFonts w:ascii="Times New Roman" w:hAnsi="Times New Roman" w:cs="Times New Roman"/>
                <w:sz w:val="22"/>
                <w:szCs w:val="22"/>
              </w:rPr>
              <w:t>S</w:t>
            </w:r>
            <w:r>
              <w:rPr>
                <w:rFonts w:ascii="Times New Roman" w:hAnsi="Times New Roman" w:cs="Times New Roman"/>
                <w:sz w:val="22"/>
                <w:szCs w:val="22"/>
              </w:rPr>
              <w:t>19)</w:t>
            </w:r>
            <w:r w:rsidR="003C437A" w:rsidRPr="00353DE1">
              <w:rPr>
                <w:rFonts w:ascii="Times New Roman" w:hAnsi="Times New Roman" w:cs="Times New Roman"/>
                <w:sz w:val="22"/>
                <w:szCs w:val="22"/>
              </w:rPr>
              <w:fldChar w:fldCharType="end"/>
            </w:r>
          </w:p>
        </w:tc>
      </w:tr>
      <w:tr w:rsidR="003C437A" w:rsidRPr="002F4D1A" w14:paraId="27FFF85F" w14:textId="77777777" w:rsidTr="007C1E49">
        <w:trPr>
          <w:trHeight w:val="598"/>
        </w:trPr>
        <w:tc>
          <w:tcPr>
            <w:tcW w:w="1809" w:type="dxa"/>
          </w:tcPr>
          <w:p w14:paraId="1474308E" w14:textId="77777777" w:rsidR="003C437A" w:rsidRPr="00353DE1" w:rsidRDefault="003C437A" w:rsidP="00E35BE1">
            <w:pPr>
              <w:ind w:left="-44" w:firstLine="44"/>
              <w:rPr>
                <w:rFonts w:ascii="Times New Roman" w:hAnsi="Times New Roman" w:cs="Times New Roman"/>
                <w:sz w:val="22"/>
                <w:szCs w:val="22"/>
              </w:rPr>
            </w:pPr>
            <w:proofErr w:type="spellStart"/>
            <w:r w:rsidRPr="00353DE1">
              <w:rPr>
                <w:rFonts w:ascii="Times New Roman" w:hAnsi="Times New Roman" w:cs="Times New Roman"/>
                <w:sz w:val="22"/>
                <w:szCs w:val="22"/>
              </w:rPr>
              <w:t>Scicluna</w:t>
            </w:r>
            <w:proofErr w:type="spellEnd"/>
          </w:p>
        </w:tc>
        <w:tc>
          <w:tcPr>
            <w:tcW w:w="1276" w:type="dxa"/>
          </w:tcPr>
          <w:p w14:paraId="48776F2F"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lang w:val="is-IS"/>
              </w:rPr>
              <w:t>GSE65682</w:t>
            </w:r>
          </w:p>
        </w:tc>
        <w:tc>
          <w:tcPr>
            <w:tcW w:w="2835" w:type="dxa"/>
            <w:hideMark/>
          </w:tcPr>
          <w:p w14:paraId="28F12F60" w14:textId="77777777" w:rsidR="003C437A" w:rsidRPr="00353DE1" w:rsidRDefault="003C437A" w:rsidP="00E35BE1">
            <w:pPr>
              <w:ind w:left="-44" w:firstLine="44"/>
              <w:rPr>
                <w:rFonts w:ascii="Times New Roman" w:hAnsi="Times New Roman" w:cs="Times New Roman"/>
                <w:sz w:val="22"/>
                <w:szCs w:val="22"/>
              </w:rPr>
            </w:pPr>
            <w:proofErr w:type="spellStart"/>
            <w:r w:rsidRPr="00353DE1">
              <w:rPr>
                <w:rFonts w:ascii="Times New Roman" w:hAnsi="Times New Roman" w:cs="Times New Roman"/>
                <w:sz w:val="22"/>
                <w:szCs w:val="22"/>
              </w:rPr>
              <w:t>Scicluna</w:t>
            </w:r>
            <w:proofErr w:type="spellEnd"/>
            <w:r w:rsidRPr="00353DE1">
              <w:rPr>
                <w:rFonts w:ascii="Times New Roman" w:hAnsi="Times New Roman" w:cs="Times New Roman"/>
                <w:sz w:val="22"/>
                <w:szCs w:val="22"/>
              </w:rPr>
              <w:t xml:space="preserve"> BP and van der Poll T</w:t>
            </w:r>
          </w:p>
        </w:tc>
        <w:tc>
          <w:tcPr>
            <w:tcW w:w="709" w:type="dxa"/>
            <w:hideMark/>
          </w:tcPr>
          <w:p w14:paraId="47B32C6C"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2015</w:t>
            </w:r>
          </w:p>
        </w:tc>
        <w:tc>
          <w:tcPr>
            <w:tcW w:w="2126" w:type="dxa"/>
            <w:hideMark/>
          </w:tcPr>
          <w:p w14:paraId="3FBC0E11"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Septic ICU (pneumonia)</w:t>
            </w:r>
          </w:p>
        </w:tc>
        <w:tc>
          <w:tcPr>
            <w:tcW w:w="567" w:type="dxa"/>
            <w:hideMark/>
          </w:tcPr>
          <w:p w14:paraId="2C746C0E"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192</w:t>
            </w:r>
          </w:p>
        </w:tc>
        <w:tc>
          <w:tcPr>
            <w:tcW w:w="1843" w:type="dxa"/>
            <w:hideMark/>
          </w:tcPr>
          <w:p w14:paraId="096232AD"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Healthy controls</w:t>
            </w:r>
          </w:p>
        </w:tc>
        <w:tc>
          <w:tcPr>
            <w:tcW w:w="567" w:type="dxa"/>
            <w:hideMark/>
          </w:tcPr>
          <w:p w14:paraId="173EC54E"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42</w:t>
            </w:r>
          </w:p>
        </w:tc>
        <w:tc>
          <w:tcPr>
            <w:tcW w:w="709" w:type="dxa"/>
            <w:hideMark/>
          </w:tcPr>
          <w:p w14:paraId="43C02679" w14:textId="77777777" w:rsidR="007C1E49"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7C5E735D-5B7D-4EF0-959E-E0AFF13B5434&lt;/uuid&gt;&lt;priority&gt;19&lt;/priority&gt;&lt;publications&gt;&lt;publication&gt;&lt;uuid&gt;C20A8E0C-70F1-48E1-BBE6-C9DB33BABEB6&lt;/uuid&gt;&lt;volume&gt;29&lt;/volume&gt;&lt;doi&gt;10.1093/bioinformatics/btt498&lt;/doi&gt;&lt;startpage&gt;2884&lt;/startpage&gt;&lt;publication_date&gt;99201311151200000000222000&lt;/publication_date&gt;&lt;url&gt;http://eutils.ncbi.nlm.nih.gov/entrez/eutils/elink.fcgi?dbfrom=pubmed&amp;amp;id=23990415&amp;amp;retmode=ref&amp;amp;cmd=prlinks&lt;/url&gt;&lt;type&gt;400&lt;/type&gt;&lt;title&gt;A-clustering: a novel method for the detection of co-regulated methylation regions, and regions associated with exposure.&lt;/title&gt;&lt;location&gt;&amp;lt;!DOCTYPE html&amp;gt;</w:instrText>
            </w:r>
          </w:p>
          <w:p w14:paraId="771EA2D4"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&amp;lt;html lang=en&amp;gt;</w:instrText>
            </w:r>
          </w:p>
          <w:p w14:paraId="2282F5FD"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&amp;lt;meta charset=utf-8&amp;gt;</w:instrText>
            </w:r>
          </w:p>
          <w:p w14:paraId="4935BE5E"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&amp;lt;meta name=viewport content="initial-scale=1, minimum-scale=1, width=device-width"&amp;gt;</w:instrText>
            </w:r>
          </w:p>
          <w:p w14:paraId="5C0232B2"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&amp;lt;title&amp;gt;Error 404 (Not Found)!!1&amp;lt;/title&amp;gt;</w:instrText>
            </w:r>
          </w:p>
          <w:p w14:paraId="03111EDF"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667A422A"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0B082F1"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57D71F14"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&amp;lt;a href=//www.google.com/&amp;gt;&amp;lt;span id=logo aria-label=Google&amp;gt;&amp;lt;/span&amp;gt;&amp;lt;/a&amp;gt;</w:instrText>
            </w:r>
          </w:p>
          <w:p w14:paraId="33C1F5C4"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&amp;lt;p&amp;gt;&amp;lt;b&amp;gt;404.&amp;lt;/b&amp;gt; &amp;lt;ins&amp;gt;That’s an error.&amp;lt;/ins&amp;gt;</w:instrText>
            </w:r>
          </w:p>
          <w:p w14:paraId="29009B94"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&amp;lt;p&amp;gt;The requested URL &amp;lt;code&amp;gt;/maps/geo&amp;lt;/code&amp;gt; was not found on this server.  &amp;lt;ins&amp;gt;That’s all we know.&amp;lt;/ins&amp;gt;</w:instrText>
            </w:r>
          </w:p>
          <w:p w14:paraId="5E240C7D" w14:textId="5D2BED55" w:rsidR="003C437A" w:rsidRPr="00353DE1"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&lt;/location&gt;&lt;institution&gt;Department of Biostatistics, Harvard School of Public Health, 677 Huntington Avenue, SPH2, 4th floor, Boston, MA 02115, USA, Department of Statistics, University of Connecticut, 215 Glenbrook Road, Storrs, CT 06269, USA, NIEHS, Epidemiology Branch, MD A3-05, PO Box 12233, Research Triangle Park, NC 27709, USA, Department of Preventive Medicine, Feinberg School of Medicine, Northwestern University, 680 N Lake Shore Drive, Suite 1400 Chicago, IL 60611, USA, Department of Environmental Health and Department of Epidemiology, Harvard School of Public Health, 401 Park Drive, Landmark Ctr Room 415E, Boston, MA 02215, USA.&lt;/institution&gt;&lt;number&gt;22&lt;/number&gt;&lt;subtype&gt;400&lt;/subtype&gt;&lt;endpage&gt;2891&lt;/endpage&gt;&lt;bundle&gt;&lt;publication&gt;&lt;title&gt;Bioinformatics (Oxford, England)&lt;/title&gt;&lt;type&gt;-100&lt;/type&gt;&lt;subtype&gt;-100&lt;/subtype&gt;&lt;uuid&gt;620FD48D-7D45-46F4-B381-0BB5ED97A4B0&lt;/uuid&gt;&lt;/publication&gt;&lt;/bundle&gt;&lt;authors&gt;&lt;author&gt;&lt;firstName&gt;Tamar&lt;/firstName&gt;&lt;lastName&gt;Sofer&lt;/lastName&gt;&lt;/author&gt;&lt;author&gt;&lt;firstName&gt;Elizabeth&lt;/firstName&gt;&lt;middleNames&gt;D&lt;/middleNames&gt;&lt;lastName&gt;Schifano&lt;/lastName&gt;&lt;/author&gt;&lt;author&gt;&lt;firstName&gt;Jane&lt;/firstName&gt;&lt;middleNames&gt;A&lt;/middleNames&gt;&lt;lastName&gt;Hoppin&lt;/lastName&gt;&lt;/author&gt;&lt;author&gt;&lt;firstName&gt;Lifang&lt;/firstName&gt;&lt;lastName&gt;Hou&lt;/lastName&gt;&lt;/author&gt;&lt;author&gt;&lt;firstName&gt;Andrea&lt;/firstName&gt;&lt;middleNames&gt;A&lt;/middleNames&gt;&lt;lastName&gt;Baccarelli&lt;/lastName&gt;&lt;/author&gt;&lt;/authors&gt;&lt;/publication&gt;&lt;publication&gt;&lt;volume&gt;192&lt;/volume&gt;&lt;publication_date&gt;99201510001200000000220000&lt;/publication_date&gt;&lt;number&gt;7&lt;/number&gt;&lt;doi&gt;10.1164/rccm.201502-0355OC&lt;/doi&gt;&lt;startpage&gt;826&lt;/startpage&gt;&lt;title&gt;A Molecular Biomarker to Diagnose Community-acquired Pneumonia on Intensive Care Unit Admission&lt;/title&gt;&lt;uuid&gt;E00CD29A-65DA-4F46-AAC4-109D5272C556&lt;/uuid&gt;&lt;subtype&gt;400&lt;/subtype&gt;&lt;endpage&gt;835&lt;/endpage&gt;&lt;type&gt;400&lt;/type&gt;&lt;url&gt;http://www.atsjournals.org/doi/10.1164/rccm.201502-0355OC&lt;/url&gt;&lt;bundle&gt;&lt;publication&gt;&lt;publisher&gt;American Thoracic Society&lt;/publisher&gt;&lt;title&gt;American journal of respiratory and critical care medicine&lt;/title&gt;&lt;type&gt;-100&lt;/type&gt;&lt;subtype&gt;-100&lt;/subtype&gt;&lt;uuid&gt;B0A377DD-EA4A-46C7-9011-205A031C7720&lt;/uuid&gt;&lt;/publication&gt;&lt;/bundle&gt;&lt;authors&gt;&lt;author&gt;&lt;firstName&gt;Brendon&lt;/firstName&gt;&lt;middleNames&gt;P&lt;/middleNames&gt;&lt;lastName&gt;Scicluna&lt;/lastName&gt;&lt;/author&gt;&lt;author&gt;&lt;firstName&gt;Peter&lt;/firstName&gt;&lt;middleNames&gt;M C&lt;/middleNames&gt;&lt;lastName&gt;Klein Klouwenberg&lt;/lastName&gt;&lt;/author&gt;&lt;author&gt;&lt;lastName&gt;Vught&lt;/lastName&gt;&lt;nonDroppingParticle&gt;van&lt;/nonDroppingParticle&gt;&lt;firstName&gt;Lonneke&lt;/firstName&gt;&lt;middleNames&gt;A&lt;/middleNames&gt;&lt;/author&gt;&lt;author&gt;&lt;firstName&gt;Maryse&lt;/firstName&gt;&lt;middleNames&gt;A&lt;/middleNames&gt;&lt;lastName&gt;Wiewel&lt;/lastName&gt;&lt;/author&gt;&lt;author&gt;&lt;firstName&gt;David&lt;/firstName&gt;&lt;middleNames&gt;S Y&lt;/middleNames&gt;&lt;lastName&gt;Ong&lt;/lastName&gt;&lt;/author&gt;&lt;author&gt;&lt;firstName&gt;Aeilko&lt;/firstName&gt;&lt;middleNames&gt;H&lt;/middleNames&gt;&lt;lastName&gt;Zwinderman&lt;/lastName&gt;&lt;/author&gt;&lt;author&gt;&lt;firstName&gt;Marek&lt;/firstName&gt;&lt;lastName&gt;Franitza&lt;/lastName&gt;&lt;/author&gt;&lt;author&gt;&lt;firstName&gt;Mohammad&lt;/firstName&gt;&lt;middleNames&gt;R&lt;/middleNames&gt;&lt;lastName&gt;Toliat&lt;/lastName&gt;&lt;/author&gt;&lt;author&gt;&lt;firstName&gt;Peter&lt;/firstName&gt;&lt;lastName&gt;Nürnberg&lt;/lastName&gt;&lt;/author&gt;&lt;author&gt;&lt;firstName&gt;Arie&lt;/firstName&gt;&lt;middleNames&gt;J&lt;/middleNames&gt;&lt;lastName&gt;Hoogendijk&lt;/lastName&gt;&lt;/author&gt;&lt;author&gt;&lt;firstName&gt;Janneke&lt;/firstName&gt;&lt;lastName&gt;Horn&lt;/lastName&gt;&lt;/author&gt;&lt;author&gt;&lt;firstName&gt;Olaf&lt;/firstName&gt;&lt;middleNames&gt;L&lt;/middleNames&gt;&lt;lastName&gt;Cremer&lt;/lastName&gt;&lt;/author&gt;&lt;author&gt;&lt;firstName&gt;Marcus&lt;/firstName&gt;&lt;middleNames&gt;J&lt;/middleNames&gt;&lt;lastName&gt;Schultz&lt;/lastName&gt;&lt;/author&gt;&lt;author&gt;&lt;firstName&gt;Marc&lt;/firstName&gt;&lt;middleNames&gt;J&lt;/middleNames&gt;&lt;lastName&gt;Bonten&lt;/lastName&gt;&lt;/author&gt;&lt;author&gt;&lt;nonDroppingParticle&gt;van der&lt;/nonDroppingParticle&gt;&lt;firstName&gt;Tom&lt;/firstName&gt;&lt;lastName&gt;Poll&lt;/lastName&gt;&lt;/author&gt;&lt;/authors&gt;&lt;/publication&gt;&lt;/publications&gt;&lt;cites&gt;&lt;/cites&gt;&lt;/citation&gt;</w:instrText>
            </w:r>
            <w:r w:rsidR="003C437A" w:rsidRPr="00353DE1">
              <w:rPr>
                <w:rFonts w:ascii="Times New Roman" w:hAnsi="Times New Roman" w:cs="Times New Roman"/>
                <w:sz w:val="22"/>
                <w:szCs w:val="22"/>
              </w:rPr>
              <w:fldChar w:fldCharType="separate"/>
            </w:r>
            <w:r>
              <w:rPr>
                <w:rFonts w:ascii="Times New Roman" w:hAnsi="Times New Roman" w:cs="Times New Roman"/>
                <w:sz w:val="22"/>
                <w:szCs w:val="22"/>
              </w:rPr>
              <w:t>(</w:t>
            </w:r>
            <w:r>
              <w:rPr>
                <w:rFonts w:ascii="Times New Roman" w:hAnsi="Times New Roman" w:cs="Times New Roman"/>
                <w:sz w:val="22"/>
                <w:szCs w:val="22"/>
              </w:rPr>
              <w:t>S</w:t>
            </w:r>
            <w:r>
              <w:rPr>
                <w:rFonts w:ascii="Times New Roman" w:hAnsi="Times New Roman" w:cs="Times New Roman"/>
                <w:sz w:val="22"/>
                <w:szCs w:val="22"/>
              </w:rPr>
              <w:t>20)</w:t>
            </w:r>
            <w:r w:rsidR="003C437A" w:rsidRPr="00353DE1">
              <w:rPr>
                <w:rFonts w:ascii="Times New Roman" w:hAnsi="Times New Roman" w:cs="Times New Roman"/>
                <w:sz w:val="22"/>
                <w:szCs w:val="22"/>
              </w:rPr>
              <w:fldChar w:fldCharType="end"/>
            </w:r>
          </w:p>
        </w:tc>
      </w:tr>
      <w:tr w:rsidR="003C437A" w:rsidRPr="002F4D1A" w14:paraId="1F84AAFB" w14:textId="77777777" w:rsidTr="007C1E49">
        <w:trPr>
          <w:trHeight w:val="598"/>
        </w:trPr>
        <w:tc>
          <w:tcPr>
            <w:tcW w:w="1809" w:type="dxa"/>
          </w:tcPr>
          <w:p w14:paraId="21E809A3" w14:textId="77777777" w:rsidR="003C437A" w:rsidRPr="00353DE1" w:rsidRDefault="003C437A" w:rsidP="00E35BE1">
            <w:pPr>
              <w:ind w:left="-44" w:firstLine="44"/>
              <w:rPr>
                <w:rFonts w:ascii="Times New Roman" w:hAnsi="Times New Roman" w:cs="Times New Roman"/>
                <w:sz w:val="22"/>
                <w:szCs w:val="22"/>
              </w:rPr>
            </w:pPr>
            <w:proofErr w:type="spellStart"/>
            <w:r w:rsidRPr="00353DE1">
              <w:rPr>
                <w:rFonts w:ascii="Times New Roman" w:hAnsi="Times New Roman" w:cs="Times New Roman"/>
                <w:sz w:val="22"/>
                <w:szCs w:val="22"/>
              </w:rPr>
              <w:t>Scicluna</w:t>
            </w:r>
            <w:proofErr w:type="spellEnd"/>
            <w:r w:rsidRPr="00353DE1">
              <w:rPr>
                <w:rFonts w:ascii="Times New Roman" w:hAnsi="Times New Roman" w:cs="Times New Roman"/>
                <w:sz w:val="22"/>
                <w:szCs w:val="22"/>
              </w:rPr>
              <w:t xml:space="preserve"> ICU</w:t>
            </w:r>
          </w:p>
        </w:tc>
        <w:tc>
          <w:tcPr>
            <w:tcW w:w="1276" w:type="dxa"/>
          </w:tcPr>
          <w:p w14:paraId="5DC683BC"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lang w:val="is-IS"/>
              </w:rPr>
              <w:t>GSE65682</w:t>
            </w:r>
          </w:p>
        </w:tc>
        <w:tc>
          <w:tcPr>
            <w:tcW w:w="2835" w:type="dxa"/>
          </w:tcPr>
          <w:p w14:paraId="23B8B51D" w14:textId="77777777" w:rsidR="003C437A" w:rsidRPr="00353DE1" w:rsidRDefault="003C437A" w:rsidP="00E35BE1">
            <w:pPr>
              <w:ind w:left="-44" w:firstLine="44"/>
              <w:rPr>
                <w:rFonts w:ascii="Times New Roman" w:hAnsi="Times New Roman" w:cs="Times New Roman"/>
                <w:sz w:val="22"/>
                <w:szCs w:val="22"/>
              </w:rPr>
            </w:pPr>
            <w:proofErr w:type="spellStart"/>
            <w:r w:rsidRPr="00353DE1">
              <w:rPr>
                <w:rFonts w:ascii="Times New Roman" w:hAnsi="Times New Roman" w:cs="Times New Roman"/>
                <w:sz w:val="22"/>
                <w:szCs w:val="22"/>
              </w:rPr>
              <w:t>Scicluna</w:t>
            </w:r>
            <w:proofErr w:type="spellEnd"/>
            <w:r w:rsidRPr="00353DE1">
              <w:rPr>
                <w:rFonts w:ascii="Times New Roman" w:hAnsi="Times New Roman" w:cs="Times New Roman"/>
                <w:sz w:val="22"/>
                <w:szCs w:val="22"/>
              </w:rPr>
              <w:t xml:space="preserve"> BP and van der Poll T</w:t>
            </w:r>
          </w:p>
        </w:tc>
        <w:tc>
          <w:tcPr>
            <w:tcW w:w="709" w:type="dxa"/>
          </w:tcPr>
          <w:p w14:paraId="0008F002" w14:textId="77777777" w:rsidR="003C437A" w:rsidRPr="00353DE1" w:rsidRDefault="003C437A" w:rsidP="00E35BE1">
            <w:pPr>
              <w:ind w:left="-44" w:firstLine="44"/>
              <w:jc w:val="center"/>
              <w:rPr>
                <w:rFonts w:ascii="Times New Roman" w:hAnsi="Times New Roman" w:cs="Times New Roman"/>
                <w:sz w:val="22"/>
                <w:szCs w:val="22"/>
                <w:lang w:val="is-IS"/>
              </w:rPr>
            </w:pPr>
            <w:r w:rsidRPr="00353DE1">
              <w:rPr>
                <w:rFonts w:ascii="Times New Roman" w:hAnsi="Times New Roman" w:cs="Times New Roman"/>
                <w:sz w:val="22"/>
                <w:szCs w:val="22"/>
                <w:lang w:val="is-IS"/>
              </w:rPr>
              <w:t>2015</w:t>
            </w:r>
          </w:p>
        </w:tc>
        <w:tc>
          <w:tcPr>
            <w:tcW w:w="2126" w:type="dxa"/>
          </w:tcPr>
          <w:p w14:paraId="71EC215D"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Septic ICU (pneumonia)</w:t>
            </w:r>
          </w:p>
        </w:tc>
        <w:tc>
          <w:tcPr>
            <w:tcW w:w="567" w:type="dxa"/>
          </w:tcPr>
          <w:p w14:paraId="0AC8E62D" w14:textId="77777777" w:rsidR="003C437A" w:rsidRPr="00353DE1" w:rsidRDefault="003C437A" w:rsidP="00E35BE1">
            <w:pPr>
              <w:ind w:left="-44" w:firstLine="44"/>
              <w:jc w:val="center"/>
              <w:rPr>
                <w:rFonts w:ascii="Times New Roman" w:hAnsi="Times New Roman" w:cs="Times New Roman"/>
                <w:sz w:val="22"/>
                <w:szCs w:val="22"/>
                <w:lang w:val="is-IS"/>
              </w:rPr>
            </w:pPr>
            <w:r w:rsidRPr="00353DE1">
              <w:rPr>
                <w:rFonts w:ascii="Times New Roman" w:hAnsi="Times New Roman" w:cs="Times New Roman"/>
                <w:sz w:val="22"/>
                <w:szCs w:val="22"/>
                <w:lang w:val="is-IS"/>
              </w:rPr>
              <w:t>108</w:t>
            </w:r>
          </w:p>
        </w:tc>
        <w:tc>
          <w:tcPr>
            <w:tcW w:w="1843" w:type="dxa"/>
          </w:tcPr>
          <w:p w14:paraId="5832F123"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Non-septic ICU </w:t>
            </w:r>
          </w:p>
        </w:tc>
        <w:tc>
          <w:tcPr>
            <w:tcW w:w="567" w:type="dxa"/>
          </w:tcPr>
          <w:p w14:paraId="3559ACAC" w14:textId="77777777" w:rsidR="003C437A" w:rsidRPr="00353DE1" w:rsidRDefault="003C437A" w:rsidP="00E35BE1">
            <w:pPr>
              <w:ind w:left="-44" w:firstLine="44"/>
              <w:jc w:val="center"/>
              <w:rPr>
                <w:rFonts w:ascii="Times New Roman" w:hAnsi="Times New Roman" w:cs="Times New Roman"/>
                <w:sz w:val="22"/>
                <w:szCs w:val="22"/>
                <w:lang w:val="is-IS"/>
              </w:rPr>
            </w:pPr>
            <w:r w:rsidRPr="00353DE1">
              <w:rPr>
                <w:rFonts w:ascii="Times New Roman" w:hAnsi="Times New Roman" w:cs="Times New Roman"/>
                <w:sz w:val="22"/>
                <w:szCs w:val="22"/>
                <w:lang w:val="is-IS"/>
              </w:rPr>
              <w:t>33</w:t>
            </w:r>
          </w:p>
        </w:tc>
        <w:tc>
          <w:tcPr>
            <w:tcW w:w="709" w:type="dxa"/>
          </w:tcPr>
          <w:p w14:paraId="4C421DF9" w14:textId="27AF7D35"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A08FBE9F-498C-4115-81F0-2AF109A4E748&lt;/uuid&gt;&lt;priority&gt;20&lt;/priority&gt;&lt;publications&gt;&lt;publication&gt;&lt;volume&gt;16&lt;/volume&gt;&lt;publication_date&gt;99201504281200000000222000&lt;/publication_date&gt;&lt;number&gt;1&lt;/number&gt;&lt;doi&gt;10.1093/hmg/ddu739&lt;/doi&gt;&lt;startpage&gt;721&lt;/startpage&gt;&lt;title&gt;coMET: visualisation of regional epigenome-wide association scan results and DNA co-methylation patterns&lt;/title&gt;&lt;uuid&gt;27D40A21-0F0F-4E53-9B16-482DC72EED0D&lt;/uuid&gt;&lt;subtype&gt;400&lt;/subtype&gt;&lt;type&gt;400&lt;/type&gt;&lt;url&gt;http://bmcbioinformatics.biomedcentral.com/articles/10.1186/s12859-015-0568-2&lt;/url&gt;&lt;bundle&gt;&lt;publication&gt;&lt;publisher&gt;BioMed Central Ltd&lt;/publisher&gt;&lt;title&gt;BMC bioinformatics&lt;/title&gt;&lt;type&gt;-100&lt;/type&gt;&lt;subtype&gt;-100&lt;/subtype&gt;&lt;uuid&gt;19645BA3-9F8D-4F00-ABAF-B3A2940CEF74&lt;/uuid&gt;&lt;/publication&gt;&lt;/bundle&gt;&lt;authors&gt;&lt;author&gt;&lt;firstName&gt;Tiphaine&lt;/firstName&gt;&lt;middleNames&gt;C&lt;/middleNames&gt;&lt;lastName&gt;Martin&lt;/lastName&gt;&lt;/author&gt;&lt;author&gt;&lt;firstName&gt;Idil&lt;/firstName&gt;&lt;lastName&gt;Yet&lt;/lastName&gt;&lt;/author&gt;&lt;author&gt;&lt;firstName&gt;Pei-Chien&lt;/firstName&gt;&lt;lastName&gt;Tsai&lt;/lastName&gt;&lt;/author&gt;&lt;author&gt;&lt;firstName&gt;Jordana&lt;/firstName&gt;&lt;middleNames&gt;T&lt;/middleNames&gt;&lt;lastName&gt;Bell&lt;/lastName&gt;&lt;/author&gt;&lt;/authors&gt;&lt;/publication&gt;&lt;publication&gt;&lt;volume&gt;192&lt;/volume&gt;&lt;publication_date&gt;99201510001200000000220000&lt;/publication_date&gt;&lt;number&gt;7&lt;/number&gt;&lt;doi&gt;10.1164/rccm.201502-0355OC&lt;/doi&gt;&lt;startpage&gt;826&lt;/startpage&gt;&lt;title&gt;A Molecular Biomarker to Diagnose Community-acquired Pneumonia on Intensive Care Unit Admission&lt;/title&gt;&lt;uuid&gt;E00CD29A-65DA-4F46-AAC4-109D5272C556&lt;/uuid&gt;&lt;subtype&gt;400&lt;/subtype&gt;&lt;endpage&gt;835&lt;/endpage&gt;&lt;type&gt;400&lt;/type&gt;&lt;url&gt;http://www.atsjournals.org/doi/10.1164/rccm.201502-0355OC&lt;/url&gt;&lt;bundle&gt;&lt;publication&gt;&lt;publisher&gt;American Thoracic Society&lt;/publisher&gt;&lt;title&gt;American journal of respiratory and critical care medicine&lt;/title&gt;&lt;type&gt;-100&lt;/type&gt;&lt;subtype&gt;-100&lt;/subtype&gt;&lt;uuid&gt;B0A377DD-EA4A-46C7-9011-205A031C7720&lt;/uuid&gt;&lt;/publication&gt;&lt;/bundle&gt;&lt;authors&gt;&lt;author&gt;&lt;firstName&gt;Brendon&lt;/firstName&gt;&lt;middleNames&gt;P&lt;/middleNames&gt;&lt;lastName&gt;Scicluna&lt;/lastName&gt;&lt;/author&gt;&lt;author&gt;&lt;firstName&gt;Peter&lt;/firstName&gt;&lt;middleNames&gt;M C&lt;/middleNames&gt;&lt;lastName&gt;Klein Klouwenberg&lt;/lastName&gt;&lt;/author&gt;&lt;author&gt;&lt;lastName&gt;Vught&lt;/lastName&gt;&lt;nonDroppingParticle&gt;van&lt;/nonDroppingParticle&gt;&lt;firstName&gt;Lonneke&lt;/firstName&gt;&lt;middleNames&gt;A&lt;/middleNames&gt;&lt;/author&gt;&lt;author&gt;&lt;firstName&gt;Maryse&lt;/firstName&gt;&lt;middleNames&gt;A&lt;/middleNames&gt;&lt;lastName&gt;Wiewel&lt;/lastName&gt;&lt;/author&gt;&lt;author&gt;&lt;firstName&gt;David&lt;/firstName&gt;&lt;middleNames&gt;S Y&lt;/middleNames&gt;&lt;lastName&gt;Ong&lt;/lastName&gt;&lt;/author&gt;&lt;author&gt;&lt;firstName&gt;Aeilko&lt;/firstName&gt;&lt;middleNames&gt;H&lt;/middleNames&gt;&lt;lastName&gt;Zwinderman&lt;/lastName&gt;&lt;/author&gt;&lt;author&gt;&lt;firstName&gt;Marek&lt;/firstName&gt;&lt;lastName&gt;Franitza&lt;/lastName&gt;&lt;/author&gt;&lt;author&gt;&lt;firstName&gt;Mohammad&lt;/firstName&gt;&lt;middleNames&gt;R&lt;/middleNames&gt;&lt;lastName&gt;Toliat&lt;/lastName&gt;&lt;/author&gt;&lt;author&gt;&lt;firstName&gt;Peter&lt;/firstName&gt;&lt;lastName&gt;Nürnberg&lt;/lastName&gt;&lt;/author&gt;&lt;author&gt;&lt;firstName&gt;Arie&lt;/firstName&gt;&lt;middleNames&gt;J&lt;/middleNames&gt;&lt;lastName&gt;Hoogendijk&lt;/lastName&gt;&lt;/author&gt;&lt;author&gt;&lt;firstName&gt;Janneke&lt;/firstName&gt;&lt;lastName&gt;Horn&lt;/lastName&gt;&lt;/author&gt;&lt;author&gt;&lt;firstName&gt;Olaf&lt;/firstName&gt;&lt;middleNames&gt;L&lt;/middleNames&gt;&lt;lastName&gt;Cremer&lt;/lastName&gt;&lt;/author&gt;&lt;author&gt;&lt;firstName&gt;Marcus&lt;/firstName&gt;&lt;middleNames&gt;J&lt;/middleNames&gt;&lt;lastName&gt;Schultz&lt;/lastName&gt;&lt;/author&gt;&lt;author&gt;&lt;firstName&gt;Marc&lt;/firstName&gt;&lt;middleNames&gt;J&lt;/middleNames&gt;&lt;lastName&gt;Bonten&lt;/lastName&gt;&lt;/author&gt;&lt;author&gt;&lt;nonDroppingParticle&gt;van der&lt;/nonDroppingParticle&gt;&lt;firstName&gt;Tom&lt;/firstName&gt;&lt;lastName&gt;Poll&lt;/lastName&gt;&lt;/author&gt;&lt;/authors&gt;&lt;/publication&gt;&lt;/publications&gt;&lt;cites&gt;&lt;/cites&gt;&lt;/citation&gt;</w:instrText>
            </w:r>
            <w:r w:rsidRPr="00353DE1">
              <w:rPr>
                <w:rFonts w:ascii="Times New Roman" w:hAnsi="Times New Roman" w:cs="Times New Roman"/>
                <w:sz w:val="22"/>
                <w:szCs w:val="22"/>
              </w:rPr>
              <w:fldChar w:fldCharType="separate"/>
            </w:r>
            <w:r w:rsidR="007C1E49">
              <w:rPr>
                <w:rFonts w:ascii="Times New Roman" w:hAnsi="Times New Roman" w:cs="Times New Roman"/>
                <w:sz w:val="22"/>
                <w:szCs w:val="22"/>
              </w:rPr>
              <w:t>(</w:t>
            </w:r>
            <w:r w:rsidR="007C1E49">
              <w:rPr>
                <w:rFonts w:ascii="Times New Roman" w:hAnsi="Times New Roman" w:cs="Times New Roman"/>
                <w:sz w:val="22"/>
                <w:szCs w:val="22"/>
              </w:rPr>
              <w:t>S</w:t>
            </w:r>
            <w:r w:rsidR="007C1E49">
              <w:rPr>
                <w:rFonts w:ascii="Times New Roman" w:hAnsi="Times New Roman" w:cs="Times New Roman"/>
                <w:sz w:val="22"/>
                <w:szCs w:val="22"/>
              </w:rPr>
              <w:t>20)</w:t>
            </w:r>
            <w:r w:rsidRPr="00353DE1">
              <w:rPr>
                <w:rFonts w:ascii="Times New Roman" w:hAnsi="Times New Roman" w:cs="Times New Roman"/>
                <w:sz w:val="22"/>
                <w:szCs w:val="22"/>
              </w:rPr>
              <w:fldChar w:fldCharType="end"/>
            </w:r>
          </w:p>
        </w:tc>
      </w:tr>
      <w:tr w:rsidR="003C437A" w:rsidRPr="002F4D1A" w14:paraId="0533217C" w14:textId="77777777" w:rsidTr="007C1E49">
        <w:trPr>
          <w:trHeight w:val="598"/>
        </w:trPr>
        <w:tc>
          <w:tcPr>
            <w:tcW w:w="1809" w:type="dxa"/>
          </w:tcPr>
          <w:p w14:paraId="3FA02AA3"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McHugh</w:t>
            </w:r>
          </w:p>
        </w:tc>
        <w:tc>
          <w:tcPr>
            <w:tcW w:w="1276" w:type="dxa"/>
          </w:tcPr>
          <w:p w14:paraId="7E9085AE"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lang w:val="is-IS"/>
              </w:rPr>
              <w:t>GSE74224</w:t>
            </w:r>
          </w:p>
        </w:tc>
        <w:tc>
          <w:tcPr>
            <w:tcW w:w="2835" w:type="dxa"/>
            <w:hideMark/>
          </w:tcPr>
          <w:p w14:paraId="09655595"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Leo M and Thomas Y</w:t>
            </w:r>
          </w:p>
        </w:tc>
        <w:tc>
          <w:tcPr>
            <w:tcW w:w="709" w:type="dxa"/>
            <w:hideMark/>
          </w:tcPr>
          <w:p w14:paraId="0F90E1DD"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2015</w:t>
            </w:r>
          </w:p>
        </w:tc>
        <w:tc>
          <w:tcPr>
            <w:tcW w:w="2126" w:type="dxa"/>
            <w:hideMark/>
          </w:tcPr>
          <w:p w14:paraId="44359F9F"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Septic ICU </w:t>
            </w:r>
          </w:p>
        </w:tc>
        <w:tc>
          <w:tcPr>
            <w:tcW w:w="567" w:type="dxa"/>
            <w:hideMark/>
          </w:tcPr>
          <w:p w14:paraId="5839636A"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ru-RU"/>
              </w:rPr>
              <w:t>74</w:t>
            </w:r>
          </w:p>
        </w:tc>
        <w:tc>
          <w:tcPr>
            <w:tcW w:w="1843" w:type="dxa"/>
            <w:hideMark/>
          </w:tcPr>
          <w:p w14:paraId="2CA7AC61"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Non-septic ICU </w:t>
            </w:r>
          </w:p>
        </w:tc>
        <w:tc>
          <w:tcPr>
            <w:tcW w:w="567" w:type="dxa"/>
            <w:hideMark/>
          </w:tcPr>
          <w:p w14:paraId="378CDB08"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rPr>
              <w:t>31</w:t>
            </w:r>
          </w:p>
        </w:tc>
        <w:tc>
          <w:tcPr>
            <w:tcW w:w="709" w:type="dxa"/>
            <w:hideMark/>
          </w:tcPr>
          <w:p w14:paraId="1BEEDF17" w14:textId="77777777" w:rsidR="007C1E49"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00B7B42E-ADD2-4C55-AC6F-8393E15523FC&lt;/uuid&gt;&lt;priority&gt;21&lt;/priority&gt;&lt;publications&gt;&lt;publication&gt;&lt;uuid&gt;C46BCFBB-10D6-4695-B05E-EF6273623D56&lt;/uuid&gt;&lt;volume&gt;409&lt;/volume&gt;&lt;doi&gt;10.1038/35057062&lt;/doi&gt;&lt;startpage&gt;860&lt;/startpage&gt;&lt;publication_date&gt;99200102151200000000222000&lt;/publication_date&gt;&lt;url&gt;http://eutils.ncbi.nlm.nih.gov/entrez/eutils/elink.fcgi?dbfrom=pubmed&amp;amp;id=11237011&amp;amp;retmode=ref&amp;amp;cmd=prlinks&lt;/url&gt;&lt;type&gt;400&lt;/type&gt;&lt;title&gt;Initial sequencing and analysis of the human genome.&lt;/title&gt;&lt;location&gt;&amp;lt;!DOCTYPE html&amp;gt;</w:instrText>
            </w:r>
          </w:p>
          <w:p w14:paraId="03AC1788"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&amp;lt;html lang=en&amp;gt;</w:instrText>
            </w:r>
          </w:p>
          <w:p w14:paraId="7846B722"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&amp;lt;meta charset=utf-8&amp;gt;</w:instrText>
            </w:r>
          </w:p>
          <w:p w14:paraId="49FD2D56"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&amp;lt;meta name=viewport content="initial-scale=1, minimum-scale=1, width=device-width"&amp;gt;</w:instrText>
            </w:r>
          </w:p>
          <w:p w14:paraId="5DA670B3"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&amp;lt;title&amp;gt;Error 404 (Not Found)!!1&amp;lt;/title&amp;gt;</w:instrText>
            </w:r>
          </w:p>
          <w:p w14:paraId="16C7DE45"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674D1714"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92E9A1B"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6A8933D5"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&amp;lt;a href=//www.google.com/&amp;gt;&amp;lt;span id=logo aria-label=Google&amp;gt;&amp;lt;/span&amp;gt;&amp;lt;/a&amp;gt;</w:instrText>
            </w:r>
          </w:p>
          <w:p w14:paraId="316F7818"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&amp;lt;p&amp;gt;&amp;lt;b&amp;gt;404.&amp;lt;/b&amp;gt; &amp;lt;ins&amp;gt;That’s an error.&amp;lt;/ins&amp;gt;</w:instrText>
            </w:r>
          </w:p>
          <w:p w14:paraId="025C01B3" w14:textId="77777777" w:rsidR="007C1E49"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 xml:space="preserve">  &amp;lt;p&amp;gt;The requested URL &amp;lt;code&amp;gt;/maps/geo&amp;lt;/code&amp;gt; was not found on this server.  &amp;lt;ins&amp;gt;That’s all we know.&amp;lt;/ins&amp;gt;</w:instrText>
            </w:r>
          </w:p>
          <w:p w14:paraId="31BB9AEC" w14:textId="517A9B76" w:rsidR="003C437A" w:rsidRPr="00353DE1" w:rsidRDefault="007C1E49" w:rsidP="00E35BE1">
            <w:pPr>
              <w:ind w:left="-44" w:firstLine="44"/>
              <w:rPr>
                <w:rFonts w:ascii="Times New Roman" w:hAnsi="Times New Roman" w:cs="Times New Roman"/>
                <w:sz w:val="22"/>
                <w:szCs w:val="22"/>
              </w:rPr>
            </w:pPr>
            <w:r>
              <w:rPr>
                <w:rFonts w:ascii="Times New Roman" w:hAnsi="Times New Roman" w:cs="Times New Roman"/>
                <w:sz w:val="22"/>
                <w:szCs w:val="22"/>
              </w:rPr>
              <w:instrText>&lt;/location&gt;&lt;institution&gt;Whitehead Institute for Biomedical Research, Center for Genome Research, Cambridge, MA 02142, USA. lander@genome.wi.mit.edu&lt;/institution&gt;&lt;number&gt;6822&lt;/number&gt;&lt;subtype&gt;400&lt;/subtype&gt;&lt;endpage&gt;921&lt;/endpage&gt;&lt;bundle&gt;&lt;publication&gt;&lt;publisher&gt;Nature Publishing Group&lt;/publisher&gt;&lt;url&gt;http://www.nature.com/nature&lt;/url&gt;&lt;title&gt;Nature&lt;/title&gt;&lt;type&gt;-100&lt;/type&gt;&lt;subtype&gt;-100&lt;/subtype&gt;&lt;uuid&gt;6E7CF640-FE0F-4AFA-ADC1-594071ECEFE9&lt;/uuid&gt;&lt;/publication&gt;&lt;/bundle&gt;&lt;authors&gt;&lt;author&gt;&lt;firstName&gt;E&lt;/firstName&gt;&lt;middleNames&gt;S&lt;/middleNames&gt;&lt;lastName&gt;Lander&lt;/lastName&gt;&lt;/author&gt;&lt;author&gt;&lt;firstName&gt;L&lt;/firstName&gt;&lt;middleNames&gt;M&lt;/middleNames&gt;&lt;lastName&gt;Linton&lt;/lastName&gt;&lt;/author&gt;&lt;author&gt;&lt;firstName&gt;B&lt;/firstName&gt;&lt;lastName&gt;Birren&lt;/lastName&gt;&lt;/author&gt;&lt;author&gt;&lt;firstName&gt;C&lt;/firstName&gt;&lt;lastName&gt;Nusbaum&lt;/lastName&gt;&lt;/author&gt;&lt;author&gt;&lt;firstName&gt;M&lt;/firstName&gt;&lt;middleNames&gt;C&lt;/middleNames&gt;&lt;lastName&gt;Zody&lt;/lastName&gt;&lt;/author&gt;&lt;author&gt;&lt;firstName&gt;J&lt;/firstName&gt;&lt;lastName&gt;Baldwin&lt;/lastName&gt;&lt;/author&gt;&lt;author&gt;&lt;firstName&gt;K&lt;/firstName&gt;&lt;lastName&gt;Devon&lt;/lastName&gt;&lt;/author&gt;&lt;author&gt;&lt;firstName&gt;K&lt;/firstName&gt;&lt;lastName&gt;Dewar&lt;/lastName&gt;&lt;/author&gt;&lt;author&gt;&lt;firstName&gt;M&lt;/firstName&gt;&lt;lastName&gt;Doyle&lt;/lastName&gt;&lt;/author&gt;&lt;author&gt;&lt;firstName&gt;W&lt;/firstName&gt;&lt;lastName&gt;FitzHugh&lt;/lastName&gt;&lt;/author&gt;&lt;author&gt;&lt;firstName&gt;R&lt;/firstName&gt;&lt;lastName&gt;Funke&lt;/lastName&gt;&lt;/author&gt;&lt;author&gt;&lt;firstName&gt;D&lt;/firstName&gt;&lt;lastName&gt;Gage&lt;/lastName&gt;&lt;/author&gt;&lt;author&gt;&lt;firstName&gt;K&lt;/firstName&gt;&lt;lastName&gt;Harris&lt;/lastName&gt;&lt;/author&gt;&lt;author&gt;&lt;firstName&gt;A&lt;/firstName&gt;&lt;lastName&gt;Heaford&lt;/lastName&gt;&lt;/author&gt;&lt;author&gt;&lt;firstName&gt;J&lt;/firstName&gt;&lt;lastName&gt;Howland&lt;/lastName&gt;&lt;/author&gt;&lt;author&gt;&lt;firstName&gt;L&lt;/firstName&gt;&lt;lastName&gt;Kann&lt;/lastName&gt;&lt;/author&gt;&lt;author&gt;&lt;firstName&gt;J&lt;/firstName&gt;&lt;lastName&gt;Lehoczky&lt;/lastName&gt;&lt;/author&gt;&lt;author&gt;&lt;firstName&gt;R&lt;/firstName&gt;&lt;lastName&gt;LeVine&lt;/lastName&gt;&lt;/author&gt;&lt;author&gt;&lt;firstName&gt;P&lt;/firstName&gt;&lt;lastName&gt;McEwan&lt;/lastName&gt;&lt;/author&gt;&lt;author&gt;&lt;firstName&gt;K&lt;/firstName&gt;&lt;lastName&gt;McKernan&lt;/lastName&gt;&lt;/author&gt;&lt;author&gt;&lt;firstName&gt;J&lt;/firstName&gt;&lt;lastName&gt;Meldrim&lt;/lastName&gt;&lt;/author&gt;&lt;author&gt;&lt;firstName&gt;J&lt;/firstName&gt;&lt;middleNames&gt;P&lt;/middleNames&gt;&lt;lastName&gt;Mesirov&lt;/lastName&gt;&lt;/author&gt;&lt;author&gt;&lt;firstName&gt;C&lt;/firstName&gt;&lt;lastName&gt;Miranda&lt;/lastName&gt;&lt;/author&gt;&lt;author&gt;&lt;firstName&gt;W&lt;/firstName&gt;&lt;lastName&gt;Morris&lt;/lastName&gt;&lt;/author&gt;&lt;author&gt;&lt;firstName&gt;J&lt;/firstName&gt;&lt;lastName&gt;Naylor&lt;/lastName&gt;&lt;/author&gt;&lt;author&gt;&lt;firstName&gt;C&lt;/firstName&gt;&lt;lastName&gt;Raymond&lt;/lastName&gt;&lt;/author&gt;&lt;author&gt;&lt;firstName&gt;M&lt;/firstName&gt;&lt;lastName&gt;Rosetti&lt;/lastName&gt;&lt;/author&gt;&lt;author&gt;&lt;firstName&gt;R&lt;/firstName&gt;&lt;lastName&gt;Santos&lt;/lastName&gt;&lt;/author&gt;&lt;author&gt;&lt;firstName&gt;A&lt;/firstName&gt;&lt;lastName&gt;Sheridan&lt;/lastName&gt;&lt;/author&gt;&lt;author&gt;&lt;firstName&gt;C&lt;/firstName&gt;&lt;lastName&gt;Sougnez&lt;/lastName&gt;&lt;/author&gt;&lt;author&gt;&lt;firstName&gt;Y&lt;/firstName&gt;&lt;lastName&gt;Stange-Thomann&lt;/lastName&gt;&lt;/author&gt;&lt;author&gt;&lt;firstName&gt;N&lt;/firstName&gt;&lt;lastName&gt;Stojanovic&lt;/lastName&gt;&lt;/author&gt;&lt;author&gt;&lt;firstName&gt;A&lt;/firstName&gt;&lt;lastName&gt;Subramanian&lt;/lastName&gt;&lt;/author&gt;&lt;author&gt;&lt;firstName&gt;D&lt;/firstName&gt;&lt;lastName&gt;Wyman&lt;/lastName&gt;&lt;/author&gt;&lt;author&gt;&lt;firstName&gt;J&lt;/firstName&gt;&lt;lastName&gt;Rogers&lt;/lastName&gt;&lt;/author&gt;&lt;author&gt;&lt;firstName&gt;J&lt;/firstName&gt;&lt;lastName&gt;Sulston&lt;/lastName&gt;&lt;/author&gt;&lt;author&gt;&lt;firstName&gt;R&lt;/firstName&gt;&lt;lastName&gt;Ainscough&lt;/lastName&gt;&lt;/author&gt;&lt;author&gt;&lt;firstName&gt;S&lt;/firstName&gt;&lt;lastName&gt;Beck&lt;/lastName&gt;&lt;/author&gt;&lt;author&gt;&lt;firstName&gt;D&lt;/firstName&gt;&lt;lastName&gt;Bentley&lt;/lastName&gt;&lt;/author&gt;&lt;author&gt;&lt;firstName&gt;J&lt;/firstName&gt;&lt;lastName&gt;Burton&lt;/lastName&gt;&lt;/author&gt;&lt;author&gt;&lt;firstName&gt;C&lt;/firstName&gt;&lt;lastName&gt;Clee&lt;/lastName&gt;&lt;/author&gt;&lt;author&gt;&lt;firstName&gt;N&lt;/firstName&gt;&lt;lastName&gt;Carter&lt;/lastName&gt;&lt;/author&gt;&lt;author&gt;&lt;firstName&gt;A&lt;/firstName&gt;&lt;lastName&gt;Coulson&lt;/lastName&gt;&lt;/author&gt;&lt;author&gt;&lt;firstName&gt;R&lt;/firstName&gt;&lt;lastName&gt;Deadman&lt;/lastName&gt;&lt;/author&gt;&lt;author&gt;&lt;firstName&gt;P&lt;/firstName&gt;&lt;lastName&gt;Deloukas&lt;/lastName&gt;&lt;/author&gt;&lt;author&gt;&lt;firstName&gt;A&lt;/firstName&gt;&lt;lastName&gt;Dunham&lt;/lastName&gt;&lt;/author&gt;&lt;author&gt;&lt;firstName&gt;I&lt;/firstName&gt;&lt;lastName&gt;Dunham&lt;/lastName&gt;&lt;/author&gt;&lt;author&gt;&lt;firstName&gt;R&lt;/firstName&gt;&lt;lastName&gt;Durbin&lt;/lastName&gt;&lt;/author&gt;&lt;author&gt;&lt;firstName&gt;L&lt;/firstName&gt;&lt;lastName&gt;French&lt;/lastName&gt;&lt;/author&gt;&lt;author&gt;&lt;firstName&gt;D&lt;/firstName&gt;&lt;lastName&gt;Grafham&lt;/lastName&gt;&lt;/author&gt;&lt;author&gt;&lt;firstName&gt;S&lt;/firstName&gt;&lt;lastName&gt;Gregory&lt;/lastName&gt;&lt;/author&gt;&lt;author&gt;&lt;firstName&gt;T&lt;/firstName&gt;&lt;lastName&gt;Hubbard&lt;/lastName&gt;&lt;/author&gt;&lt;author&gt;&lt;firstName&gt;S&lt;/firstName&gt;&lt;lastName&gt;Humphray&lt;/lastName&gt;&lt;/author&gt;&lt;author&gt;&lt;firstName&gt;A&lt;/firstName&gt;&lt;lastName&gt;Hunt&lt;/lastName&gt;&lt;/author&gt;&lt;author&gt;&lt;firstName&gt;M&lt;/firstName&gt;&lt;lastName&gt;Jones&lt;/lastName&gt;&lt;/author&gt;&lt;author&gt;&lt;firstName&gt;C&lt;/firstName&gt;&lt;lastName&gt;Lloyd&lt;/lastName&gt;&lt;/author&gt;&lt;author&gt;&lt;firstName&gt;A&lt;/firstName&gt;&lt;lastName&gt;McMurray&lt;/lastName&gt;&lt;/author&gt;&lt;author&gt;&lt;firstName&gt;L&lt;/firstName&gt;&lt;lastName&gt;Matthews&lt;/lastName&gt;&lt;/author&gt;&lt;author&gt;&lt;firstName&gt;S&lt;/firstName&gt;&lt;lastName&gt;Mercer&lt;/lastName&gt;&lt;/author&gt;&lt;author&gt;&lt;firstName&gt;S&lt;/firstName&gt;&lt;lastName&gt;Milne&lt;/lastName&gt;&lt;/author&gt;&lt;author&gt;&lt;firstName&gt;J&lt;/firstName&gt;&lt;middleNames&gt;C&lt;/middleNames&gt;&lt;lastName&gt;Mullikin&lt;/lastName&gt;&lt;/author&gt;&lt;author&gt;&lt;firstName&gt;A&lt;/firstName&gt;&lt;lastName&gt;Mungall&lt;/lastName&gt;&lt;/author&gt;&lt;author&gt;&lt;firstName&gt;R&lt;/firstName&gt;&lt;lastName&gt;Plumb&lt;/lastName&gt;&lt;/author&gt;&lt;author&gt;&lt;firstName&gt;M&lt;/firstName&gt;&lt;lastName&gt;Ross&lt;/lastName&gt;&lt;/author&gt;&lt;author&gt;&lt;firstName&gt;R&lt;/firstName&gt;&lt;lastName&gt;Shownkeen&lt;/lastName&gt;&lt;/author&gt;&lt;author&gt;&lt;firstName&gt;S&lt;/firstName&gt;&lt;lastName&gt;Sims&lt;/lastName&gt;&lt;/author&gt;&lt;author&gt;&lt;firstName&gt;R&lt;/firstName&gt;&lt;middleNames&gt;H&lt;/middleNames&gt;&lt;lastName&gt;Waterston&lt;/lastName&gt;&lt;/author&gt;&lt;author&gt;&lt;firstName&gt;R&lt;/firstName&gt;&lt;middleNames&gt;K&lt;/middleNames&gt;&lt;lastName&gt;Wilson&lt;/lastName&gt;&lt;/author&gt;&lt;author&gt;&lt;firstName&gt;L&lt;/firstName&gt;&lt;middleNames&gt;W&lt;/middleNames&gt;&lt;lastName&gt;Hillier&lt;/lastName&gt;&lt;/author&gt;&lt;author&gt;&lt;firstName&gt;J&lt;/firstName&gt;&lt;middleNames&gt;D&lt;/middleNames&gt;&lt;lastName&gt;McPherson&lt;/lastName&gt;&lt;/author&gt;&lt;author&gt;&lt;firstName&gt;M&lt;/firstName&gt;&lt;middleNames&gt;A&lt;/middleNames&gt;&lt;lastName&gt;Marra&lt;/lastName&gt;&lt;/author&gt;&lt;author&gt;&lt;firstName&gt;E&lt;/firstName&gt;&lt;middleNames&gt;R&lt;/middleNames&gt;&lt;lastName&gt;Mardis&lt;/lastName&gt;&lt;/author&gt;&lt;author&gt;&lt;firstName&gt;L&lt;/firstName&gt;&lt;middleNames&gt;A&lt;/middleNames&gt;&lt;lastName&gt;Fulton&lt;/lastName&gt;&lt;/author&gt;&lt;author&gt;&lt;firstName&gt;A&lt;/firstName&gt;&lt;middleNames&gt;T&lt;/middleNames&gt;&lt;lastName&gt;Chinwalla&lt;/lastName&gt;&lt;/author&gt;&lt;author&gt;&lt;firstName&gt;K&lt;/firstName&gt;&lt;middleNames&gt;H&lt;/middleNames&gt;&lt;lastName&gt;Pepin&lt;/lastName&gt;&lt;/author&gt;&lt;author&gt;&lt;firstName&gt;W&lt;/firstName&gt;&lt;middleNames&gt;R&lt;/middleNames&gt;&lt;lastName&gt;Gish&lt;/lastName&gt;&lt;/author&gt;&lt;author&gt;&lt;firstName&gt;S&lt;/firstName&gt;&lt;middleNames&gt;L&lt;/middleNames&gt;&lt;lastName&gt;Chissoe&lt;/lastName&gt;&lt;/author&gt;&lt;author&gt;&lt;firstName&gt;M&lt;/firstName&gt;&lt;middleNames&gt;C&lt;/middleNames&gt;&lt;lastName&gt;Wendl&lt;/lastName&gt;&lt;/author&gt;&lt;author&gt;&lt;firstName&gt;K&lt;/firstName&gt;&lt;middleNames&gt;D&lt;/middleNames&gt;&lt;lastName&gt;Delehaunty&lt;/lastName&gt;&lt;/author&gt;&lt;author&gt;&lt;firstName&gt;T&lt;/firstName&gt;&lt;middleNames&gt;L&lt;/middleNames&gt;&lt;lastName&gt;Miner&lt;/lastName&gt;&lt;/author&gt;&lt;author&gt;&lt;firstName&gt;A&lt;/firstName&gt;&lt;lastName&gt;Delehaunty&lt;/lastName&gt;&lt;/author&gt;&lt;author&gt;&lt;firstName&gt;J&lt;/firstName&gt;&lt;middleNames&gt;B&lt;/middleNames&gt;&lt;lastName&gt;Kramer&lt;/lastName&gt;&lt;/author&gt;&lt;author&gt;&lt;firstName&gt;L&lt;/firstName&gt;&lt;middleNames&gt;L&lt;/middleNames&gt;&lt;lastName&gt;Cook&lt;/lastName&gt;&lt;/author&gt;&lt;author&gt;&lt;firstName&gt;R&lt;/firstName&gt;&lt;middleNames&gt;S&lt;/middleNames&gt;&lt;lastName&gt;Fulton&lt;/lastName&gt;&lt;/author&gt;&lt;author&gt;&lt;firstName&gt;D&lt;/firstName&gt;&lt;middleNames&gt;L&lt;/middleNames&gt;&lt;lastName&gt;Johnson&lt;/lastName&gt;&lt;/author&gt;&lt;author&gt;&lt;firstName&gt;P&lt;/firstName&gt;&lt;middleNames&gt;J&lt;/middleNames&gt;&lt;lastName&gt;Minx&lt;/lastName&gt;&lt;/author&gt;&lt;author&gt;&lt;firstName&gt;S&lt;/firstName&gt;&lt;middleNames&gt;W&lt;/middleNames&gt;&lt;lastName&gt;Clifton&lt;/lastName&gt;&lt;/author&gt;&lt;author&gt;&lt;firstName&gt;T&lt;/firstName&gt;&lt;lastName&gt;Hawkins&lt;/lastName&gt;&lt;/author&gt;&lt;author&gt;&lt;firstName&gt;E&lt;/firstName&gt;&lt;lastName&gt;Branscomb&lt;/lastName&gt;&lt;/author&gt;&lt;author&gt;&lt;firstName&gt;P&lt;/firstName&gt;&lt;lastName&gt;Predki&lt;/lastName&gt;&lt;/author&gt;&lt;author&gt;&lt;firstName&gt;P&lt;/firstName&gt;&lt;lastName&gt;Richardson&lt;/lastName&gt;&lt;/author&gt;&lt;author&gt;&lt;firstName&gt;S&lt;/firstName&gt;&lt;lastName&gt;Wenning&lt;/lastName&gt;&lt;/author&gt;&lt;author&gt;&lt;firstName&gt;T&lt;/firstName&gt;&lt;lastName&gt;Slezak&lt;/lastName&gt;&lt;/author&gt;&lt;author&gt;&lt;firstName&gt;N&lt;/firstName&gt;&lt;lastName&gt;Doggett&lt;/lastName&gt;&lt;/author&gt;&lt;author&gt;&lt;firstName&gt;J&lt;/firstName&gt;&lt;middleNames&gt;F&lt;/middleNames&gt;&lt;lastName&gt;Cheng&lt;/lastName&gt;&lt;/author&gt;&lt;author&gt;&lt;firstName&gt;A&lt;/firstName&gt;&lt;lastName&gt;Olsen&lt;/lastName&gt;&lt;/author&gt;&lt;author&gt;&lt;firstName&gt;S&lt;/firstName&gt;&lt;lastName&gt;Lucas&lt;/lastName&gt;&lt;/author&gt;&lt;author&gt;&lt;firstName&gt;C&lt;/firstName&gt;&lt;lastName&gt;Elkin&lt;/lastName&gt;&lt;/author&gt;&lt;author&gt;&lt;firstName&gt;E&lt;/firstName&gt;&lt;lastName&gt;Uberbacher&lt;/lastName&gt;&lt;/author&gt;&lt;author&gt;&lt;firstName&gt;M&lt;/firstName&gt;&lt;lastName&gt;Frazier&lt;/lastName&gt;&lt;/author&gt;&lt;author&gt;&lt;firstName&gt;R&lt;/firstName&gt;&lt;middleNames&gt;A&lt;/middleNames&gt;&lt;lastName&gt;Gibbs&lt;/lastName&gt;&lt;/author&gt;&lt;author&gt;&lt;firstName&gt;D&lt;/firstName&gt;&lt;middleNames&gt;M&lt;/middleNames&gt;&lt;lastName&gt;Muzny&lt;/lastName&gt;&lt;/author&gt;&lt;author&gt;&lt;firstName&gt;S&lt;/firstName&gt;&lt;middleNames&gt;E&lt;/middleNames&gt;&lt;lastName&gt;Scherer&lt;/lastName&gt;&lt;/author&gt;&lt;author&gt;&lt;firstName&gt;J&lt;/firstName&gt;&lt;middleNames&gt;B&lt;/middleNames&gt;&lt;lastName&gt;Bouck&lt;/lastName&gt;&lt;/author&gt;&lt;author&gt;&lt;firstName&gt;E&lt;/firstName&gt;&lt;middleNames&gt;J&lt;/middleNames&gt;&lt;lastName&gt;Sodergren&lt;/lastName&gt;&lt;/author&gt;&lt;author&gt;&lt;firstName&gt;K&lt;/firstName&gt;&lt;middleNames&gt;C&lt;/middleNames&gt;&lt;lastName&gt;Worley&lt;/lastName&gt;&lt;/author&gt;&lt;author&gt;&lt;firstName&gt;C&lt;/firstName&gt;&lt;middleNames&gt;M&lt;/middleNames&gt;&lt;lastName&gt;Rives&lt;/lastName&gt;&lt;/author&gt;&lt;author&gt;&lt;firstName&gt;J&lt;/firstName&gt;&lt;middleNames&gt;H&lt;/middleNames&gt;&lt;lastName&gt;Gorrell&lt;/lastName&gt;&lt;/author&gt;&lt;author&gt;&lt;firstName&gt;M&lt;/firstName&gt;&lt;middleNames&gt;L&lt;/middleNames&gt;&lt;lastName&gt;Metzker&lt;/lastName&gt;&lt;/author&gt;&lt;author&gt;&lt;firstName&gt;S&lt;/firstName&gt;&lt;middleNames&gt;L&lt;/middleNames&gt;&lt;lastName&gt;Naylor&lt;/lastName&gt;&lt;/author&gt;&lt;author&gt;&lt;firstName&gt;R&lt;/firstName&gt;&lt;middleNames&gt;S&lt;/middleNames&gt;&lt;lastName&gt;Kucherlapati&lt;/lastName&gt;&lt;/author&gt;&lt;author&gt;&lt;firstName&gt;D&lt;/firstName&gt;&lt;middleNames&gt;L&lt;/middleNames&gt;&lt;lastName&gt;Nelson&lt;/lastName&gt;&lt;/author&gt;&lt;author&gt;&lt;firstName&gt;G&lt;/firstName&gt;&lt;middleNames&gt;M&lt;/middleNames&gt;&lt;lastName&gt;Weinstock&lt;/lastName&gt;&lt;/author&gt;&lt;author&gt;&lt;firstName&gt;Y&lt;/firstName&gt;&lt;lastName&gt;Sakaki&lt;/lastName&gt;&lt;/author&gt;&lt;author&gt;&lt;firstName&gt;A&lt;/firstName&gt;&lt;lastName&gt;Fujiyama&lt;/lastName&gt;&lt;/author&gt;&lt;author&gt;&lt;firstName&gt;M&lt;/firstName&gt;&lt;lastName&gt;Hattori&lt;/lastName&gt;&lt;/author&gt;&lt;author&gt;&lt;firstName&gt;T&lt;/firstName&gt;&lt;lastName&gt;Yada&lt;/lastName&gt;&lt;/author&gt;&lt;author&gt;&lt;firstName&gt;A&lt;/firstName&gt;&lt;lastName&gt;Toyoda&lt;/lastName&gt;&lt;/author&gt;&lt;author&gt;&lt;firstName&gt;T&lt;/firstName&gt;&lt;lastName&gt;Itoh&lt;/lastName&gt;&lt;/author&gt;&lt;author&gt;&lt;firstName&gt;C&lt;/firstName&gt;&lt;lastName&gt;Kawagoe&lt;/lastName&gt;&lt;/author&gt;&lt;author&gt;&lt;firstName&gt;H&lt;/firstName&gt;&lt;lastName&gt;Watanabe&lt;/lastName&gt;&lt;/author&gt;&lt;author&gt;&lt;firstName&gt;Y&lt;/firstName&gt;&lt;lastName&gt;Totoki&lt;/lastName&gt;&lt;/author&gt;&lt;author&gt;&lt;firstName&gt;T&lt;/firstName&gt;&lt;lastName&gt;Taylor&lt;/lastName&gt;&lt;/author&gt;&lt;author&gt;&lt;firstName&gt;J&lt;/firstName&gt;&lt;lastName&gt;Weissenbach&lt;/lastName&gt;&lt;/author&gt;&lt;author&gt;&lt;firstName&gt;R&lt;/firstName&gt;&lt;lastName&gt;Heilig&lt;/lastName&gt;&lt;/author&gt;&lt;author&gt;&lt;firstName&gt;W&lt;/firstName&gt;&lt;lastName&gt;Saurin&lt;/lastName&gt;&lt;/author&gt;&lt;author&gt;&lt;firstName&gt;F&lt;/firstName&gt;&lt;lastName&gt;Artiguenave&lt;/lastName&gt;&lt;/author&gt;&lt;author&gt;&lt;firstName&gt;P&lt;/firstName&gt;&lt;lastName&gt;Brottier&lt;/lastName&gt;&lt;/author&gt;&lt;author&gt;&lt;firstName&gt;T&lt;/firstName&gt;&lt;lastName&gt;Bruls&lt;/lastName&gt;&lt;/author&gt;&lt;author&gt;&lt;firstName&gt;E&lt;/firstName&gt;&lt;lastName&gt;Pelletier&lt;/lastName&gt;&lt;/author&gt;&lt;author&gt;&lt;firstName&gt;C&lt;/firstName&gt;&lt;lastName&gt;Robert&lt;/lastName&gt;&lt;/author&gt;&lt;author&gt;&lt;firstName&gt;P&lt;/firstName&gt;&lt;lastName&gt;Wincker&lt;/lastName&gt;&lt;/author&gt;&lt;author&gt;&lt;firstName&gt;D&lt;/firstName&gt;&lt;middleNames&gt;R&lt;/middleNames&gt;&lt;lastName&gt;Smith&lt;/lastName&gt;&lt;/author&gt;&lt;author&gt;&lt;firstName&gt;L&lt;/firstName&gt;&lt;lastName&gt;Doucette-Stamm&lt;/lastName&gt;&lt;/author&gt;&lt;author&gt;&lt;firstName&gt;M&lt;/firstName&gt;&lt;lastName&gt;Rubenfield&lt;/lastName&gt;&lt;/author&gt;&lt;author&gt;&lt;firstName&gt;K&lt;/firstName&gt;&lt;lastName&gt;Weinstock&lt;/lastName&gt;&lt;/author&gt;&lt;author&gt;&lt;firstName&gt;H&lt;/firstName&gt;&lt;middleNames&gt;M&lt;/middleNames&gt;&lt;lastName&gt;Lee&lt;/lastName&gt;&lt;/author&gt;&lt;author&gt;&lt;firstName&gt;J&lt;/firstName&gt;&lt;lastName&gt;Dubois&lt;/lastName&gt;&lt;/author&gt;&lt;author&gt;&lt;firstName&gt;A&lt;/firstName&gt;&lt;lastName&gt;Rosenthal&lt;/lastName&gt;&lt;/author&gt;&lt;author&gt;&lt;firstName&gt;M&lt;/firstName&gt;&lt;lastName&gt;Platzer&lt;/lastName&gt;&lt;/author&gt;&lt;author&gt;&lt;firstName&gt;G&lt;/firstName&gt;&lt;lastName&gt;Nyakatura&lt;/lastName&gt;&lt;/author&gt;&lt;author&gt;&lt;firstName&gt;S&lt;/firstName&gt;&lt;lastName&gt;Taudien&lt;/lastName&gt;&lt;/author&gt;&lt;author&gt;&lt;firstName&gt;A&lt;/firstName&gt;&lt;lastName&gt;Rump&lt;/lastName&gt;&lt;/author&gt;&lt;author&gt;&lt;firstName&gt;H&lt;/firstName&gt;&lt;lastName&gt;Yang&lt;/lastName&gt;&lt;/author&gt;&lt;author&gt;&lt;firstName&gt;J&lt;/firstName&gt;&lt;lastName&gt;Yu&lt;/lastName&gt;&lt;/author&gt;&lt;author&gt;&lt;firstName&gt;J&lt;/firstName&gt;&lt;lastName&gt;Wang&lt;/lastName&gt;&lt;/author&gt;&lt;author&gt;&lt;firstName&gt;G&lt;/firstName&gt;&lt;lastName&gt;Huang&lt;/lastName&gt;&lt;/author&gt;&lt;author&gt;&lt;firstName&gt;J&lt;/firstName&gt;&lt;lastName&gt;Gu&lt;/lastName&gt;&lt;/author&gt;&lt;author&gt;&lt;firstName&gt;L&lt;/firstName&gt;&lt;lastName&gt;Hood&lt;/lastName&gt;&lt;/author&gt;&lt;author&gt;&lt;firstName&gt;L&lt;/firstName&gt;&lt;lastName&gt;Rowen&lt;/lastName&gt;&lt;/author&gt;&lt;author&gt;&lt;firstName&gt;A&lt;/firstName&gt;&lt;lastName&gt;Madan&lt;/lastName&gt;&lt;/author&gt;&lt;author&gt;&lt;firstName&gt;S&lt;/firstName&gt;&lt;lastName&gt;Qin&lt;/lastName&gt;&lt;/author&gt;&lt;author&gt;&lt;firstName&gt;R&lt;/firstName&gt;&lt;middleNames&gt;W&lt;/middleNames&gt;&lt;lastName&gt;Davis&lt;/lastName&gt;&lt;/author&gt;&lt;author&gt;&lt;firstName&gt;N&lt;/firstName&gt;&lt;middleNames&gt;A&lt;/middleNames&gt;&lt;lastName&gt;Federspiel&lt;/lastName&gt;&lt;/author&gt;&lt;author&gt;&lt;firstName&gt;A&lt;/firstName&gt;&lt;middleNames&gt;P&lt;/middleNames&gt;&lt;lastName&gt;Abola&lt;/lastName&gt;&lt;/author&gt;&lt;author&gt;&lt;firstName&gt;M&lt;/firstName&gt;&lt;middleNames&gt;J&lt;/middleNames&gt;&lt;lastName&gt;Proctor&lt;/lastName&gt;&lt;/author&gt;&lt;author&gt;&lt;firstName&gt;R&lt;/firstName&gt;&lt;middleNames&gt;M&lt;/middleNames&gt;&lt;lastName&gt;Myers&lt;/lastName&gt;&lt;/author&gt;&lt;author&gt;&lt;firstName&gt;J&lt;/firstName&gt;&lt;lastName&gt;Schmutz&lt;/lastName&gt;&lt;/author&gt;&lt;author&gt;&lt;firstName&gt;M&lt;/firstName&gt;&lt;lastName&gt;Dickson&lt;/lastName&gt;&lt;/author&gt;&lt;author&gt;&lt;firstName&gt;J&lt;/firstName&gt;&lt;lastName&gt;Grimwood&lt;/lastName&gt;&lt;/author&gt;&lt;author&gt;&lt;firstName&gt;D&lt;/firstName&gt;&lt;middleNames&gt;R&lt;/middleNames&gt;&lt;lastName&gt;Cox&lt;/lastName&gt;&lt;/author&gt;&lt;author&gt;&lt;firstName&gt;M&lt;/firstName&gt;&lt;middleNames&gt;V&lt;/middleNames&gt;&lt;lastName&gt;Olson&lt;/lastName&gt;&lt;/author&gt;&lt;author&gt;&lt;firstName&gt;R&lt;/firstName&gt;&lt;lastName&gt;Kaul&lt;/lastName&gt;&lt;/author&gt;&lt;author&gt;&lt;firstName&gt;C&lt;/firstName&gt;&lt;lastName&gt;Raymond&lt;/lastName&gt;&lt;/author&gt;&lt;author&gt;&lt;firstName&gt;N&lt;/firstName&gt;&lt;lastName&gt;Shimizu&lt;/lastName&gt;&lt;/author&gt;&lt;author&gt;&lt;firstName&gt;K&lt;/firstName&gt;&lt;lastName&gt;Kawasaki&lt;/lastName&gt;&lt;/author&gt;&lt;author&gt;&lt;firstName&gt;S&lt;/firstName&gt;&lt;lastName&gt;Minoshima&lt;/lastName&gt;&lt;/author&gt;&lt;author&gt;&lt;firstName&gt;G&lt;/firstName&gt;&lt;middleNames&gt;A&lt;/middleNames&gt;&lt;lastName&gt;Evans&lt;/lastName&gt;&lt;/author&gt;&lt;author&gt;&lt;firstName&gt;M&lt;/firstName&gt;&lt;lastName&gt;Athanasiou&lt;/lastName&gt;&lt;/author&gt;&lt;author&gt;&lt;firstName&gt;R&lt;/firstName&gt;&lt;lastName&gt;Schultz&lt;/lastName&gt;&lt;/author&gt;&lt;author&gt;&lt;firstName&gt;B&lt;/firstName&gt;&lt;middleNames&gt;A&lt;/middleNames&gt;&lt;lastName&gt;Roe&lt;/lastName&gt;&lt;/author&gt;&lt;author&gt;&lt;firstName&gt;F&lt;/firstName&gt;&lt;lastName&gt;Chen&lt;/lastName&gt;&lt;/author&gt;&lt;author&gt;&lt;firstName&gt;H&lt;/firstName&gt;&lt;lastName&gt;Pan&lt;/lastName&gt;&lt;/author&gt;&lt;author&gt;&lt;firstName&gt;J&lt;/firstName&gt;&lt;lastName&gt;Ramser&lt;/lastName&gt;&lt;/author&gt;&lt;author&gt;&lt;firstName&gt;H&lt;/firstName&gt;&lt;lastName&gt;Lehrach&lt;/lastName&gt;&lt;/author&gt;&lt;author&gt;&lt;firstName&gt;R&lt;/firstName&gt;&lt;lastName&gt;Reinhardt&lt;/lastName&gt;&lt;/author&gt;&lt;author&gt;&lt;firstName&gt;W&lt;/firstName&gt;&lt;middleNames&gt;R&lt;/middleNames&gt;&lt;lastName&gt;McCombie&lt;/lastName&gt;&lt;/author&gt;&lt;author&gt;&lt;lastName&gt;Bastide&lt;/lastName&gt;&lt;nonDroppingParticle&gt;la&lt;/nonDroppingParticle&gt;&lt;firstName&gt;M&lt;/firstName&gt;&lt;droppingParticle&gt;de&lt;/droppingParticle&gt;&lt;/author&gt;&lt;author&gt;&lt;firstName&gt;N&lt;/firstName&gt;&lt;lastName&gt;Dedhia&lt;/lastName&gt;&lt;/author&gt;&lt;author&gt;&lt;firstName&gt;H&lt;/firstName&gt;&lt;lastName&gt;Blöcker&lt;/lastName&gt;&lt;/author&gt;&lt;author&gt;&lt;firstName&gt;K&lt;/firstName&gt;&lt;lastName&gt;Hornischer&lt;/lastName&gt;&lt;/author&gt;&lt;author&gt;&lt;firstName&gt;G&lt;/firstName&gt;&lt;lastName&gt;Nordsiek&lt;/lastName&gt;&lt;/author&gt;&lt;author&gt;&lt;firstName&gt;R&lt;/firstName&gt;&lt;lastName&gt;Agarwala&lt;/lastName&gt;&lt;/author&gt;&lt;author&gt;&lt;firstName&gt;L&lt;/firstName&gt;&lt;lastName&gt;Aravind&lt;/lastName&gt;&lt;/author&gt;&lt;author&gt;&lt;firstName&gt;J&lt;/firstName&gt;&lt;middleNames&gt;A&lt;/middleNames&gt;&lt;lastName&gt;Bailey&lt;/lastName&gt;&lt;/author&gt;&lt;author&gt;&lt;firstName&gt;A&lt;/firstName&gt;&lt;lastName&gt;Bateman&lt;/lastName&gt;&lt;/author&gt;&lt;author&gt;&lt;firstName&gt;S&lt;/firstName&gt;&lt;lastName&gt;Batzoglou&lt;/lastName&gt;&lt;/author&gt;&lt;author&gt;&lt;firstName&gt;E&lt;/firstName&gt;&lt;lastName&gt;Birney&lt;/lastName&gt;&lt;/author&gt;&lt;author&gt;&lt;firstName&gt;P&lt;/firstName&gt;&lt;lastName&gt;Bork&lt;/lastName&gt;&lt;/author&gt;&lt;author&gt;&lt;firstName&gt;D&lt;/firstName&gt;&lt;middleNames&gt;G&lt;/middleNames&gt;&lt;lastName&gt;Brown&lt;/lastName&gt;&lt;/author&gt;&lt;author&gt;&lt;firstName&gt;C&lt;/firstName&gt;&lt;middleNames&gt;B&lt;/middleNames&gt;&lt;lastName&gt;Burge&lt;/lastName&gt;&lt;/author&gt;&lt;author&gt;&lt;firstName&gt;L&lt;/firstName&gt;&lt;lastName&gt;Cerutti&lt;/lastName&gt;&lt;/author&gt;&lt;author&gt;&lt;firstName&gt;H&lt;/firstName&gt;&lt;middleNames&gt;C&lt;/middleNames&gt;&lt;lastName&gt;Chen&lt;/lastName&gt;&lt;/author&gt;&lt;author&gt;&lt;firstName&gt;D&lt;/firstName&gt;&lt;lastName&gt;Church&lt;/lastName&gt;&lt;/author&gt;&lt;author&gt;&lt;firstName&gt;M&lt;/firstName&gt;&lt;lastName&gt;Clamp&lt;/lastName&gt;&lt;/author&gt;&lt;author&gt;&lt;firstName&gt;R&lt;/firstName&gt;&lt;middleNames&gt;R&lt;/middleNames&gt;&lt;lastName&gt;Copley&lt;/lastName&gt;&lt;/author&gt;&lt;author&gt;&lt;firstName&gt;T&lt;/firstName&gt;&lt;lastName&gt;Doerks&lt;/lastName&gt;&lt;/author&gt;&lt;author&gt;&lt;firstName&gt;S&lt;/firstName&gt;&lt;middleNames&gt;R&lt;/middleNames&gt;&lt;lastName&gt;Eddy&lt;/lastName&gt;&lt;/author&gt;&lt;author&gt;&lt;firstName&gt;E&lt;/firstName&gt;&lt;middleNames&gt;E&lt;/middleNames&gt;&lt;lastName&gt;Eichler&lt;/lastName&gt;&lt;/author&gt;&lt;author&gt;&lt;firstName&gt;T&lt;/firstName&gt;&lt;middleNames&gt;S&lt;/middleNames&gt;&lt;lastName&gt;Furey&lt;/lastName&gt;&lt;/author&gt;&lt;author&gt;&lt;firstName&gt;J&lt;/firstName&gt;&lt;lastName&gt;Galagan&lt;/lastName&gt;&lt;/author&gt;&lt;author&gt;&lt;firstName&gt;J&lt;/firstName&gt;&lt;middleNames&gt;G&lt;/middleNames&gt;&lt;lastName&gt;Gilbert&lt;/lastName&gt;&lt;/author&gt;&lt;author&gt;&lt;firstName&gt;C&lt;/firstName&gt;&lt;lastName&gt;Harmon&lt;/lastName&gt;&lt;/author&gt;&lt;author&gt;&lt;firstName&gt;Y&lt;/firstName&gt;&lt;lastName&gt;Hayashizaki&lt;/lastName&gt;&lt;/author&gt;&lt;author&gt;&lt;firstName&gt;D&lt;/firstName&gt;&lt;lastName&gt;Haussler&lt;/lastName&gt;&lt;/author&gt;&lt;author&gt;&lt;firstName&gt;H&lt;/firstName&gt;&lt;lastName&gt;Hermjakob&lt;/lastName&gt;&lt;/author&gt;&lt;author&gt;&lt;firstName&gt;K&lt;/firstName&gt;&lt;lastName&gt;Hokamp&lt;/lastName&gt;&lt;/author&gt;&lt;author&gt;&lt;firstName&gt;W&lt;/firstName&gt;&lt;lastName&gt;Jang&lt;/lastName&gt;&lt;/author&gt;&lt;author&gt;&lt;firstName&gt;L&lt;/firstName&gt;&lt;middleNames&gt;S&lt;/middleNames&gt;&lt;lastName&gt;Johnson&lt;/lastName&gt;&lt;/author&gt;&lt;author&gt;&lt;firstName&gt;T&lt;/firstName&gt;&lt;middleNames&gt;A&lt;/middleNames&gt;&lt;lastName&gt;Jones&lt;/lastName&gt;&lt;/author&gt;&lt;author&gt;&lt;firstName&gt;S&lt;/firstName&gt;&lt;lastName&gt;Kasif&lt;/lastName&gt;&lt;/author&gt;&lt;author&gt;&lt;firstName&gt;A&lt;/firstName&gt;&lt;lastName&gt;Kaspryzk&lt;/lastName&gt;&lt;/author&gt;&lt;author&gt;&lt;firstName&gt;S&lt;/firstName&gt;&lt;lastName&gt;Kennedy&lt;/lastName&gt;&lt;/author&gt;&lt;author&gt;&lt;firstName&gt;W&lt;/firstName&gt;&lt;middleNames&gt;J&lt;/middleNames&gt;&lt;lastName&gt;Kent&lt;/lastName&gt;&lt;/author&gt;&lt;author&gt;&lt;firstName&gt;P&lt;/firstName&gt;&lt;lastName&gt;Kitts&lt;/lastName&gt;&lt;/author&gt;&lt;author&gt;&lt;firstName&gt;E&lt;/firstName&gt;&lt;middleNames&gt;V&lt;/middleNames&gt;&lt;lastName&gt;Koonin&lt;/lastName&gt;&lt;/author&gt;&lt;author&gt;&lt;firstName&gt;I&lt;/firstName&gt;&lt;lastName&gt;Korf&lt;/lastName&gt;&lt;/author&gt;&lt;author&gt;&lt;firstName&gt;D&lt;/firstName&gt;&lt;lastName&gt;Kulp&lt;/lastName&gt;&lt;/author&gt;&lt;author&gt;&lt;firstName&gt;D&lt;/firstName&gt;&lt;lastName&gt;Lancet&lt;/lastName&gt;&lt;/author&gt;&lt;author&gt;&lt;firstName&gt;T&lt;/firstName&gt;&lt;middleNames&gt;M&lt;/middleNames&gt;&lt;lastName&gt;Lowe&lt;/lastName&gt;&lt;/author&gt;&lt;author&gt;&lt;firstName&gt;A&lt;/firstName&gt;&lt;lastName&gt;McLysaght&lt;/lastName&gt;&lt;/author&gt;&lt;author&gt;&lt;firstName&gt;T&lt;/firstName&gt;&lt;lastName&gt;Mikkelsen&lt;/lastName&gt;&lt;/author&gt;&lt;author&gt;&lt;firstName&gt;J&lt;/firstName&gt;&lt;middleNames&gt;V&lt;/middleNames&gt;&lt;lastName&gt;Moran&lt;/lastName&gt;&lt;/author&gt;&lt;author&gt;&lt;firstName&gt;N&lt;/firstName&gt;&lt;lastName&gt;Mulder&lt;/lastName&gt;&lt;/author&gt;&lt;author&gt;&lt;firstName&gt;V&lt;/firstName&gt;&lt;middleNames&gt;J&lt;/middleNames&gt;&lt;lastName&gt;Pollara&lt;/lastName&gt;&lt;/author&gt;&lt;author&gt;&lt;firstName&gt;C&lt;/firstName&gt;&lt;middleNames&gt;P&lt;/middleNames&gt;&lt;lastName&gt;Ponting&lt;/lastName&gt;&lt;/author&gt;&lt;author&gt;&lt;firstName&gt;G&lt;/firstName&gt;&lt;lastName&gt;Schuler&lt;/lastName&gt;&lt;/author&gt;&lt;author&gt;&lt;firstName&gt;J&lt;/firstName&gt;&lt;lastName&gt;Schultz&lt;/lastName&gt;&lt;/author&gt;&lt;author&gt;&lt;firstName&gt;G&lt;/firstName&gt;&lt;lastName&gt;Slater&lt;/lastName&gt;&lt;/author&gt;&lt;author&gt;&lt;firstName&gt;A&lt;/firstName&gt;&lt;middleNames&gt;F&lt;/middleNames&gt;&lt;lastName&gt;Smit&lt;/lastName&gt;&lt;/author&gt;&lt;author&gt;&lt;firstName&gt;E&lt;/firstName&gt;&lt;lastName&gt;Stupka&lt;/lastName&gt;&lt;/author&gt;&lt;author&gt;&lt;firstName&gt;J&lt;/firstName&gt;&lt;lastName&gt;Szustakowki&lt;/lastName&gt;&lt;/author&gt;&lt;author&gt;&lt;firstName&gt;D&lt;/firstName&gt;&lt;lastName&gt;Thierry-Mieg&lt;/lastName&gt;&lt;/author&gt;&lt;author&gt;&lt;firstName&gt;J&lt;/firstName&gt;&lt;lastName&gt;Thierry-Mieg&lt;/lastName&gt;&lt;/author&gt;&lt;author&gt;&lt;firstName&gt;L&lt;/firstName&gt;&lt;lastName&gt;Wagner&lt;/lastName&gt;&lt;/author&gt;&lt;author&gt;&lt;firstName&gt;J&lt;/firstName&gt;&lt;lastName&gt;Wallis&lt;/lastName&gt;&lt;/author&gt;&lt;author&gt;&lt;firstName&gt;R&lt;/firstName&gt;&lt;lastName&gt;Wheeler&lt;/lastName&gt;&lt;/author&gt;&lt;author&gt;&lt;firstName&gt;A&lt;/firstName&gt;&lt;lastName&gt;Williams&lt;/lastName&gt;&lt;/author&gt;&lt;author&gt;&lt;firstName&gt;Y&lt;/firstName&gt;&lt;middleNames&gt;I&lt;/middleNames&gt;&lt;lastName&gt;Wolf&lt;/lastName&gt;&lt;/author&gt;&lt;author&gt;&lt;firstName&gt;K&lt;/firstName&gt;&lt;middleNames&gt;H&lt;/middleNames&gt;&lt;lastName&gt;Wolfe&lt;/lastName&gt;&lt;/author&gt;&lt;author&gt;&lt;firstName&gt;S&lt;/firstName&gt;&lt;middleNames&gt;P&lt;/middleNames&gt;&lt;lastName&gt;Yang&lt;/lastName&gt;&lt;/author&gt;&lt;author&gt;&lt;firstName&gt;R&lt;/firstName&gt;&lt;middleNames&gt;F&lt;/middleNames&gt;&lt;lastName&gt;Yeh&lt;/lastName&gt;&lt;/author&gt;&lt;author&gt;&lt;firstName&gt;F&lt;/firstName&gt;&lt;lastName&gt;Collins&lt;/lastName&gt;&lt;/author&gt;&lt;author&gt;&lt;firstName&gt;M&lt;/firstName&gt;&lt;middleNames&gt;S&lt;/middleNames&gt;&lt;lastName&gt;Guyer&lt;/lastName&gt;&lt;/author&gt;&lt;author&gt;&lt;firstName&gt;J&lt;/firstName&gt;&lt;lastName&gt;Peterson&lt;/lastName&gt;&lt;/author&gt;&lt;author&gt;&lt;firstName&gt;A&lt;/firstName&gt;&lt;lastName&gt;Felsenfeld&lt;/lastName&gt;&lt;/author&gt;&lt;author&gt;&lt;firstName&gt;K&lt;/firstName&gt;&lt;middleNames&gt;A&lt;/middleNames&gt;&lt;lastName&gt;Wetterstrand&lt;/lastName&gt;&lt;/author&gt;&lt;author&gt;&lt;firstName&gt;A&lt;/firstName&gt;&lt;lastName&gt;Patrinos&lt;/lastName&gt;&lt;/author&gt;&lt;author&gt;&lt;firstName&gt;M&lt;/firstName&gt;&lt;middleNames&gt;J&lt;/middleNames&gt;&lt;lastName&gt;Morgan&lt;/lastName&gt;&lt;/author&gt;&lt;author&gt;&lt;nonDroppingParticle&gt;de&lt;/nonDroppingParticle&gt;&lt;firstName&gt;P&lt;/firstName&gt;&lt;lastName&gt;Jong&lt;/lastName&gt;&lt;/author&gt;&lt;author&gt;&lt;firstName&gt;J&lt;/firstName&gt;&lt;middleNames&gt;J&lt;/middleNames&gt;&lt;lastName&gt;Catanese&lt;/lastName&gt;&lt;/author&gt;&lt;author&gt;&lt;firstName&gt;K&lt;/firstName&gt;&lt;lastName&gt;Osoegawa&lt;/lastName&gt;&lt;/author&gt;&lt;author&gt;&lt;firstName&gt;H&lt;/firstName&gt;&lt;lastName&gt;Shizuya&lt;/lastName&gt;&lt;/author&gt;&lt;author&gt;&lt;firstName&gt;S&lt;/firstName&gt;&lt;lastName&gt;Choi&lt;/lastName&gt;&lt;/author&gt;&lt;author&gt;&lt;firstName&gt;Y&lt;/firstName&gt;&lt;middleNames&gt;J&lt;/middleNames&gt;&lt;lastName&gt;Chen&lt;/lastName&gt;&lt;/author&gt;&lt;author&gt;&lt;firstName&gt;J&lt;/firstName&gt;&lt;lastName&gt;Szustakowki&lt;/lastName&gt;&lt;/author&gt;&lt;author&gt;&lt;lastName&gt;International Human Genome Sequencing Consortium&lt;/lastName&gt;&lt;/author&gt;&lt;/authors&gt;&lt;/publication&gt;&lt;publication&gt;&lt;volume&gt;12&lt;/volume&gt;&lt;publication_date&gt;99201512081200000000222000&lt;/publication_date&gt;&lt;number&gt;12&lt;/number&gt;&lt;doi&gt;10.1371/journal.pmed.1001916.s010&lt;/doi&gt;&lt;startpage&gt;e1001916&lt;/startpage&gt;&lt;title&gt;A Molecular Host Response Assay to Discriminate Between Sepsis and Infection-Negative Systemic Inflammation in Critically Ill Patients: Discovery and Validation in Independent Cohorts&lt;/title&gt;&lt;uuid&gt;2CDAADFD-8C9A-44AE-ACE8-A21ABBC0F2B6&lt;/uuid&gt;&lt;subtype&gt;400&lt;/subtype&gt;&lt;type&gt;400&lt;/type&gt;&lt;url&gt;http://dx.plos.org/10.1371/journal.pmed.1001916.s010&lt;/url&gt;&lt;bundle&gt;&lt;publication&gt;&lt;title&gt;PLoS medicine&lt;/title&gt;&lt;type&gt;-100&lt;/type&gt;&lt;subtype&gt;-100&lt;/subtype&gt;&lt;uuid&gt;600BDDC0-4467-4865-A3F4-E9EB59689F25&lt;/uuid&gt;&lt;/publication&gt;&lt;/bundle&gt;&lt;authors&gt;&lt;author&gt;&lt;firstName&gt;Leo&lt;/firstName&gt;&lt;lastName&gt;McHugh&lt;/lastName&gt;&lt;/author&gt;&lt;author&gt;&lt;firstName&gt;Therese&lt;/firstName&gt;&lt;middleNames&gt;A&lt;/middleNames&gt;&lt;lastName&gt;Seldon&lt;/lastName&gt;&lt;/author&gt;&lt;author&gt;&lt;firstName&gt;Roslyn&lt;/firstName&gt;&lt;middleNames&gt;A&lt;/middleNames&gt;&lt;lastName&gt;Brandon&lt;/lastName&gt;&lt;/author&gt;&lt;author&gt;&lt;firstName&gt;James&lt;/firstName&gt;&lt;middleNames&gt;T&lt;/middleNames&gt;&lt;lastName&gt;Kirk&lt;/lastName&gt;&lt;/author&gt;&lt;author&gt;&lt;firstName&gt;Antony&lt;/firstName&gt;&lt;lastName&gt;Rapisarda&lt;/lastName&gt;&lt;/author&gt;&lt;author&gt;&lt;firstName&gt;Allison&lt;/firstName&gt;&lt;middleNames&gt;J&lt;/middleNames&gt;&lt;lastName&gt;Sutherland&lt;/lastName&gt;&lt;/author&gt;&lt;author&gt;&lt;firstName&gt;Jeffrey&lt;/firstName&gt;&lt;middleNames&gt;J&lt;/middleNames&gt;&lt;lastName&gt;Presneill&lt;/lastName&gt;&lt;/author&gt;&lt;author&gt;&lt;firstName&gt;Deon&lt;/firstName&gt;&lt;middleNames&gt;J&lt;/middleNames&gt;&lt;lastName&gt;Venter&lt;/lastName&gt;&lt;/author&gt;&lt;author&gt;&lt;firstName&gt;Jeffrey&lt;/firstName&gt;&lt;lastName&gt;Lipman&lt;/lastName&gt;&lt;/author&gt;&lt;author&gt;&lt;firstName&gt;Mervyn&lt;/firstName&gt;&lt;middleNames&gt;R&lt;/middleNames&gt;&lt;lastName&gt;Thomas&lt;/lastName&gt;&lt;/author&gt;&lt;author&gt;&lt;firstName&gt;Peter&lt;/firstName&gt;&lt;middleNames&gt;M C&lt;/middleNames&gt;&lt;lastName&gt;Klein Klouwenberg&lt;/lastName&gt;&lt;/author&gt;&lt;author&gt;&lt;nonDroppingParticle&gt;van&lt;/nonDroppingParticle&gt;&lt;firstName&gt;Lonneke&lt;/firstName&gt;&lt;lastName&gt;Vught&lt;/lastName&gt;&lt;/author&gt;&lt;author&gt;&lt;firstName&gt;Brendon&lt;/firstName&gt;&lt;lastName&gt;Scicluna&lt;/lastName&gt;&lt;/author&gt;&lt;author&gt;&lt;firstName&gt;Marc&lt;/firstName&gt;&lt;lastName&gt;Bonten&lt;/lastName&gt;&lt;/author&gt;&lt;author&gt;&lt;firstName&gt;Olaf&lt;/firstName&gt;&lt;middleNames&gt;L&lt;/middleNames&gt;&lt;lastName&gt;Cremer&lt;/lastName&gt;&lt;/author&gt;&lt;author&gt;&lt;firstName&gt;Marcus&lt;/firstName&gt;&lt;middleNames&gt;J&lt;/middleNames&gt;&lt;lastName&gt;Schultz&lt;/lastName&gt;&lt;/author&gt;&lt;author&gt;&lt;nonDroppingParticle&gt;van der&lt;/nonDroppingParticle&gt;&lt;firstName&gt;Tom&lt;/firstName&gt;&lt;lastName&gt;Poll&lt;/lastName&gt;&lt;/author&gt;&lt;author&gt;&lt;firstName&gt;Thomas&lt;/firstName&gt;&lt;middleNames&gt;D&lt;/middleNames&gt;&lt;lastName&gt;Yager&lt;/lastName&gt;&lt;/author&gt;&lt;author&gt;&lt;firstName&gt;Richard&lt;/firstName&gt;&lt;middleNames&gt;B&lt;/middleNames&gt;&lt;lastName&gt;Brandon&lt;/lastName&gt;&lt;/author&gt;&lt;/authors&gt;&lt;editors&gt;&lt;author&gt;&lt;firstName&gt;Gareth&lt;/firstName&gt;&lt;middleNames&gt;L&lt;/middleNames&gt;&lt;lastName&gt;Ackland&lt;/lastName&gt;&lt;/author&gt;&lt;/editors&gt;&lt;/publication&gt;&lt;/publications&gt;&lt;cites&gt;&lt;/cites&gt;&lt;/citation&gt;</w:instrText>
            </w:r>
            <w:r w:rsidR="003C437A" w:rsidRPr="00353DE1">
              <w:rPr>
                <w:rFonts w:ascii="Times New Roman" w:hAnsi="Times New Roman" w:cs="Times New Roman"/>
                <w:sz w:val="22"/>
                <w:szCs w:val="22"/>
              </w:rPr>
              <w:fldChar w:fldCharType="separate"/>
            </w:r>
            <w:r>
              <w:rPr>
                <w:rFonts w:ascii="Times New Roman" w:hAnsi="Times New Roman" w:cs="Times New Roman"/>
                <w:sz w:val="22"/>
                <w:szCs w:val="22"/>
              </w:rPr>
              <w:t>(</w:t>
            </w:r>
            <w:r>
              <w:rPr>
                <w:rFonts w:ascii="Times New Roman" w:hAnsi="Times New Roman" w:cs="Times New Roman"/>
                <w:sz w:val="22"/>
                <w:szCs w:val="22"/>
              </w:rPr>
              <w:t>S</w:t>
            </w:r>
            <w:r>
              <w:rPr>
                <w:rFonts w:ascii="Times New Roman" w:hAnsi="Times New Roman" w:cs="Times New Roman"/>
                <w:sz w:val="22"/>
                <w:szCs w:val="22"/>
              </w:rPr>
              <w:t>21)</w:t>
            </w:r>
            <w:r w:rsidR="003C437A" w:rsidRPr="00353DE1">
              <w:rPr>
                <w:rFonts w:ascii="Times New Roman" w:hAnsi="Times New Roman" w:cs="Times New Roman"/>
                <w:sz w:val="22"/>
                <w:szCs w:val="22"/>
              </w:rPr>
              <w:fldChar w:fldCharType="end"/>
            </w:r>
          </w:p>
        </w:tc>
      </w:tr>
      <w:tr w:rsidR="003C437A" w:rsidRPr="002F4D1A" w14:paraId="56F60334" w14:textId="77777777" w:rsidTr="007C1E49">
        <w:trPr>
          <w:trHeight w:val="598"/>
        </w:trPr>
        <w:tc>
          <w:tcPr>
            <w:tcW w:w="1809" w:type="dxa"/>
          </w:tcPr>
          <w:p w14:paraId="15984C0B" w14:textId="77777777" w:rsidR="003C437A" w:rsidRPr="00353DE1" w:rsidRDefault="003C437A" w:rsidP="00E35BE1">
            <w:pPr>
              <w:ind w:left="-44" w:firstLine="44"/>
              <w:rPr>
                <w:rFonts w:ascii="Times New Roman" w:hAnsi="Times New Roman" w:cs="Times New Roman"/>
                <w:sz w:val="22"/>
                <w:szCs w:val="22"/>
              </w:rPr>
            </w:pPr>
            <w:proofErr w:type="spellStart"/>
            <w:r w:rsidRPr="00353DE1">
              <w:rPr>
                <w:rFonts w:ascii="Times New Roman" w:hAnsi="Times New Roman" w:cs="Times New Roman"/>
                <w:sz w:val="22"/>
                <w:szCs w:val="22"/>
              </w:rPr>
              <w:t>Dolinay</w:t>
            </w:r>
            <w:proofErr w:type="spellEnd"/>
          </w:p>
        </w:tc>
        <w:tc>
          <w:tcPr>
            <w:tcW w:w="1276" w:type="dxa"/>
          </w:tcPr>
          <w:p w14:paraId="0EAA0C1A"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lang w:val="is-IS"/>
              </w:rPr>
              <w:t>GSE32707</w:t>
            </w:r>
          </w:p>
        </w:tc>
        <w:tc>
          <w:tcPr>
            <w:tcW w:w="2835" w:type="dxa"/>
            <w:hideMark/>
          </w:tcPr>
          <w:p w14:paraId="2C9F0D93" w14:textId="77777777" w:rsidR="003C437A" w:rsidRPr="00353DE1" w:rsidRDefault="003C437A" w:rsidP="00E35BE1">
            <w:pPr>
              <w:ind w:left="-44" w:firstLine="44"/>
              <w:rPr>
                <w:rFonts w:ascii="Times New Roman" w:hAnsi="Times New Roman" w:cs="Times New Roman"/>
                <w:sz w:val="22"/>
                <w:szCs w:val="22"/>
              </w:rPr>
            </w:pPr>
            <w:proofErr w:type="spellStart"/>
            <w:r w:rsidRPr="00353DE1">
              <w:rPr>
                <w:rFonts w:ascii="Times New Roman" w:hAnsi="Times New Roman" w:cs="Times New Roman"/>
                <w:sz w:val="22"/>
                <w:szCs w:val="22"/>
              </w:rPr>
              <w:t>Dolinay</w:t>
            </w:r>
            <w:proofErr w:type="spellEnd"/>
            <w:r w:rsidRPr="00353DE1">
              <w:rPr>
                <w:rFonts w:ascii="Times New Roman" w:hAnsi="Times New Roman" w:cs="Times New Roman"/>
                <w:sz w:val="22"/>
                <w:szCs w:val="22"/>
              </w:rPr>
              <w:t xml:space="preserve"> T et al.</w:t>
            </w:r>
          </w:p>
        </w:tc>
        <w:tc>
          <w:tcPr>
            <w:tcW w:w="709" w:type="dxa"/>
            <w:hideMark/>
          </w:tcPr>
          <w:p w14:paraId="6CD888DB"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2011</w:t>
            </w:r>
          </w:p>
        </w:tc>
        <w:tc>
          <w:tcPr>
            <w:tcW w:w="2126" w:type="dxa"/>
            <w:hideMark/>
          </w:tcPr>
          <w:p w14:paraId="4A072C33"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Septic ICU </w:t>
            </w:r>
          </w:p>
        </w:tc>
        <w:tc>
          <w:tcPr>
            <w:tcW w:w="567" w:type="dxa"/>
            <w:hideMark/>
          </w:tcPr>
          <w:p w14:paraId="10377713"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is-IS"/>
              </w:rPr>
              <w:t>42</w:t>
            </w:r>
          </w:p>
        </w:tc>
        <w:tc>
          <w:tcPr>
            <w:tcW w:w="1843" w:type="dxa"/>
            <w:hideMark/>
          </w:tcPr>
          <w:p w14:paraId="3ADFBF83" w14:textId="77777777"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t xml:space="preserve">Non-septic ICU </w:t>
            </w:r>
          </w:p>
        </w:tc>
        <w:tc>
          <w:tcPr>
            <w:tcW w:w="567" w:type="dxa"/>
            <w:hideMark/>
          </w:tcPr>
          <w:p w14:paraId="34C2D37E" w14:textId="77777777" w:rsidR="003C437A" w:rsidRPr="00353DE1" w:rsidRDefault="003C437A" w:rsidP="00E35BE1">
            <w:pPr>
              <w:ind w:left="-44" w:firstLine="44"/>
              <w:jc w:val="center"/>
              <w:rPr>
                <w:rFonts w:ascii="Times New Roman" w:hAnsi="Times New Roman" w:cs="Times New Roman"/>
                <w:sz w:val="22"/>
                <w:szCs w:val="22"/>
              </w:rPr>
            </w:pPr>
            <w:r w:rsidRPr="00353DE1">
              <w:rPr>
                <w:rFonts w:ascii="Times New Roman" w:hAnsi="Times New Roman" w:cs="Times New Roman"/>
                <w:sz w:val="22"/>
                <w:szCs w:val="22"/>
                <w:lang w:val="cs-CZ"/>
              </w:rPr>
              <w:t>21</w:t>
            </w:r>
          </w:p>
        </w:tc>
        <w:tc>
          <w:tcPr>
            <w:tcW w:w="709" w:type="dxa"/>
            <w:hideMark/>
          </w:tcPr>
          <w:p w14:paraId="31384684" w14:textId="2408803E" w:rsidR="003C437A" w:rsidRPr="00353DE1" w:rsidRDefault="003C437A" w:rsidP="00E35BE1">
            <w:pPr>
              <w:ind w:left="-44" w:firstLine="44"/>
              <w:rPr>
                <w:rFonts w:ascii="Times New Roman" w:hAnsi="Times New Roman" w:cs="Times New Roman"/>
                <w:sz w:val="22"/>
                <w:szCs w:val="22"/>
              </w:rPr>
            </w:pPr>
            <w:r w:rsidRPr="00353DE1">
              <w:rPr>
                <w:rFonts w:ascii="Times New Roman" w:hAnsi="Times New Roman" w:cs="Times New Roman"/>
                <w:sz w:val="22"/>
                <w:szCs w:val="22"/>
              </w:rPr>
              <w:fldChar w:fldCharType="begin"/>
            </w:r>
            <w:r w:rsidR="007C1E49">
              <w:rPr>
                <w:rFonts w:ascii="Times New Roman" w:hAnsi="Times New Roman" w:cs="Times New Roman"/>
                <w:sz w:val="22"/>
                <w:szCs w:val="22"/>
              </w:rPr>
              <w:instrText xml:space="preserve"> ADDIN PAPERS2_CITATIONS &lt;citation&gt;&lt;uuid&gt;C0BF67BA-3EEA-4859-8300-18C5D7A7B941&lt;/uuid&gt;&lt;priority&gt;22&lt;/priority&gt;&lt;publications&gt;&lt;publication&gt;&lt;volume&gt;185&lt;/volume&gt;&lt;publication_date&gt;99201206001200000000220000&lt;/publication_date&gt;&lt;number&gt;11&lt;/number&gt;&lt;doi&gt;10.1016/S1074-7613(00)80111-9&lt;/doi&gt;&lt;startpage&gt;1225&lt;/startpage&gt;&lt;title&gt;Inflammasome-regulated Cytokines Are Critical Mediators of Acute Lung Injury&lt;/title&gt;&lt;uuid&gt;C2F3D9A5-5C36-43D8-8F54-C2689FD2CF6C&lt;/uuid&gt;&lt;subtype&gt;400&lt;/subtype&gt;&lt;endpage&gt;1234&lt;/endpage&gt;&lt;type&gt;400&lt;/type&gt;&lt;url&gt;http://www.atsjournals.org/doi/abs/10.1164/rccm.201201-0003OC&lt;/url&gt;&lt;bundle&gt;&lt;publication&gt;&lt;publisher&gt;American Thoracic Society&lt;/publisher&gt;&lt;title&gt;American journal of respiratory and critical care medicine&lt;/title&gt;&lt;type&gt;-100&lt;/type&gt;&lt;subtype&gt;-100&lt;/subtype&gt;&lt;uuid&gt;B0A377DD-EA4A-46C7-9011-205A031C7720&lt;/uuid&gt;&lt;/publication&gt;&lt;/bundle&gt;&lt;authors&gt;&lt;author&gt;&lt;firstName&gt;Tamás&lt;/firstName&gt;&lt;lastName&gt;Dolinay&lt;/lastName&gt;&lt;/author&gt;&lt;author&gt;&lt;firstName&gt;Young&lt;/firstName&gt;&lt;middleNames&gt;Sam&lt;/middleNames&gt;&lt;lastName&gt;Kim&lt;/lastName&gt;&lt;/author&gt;&lt;author&gt;&lt;firstName&gt;Judie&lt;/firstName&gt;&lt;lastName&gt;Howrylak&lt;/lastName&gt;&lt;/author&gt;&lt;author&gt;&lt;firstName&gt;Gary&lt;/firstName&gt;&lt;middleNames&gt;M&lt;/middleNames&gt;&lt;lastName&gt;Hunninghake&lt;/lastName&gt;&lt;/author&gt;&lt;author&gt;&lt;firstName&gt;Chang&lt;/firstName&gt;&lt;middleNames&gt;Hyeok&lt;/middleNames&gt;&lt;lastName&gt;An&lt;/lastName&gt;&lt;/author&gt;&lt;author&gt;&lt;firstName&gt;Laura&lt;/firstName&gt;&lt;lastName&gt;Fredenburgh&lt;/lastName&gt;&lt;/author&gt;&lt;author&gt;&lt;firstName&gt;Anthony&lt;/firstName&gt;&lt;middleNames&gt;F&lt;/middleNames&gt;&lt;lastName&gt;Massaro&lt;/lastName&gt;&lt;/author&gt;&lt;author&gt;&lt;firstName&gt;Angela&lt;/firstName&gt;&lt;lastName&gt;Rogers&lt;/lastName&gt;&lt;/author&gt;&lt;author&gt;&lt;firstName&gt;Lee&lt;/firstName&gt;&lt;lastName&gt;Gazourian&lt;/lastName&gt;&lt;/author&gt;&lt;author&gt;&lt;firstName&gt;Kiichi&lt;/firstName&gt;&lt;lastName&gt;Nakahira&lt;/lastName&gt;&lt;/author&gt;&lt;author&gt;&lt;firstName&gt;Jeffrey&lt;/firstName&gt;&lt;middleNames&gt;A&lt;/middleNames&gt;&lt;lastName&gt;Haspel&lt;/lastName&gt;&lt;/author&gt;&lt;author&gt;&lt;firstName&gt;Roberto&lt;/firstName&gt;&lt;lastName&gt;Landazury&lt;/lastName&gt;&lt;/author&gt;&lt;author&gt;&lt;firstName&gt;Sabitha&lt;/firstName&gt;&lt;lastName&gt;Eppanapally&lt;/lastName&gt;&lt;/author&gt;&lt;author&gt;&lt;firstName&gt;Jason&lt;/firstName&gt;&lt;middleNames&gt;D&lt;/middleNames&gt;&lt;lastName&gt;Christie&lt;/lastName&gt;&lt;/author&gt;&lt;author&gt;&lt;firstName&gt;Nuala&lt;/firstName&gt;&lt;middleNames&gt;J&lt;/middleNames&gt;&lt;lastName&gt;Meyer&lt;/lastName&gt;&lt;/author&gt;&lt;author&gt;&lt;firstName&gt;Lorraine&lt;/firstName&gt;&lt;middleNames&gt;B&lt;/middleNames&gt;&lt;lastName&gt;Ware&lt;/lastName&gt;&lt;/author&gt;&lt;author&gt;&lt;firstName&gt;David&lt;/firstName&gt;&lt;middleNames&gt;C&lt;/middleNames&gt;&lt;lastName&gt;Christiani&lt;/lastName&gt;&lt;/author&gt;&lt;author&gt;&lt;firstName&gt;Stefan&lt;/firstName&gt;&lt;middleNames&gt;W&lt;/middleNames&gt;&lt;lastName&gt;Ryter&lt;/lastName&gt;&lt;/author&gt;&lt;author&gt;&lt;firstName&gt;Rebecca&lt;/firstName&gt;&lt;middleNames&gt;M&lt;/middleNames&gt;&lt;lastName&gt;Baron&lt;/lastName&gt;&lt;/author&gt;&lt;author&gt;&lt;firstName&gt;Augustine&lt;/firstName&gt;&lt;middleNames&gt;M K&lt;/middleNames&gt;&lt;lastName&gt;Choi&lt;/lastName&gt;&lt;/author&gt;&lt;/authors&gt;&lt;/publication&gt;&lt;/publications&gt;&lt;cites&gt;&lt;/cites&gt;&lt;/citation&gt;</w:instrText>
            </w:r>
            <w:r w:rsidRPr="00353DE1">
              <w:rPr>
                <w:rFonts w:ascii="Times New Roman" w:hAnsi="Times New Roman" w:cs="Times New Roman"/>
                <w:sz w:val="22"/>
                <w:szCs w:val="22"/>
              </w:rPr>
              <w:fldChar w:fldCharType="separate"/>
            </w:r>
            <w:r w:rsidR="007C1E49">
              <w:rPr>
                <w:rFonts w:ascii="Times New Roman" w:hAnsi="Times New Roman" w:cs="Times New Roman"/>
                <w:sz w:val="22"/>
                <w:szCs w:val="22"/>
              </w:rPr>
              <w:t>(</w:t>
            </w:r>
            <w:r w:rsidR="007C1E49">
              <w:rPr>
                <w:rFonts w:ascii="Times New Roman" w:hAnsi="Times New Roman" w:cs="Times New Roman"/>
                <w:sz w:val="22"/>
                <w:szCs w:val="22"/>
              </w:rPr>
              <w:t>S</w:t>
            </w:r>
            <w:r w:rsidR="007C1E49">
              <w:rPr>
                <w:rFonts w:ascii="Times New Roman" w:hAnsi="Times New Roman" w:cs="Times New Roman"/>
                <w:sz w:val="22"/>
                <w:szCs w:val="22"/>
              </w:rPr>
              <w:t>22)</w:t>
            </w:r>
            <w:r w:rsidRPr="00353DE1">
              <w:rPr>
                <w:rFonts w:ascii="Times New Roman" w:hAnsi="Times New Roman" w:cs="Times New Roman"/>
                <w:sz w:val="22"/>
                <w:szCs w:val="22"/>
              </w:rPr>
              <w:fldChar w:fldCharType="end"/>
            </w:r>
          </w:p>
        </w:tc>
      </w:tr>
    </w:tbl>
    <w:p w14:paraId="36E5C625" w14:textId="77777777" w:rsidR="003C437A" w:rsidRPr="00913D24" w:rsidRDefault="003C437A" w:rsidP="003C437A">
      <w:r w:rsidRPr="00353DE1">
        <w:rPr>
          <w:rFonts w:ascii="Times New Roman" w:hAnsi="Times New Roman" w:cs="Times New Roman"/>
          <w:sz w:val="22"/>
          <w:szCs w:val="22"/>
        </w:rPr>
        <w:t xml:space="preserve">Table S1: Characteristics of seven datasets downloaded from the Gene Expression Omnibus comprising gene expression data from septic and non-septic patients. Patients were allocated to septic or non-septic cohorts based on accompanying documentation </w:t>
      </w:r>
      <w:r>
        <w:rPr>
          <w:rFonts w:ascii="Times New Roman" w:hAnsi="Times New Roman" w:cs="Times New Roman"/>
          <w:sz w:val="22"/>
          <w:szCs w:val="22"/>
        </w:rPr>
        <w:t>and</w:t>
      </w:r>
      <w:r w:rsidRPr="00353DE1">
        <w:rPr>
          <w:rFonts w:ascii="Times New Roman" w:hAnsi="Times New Roman" w:cs="Times New Roman"/>
          <w:sz w:val="22"/>
          <w:szCs w:val="22"/>
        </w:rPr>
        <w:t xml:space="preserve"> information from authors (</w:t>
      </w:r>
      <w:r w:rsidRPr="00353DE1">
        <w:rPr>
          <w:rFonts w:ascii="Times New Roman" w:hAnsi="Times New Roman" w:cs="Times New Roman"/>
          <w:i/>
          <w:sz w:val="22"/>
          <w:szCs w:val="22"/>
        </w:rPr>
        <w:t xml:space="preserve">private communication, </w:t>
      </w:r>
      <w:proofErr w:type="spellStart"/>
      <w:r w:rsidRPr="00353DE1">
        <w:rPr>
          <w:rFonts w:ascii="Times New Roman" w:hAnsi="Times New Roman" w:cs="Times New Roman"/>
          <w:i/>
          <w:sz w:val="22"/>
          <w:szCs w:val="22"/>
        </w:rPr>
        <w:t>B.Scicluna</w:t>
      </w:r>
      <w:proofErr w:type="spellEnd"/>
      <w:r>
        <w:rPr>
          <w:rFonts w:ascii="Times New Roman" w:hAnsi="Times New Roman" w:cs="Times New Roman"/>
          <w:sz w:val="22"/>
          <w:szCs w:val="22"/>
        </w:rPr>
        <w:t>).</w:t>
      </w:r>
    </w:p>
    <w:p w14:paraId="27EF54A2" w14:textId="77777777" w:rsidR="003C437A" w:rsidRDefault="003C437A" w:rsidP="003C437A">
      <w:pPr>
        <w:rPr>
          <w:rFonts w:ascii="Times New Roman" w:hAnsi="Times New Roman" w:cs="Times New Roman"/>
          <w:sz w:val="22"/>
          <w:szCs w:val="22"/>
        </w:rPr>
        <w:sectPr w:rsidR="003C437A" w:rsidSect="00222466">
          <w:type w:val="continuous"/>
          <w:pgSz w:w="16840" w:h="11900" w:orient="landscape"/>
          <w:pgMar w:top="1440" w:right="1440" w:bottom="1440" w:left="1440" w:header="708" w:footer="708" w:gutter="0"/>
          <w:cols w:space="708"/>
          <w:docGrid w:linePitch="360"/>
        </w:sectPr>
      </w:pPr>
    </w:p>
    <w:p w14:paraId="00D8C006" w14:textId="77777777" w:rsidR="007C1E49" w:rsidRDefault="007C1E49" w:rsidP="003C437A"/>
    <w:p w14:paraId="63007C1C" w14:textId="41773CE2" w:rsidR="007C1E49" w:rsidRDefault="007C1E49" w:rsidP="003C437A">
      <w:r>
        <w:t>Supplementary references:</w:t>
      </w:r>
    </w:p>
    <w:p w14:paraId="57FDDF95" w14:textId="77777777" w:rsidR="007C1E49" w:rsidRDefault="007C1E49" w:rsidP="003C437A"/>
    <w:p w14:paraId="55AEEE51" w14:textId="3D268E92"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t>S</w:t>
      </w:r>
      <w:r>
        <w:fldChar w:fldCharType="begin"/>
      </w:r>
      <w:r>
        <w:instrText xml:space="preserve"> ADDIN PAPERS2_CITATIONS &lt;papers2_bibliography/&gt;</w:instrText>
      </w:r>
      <w:r>
        <w:fldChar w:fldCharType="separate"/>
      </w:r>
      <w:r>
        <w:rPr>
          <w:rFonts w:ascii="Cambria" w:hAnsi="Cambria" w:cs="Cambria"/>
        </w:rPr>
        <w:t>1.</w:t>
      </w:r>
      <w:r>
        <w:rPr>
          <w:rFonts w:ascii="Cambria" w:hAnsi="Cambria" w:cs="Cambria"/>
        </w:rPr>
        <w:tab/>
        <w:t xml:space="preserve">Bernard GR, Vincent JL, </w:t>
      </w:r>
      <w:proofErr w:type="spellStart"/>
      <w:r>
        <w:rPr>
          <w:rFonts w:ascii="Cambria" w:hAnsi="Cambria" w:cs="Cambria"/>
        </w:rPr>
        <w:t>Laterre</w:t>
      </w:r>
      <w:proofErr w:type="spellEnd"/>
      <w:r>
        <w:rPr>
          <w:rFonts w:ascii="Cambria" w:hAnsi="Cambria" w:cs="Cambria"/>
        </w:rPr>
        <w:t xml:space="preserve"> PF, </w:t>
      </w:r>
      <w:proofErr w:type="gramStart"/>
      <w:r>
        <w:rPr>
          <w:rFonts w:ascii="Cambria" w:hAnsi="Cambria" w:cs="Cambria"/>
        </w:rPr>
        <w:t>et</w:t>
      </w:r>
      <w:proofErr w:type="gramEnd"/>
      <w:r>
        <w:rPr>
          <w:rFonts w:ascii="Cambria" w:hAnsi="Cambria" w:cs="Cambria"/>
        </w:rPr>
        <w:t xml:space="preserve"> al.: Efficacy and safety of recombinant human activated protein C for severe sepsis. </w:t>
      </w:r>
      <w:r>
        <w:rPr>
          <w:rFonts w:ascii="Cambria" w:hAnsi="Cambria" w:cs="Cambria"/>
          <w:i/>
          <w:iCs/>
        </w:rPr>
        <w:t xml:space="preserve">N </w:t>
      </w:r>
      <w:proofErr w:type="spellStart"/>
      <w:r>
        <w:rPr>
          <w:rFonts w:ascii="Cambria" w:hAnsi="Cambria" w:cs="Cambria"/>
          <w:i/>
          <w:iCs/>
        </w:rPr>
        <w:t>Engl</w:t>
      </w:r>
      <w:proofErr w:type="spellEnd"/>
      <w:r>
        <w:rPr>
          <w:rFonts w:ascii="Cambria" w:hAnsi="Cambria" w:cs="Cambria"/>
          <w:i/>
          <w:iCs/>
        </w:rPr>
        <w:t xml:space="preserve"> J Med</w:t>
      </w:r>
      <w:r>
        <w:rPr>
          <w:rFonts w:ascii="Cambria" w:hAnsi="Cambria" w:cs="Cambria"/>
        </w:rPr>
        <w:t xml:space="preserve"> 2001; 344:699–709</w:t>
      </w:r>
    </w:p>
    <w:p w14:paraId="32F96E8C" w14:textId="0B385155"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2.</w:t>
      </w:r>
      <w:r>
        <w:rPr>
          <w:rFonts w:ascii="Cambria" w:hAnsi="Cambria" w:cs="Cambria"/>
        </w:rPr>
        <w:tab/>
        <w:t xml:space="preserve">Jackson </w:t>
      </w:r>
      <w:proofErr w:type="spellStart"/>
      <w:r>
        <w:rPr>
          <w:rFonts w:ascii="Cambria" w:hAnsi="Cambria" w:cs="Cambria"/>
        </w:rPr>
        <w:t>Chornenki</w:t>
      </w:r>
      <w:proofErr w:type="spellEnd"/>
      <w:r>
        <w:rPr>
          <w:rFonts w:ascii="Cambria" w:hAnsi="Cambria" w:cs="Cambria"/>
        </w:rPr>
        <w:t xml:space="preserve"> NL, Coke R, </w:t>
      </w:r>
      <w:proofErr w:type="spellStart"/>
      <w:r>
        <w:rPr>
          <w:rFonts w:ascii="Cambria" w:hAnsi="Cambria" w:cs="Cambria"/>
        </w:rPr>
        <w:t>Kwong</w:t>
      </w:r>
      <w:proofErr w:type="spellEnd"/>
      <w:r>
        <w:rPr>
          <w:rFonts w:ascii="Cambria" w:hAnsi="Cambria" w:cs="Cambria"/>
        </w:rPr>
        <w:t xml:space="preserve"> AC, </w:t>
      </w:r>
      <w:proofErr w:type="gramStart"/>
      <w:r>
        <w:rPr>
          <w:rFonts w:ascii="Cambria" w:hAnsi="Cambria" w:cs="Cambria"/>
        </w:rPr>
        <w:t>et</w:t>
      </w:r>
      <w:proofErr w:type="gramEnd"/>
      <w:r>
        <w:rPr>
          <w:rFonts w:ascii="Cambria" w:hAnsi="Cambria" w:cs="Cambria"/>
        </w:rPr>
        <w:t xml:space="preserve"> al.: Comparison of the source and prognostic utility of </w:t>
      </w:r>
      <w:proofErr w:type="spellStart"/>
      <w:r>
        <w:rPr>
          <w:rFonts w:ascii="Cambria" w:hAnsi="Cambria" w:cs="Cambria"/>
        </w:rPr>
        <w:t>cfDNA</w:t>
      </w:r>
      <w:proofErr w:type="spellEnd"/>
      <w:r>
        <w:rPr>
          <w:rFonts w:ascii="Cambria" w:hAnsi="Cambria" w:cs="Cambria"/>
        </w:rPr>
        <w:t xml:space="preserve"> in trauma and sepsis. </w:t>
      </w:r>
      <w:r>
        <w:rPr>
          <w:rFonts w:ascii="Cambria" w:hAnsi="Cambria" w:cs="Cambria"/>
          <w:i/>
          <w:iCs/>
        </w:rPr>
        <w:t xml:space="preserve">Intensive Care Med </w:t>
      </w:r>
      <w:proofErr w:type="spellStart"/>
      <w:r>
        <w:rPr>
          <w:rFonts w:ascii="Cambria" w:hAnsi="Cambria" w:cs="Cambria"/>
          <w:i/>
          <w:iCs/>
        </w:rPr>
        <w:t>Exp</w:t>
      </w:r>
      <w:proofErr w:type="spellEnd"/>
      <w:r>
        <w:rPr>
          <w:rFonts w:ascii="Cambria" w:hAnsi="Cambria" w:cs="Cambria"/>
        </w:rPr>
        <w:t xml:space="preserve"> 2019; 7:29</w:t>
      </w:r>
    </w:p>
    <w:p w14:paraId="2612B186" w14:textId="0A94D8A3"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3.</w:t>
      </w:r>
      <w:r>
        <w:rPr>
          <w:rFonts w:ascii="Cambria" w:hAnsi="Cambria" w:cs="Cambria"/>
        </w:rPr>
        <w:tab/>
      </w:r>
      <w:proofErr w:type="spellStart"/>
      <w:r>
        <w:rPr>
          <w:rFonts w:ascii="Cambria" w:hAnsi="Cambria" w:cs="Cambria"/>
        </w:rPr>
        <w:t>Triche</w:t>
      </w:r>
      <w:proofErr w:type="spellEnd"/>
      <w:r>
        <w:rPr>
          <w:rFonts w:ascii="Cambria" w:hAnsi="Cambria" w:cs="Cambria"/>
        </w:rPr>
        <w:t xml:space="preserve"> TJ </w:t>
      </w:r>
      <w:proofErr w:type="spellStart"/>
      <w:r>
        <w:rPr>
          <w:rFonts w:ascii="Cambria" w:hAnsi="Cambria" w:cs="Cambria"/>
        </w:rPr>
        <w:t>Jr</w:t>
      </w:r>
      <w:proofErr w:type="spellEnd"/>
      <w:r>
        <w:rPr>
          <w:rFonts w:ascii="Cambria" w:hAnsi="Cambria" w:cs="Cambria"/>
        </w:rPr>
        <w:t xml:space="preserve">, </w:t>
      </w:r>
      <w:proofErr w:type="spellStart"/>
      <w:r>
        <w:rPr>
          <w:rFonts w:ascii="Cambria" w:hAnsi="Cambria" w:cs="Cambria"/>
        </w:rPr>
        <w:t>Weisenberger</w:t>
      </w:r>
      <w:proofErr w:type="spellEnd"/>
      <w:r>
        <w:rPr>
          <w:rFonts w:ascii="Cambria" w:hAnsi="Cambria" w:cs="Cambria"/>
        </w:rPr>
        <w:t xml:space="preserve"> DJ, Van Den Berg D, et al.: Low-level processing of </w:t>
      </w:r>
      <w:proofErr w:type="spellStart"/>
      <w:r>
        <w:rPr>
          <w:rFonts w:ascii="Cambria" w:hAnsi="Cambria" w:cs="Cambria"/>
        </w:rPr>
        <w:t>Illumina</w:t>
      </w:r>
      <w:proofErr w:type="spellEnd"/>
      <w:r>
        <w:rPr>
          <w:rFonts w:ascii="Cambria" w:hAnsi="Cambria" w:cs="Cambria"/>
        </w:rPr>
        <w:t xml:space="preserve"> </w:t>
      </w:r>
      <w:proofErr w:type="spellStart"/>
      <w:r>
        <w:rPr>
          <w:rFonts w:ascii="Cambria" w:hAnsi="Cambria" w:cs="Cambria"/>
        </w:rPr>
        <w:t>Infinium</w:t>
      </w:r>
      <w:proofErr w:type="spellEnd"/>
      <w:r>
        <w:rPr>
          <w:rFonts w:ascii="Cambria" w:hAnsi="Cambria" w:cs="Cambria"/>
        </w:rPr>
        <w:t xml:space="preserve"> DNA Methylation </w:t>
      </w:r>
      <w:proofErr w:type="spellStart"/>
      <w:r>
        <w:rPr>
          <w:rFonts w:ascii="Cambria" w:hAnsi="Cambria" w:cs="Cambria"/>
        </w:rPr>
        <w:t>BeadArrays</w:t>
      </w:r>
      <w:proofErr w:type="spellEnd"/>
      <w:r>
        <w:rPr>
          <w:rFonts w:ascii="Cambria" w:hAnsi="Cambria" w:cs="Cambria"/>
        </w:rPr>
        <w:t xml:space="preserve">. </w:t>
      </w:r>
      <w:r>
        <w:rPr>
          <w:rFonts w:ascii="Cambria" w:hAnsi="Cambria" w:cs="Cambria"/>
          <w:i/>
          <w:iCs/>
        </w:rPr>
        <w:t>Nucleic Acids Research</w:t>
      </w:r>
      <w:r>
        <w:rPr>
          <w:rFonts w:ascii="Cambria" w:hAnsi="Cambria" w:cs="Cambria"/>
        </w:rPr>
        <w:t xml:space="preserve"> 2013; 41:e90–e90</w:t>
      </w:r>
    </w:p>
    <w:p w14:paraId="36313227" w14:textId="0B47A5E2"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4.</w:t>
      </w:r>
      <w:r>
        <w:rPr>
          <w:rFonts w:ascii="Cambria" w:hAnsi="Cambria" w:cs="Cambria"/>
        </w:rPr>
        <w:tab/>
        <w:t xml:space="preserve">Liu J, </w:t>
      </w:r>
      <w:proofErr w:type="spellStart"/>
      <w:r>
        <w:rPr>
          <w:rFonts w:ascii="Cambria" w:hAnsi="Cambria" w:cs="Cambria"/>
        </w:rPr>
        <w:t>Siegmund</w:t>
      </w:r>
      <w:proofErr w:type="spellEnd"/>
      <w:r>
        <w:rPr>
          <w:rFonts w:ascii="Cambria" w:hAnsi="Cambria" w:cs="Cambria"/>
        </w:rPr>
        <w:t xml:space="preserve"> KD: An evaluation of processing methods for HumanMethylation450 </w:t>
      </w:r>
      <w:proofErr w:type="spellStart"/>
      <w:r>
        <w:rPr>
          <w:rFonts w:ascii="Cambria" w:hAnsi="Cambria" w:cs="Cambria"/>
        </w:rPr>
        <w:t>BeadChip</w:t>
      </w:r>
      <w:proofErr w:type="spellEnd"/>
      <w:r>
        <w:rPr>
          <w:rFonts w:ascii="Cambria" w:hAnsi="Cambria" w:cs="Cambria"/>
        </w:rPr>
        <w:t xml:space="preserve"> data. </w:t>
      </w:r>
      <w:r>
        <w:rPr>
          <w:rFonts w:ascii="Cambria" w:hAnsi="Cambria" w:cs="Cambria"/>
          <w:i/>
          <w:iCs/>
        </w:rPr>
        <w:t>BMC Genomics</w:t>
      </w:r>
      <w:r>
        <w:rPr>
          <w:rFonts w:ascii="Cambria" w:hAnsi="Cambria" w:cs="Cambria"/>
        </w:rPr>
        <w:t xml:space="preserve"> 2016; 1–11</w:t>
      </w:r>
    </w:p>
    <w:p w14:paraId="185DDF28" w14:textId="56B37936"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5.</w:t>
      </w:r>
      <w:r>
        <w:rPr>
          <w:rFonts w:ascii="Cambria" w:hAnsi="Cambria" w:cs="Cambria"/>
        </w:rPr>
        <w:tab/>
        <w:t xml:space="preserve">Fortin J-P, </w:t>
      </w:r>
      <w:proofErr w:type="spellStart"/>
      <w:r>
        <w:rPr>
          <w:rFonts w:ascii="Cambria" w:hAnsi="Cambria" w:cs="Cambria"/>
        </w:rPr>
        <w:t>Labbe</w:t>
      </w:r>
      <w:proofErr w:type="spellEnd"/>
      <w:r>
        <w:rPr>
          <w:rFonts w:ascii="Cambria" w:hAnsi="Cambria" w:cs="Cambria"/>
        </w:rPr>
        <w:t xml:space="preserve"> A, </w:t>
      </w:r>
      <w:proofErr w:type="spellStart"/>
      <w:proofErr w:type="gramStart"/>
      <w:r>
        <w:rPr>
          <w:rFonts w:ascii="Cambria" w:hAnsi="Cambria" w:cs="Cambria"/>
        </w:rPr>
        <w:t>Lemire</w:t>
      </w:r>
      <w:proofErr w:type="spellEnd"/>
      <w:proofErr w:type="gramEnd"/>
      <w:r>
        <w:rPr>
          <w:rFonts w:ascii="Cambria" w:hAnsi="Cambria" w:cs="Cambria"/>
        </w:rPr>
        <w:t xml:space="preserve"> M, et al.: Functional normalization of 450k methylation array data improves replication in large cancer studies. </w:t>
      </w:r>
      <w:r>
        <w:rPr>
          <w:rFonts w:ascii="Cambria" w:hAnsi="Cambria" w:cs="Cambria"/>
          <w:i/>
          <w:iCs/>
        </w:rPr>
        <w:t>Genome Biology</w:t>
      </w:r>
      <w:r>
        <w:rPr>
          <w:rFonts w:ascii="Cambria" w:hAnsi="Cambria" w:cs="Cambria"/>
        </w:rPr>
        <w:t xml:space="preserve"> 2014; 15:503</w:t>
      </w:r>
    </w:p>
    <w:p w14:paraId="6446C4F7" w14:textId="3E3DE99B"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6.</w:t>
      </w:r>
      <w:r>
        <w:rPr>
          <w:rFonts w:ascii="Cambria" w:hAnsi="Cambria" w:cs="Cambria"/>
        </w:rPr>
        <w:tab/>
      </w:r>
      <w:proofErr w:type="spellStart"/>
      <w:r>
        <w:rPr>
          <w:rFonts w:ascii="Cambria" w:hAnsi="Cambria" w:cs="Cambria"/>
        </w:rPr>
        <w:t>Teschendorff</w:t>
      </w:r>
      <w:proofErr w:type="spellEnd"/>
      <w:r>
        <w:rPr>
          <w:rFonts w:ascii="Cambria" w:hAnsi="Cambria" w:cs="Cambria"/>
        </w:rPr>
        <w:t xml:space="preserve"> AE, </w:t>
      </w:r>
      <w:proofErr w:type="spellStart"/>
      <w:r>
        <w:rPr>
          <w:rFonts w:ascii="Cambria" w:hAnsi="Cambria" w:cs="Cambria"/>
        </w:rPr>
        <w:t>Menon</w:t>
      </w:r>
      <w:proofErr w:type="spellEnd"/>
      <w:r>
        <w:rPr>
          <w:rFonts w:ascii="Cambria" w:hAnsi="Cambria" w:cs="Cambria"/>
        </w:rPr>
        <w:t xml:space="preserve"> U, Gentry-</w:t>
      </w:r>
      <w:proofErr w:type="spellStart"/>
      <w:r>
        <w:rPr>
          <w:rFonts w:ascii="Cambria" w:hAnsi="Cambria" w:cs="Cambria"/>
        </w:rPr>
        <w:t>Maharaj</w:t>
      </w:r>
      <w:proofErr w:type="spellEnd"/>
      <w:r>
        <w:rPr>
          <w:rFonts w:ascii="Cambria" w:hAnsi="Cambria" w:cs="Cambria"/>
        </w:rPr>
        <w:t xml:space="preserve"> A, et al.: An Epigenetic Signature in Peripheral Blood Predicts Active Ovarian Cancer. </w:t>
      </w:r>
      <w:r>
        <w:rPr>
          <w:rFonts w:ascii="Cambria" w:hAnsi="Cambria" w:cs="Cambria"/>
          <w:i/>
          <w:iCs/>
        </w:rPr>
        <w:t xml:space="preserve">PLOS </w:t>
      </w:r>
      <w:proofErr w:type="spellStart"/>
      <w:r>
        <w:rPr>
          <w:rFonts w:ascii="Cambria" w:hAnsi="Cambria" w:cs="Cambria"/>
          <w:i/>
          <w:iCs/>
        </w:rPr>
        <w:t>OnE</w:t>
      </w:r>
      <w:proofErr w:type="spellEnd"/>
      <w:r>
        <w:rPr>
          <w:rFonts w:ascii="Cambria" w:hAnsi="Cambria" w:cs="Cambria"/>
        </w:rPr>
        <w:t xml:space="preserve"> 2009; 4:e8274</w:t>
      </w:r>
    </w:p>
    <w:p w14:paraId="09FF23DB" w14:textId="6837A2BE"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7.</w:t>
      </w:r>
      <w:r>
        <w:rPr>
          <w:rFonts w:ascii="Cambria" w:hAnsi="Cambria" w:cs="Cambria"/>
        </w:rPr>
        <w:tab/>
        <w:t xml:space="preserve">Johnson WE, Li C, </w:t>
      </w:r>
      <w:proofErr w:type="spellStart"/>
      <w:r>
        <w:rPr>
          <w:rFonts w:ascii="Cambria" w:hAnsi="Cambria" w:cs="Cambria"/>
        </w:rPr>
        <w:t>Rabinovic</w:t>
      </w:r>
      <w:proofErr w:type="spellEnd"/>
      <w:r>
        <w:rPr>
          <w:rFonts w:ascii="Cambria" w:hAnsi="Cambria" w:cs="Cambria"/>
        </w:rPr>
        <w:t xml:space="preserve"> A: Adjusting batch effects in microarray expression data using empirical Bayes methods. </w:t>
      </w:r>
      <w:r>
        <w:rPr>
          <w:rFonts w:ascii="Cambria" w:hAnsi="Cambria" w:cs="Cambria"/>
          <w:i/>
          <w:iCs/>
        </w:rPr>
        <w:t>Biostatistics</w:t>
      </w:r>
      <w:r>
        <w:rPr>
          <w:rFonts w:ascii="Cambria" w:hAnsi="Cambria" w:cs="Cambria"/>
        </w:rPr>
        <w:t xml:space="preserve"> 2007; 8:118–127</w:t>
      </w:r>
    </w:p>
    <w:p w14:paraId="1C0F4028" w14:textId="396B3F25"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8.</w:t>
      </w:r>
      <w:r>
        <w:rPr>
          <w:rFonts w:ascii="Cambria" w:hAnsi="Cambria" w:cs="Cambria"/>
        </w:rPr>
        <w:tab/>
        <w:t xml:space="preserve">Houseman EA, </w:t>
      </w:r>
      <w:proofErr w:type="spellStart"/>
      <w:r>
        <w:rPr>
          <w:rFonts w:ascii="Cambria" w:hAnsi="Cambria" w:cs="Cambria"/>
        </w:rPr>
        <w:t>Accomando</w:t>
      </w:r>
      <w:proofErr w:type="spellEnd"/>
      <w:r>
        <w:rPr>
          <w:rFonts w:ascii="Cambria" w:hAnsi="Cambria" w:cs="Cambria"/>
        </w:rPr>
        <w:t xml:space="preserve"> WP, Koestler DC, et al.: DNA methylation arrays as surrogate measures of cell mixture distribution. </w:t>
      </w:r>
      <w:r>
        <w:rPr>
          <w:rFonts w:ascii="Cambria" w:hAnsi="Cambria" w:cs="Cambria"/>
          <w:i/>
          <w:iCs/>
        </w:rPr>
        <w:t>BMC Bioinformatics</w:t>
      </w:r>
      <w:r>
        <w:rPr>
          <w:rFonts w:ascii="Cambria" w:hAnsi="Cambria" w:cs="Cambria"/>
        </w:rPr>
        <w:t xml:space="preserve"> 2012; 13:86</w:t>
      </w:r>
    </w:p>
    <w:p w14:paraId="101D0FD5" w14:textId="62624C66"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9.</w:t>
      </w:r>
      <w:r>
        <w:rPr>
          <w:rFonts w:ascii="Cambria" w:hAnsi="Cambria" w:cs="Cambria"/>
        </w:rPr>
        <w:tab/>
      </w:r>
      <w:proofErr w:type="spellStart"/>
      <w:r>
        <w:rPr>
          <w:rFonts w:ascii="Cambria" w:hAnsi="Cambria" w:cs="Cambria"/>
        </w:rPr>
        <w:t>Sofer</w:t>
      </w:r>
      <w:proofErr w:type="spellEnd"/>
      <w:r>
        <w:rPr>
          <w:rFonts w:ascii="Cambria" w:hAnsi="Cambria" w:cs="Cambria"/>
        </w:rPr>
        <w:t xml:space="preserve"> T, </w:t>
      </w:r>
      <w:proofErr w:type="spellStart"/>
      <w:r>
        <w:rPr>
          <w:rFonts w:ascii="Cambria" w:hAnsi="Cambria" w:cs="Cambria"/>
        </w:rPr>
        <w:t>Schifano</w:t>
      </w:r>
      <w:proofErr w:type="spellEnd"/>
      <w:r>
        <w:rPr>
          <w:rFonts w:ascii="Cambria" w:hAnsi="Cambria" w:cs="Cambria"/>
        </w:rPr>
        <w:t xml:space="preserve"> ED, </w:t>
      </w:r>
      <w:proofErr w:type="spellStart"/>
      <w:r>
        <w:rPr>
          <w:rFonts w:ascii="Cambria" w:hAnsi="Cambria" w:cs="Cambria"/>
        </w:rPr>
        <w:t>Hoppin</w:t>
      </w:r>
      <w:proofErr w:type="spellEnd"/>
      <w:r>
        <w:rPr>
          <w:rFonts w:ascii="Cambria" w:hAnsi="Cambria" w:cs="Cambria"/>
        </w:rPr>
        <w:t xml:space="preserve"> JA, et al.: A-clustering: a novel method for the detection of co-regulated methylation regions, and regions associated with exposure. </w:t>
      </w:r>
      <w:r>
        <w:rPr>
          <w:rFonts w:ascii="Cambria" w:hAnsi="Cambria" w:cs="Cambria"/>
          <w:i/>
          <w:iCs/>
        </w:rPr>
        <w:t>Bioinformatics</w:t>
      </w:r>
      <w:r>
        <w:rPr>
          <w:rFonts w:ascii="Cambria" w:hAnsi="Cambria" w:cs="Cambria"/>
        </w:rPr>
        <w:t xml:space="preserve"> 2013; 29:2884–2891</w:t>
      </w:r>
    </w:p>
    <w:p w14:paraId="45F514ED" w14:textId="7019DCB6"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10.</w:t>
      </w:r>
      <w:r>
        <w:rPr>
          <w:rFonts w:ascii="Cambria" w:hAnsi="Cambria" w:cs="Cambria"/>
        </w:rPr>
        <w:tab/>
        <w:t xml:space="preserve">Martin TC, Yet I, Tsai P-C, et al.: </w:t>
      </w:r>
      <w:proofErr w:type="spellStart"/>
      <w:r>
        <w:rPr>
          <w:rFonts w:ascii="Cambria" w:hAnsi="Cambria" w:cs="Cambria"/>
        </w:rPr>
        <w:t>coMET</w:t>
      </w:r>
      <w:proofErr w:type="spellEnd"/>
      <w:r>
        <w:rPr>
          <w:rFonts w:ascii="Cambria" w:hAnsi="Cambria" w:cs="Cambria"/>
        </w:rPr>
        <w:t xml:space="preserve">: </w:t>
      </w:r>
      <w:proofErr w:type="spellStart"/>
      <w:r>
        <w:rPr>
          <w:rFonts w:ascii="Cambria" w:hAnsi="Cambria" w:cs="Cambria"/>
        </w:rPr>
        <w:t>visualisation</w:t>
      </w:r>
      <w:proofErr w:type="spellEnd"/>
      <w:r>
        <w:rPr>
          <w:rFonts w:ascii="Cambria" w:hAnsi="Cambria" w:cs="Cambria"/>
        </w:rPr>
        <w:t xml:space="preserve"> of regional </w:t>
      </w:r>
      <w:proofErr w:type="spellStart"/>
      <w:r>
        <w:rPr>
          <w:rFonts w:ascii="Cambria" w:hAnsi="Cambria" w:cs="Cambria"/>
        </w:rPr>
        <w:t>epigenome</w:t>
      </w:r>
      <w:proofErr w:type="spellEnd"/>
      <w:r>
        <w:rPr>
          <w:rFonts w:ascii="Cambria" w:hAnsi="Cambria" w:cs="Cambria"/>
        </w:rPr>
        <w:t xml:space="preserve">-wide association scan results and DNA co-methylation patterns. </w:t>
      </w:r>
      <w:r>
        <w:rPr>
          <w:rFonts w:ascii="Cambria" w:hAnsi="Cambria" w:cs="Cambria"/>
          <w:i/>
          <w:iCs/>
        </w:rPr>
        <w:t>BMC Bioinformatics</w:t>
      </w:r>
      <w:r>
        <w:rPr>
          <w:rFonts w:ascii="Cambria" w:hAnsi="Cambria" w:cs="Cambria"/>
        </w:rPr>
        <w:t xml:space="preserve"> 2015; 16:721</w:t>
      </w:r>
    </w:p>
    <w:p w14:paraId="6630AAED" w14:textId="2B353565"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11.</w:t>
      </w:r>
      <w:r>
        <w:rPr>
          <w:rFonts w:ascii="Cambria" w:hAnsi="Cambria" w:cs="Cambria"/>
        </w:rPr>
        <w:tab/>
        <w:t xml:space="preserve">Lander ES, Linton LM, </w:t>
      </w:r>
      <w:proofErr w:type="spellStart"/>
      <w:r>
        <w:rPr>
          <w:rFonts w:ascii="Cambria" w:hAnsi="Cambria" w:cs="Cambria"/>
        </w:rPr>
        <w:t>Birren</w:t>
      </w:r>
      <w:proofErr w:type="spellEnd"/>
      <w:r>
        <w:rPr>
          <w:rFonts w:ascii="Cambria" w:hAnsi="Cambria" w:cs="Cambria"/>
        </w:rPr>
        <w:t xml:space="preserve"> B, </w:t>
      </w:r>
      <w:proofErr w:type="gramStart"/>
      <w:r>
        <w:rPr>
          <w:rFonts w:ascii="Cambria" w:hAnsi="Cambria" w:cs="Cambria"/>
        </w:rPr>
        <w:t>et</w:t>
      </w:r>
      <w:proofErr w:type="gramEnd"/>
      <w:r>
        <w:rPr>
          <w:rFonts w:ascii="Cambria" w:hAnsi="Cambria" w:cs="Cambria"/>
        </w:rPr>
        <w:t xml:space="preserve"> al.: Initial sequencing and analysis of the human genome. </w:t>
      </w:r>
      <w:r>
        <w:rPr>
          <w:rFonts w:ascii="Cambria" w:hAnsi="Cambria" w:cs="Cambria"/>
          <w:i/>
          <w:iCs/>
        </w:rPr>
        <w:t>Nature</w:t>
      </w:r>
      <w:r>
        <w:rPr>
          <w:rFonts w:ascii="Cambria" w:hAnsi="Cambria" w:cs="Cambria"/>
        </w:rPr>
        <w:t xml:space="preserve"> 2001; 409:860–921</w:t>
      </w:r>
    </w:p>
    <w:p w14:paraId="741A3656" w14:textId="334E2029"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12.</w:t>
      </w:r>
      <w:r>
        <w:rPr>
          <w:rFonts w:ascii="Cambria" w:hAnsi="Cambria" w:cs="Cambria"/>
        </w:rPr>
        <w:tab/>
        <w:t xml:space="preserve">Edgar R, </w:t>
      </w:r>
      <w:proofErr w:type="spellStart"/>
      <w:r>
        <w:rPr>
          <w:rFonts w:ascii="Cambria" w:hAnsi="Cambria" w:cs="Cambria"/>
        </w:rPr>
        <w:t>Domrachev</w:t>
      </w:r>
      <w:proofErr w:type="spellEnd"/>
      <w:r>
        <w:rPr>
          <w:rFonts w:ascii="Cambria" w:hAnsi="Cambria" w:cs="Cambria"/>
        </w:rPr>
        <w:t xml:space="preserve"> M, Lash AE: Gene Expression Omnibus: NCBI gene expression and hybridization array data repository. </w:t>
      </w:r>
      <w:r>
        <w:rPr>
          <w:rFonts w:ascii="Cambria" w:hAnsi="Cambria" w:cs="Cambria"/>
          <w:i/>
          <w:iCs/>
        </w:rPr>
        <w:t>Nucleic Acids Research</w:t>
      </w:r>
      <w:r>
        <w:rPr>
          <w:rFonts w:ascii="Cambria" w:hAnsi="Cambria" w:cs="Cambria"/>
        </w:rPr>
        <w:t xml:space="preserve"> 2002; 30:207–210</w:t>
      </w:r>
    </w:p>
    <w:p w14:paraId="2CA38531" w14:textId="57348EC6"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13.</w:t>
      </w:r>
      <w:r>
        <w:rPr>
          <w:rFonts w:ascii="Cambria" w:hAnsi="Cambria" w:cs="Cambria"/>
        </w:rPr>
        <w:tab/>
        <w:t xml:space="preserve">Mason MJ, Fan G, Plath K, </w:t>
      </w:r>
      <w:proofErr w:type="gramStart"/>
      <w:r>
        <w:rPr>
          <w:rFonts w:ascii="Cambria" w:hAnsi="Cambria" w:cs="Cambria"/>
        </w:rPr>
        <w:t>et</w:t>
      </w:r>
      <w:proofErr w:type="gramEnd"/>
      <w:r>
        <w:rPr>
          <w:rFonts w:ascii="Cambria" w:hAnsi="Cambria" w:cs="Cambria"/>
        </w:rPr>
        <w:t xml:space="preserve"> al.: Signed weighted gene co-expression network analysis of transcriptional regulation in murine embryonic stem cells. </w:t>
      </w:r>
      <w:r>
        <w:rPr>
          <w:rFonts w:ascii="Cambria" w:hAnsi="Cambria" w:cs="Cambria"/>
          <w:i/>
          <w:iCs/>
        </w:rPr>
        <w:t>BMC Genomics</w:t>
      </w:r>
      <w:r>
        <w:rPr>
          <w:rFonts w:ascii="Cambria" w:hAnsi="Cambria" w:cs="Cambria"/>
        </w:rPr>
        <w:t xml:space="preserve"> 2009; 10:327</w:t>
      </w:r>
    </w:p>
    <w:p w14:paraId="18397DB3" w14:textId="16561F85"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14.</w:t>
      </w:r>
      <w:r>
        <w:rPr>
          <w:rFonts w:ascii="Cambria" w:hAnsi="Cambria" w:cs="Cambria"/>
        </w:rPr>
        <w:tab/>
      </w:r>
      <w:proofErr w:type="spellStart"/>
      <w:r>
        <w:rPr>
          <w:rFonts w:ascii="Cambria" w:hAnsi="Cambria" w:cs="Cambria"/>
        </w:rPr>
        <w:t>Langfelder</w:t>
      </w:r>
      <w:proofErr w:type="spellEnd"/>
      <w:r>
        <w:rPr>
          <w:rFonts w:ascii="Cambria" w:hAnsi="Cambria" w:cs="Cambria"/>
        </w:rPr>
        <w:t xml:space="preserve"> P, Horvath S: WGCNA: an R package for weighted correlation network analysis. </w:t>
      </w:r>
      <w:r>
        <w:rPr>
          <w:rFonts w:ascii="Cambria" w:hAnsi="Cambria" w:cs="Cambria"/>
          <w:i/>
          <w:iCs/>
        </w:rPr>
        <w:t>BMC Bioinformatics</w:t>
      </w:r>
      <w:r>
        <w:rPr>
          <w:rFonts w:ascii="Cambria" w:hAnsi="Cambria" w:cs="Cambria"/>
        </w:rPr>
        <w:t xml:space="preserve"> 2008; 9:559</w:t>
      </w:r>
    </w:p>
    <w:p w14:paraId="7097E7C8" w14:textId="0103DFC7"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lastRenderedPageBreak/>
        <w:t>S</w:t>
      </w:r>
      <w:r>
        <w:rPr>
          <w:rFonts w:ascii="Cambria" w:hAnsi="Cambria" w:cs="Cambria"/>
        </w:rPr>
        <w:t>15.</w:t>
      </w:r>
      <w:r>
        <w:rPr>
          <w:rFonts w:ascii="Cambria" w:hAnsi="Cambria" w:cs="Cambria"/>
        </w:rPr>
        <w:tab/>
      </w:r>
      <w:proofErr w:type="spellStart"/>
      <w:r>
        <w:rPr>
          <w:rFonts w:ascii="Cambria" w:hAnsi="Cambria" w:cs="Cambria"/>
        </w:rPr>
        <w:t>Langfelder</w:t>
      </w:r>
      <w:proofErr w:type="spellEnd"/>
      <w:r>
        <w:rPr>
          <w:rFonts w:ascii="Cambria" w:hAnsi="Cambria" w:cs="Cambria"/>
        </w:rPr>
        <w:t xml:space="preserve"> P, </w:t>
      </w:r>
      <w:proofErr w:type="spellStart"/>
      <w:r>
        <w:rPr>
          <w:rFonts w:ascii="Cambria" w:hAnsi="Cambria" w:cs="Cambria"/>
        </w:rPr>
        <w:t>Luo</w:t>
      </w:r>
      <w:proofErr w:type="spellEnd"/>
      <w:r>
        <w:rPr>
          <w:rFonts w:ascii="Cambria" w:hAnsi="Cambria" w:cs="Cambria"/>
        </w:rPr>
        <w:t xml:space="preserve"> R, Oldham MC, </w:t>
      </w:r>
      <w:proofErr w:type="gramStart"/>
      <w:r>
        <w:rPr>
          <w:rFonts w:ascii="Cambria" w:hAnsi="Cambria" w:cs="Cambria"/>
        </w:rPr>
        <w:t>et</w:t>
      </w:r>
      <w:proofErr w:type="gramEnd"/>
      <w:r>
        <w:rPr>
          <w:rFonts w:ascii="Cambria" w:hAnsi="Cambria" w:cs="Cambria"/>
        </w:rPr>
        <w:t xml:space="preserve"> al.: Is my network module preserved and reproducible? </w:t>
      </w:r>
      <w:proofErr w:type="spellStart"/>
      <w:r>
        <w:rPr>
          <w:rFonts w:ascii="Cambria" w:hAnsi="Cambria" w:cs="Cambria"/>
          <w:i/>
          <w:iCs/>
        </w:rPr>
        <w:t>PLoS</w:t>
      </w:r>
      <w:proofErr w:type="spellEnd"/>
      <w:r>
        <w:rPr>
          <w:rFonts w:ascii="Cambria" w:hAnsi="Cambria" w:cs="Cambria"/>
          <w:i/>
          <w:iCs/>
        </w:rPr>
        <w:t xml:space="preserve"> Computational Biology</w:t>
      </w:r>
      <w:r>
        <w:rPr>
          <w:rFonts w:ascii="Cambria" w:hAnsi="Cambria" w:cs="Cambria"/>
        </w:rPr>
        <w:t xml:space="preserve"> 2011; 7:e1001057</w:t>
      </w:r>
    </w:p>
    <w:p w14:paraId="0EA3E6DC" w14:textId="0CAC7A16"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16.</w:t>
      </w:r>
      <w:r>
        <w:rPr>
          <w:rFonts w:ascii="Cambria" w:hAnsi="Cambria" w:cs="Cambria"/>
        </w:rPr>
        <w:tab/>
        <w:t xml:space="preserve">Parnell GP, Tang BM, </w:t>
      </w:r>
      <w:proofErr w:type="spellStart"/>
      <w:r>
        <w:rPr>
          <w:rFonts w:ascii="Cambria" w:hAnsi="Cambria" w:cs="Cambria"/>
        </w:rPr>
        <w:t>Nalos</w:t>
      </w:r>
      <w:proofErr w:type="spellEnd"/>
      <w:r>
        <w:rPr>
          <w:rFonts w:ascii="Cambria" w:hAnsi="Cambria" w:cs="Cambria"/>
        </w:rPr>
        <w:t xml:space="preserve"> M, et al.: Identifying Key Regulatory Genes in the Whole Blood of Septic Patients to Monitor Underlying Immune Dysfunctions. </w:t>
      </w:r>
      <w:r>
        <w:rPr>
          <w:rFonts w:ascii="Cambria" w:hAnsi="Cambria" w:cs="Cambria"/>
          <w:i/>
          <w:iCs/>
        </w:rPr>
        <w:t>Shock</w:t>
      </w:r>
      <w:r>
        <w:rPr>
          <w:rFonts w:ascii="Cambria" w:hAnsi="Cambria" w:cs="Cambria"/>
        </w:rPr>
        <w:t xml:space="preserve"> 2013; 40:166–174</w:t>
      </w:r>
    </w:p>
    <w:p w14:paraId="40DC3B7F" w14:textId="4FD45896"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17.</w:t>
      </w:r>
      <w:r>
        <w:rPr>
          <w:rFonts w:ascii="Cambria" w:hAnsi="Cambria" w:cs="Cambria"/>
        </w:rPr>
        <w:tab/>
        <w:t xml:space="preserve">Tang BMP, McLean AS, Dawes IW, </w:t>
      </w:r>
      <w:proofErr w:type="gramStart"/>
      <w:r>
        <w:rPr>
          <w:rFonts w:ascii="Cambria" w:hAnsi="Cambria" w:cs="Cambria"/>
        </w:rPr>
        <w:t>et</w:t>
      </w:r>
      <w:proofErr w:type="gramEnd"/>
      <w:r>
        <w:rPr>
          <w:rFonts w:ascii="Cambria" w:hAnsi="Cambria" w:cs="Cambria"/>
        </w:rPr>
        <w:t xml:space="preserve"> al.: Gene-expression profiling of Gram-positive and Gram-negative sepsis in critically ill patients*. </w:t>
      </w:r>
      <w:r>
        <w:rPr>
          <w:rFonts w:ascii="Cambria" w:hAnsi="Cambria" w:cs="Cambria"/>
          <w:i/>
          <w:iCs/>
        </w:rPr>
        <w:t>Critical Care Medicine</w:t>
      </w:r>
      <w:r>
        <w:rPr>
          <w:rFonts w:ascii="Cambria" w:hAnsi="Cambria" w:cs="Cambria"/>
        </w:rPr>
        <w:t xml:space="preserve"> 2008; 36:1125–1128</w:t>
      </w:r>
    </w:p>
    <w:p w14:paraId="5BE34C1B" w14:textId="2057597C"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18.</w:t>
      </w:r>
      <w:r>
        <w:rPr>
          <w:rFonts w:ascii="Cambria" w:hAnsi="Cambria" w:cs="Cambria"/>
        </w:rPr>
        <w:tab/>
        <w:t xml:space="preserve">Wong HR, </w:t>
      </w:r>
      <w:proofErr w:type="spellStart"/>
      <w:r>
        <w:rPr>
          <w:rFonts w:ascii="Cambria" w:hAnsi="Cambria" w:cs="Cambria"/>
        </w:rPr>
        <w:t>Cvijanovich</w:t>
      </w:r>
      <w:proofErr w:type="spellEnd"/>
      <w:r>
        <w:rPr>
          <w:rFonts w:ascii="Cambria" w:hAnsi="Cambria" w:cs="Cambria"/>
        </w:rPr>
        <w:t xml:space="preserve"> N, Allen GL, </w:t>
      </w:r>
      <w:proofErr w:type="gramStart"/>
      <w:r>
        <w:rPr>
          <w:rFonts w:ascii="Cambria" w:hAnsi="Cambria" w:cs="Cambria"/>
        </w:rPr>
        <w:t>et</w:t>
      </w:r>
      <w:proofErr w:type="gramEnd"/>
      <w:r>
        <w:rPr>
          <w:rFonts w:ascii="Cambria" w:hAnsi="Cambria" w:cs="Cambria"/>
        </w:rPr>
        <w:t xml:space="preserve"> al.: Genomic expression profiling across the pediatric systemic inflammatory response syndrome, sepsis, and septic shock spectrum*. </w:t>
      </w:r>
      <w:r>
        <w:rPr>
          <w:rFonts w:ascii="Cambria" w:hAnsi="Cambria" w:cs="Cambria"/>
          <w:i/>
          <w:iCs/>
        </w:rPr>
        <w:t>Critical Care Medicine</w:t>
      </w:r>
      <w:r>
        <w:rPr>
          <w:rFonts w:ascii="Cambria" w:hAnsi="Cambria" w:cs="Cambria"/>
        </w:rPr>
        <w:t xml:space="preserve"> 2009; 37:1558–1566</w:t>
      </w:r>
    </w:p>
    <w:p w14:paraId="39EB80E6" w14:textId="5210A3E4"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19.</w:t>
      </w:r>
      <w:r>
        <w:rPr>
          <w:rFonts w:ascii="Cambria" w:hAnsi="Cambria" w:cs="Cambria"/>
        </w:rPr>
        <w:tab/>
        <w:t xml:space="preserve">Wynn JL, </w:t>
      </w:r>
      <w:proofErr w:type="spellStart"/>
      <w:r>
        <w:rPr>
          <w:rFonts w:ascii="Cambria" w:hAnsi="Cambria" w:cs="Cambria"/>
        </w:rPr>
        <w:t>Cvijanovich</w:t>
      </w:r>
      <w:proofErr w:type="spellEnd"/>
      <w:r>
        <w:rPr>
          <w:rFonts w:ascii="Cambria" w:hAnsi="Cambria" w:cs="Cambria"/>
        </w:rPr>
        <w:t xml:space="preserve"> NZ, Allen GL, </w:t>
      </w:r>
      <w:proofErr w:type="gramStart"/>
      <w:r>
        <w:rPr>
          <w:rFonts w:ascii="Cambria" w:hAnsi="Cambria" w:cs="Cambria"/>
        </w:rPr>
        <w:t>et</w:t>
      </w:r>
      <w:proofErr w:type="gramEnd"/>
      <w:r>
        <w:rPr>
          <w:rFonts w:ascii="Cambria" w:hAnsi="Cambria" w:cs="Cambria"/>
        </w:rPr>
        <w:t xml:space="preserve"> al.: The influence of developmental age on the early </w:t>
      </w:r>
      <w:proofErr w:type="spellStart"/>
      <w:r>
        <w:rPr>
          <w:rFonts w:ascii="Cambria" w:hAnsi="Cambria" w:cs="Cambria"/>
        </w:rPr>
        <w:t>transcriptomic</w:t>
      </w:r>
      <w:proofErr w:type="spellEnd"/>
      <w:r>
        <w:rPr>
          <w:rFonts w:ascii="Cambria" w:hAnsi="Cambria" w:cs="Cambria"/>
        </w:rPr>
        <w:t xml:space="preserve"> response of children with septic shock. </w:t>
      </w:r>
      <w:proofErr w:type="spellStart"/>
      <w:r>
        <w:rPr>
          <w:rFonts w:ascii="Cambria" w:hAnsi="Cambria" w:cs="Cambria"/>
          <w:i/>
          <w:iCs/>
        </w:rPr>
        <w:t>Mol</w:t>
      </w:r>
      <w:proofErr w:type="spellEnd"/>
      <w:r>
        <w:rPr>
          <w:rFonts w:ascii="Cambria" w:hAnsi="Cambria" w:cs="Cambria"/>
          <w:i/>
          <w:iCs/>
        </w:rPr>
        <w:t xml:space="preserve"> Med</w:t>
      </w:r>
      <w:r>
        <w:rPr>
          <w:rFonts w:ascii="Cambria" w:hAnsi="Cambria" w:cs="Cambria"/>
        </w:rPr>
        <w:t xml:space="preserve"> 2011; 17:1146–1156</w:t>
      </w:r>
    </w:p>
    <w:p w14:paraId="1ABCD046" w14:textId="636C445B"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20.</w:t>
      </w:r>
      <w:r>
        <w:rPr>
          <w:rFonts w:ascii="Cambria" w:hAnsi="Cambria" w:cs="Cambria"/>
        </w:rPr>
        <w:tab/>
      </w:r>
      <w:proofErr w:type="spellStart"/>
      <w:r>
        <w:rPr>
          <w:rFonts w:ascii="Cambria" w:hAnsi="Cambria" w:cs="Cambria"/>
        </w:rPr>
        <w:t>Scicluna</w:t>
      </w:r>
      <w:proofErr w:type="spellEnd"/>
      <w:r>
        <w:rPr>
          <w:rFonts w:ascii="Cambria" w:hAnsi="Cambria" w:cs="Cambria"/>
        </w:rPr>
        <w:t xml:space="preserve"> BP, Klein </w:t>
      </w:r>
      <w:proofErr w:type="spellStart"/>
      <w:r>
        <w:rPr>
          <w:rFonts w:ascii="Cambria" w:hAnsi="Cambria" w:cs="Cambria"/>
        </w:rPr>
        <w:t>Klouwenberg</w:t>
      </w:r>
      <w:proofErr w:type="spellEnd"/>
      <w:r>
        <w:rPr>
          <w:rFonts w:ascii="Cambria" w:hAnsi="Cambria" w:cs="Cambria"/>
        </w:rPr>
        <w:t xml:space="preserve"> PMC, van </w:t>
      </w:r>
      <w:proofErr w:type="spellStart"/>
      <w:r>
        <w:rPr>
          <w:rFonts w:ascii="Cambria" w:hAnsi="Cambria" w:cs="Cambria"/>
        </w:rPr>
        <w:t>Vught</w:t>
      </w:r>
      <w:proofErr w:type="spellEnd"/>
      <w:r>
        <w:rPr>
          <w:rFonts w:ascii="Cambria" w:hAnsi="Cambria" w:cs="Cambria"/>
        </w:rPr>
        <w:t xml:space="preserve"> LA, et al.: A Molecular Biomarker to Diagnose Community-acquired Pneumonia on Intensive Care Unit Admission. </w:t>
      </w:r>
      <w:proofErr w:type="gramStart"/>
      <w:r>
        <w:rPr>
          <w:rFonts w:ascii="Cambria" w:hAnsi="Cambria" w:cs="Cambria"/>
          <w:i/>
          <w:iCs/>
        </w:rPr>
        <w:t>Am</w:t>
      </w:r>
      <w:proofErr w:type="gramEnd"/>
      <w:r>
        <w:rPr>
          <w:rFonts w:ascii="Cambria" w:hAnsi="Cambria" w:cs="Cambria"/>
          <w:i/>
          <w:iCs/>
        </w:rPr>
        <w:t xml:space="preserve"> J </w:t>
      </w:r>
      <w:proofErr w:type="spellStart"/>
      <w:r>
        <w:rPr>
          <w:rFonts w:ascii="Cambria" w:hAnsi="Cambria" w:cs="Cambria"/>
          <w:i/>
          <w:iCs/>
        </w:rPr>
        <w:t>Respir</w:t>
      </w:r>
      <w:proofErr w:type="spellEnd"/>
      <w:r>
        <w:rPr>
          <w:rFonts w:ascii="Cambria" w:hAnsi="Cambria" w:cs="Cambria"/>
          <w:i/>
          <w:iCs/>
        </w:rPr>
        <w:t xml:space="preserve"> </w:t>
      </w:r>
      <w:proofErr w:type="spellStart"/>
      <w:r>
        <w:rPr>
          <w:rFonts w:ascii="Cambria" w:hAnsi="Cambria" w:cs="Cambria"/>
          <w:i/>
          <w:iCs/>
        </w:rPr>
        <w:t>Crit</w:t>
      </w:r>
      <w:proofErr w:type="spellEnd"/>
      <w:r>
        <w:rPr>
          <w:rFonts w:ascii="Cambria" w:hAnsi="Cambria" w:cs="Cambria"/>
          <w:i/>
          <w:iCs/>
        </w:rPr>
        <w:t xml:space="preserve"> Care Med</w:t>
      </w:r>
      <w:r>
        <w:rPr>
          <w:rFonts w:ascii="Cambria" w:hAnsi="Cambria" w:cs="Cambria"/>
        </w:rPr>
        <w:t xml:space="preserve"> 2015; 192:826–835</w:t>
      </w:r>
    </w:p>
    <w:p w14:paraId="588EC34D" w14:textId="4B8751CA"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r>
        <w:rPr>
          <w:rFonts w:ascii="Cambria" w:hAnsi="Cambria" w:cs="Cambria"/>
        </w:rPr>
        <w:t>21.</w:t>
      </w:r>
      <w:r>
        <w:rPr>
          <w:rFonts w:ascii="Cambria" w:hAnsi="Cambria" w:cs="Cambria"/>
        </w:rPr>
        <w:tab/>
        <w:t xml:space="preserve">McHugh L, </w:t>
      </w:r>
      <w:proofErr w:type="spellStart"/>
      <w:r>
        <w:rPr>
          <w:rFonts w:ascii="Cambria" w:hAnsi="Cambria" w:cs="Cambria"/>
        </w:rPr>
        <w:t>Seldon</w:t>
      </w:r>
      <w:proofErr w:type="spellEnd"/>
      <w:r>
        <w:rPr>
          <w:rFonts w:ascii="Cambria" w:hAnsi="Cambria" w:cs="Cambria"/>
        </w:rPr>
        <w:t xml:space="preserve"> TA, Brandon RA, et al.: A Molecular Host Response Assay to Discriminate Between Sepsis and Infection-Negative Systemic Inflammation in Critically Ill Patients: Discovery and Validation in Independent Cohorts. </w:t>
      </w:r>
      <w:proofErr w:type="spellStart"/>
      <w:r>
        <w:rPr>
          <w:rFonts w:ascii="Cambria" w:hAnsi="Cambria" w:cs="Cambria"/>
          <w:i/>
          <w:iCs/>
        </w:rPr>
        <w:t>PLoS</w:t>
      </w:r>
      <w:proofErr w:type="spellEnd"/>
      <w:r>
        <w:rPr>
          <w:rFonts w:ascii="Cambria" w:hAnsi="Cambria" w:cs="Cambria"/>
          <w:i/>
          <w:iCs/>
        </w:rPr>
        <w:t xml:space="preserve"> Med</w:t>
      </w:r>
      <w:r>
        <w:rPr>
          <w:rFonts w:ascii="Cambria" w:hAnsi="Cambria" w:cs="Cambria"/>
        </w:rPr>
        <w:t xml:space="preserve"> 2015; 12:e1001916</w:t>
      </w:r>
    </w:p>
    <w:p w14:paraId="77E751D0" w14:textId="2159A074" w:rsidR="007C1E49" w:rsidRDefault="007C1E49" w:rsidP="007C1E49">
      <w:pPr>
        <w:widowControl w:val="0"/>
        <w:tabs>
          <w:tab w:val="left" w:pos="640"/>
        </w:tabs>
        <w:autoSpaceDE w:val="0"/>
        <w:autoSpaceDN w:val="0"/>
        <w:adjustRightInd w:val="0"/>
        <w:spacing w:after="240"/>
        <w:ind w:left="640" w:hanging="640"/>
        <w:rPr>
          <w:rFonts w:ascii="Cambria" w:hAnsi="Cambria" w:cs="Cambria"/>
        </w:rPr>
      </w:pPr>
      <w:r>
        <w:rPr>
          <w:rFonts w:ascii="Cambria" w:hAnsi="Cambria" w:cs="Cambria"/>
        </w:rPr>
        <w:t>S</w:t>
      </w:r>
      <w:bookmarkStart w:id="0" w:name="_GoBack"/>
      <w:bookmarkEnd w:id="0"/>
      <w:r>
        <w:rPr>
          <w:rFonts w:ascii="Cambria" w:hAnsi="Cambria" w:cs="Cambria"/>
        </w:rPr>
        <w:t>22.</w:t>
      </w:r>
      <w:r>
        <w:rPr>
          <w:rFonts w:ascii="Cambria" w:hAnsi="Cambria" w:cs="Cambria"/>
        </w:rPr>
        <w:tab/>
      </w:r>
      <w:proofErr w:type="spellStart"/>
      <w:r>
        <w:rPr>
          <w:rFonts w:ascii="Cambria" w:hAnsi="Cambria" w:cs="Cambria"/>
        </w:rPr>
        <w:t>Dolinay</w:t>
      </w:r>
      <w:proofErr w:type="spellEnd"/>
      <w:r>
        <w:rPr>
          <w:rFonts w:ascii="Cambria" w:hAnsi="Cambria" w:cs="Cambria"/>
        </w:rPr>
        <w:t xml:space="preserve"> T, Kim YS, </w:t>
      </w:r>
      <w:proofErr w:type="spellStart"/>
      <w:r>
        <w:rPr>
          <w:rFonts w:ascii="Cambria" w:hAnsi="Cambria" w:cs="Cambria"/>
        </w:rPr>
        <w:t>Howrylak</w:t>
      </w:r>
      <w:proofErr w:type="spellEnd"/>
      <w:r>
        <w:rPr>
          <w:rFonts w:ascii="Cambria" w:hAnsi="Cambria" w:cs="Cambria"/>
        </w:rPr>
        <w:t xml:space="preserve"> J, et al.: </w:t>
      </w:r>
      <w:proofErr w:type="spellStart"/>
      <w:r>
        <w:rPr>
          <w:rFonts w:ascii="Cambria" w:hAnsi="Cambria" w:cs="Cambria"/>
        </w:rPr>
        <w:t>Inflammasome</w:t>
      </w:r>
      <w:proofErr w:type="spellEnd"/>
      <w:r>
        <w:rPr>
          <w:rFonts w:ascii="Cambria" w:hAnsi="Cambria" w:cs="Cambria"/>
        </w:rPr>
        <w:t xml:space="preserve">-regulated Cytokines Are Critical Mediators of Acute Lung Injury. </w:t>
      </w:r>
      <w:r>
        <w:rPr>
          <w:rFonts w:ascii="Cambria" w:hAnsi="Cambria" w:cs="Cambria"/>
          <w:i/>
          <w:iCs/>
        </w:rPr>
        <w:t xml:space="preserve">Am J </w:t>
      </w:r>
      <w:proofErr w:type="spellStart"/>
      <w:r>
        <w:rPr>
          <w:rFonts w:ascii="Cambria" w:hAnsi="Cambria" w:cs="Cambria"/>
          <w:i/>
          <w:iCs/>
        </w:rPr>
        <w:t>Respir</w:t>
      </w:r>
      <w:proofErr w:type="spellEnd"/>
      <w:r>
        <w:rPr>
          <w:rFonts w:ascii="Cambria" w:hAnsi="Cambria" w:cs="Cambria"/>
          <w:i/>
          <w:iCs/>
        </w:rPr>
        <w:t xml:space="preserve"> </w:t>
      </w:r>
      <w:proofErr w:type="spellStart"/>
      <w:r>
        <w:rPr>
          <w:rFonts w:ascii="Cambria" w:hAnsi="Cambria" w:cs="Cambria"/>
          <w:i/>
          <w:iCs/>
        </w:rPr>
        <w:t>Crit</w:t>
      </w:r>
      <w:proofErr w:type="spellEnd"/>
      <w:r>
        <w:rPr>
          <w:rFonts w:ascii="Cambria" w:hAnsi="Cambria" w:cs="Cambria"/>
          <w:i/>
          <w:iCs/>
        </w:rPr>
        <w:t xml:space="preserve"> Care Med</w:t>
      </w:r>
      <w:r>
        <w:rPr>
          <w:rFonts w:ascii="Cambria" w:hAnsi="Cambria" w:cs="Cambria"/>
        </w:rPr>
        <w:t xml:space="preserve"> 2012</w:t>
      </w:r>
      <w:proofErr w:type="gramStart"/>
      <w:r>
        <w:rPr>
          <w:rFonts w:ascii="Cambria" w:hAnsi="Cambria" w:cs="Cambria"/>
        </w:rPr>
        <w:t>;</w:t>
      </w:r>
      <w:proofErr w:type="gramEnd"/>
      <w:r>
        <w:rPr>
          <w:rFonts w:ascii="Cambria" w:hAnsi="Cambria" w:cs="Cambria"/>
        </w:rPr>
        <w:t xml:space="preserve"> 185:1225–1234</w:t>
      </w:r>
    </w:p>
    <w:p w14:paraId="1CA9B155" w14:textId="14F15597" w:rsidR="00193AD0" w:rsidRPr="003C437A" w:rsidRDefault="007C1E49" w:rsidP="007C1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fldChar w:fldCharType="end"/>
      </w:r>
    </w:p>
    <w:sectPr w:rsidR="00193AD0" w:rsidRPr="003C437A" w:rsidSect="0052775B">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AF0B" w14:textId="77777777" w:rsidR="005931D6" w:rsidRDefault="005931D6" w:rsidP="00D52AD6">
      <w:r>
        <w:separator/>
      </w:r>
    </w:p>
  </w:endnote>
  <w:endnote w:type="continuationSeparator" w:id="0">
    <w:p w14:paraId="18C9842E" w14:textId="77777777" w:rsidR="005931D6" w:rsidRDefault="005931D6" w:rsidP="00D5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358803658"/>
      <w:docPartObj>
        <w:docPartGallery w:val="Page Numbers (Bottom of Page)"/>
        <w:docPartUnique/>
      </w:docPartObj>
    </w:sdtPr>
    <w:sdtEndPr/>
    <w:sdtContent>
      <w:sdt>
        <w:sdtPr>
          <w:rPr>
            <w:rFonts w:ascii="Times New Roman" w:hAnsi="Times New Roman" w:cs="Times New Roman"/>
            <w:sz w:val="22"/>
            <w:szCs w:val="22"/>
          </w:rPr>
          <w:id w:val="1769965971"/>
          <w:docPartObj>
            <w:docPartGallery w:val="Page Numbers (Top of Page)"/>
            <w:docPartUnique/>
          </w:docPartObj>
        </w:sdtPr>
        <w:sdtEndPr/>
        <w:sdtContent>
          <w:p w14:paraId="569FBFA8" w14:textId="77777777" w:rsidR="003C437A" w:rsidRPr="00564484" w:rsidRDefault="003C437A">
            <w:pPr>
              <w:pStyle w:val="Footer"/>
              <w:jc w:val="right"/>
              <w:rPr>
                <w:rFonts w:ascii="Times New Roman" w:hAnsi="Times New Roman" w:cs="Times New Roman"/>
                <w:sz w:val="22"/>
                <w:szCs w:val="22"/>
              </w:rPr>
            </w:pPr>
            <w:r w:rsidRPr="00564484">
              <w:rPr>
                <w:rFonts w:ascii="Times New Roman" w:hAnsi="Times New Roman" w:cs="Times New Roman"/>
                <w:sz w:val="22"/>
                <w:szCs w:val="22"/>
              </w:rPr>
              <w:t xml:space="preserve">Page </w:t>
            </w:r>
            <w:r w:rsidRPr="00564484">
              <w:rPr>
                <w:rFonts w:ascii="Times New Roman" w:hAnsi="Times New Roman" w:cs="Times New Roman"/>
                <w:b/>
                <w:bCs/>
                <w:sz w:val="22"/>
                <w:szCs w:val="22"/>
              </w:rPr>
              <w:fldChar w:fldCharType="begin"/>
            </w:r>
            <w:r w:rsidRPr="00564484">
              <w:rPr>
                <w:rFonts w:ascii="Times New Roman" w:hAnsi="Times New Roman" w:cs="Times New Roman"/>
                <w:b/>
                <w:bCs/>
                <w:sz w:val="22"/>
                <w:szCs w:val="22"/>
              </w:rPr>
              <w:instrText xml:space="preserve"> PAGE </w:instrText>
            </w:r>
            <w:r w:rsidRPr="00564484">
              <w:rPr>
                <w:rFonts w:ascii="Times New Roman" w:hAnsi="Times New Roman" w:cs="Times New Roman"/>
                <w:b/>
                <w:bCs/>
                <w:sz w:val="22"/>
                <w:szCs w:val="22"/>
              </w:rPr>
              <w:fldChar w:fldCharType="separate"/>
            </w:r>
            <w:r w:rsidR="007C1E49">
              <w:rPr>
                <w:rFonts w:ascii="Times New Roman" w:hAnsi="Times New Roman" w:cs="Times New Roman"/>
                <w:b/>
                <w:bCs/>
                <w:noProof/>
                <w:sz w:val="22"/>
                <w:szCs w:val="22"/>
              </w:rPr>
              <w:t>1</w:t>
            </w:r>
            <w:r w:rsidRPr="00564484">
              <w:rPr>
                <w:rFonts w:ascii="Times New Roman" w:hAnsi="Times New Roman" w:cs="Times New Roman"/>
                <w:b/>
                <w:bCs/>
                <w:sz w:val="22"/>
                <w:szCs w:val="22"/>
              </w:rPr>
              <w:fldChar w:fldCharType="end"/>
            </w:r>
            <w:r w:rsidRPr="00564484">
              <w:rPr>
                <w:rFonts w:ascii="Times New Roman" w:hAnsi="Times New Roman" w:cs="Times New Roman"/>
                <w:sz w:val="22"/>
                <w:szCs w:val="22"/>
              </w:rPr>
              <w:t xml:space="preserve"> of </w:t>
            </w:r>
            <w:r w:rsidRPr="00564484">
              <w:rPr>
                <w:rFonts w:ascii="Times New Roman" w:hAnsi="Times New Roman" w:cs="Times New Roman"/>
                <w:b/>
                <w:bCs/>
                <w:sz w:val="22"/>
                <w:szCs w:val="22"/>
              </w:rPr>
              <w:fldChar w:fldCharType="begin"/>
            </w:r>
            <w:r w:rsidRPr="00564484">
              <w:rPr>
                <w:rFonts w:ascii="Times New Roman" w:hAnsi="Times New Roman" w:cs="Times New Roman"/>
                <w:b/>
                <w:bCs/>
                <w:sz w:val="22"/>
                <w:szCs w:val="22"/>
              </w:rPr>
              <w:instrText xml:space="preserve"> NUMPAGES  </w:instrText>
            </w:r>
            <w:r w:rsidRPr="00564484">
              <w:rPr>
                <w:rFonts w:ascii="Times New Roman" w:hAnsi="Times New Roman" w:cs="Times New Roman"/>
                <w:b/>
                <w:bCs/>
                <w:sz w:val="22"/>
                <w:szCs w:val="22"/>
              </w:rPr>
              <w:fldChar w:fldCharType="separate"/>
            </w:r>
            <w:r w:rsidR="007C1E49">
              <w:rPr>
                <w:rFonts w:ascii="Times New Roman" w:hAnsi="Times New Roman" w:cs="Times New Roman"/>
                <w:b/>
                <w:bCs/>
                <w:noProof/>
                <w:sz w:val="22"/>
                <w:szCs w:val="22"/>
              </w:rPr>
              <w:t>7</w:t>
            </w:r>
            <w:r w:rsidRPr="00564484">
              <w:rPr>
                <w:rFonts w:ascii="Times New Roman" w:hAnsi="Times New Roman" w:cs="Times New Roman"/>
                <w:b/>
                <w:bCs/>
                <w:sz w:val="22"/>
                <w:szCs w:val="22"/>
              </w:rPr>
              <w:fldChar w:fldCharType="end"/>
            </w:r>
          </w:p>
        </w:sdtContent>
      </w:sdt>
    </w:sdtContent>
  </w:sdt>
  <w:p w14:paraId="4988691F" w14:textId="77777777" w:rsidR="003C437A" w:rsidRDefault="003C43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428654910"/>
      <w:docPartObj>
        <w:docPartGallery w:val="Page Numbers (Bottom of Page)"/>
        <w:docPartUnique/>
      </w:docPartObj>
    </w:sdtPr>
    <w:sdtEndPr/>
    <w:sdtContent>
      <w:sdt>
        <w:sdtPr>
          <w:rPr>
            <w:rFonts w:ascii="Times New Roman" w:hAnsi="Times New Roman" w:cs="Times New Roman"/>
            <w:sz w:val="22"/>
            <w:szCs w:val="22"/>
          </w:rPr>
          <w:id w:val="-1899584030"/>
          <w:docPartObj>
            <w:docPartGallery w:val="Page Numbers (Top of Page)"/>
            <w:docPartUnique/>
          </w:docPartObj>
        </w:sdtPr>
        <w:sdtEndPr/>
        <w:sdtContent>
          <w:p w14:paraId="4A4831D1" w14:textId="77777777" w:rsidR="005931D6" w:rsidRPr="00564484" w:rsidRDefault="005931D6">
            <w:pPr>
              <w:pStyle w:val="Footer"/>
              <w:jc w:val="right"/>
              <w:rPr>
                <w:rFonts w:ascii="Times New Roman" w:hAnsi="Times New Roman" w:cs="Times New Roman"/>
                <w:sz w:val="22"/>
                <w:szCs w:val="22"/>
              </w:rPr>
            </w:pPr>
            <w:r w:rsidRPr="00564484">
              <w:rPr>
                <w:rFonts w:ascii="Times New Roman" w:hAnsi="Times New Roman" w:cs="Times New Roman"/>
                <w:sz w:val="22"/>
                <w:szCs w:val="22"/>
              </w:rPr>
              <w:t xml:space="preserve">Page </w:t>
            </w:r>
            <w:r w:rsidRPr="00564484">
              <w:rPr>
                <w:rFonts w:ascii="Times New Roman" w:hAnsi="Times New Roman" w:cs="Times New Roman"/>
                <w:b/>
                <w:bCs/>
                <w:sz w:val="22"/>
                <w:szCs w:val="22"/>
              </w:rPr>
              <w:fldChar w:fldCharType="begin"/>
            </w:r>
            <w:r w:rsidRPr="00564484">
              <w:rPr>
                <w:rFonts w:ascii="Times New Roman" w:hAnsi="Times New Roman" w:cs="Times New Roman"/>
                <w:b/>
                <w:bCs/>
                <w:sz w:val="22"/>
                <w:szCs w:val="22"/>
              </w:rPr>
              <w:instrText xml:space="preserve"> PAGE </w:instrText>
            </w:r>
            <w:r w:rsidRPr="00564484">
              <w:rPr>
                <w:rFonts w:ascii="Times New Roman" w:hAnsi="Times New Roman" w:cs="Times New Roman"/>
                <w:b/>
                <w:bCs/>
                <w:sz w:val="22"/>
                <w:szCs w:val="22"/>
              </w:rPr>
              <w:fldChar w:fldCharType="separate"/>
            </w:r>
            <w:r w:rsidR="007C1E49">
              <w:rPr>
                <w:rFonts w:ascii="Times New Roman" w:hAnsi="Times New Roman" w:cs="Times New Roman"/>
                <w:b/>
                <w:bCs/>
                <w:noProof/>
                <w:sz w:val="22"/>
                <w:szCs w:val="22"/>
              </w:rPr>
              <w:t>6</w:t>
            </w:r>
            <w:r w:rsidRPr="00564484">
              <w:rPr>
                <w:rFonts w:ascii="Times New Roman" w:hAnsi="Times New Roman" w:cs="Times New Roman"/>
                <w:b/>
                <w:bCs/>
                <w:sz w:val="22"/>
                <w:szCs w:val="22"/>
              </w:rPr>
              <w:fldChar w:fldCharType="end"/>
            </w:r>
            <w:r w:rsidRPr="00564484">
              <w:rPr>
                <w:rFonts w:ascii="Times New Roman" w:hAnsi="Times New Roman" w:cs="Times New Roman"/>
                <w:sz w:val="22"/>
                <w:szCs w:val="22"/>
              </w:rPr>
              <w:t xml:space="preserve"> of </w:t>
            </w:r>
            <w:r w:rsidRPr="00564484">
              <w:rPr>
                <w:rFonts w:ascii="Times New Roman" w:hAnsi="Times New Roman" w:cs="Times New Roman"/>
                <w:b/>
                <w:bCs/>
                <w:sz w:val="22"/>
                <w:szCs w:val="22"/>
              </w:rPr>
              <w:fldChar w:fldCharType="begin"/>
            </w:r>
            <w:r w:rsidRPr="00564484">
              <w:rPr>
                <w:rFonts w:ascii="Times New Roman" w:hAnsi="Times New Roman" w:cs="Times New Roman"/>
                <w:b/>
                <w:bCs/>
                <w:sz w:val="22"/>
                <w:szCs w:val="22"/>
              </w:rPr>
              <w:instrText xml:space="preserve"> NUMPAGES  </w:instrText>
            </w:r>
            <w:r w:rsidRPr="00564484">
              <w:rPr>
                <w:rFonts w:ascii="Times New Roman" w:hAnsi="Times New Roman" w:cs="Times New Roman"/>
                <w:b/>
                <w:bCs/>
                <w:sz w:val="22"/>
                <w:szCs w:val="22"/>
              </w:rPr>
              <w:fldChar w:fldCharType="separate"/>
            </w:r>
            <w:r w:rsidR="007C1E49">
              <w:rPr>
                <w:rFonts w:ascii="Times New Roman" w:hAnsi="Times New Roman" w:cs="Times New Roman"/>
                <w:b/>
                <w:bCs/>
                <w:noProof/>
                <w:sz w:val="22"/>
                <w:szCs w:val="22"/>
              </w:rPr>
              <w:t>7</w:t>
            </w:r>
            <w:r w:rsidRPr="00564484">
              <w:rPr>
                <w:rFonts w:ascii="Times New Roman" w:hAnsi="Times New Roman" w:cs="Times New Roman"/>
                <w:b/>
                <w:bCs/>
                <w:sz w:val="22"/>
                <w:szCs w:val="22"/>
              </w:rPr>
              <w:fldChar w:fldCharType="end"/>
            </w:r>
          </w:p>
        </w:sdtContent>
      </w:sdt>
    </w:sdtContent>
  </w:sdt>
  <w:p w14:paraId="4EABF714" w14:textId="77777777" w:rsidR="005931D6" w:rsidRDefault="005931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2D7C6" w14:textId="77777777" w:rsidR="005931D6" w:rsidRDefault="005931D6" w:rsidP="00D52AD6">
      <w:r>
        <w:separator/>
      </w:r>
    </w:p>
  </w:footnote>
  <w:footnote w:type="continuationSeparator" w:id="0">
    <w:p w14:paraId="448B2FA0" w14:textId="77777777" w:rsidR="005931D6" w:rsidRDefault="005931D6" w:rsidP="00D52A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B0D3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CDC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D854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54B3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605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E43F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71AF6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322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C29A4C"/>
    <w:lvl w:ilvl="0">
      <w:start w:val="1"/>
      <w:numFmt w:val="decimal"/>
      <w:pStyle w:val="ListNumber"/>
      <w:lvlText w:val="%1."/>
      <w:lvlJc w:val="left"/>
      <w:pPr>
        <w:tabs>
          <w:tab w:val="num" w:pos="360"/>
        </w:tabs>
        <w:ind w:left="360" w:hanging="360"/>
      </w:pPr>
    </w:lvl>
  </w:abstractNum>
  <w:abstractNum w:abstractNumId="9">
    <w:nsid w:val="FFFFFF89"/>
    <w:multiLevelType w:val="singleLevel"/>
    <w:tmpl w:val="5450E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FA1977"/>
    <w:multiLevelType w:val="hybridMultilevel"/>
    <w:tmpl w:val="1D2E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B1A38"/>
    <w:multiLevelType w:val="hybridMultilevel"/>
    <w:tmpl w:val="909080C6"/>
    <w:lvl w:ilvl="0" w:tplc="96F6011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E40A3"/>
    <w:multiLevelType w:val="hybridMultilevel"/>
    <w:tmpl w:val="13C84D30"/>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3">
    <w:nsid w:val="53B6347A"/>
    <w:multiLevelType w:val="hybridMultilevel"/>
    <w:tmpl w:val="7E80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505A3"/>
    <w:multiLevelType w:val="hybridMultilevel"/>
    <w:tmpl w:val="D280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90DA1"/>
    <w:multiLevelType w:val="hybridMultilevel"/>
    <w:tmpl w:val="B4F6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5pstftiezfe4e5w9hxaexn5pfpp5ftvp9x&quot;&gt;EPSIS-paper&lt;record-ids&gt;&lt;item&gt;3&lt;/item&gt;&lt;item&gt;4&lt;/item&gt;&lt;item&gt;5&lt;/item&gt;&lt;item&gt;6&lt;/item&gt;&lt;item&gt;7&lt;/item&gt;&lt;item&gt;8&lt;/item&gt;&lt;item&gt;10&lt;/item&gt;&lt;item&gt;13&lt;/item&gt;&lt;item&gt;15&lt;/item&gt;&lt;item&gt;23&lt;/item&gt;&lt;item&gt;27&lt;/item&gt;&lt;item&gt;28&lt;/item&gt;&lt;/record-ids&gt;&lt;/item&gt;&lt;/Libraries&gt;"/>
  </w:docVars>
  <w:rsids>
    <w:rsidRoot w:val="00A704D6"/>
    <w:rsid w:val="00000D53"/>
    <w:rsid w:val="00002B74"/>
    <w:rsid w:val="00002F9E"/>
    <w:rsid w:val="000049ED"/>
    <w:rsid w:val="00004B1D"/>
    <w:rsid w:val="000053D1"/>
    <w:rsid w:val="0001065A"/>
    <w:rsid w:val="0001494D"/>
    <w:rsid w:val="00014A9A"/>
    <w:rsid w:val="00016D30"/>
    <w:rsid w:val="00017419"/>
    <w:rsid w:val="00023D8F"/>
    <w:rsid w:val="00023E24"/>
    <w:rsid w:val="00023E6A"/>
    <w:rsid w:val="000246EF"/>
    <w:rsid w:val="00035A85"/>
    <w:rsid w:val="000361A5"/>
    <w:rsid w:val="000365ED"/>
    <w:rsid w:val="0004430B"/>
    <w:rsid w:val="00044C09"/>
    <w:rsid w:val="00046FCE"/>
    <w:rsid w:val="00050318"/>
    <w:rsid w:val="000505C4"/>
    <w:rsid w:val="00052B79"/>
    <w:rsid w:val="00054A1E"/>
    <w:rsid w:val="000556B4"/>
    <w:rsid w:val="00055745"/>
    <w:rsid w:val="00055950"/>
    <w:rsid w:val="00056193"/>
    <w:rsid w:val="000569B2"/>
    <w:rsid w:val="00056CF2"/>
    <w:rsid w:val="00064226"/>
    <w:rsid w:val="00064AD6"/>
    <w:rsid w:val="000655E5"/>
    <w:rsid w:val="00066917"/>
    <w:rsid w:val="0007320A"/>
    <w:rsid w:val="0007482A"/>
    <w:rsid w:val="00076203"/>
    <w:rsid w:val="000763FC"/>
    <w:rsid w:val="0008171A"/>
    <w:rsid w:val="000847E5"/>
    <w:rsid w:val="00087699"/>
    <w:rsid w:val="000921F6"/>
    <w:rsid w:val="00092D75"/>
    <w:rsid w:val="0009548A"/>
    <w:rsid w:val="00095C45"/>
    <w:rsid w:val="00096659"/>
    <w:rsid w:val="000A4EA8"/>
    <w:rsid w:val="000A56CF"/>
    <w:rsid w:val="000B0D4D"/>
    <w:rsid w:val="000B425D"/>
    <w:rsid w:val="000C18D1"/>
    <w:rsid w:val="000C6C40"/>
    <w:rsid w:val="000E1A66"/>
    <w:rsid w:val="000E48E5"/>
    <w:rsid w:val="000E5286"/>
    <w:rsid w:val="000E7330"/>
    <w:rsid w:val="000F15A6"/>
    <w:rsid w:val="000F2E06"/>
    <w:rsid w:val="000F7B37"/>
    <w:rsid w:val="00100BE7"/>
    <w:rsid w:val="00104FDC"/>
    <w:rsid w:val="00111930"/>
    <w:rsid w:val="00117819"/>
    <w:rsid w:val="00122B54"/>
    <w:rsid w:val="001235FE"/>
    <w:rsid w:val="00130C97"/>
    <w:rsid w:val="00131A4C"/>
    <w:rsid w:val="00131B8A"/>
    <w:rsid w:val="00132717"/>
    <w:rsid w:val="00133C49"/>
    <w:rsid w:val="00133DCA"/>
    <w:rsid w:val="00136E0C"/>
    <w:rsid w:val="00141C81"/>
    <w:rsid w:val="00143264"/>
    <w:rsid w:val="00144AD8"/>
    <w:rsid w:val="0014762B"/>
    <w:rsid w:val="001549D5"/>
    <w:rsid w:val="001609F3"/>
    <w:rsid w:val="00161093"/>
    <w:rsid w:val="00165936"/>
    <w:rsid w:val="00166EF0"/>
    <w:rsid w:val="00170713"/>
    <w:rsid w:val="0018095B"/>
    <w:rsid w:val="0018595F"/>
    <w:rsid w:val="00187B21"/>
    <w:rsid w:val="00193AD0"/>
    <w:rsid w:val="00193BA6"/>
    <w:rsid w:val="001A246E"/>
    <w:rsid w:val="001A49C8"/>
    <w:rsid w:val="001A5A33"/>
    <w:rsid w:val="001A6BEF"/>
    <w:rsid w:val="001A6E1E"/>
    <w:rsid w:val="001B0C1F"/>
    <w:rsid w:val="001B29F6"/>
    <w:rsid w:val="001C0B71"/>
    <w:rsid w:val="001C21E1"/>
    <w:rsid w:val="001C24F5"/>
    <w:rsid w:val="001C6D63"/>
    <w:rsid w:val="001D1D5D"/>
    <w:rsid w:val="001D2EA2"/>
    <w:rsid w:val="001D2EC1"/>
    <w:rsid w:val="001D62EE"/>
    <w:rsid w:val="001D6F14"/>
    <w:rsid w:val="001D79C2"/>
    <w:rsid w:val="001E24E6"/>
    <w:rsid w:val="001E254E"/>
    <w:rsid w:val="001E51CC"/>
    <w:rsid w:val="001F5851"/>
    <w:rsid w:val="001F7C30"/>
    <w:rsid w:val="0020306F"/>
    <w:rsid w:val="002077CB"/>
    <w:rsid w:val="00211714"/>
    <w:rsid w:val="00211D25"/>
    <w:rsid w:val="002126C8"/>
    <w:rsid w:val="0021503B"/>
    <w:rsid w:val="00215EEE"/>
    <w:rsid w:val="00216408"/>
    <w:rsid w:val="002222BF"/>
    <w:rsid w:val="0023027D"/>
    <w:rsid w:val="0023252A"/>
    <w:rsid w:val="00232535"/>
    <w:rsid w:val="002362FE"/>
    <w:rsid w:val="00236C6D"/>
    <w:rsid w:val="002427BE"/>
    <w:rsid w:val="00246903"/>
    <w:rsid w:val="00247743"/>
    <w:rsid w:val="00250AD5"/>
    <w:rsid w:val="0025188C"/>
    <w:rsid w:val="00252653"/>
    <w:rsid w:val="00253DC9"/>
    <w:rsid w:val="002601C8"/>
    <w:rsid w:val="00265B58"/>
    <w:rsid w:val="00267520"/>
    <w:rsid w:val="002677DC"/>
    <w:rsid w:val="00273A26"/>
    <w:rsid w:val="002748A8"/>
    <w:rsid w:val="00275A60"/>
    <w:rsid w:val="0028416E"/>
    <w:rsid w:val="002867F9"/>
    <w:rsid w:val="00296E0D"/>
    <w:rsid w:val="002972AE"/>
    <w:rsid w:val="002A1D73"/>
    <w:rsid w:val="002A1E20"/>
    <w:rsid w:val="002A2FE2"/>
    <w:rsid w:val="002A5DF1"/>
    <w:rsid w:val="002A6D73"/>
    <w:rsid w:val="002B1AF7"/>
    <w:rsid w:val="002B2051"/>
    <w:rsid w:val="002B3F59"/>
    <w:rsid w:val="002B52A6"/>
    <w:rsid w:val="002D0351"/>
    <w:rsid w:val="002D3B02"/>
    <w:rsid w:val="002D4AB5"/>
    <w:rsid w:val="002D5E87"/>
    <w:rsid w:val="002D75DF"/>
    <w:rsid w:val="002D7B8D"/>
    <w:rsid w:val="002E2FD0"/>
    <w:rsid w:val="002E525A"/>
    <w:rsid w:val="002E6A9A"/>
    <w:rsid w:val="002E715F"/>
    <w:rsid w:val="002F23D8"/>
    <w:rsid w:val="002F4D1A"/>
    <w:rsid w:val="002F55F9"/>
    <w:rsid w:val="00303346"/>
    <w:rsid w:val="003066EB"/>
    <w:rsid w:val="00307465"/>
    <w:rsid w:val="00311755"/>
    <w:rsid w:val="00312C41"/>
    <w:rsid w:val="00314541"/>
    <w:rsid w:val="00320DC9"/>
    <w:rsid w:val="00321383"/>
    <w:rsid w:val="00336A95"/>
    <w:rsid w:val="003414AF"/>
    <w:rsid w:val="00343B87"/>
    <w:rsid w:val="00343BF9"/>
    <w:rsid w:val="00347F9A"/>
    <w:rsid w:val="00351823"/>
    <w:rsid w:val="00353DE1"/>
    <w:rsid w:val="00354F60"/>
    <w:rsid w:val="0035545F"/>
    <w:rsid w:val="003630EA"/>
    <w:rsid w:val="00370335"/>
    <w:rsid w:val="003740A8"/>
    <w:rsid w:val="003761CC"/>
    <w:rsid w:val="003768EE"/>
    <w:rsid w:val="00380E11"/>
    <w:rsid w:val="0038316B"/>
    <w:rsid w:val="0038322F"/>
    <w:rsid w:val="0038359B"/>
    <w:rsid w:val="00383FE2"/>
    <w:rsid w:val="00395E21"/>
    <w:rsid w:val="003973FC"/>
    <w:rsid w:val="003A451E"/>
    <w:rsid w:val="003B0E68"/>
    <w:rsid w:val="003B4DF1"/>
    <w:rsid w:val="003B67BD"/>
    <w:rsid w:val="003B75E3"/>
    <w:rsid w:val="003C1197"/>
    <w:rsid w:val="003C3E55"/>
    <w:rsid w:val="003C437A"/>
    <w:rsid w:val="003C524B"/>
    <w:rsid w:val="003C6A1E"/>
    <w:rsid w:val="003C7263"/>
    <w:rsid w:val="003D00B4"/>
    <w:rsid w:val="003D115D"/>
    <w:rsid w:val="003D41A3"/>
    <w:rsid w:val="003D7E69"/>
    <w:rsid w:val="003E0893"/>
    <w:rsid w:val="003E128F"/>
    <w:rsid w:val="003E12E2"/>
    <w:rsid w:val="003E4254"/>
    <w:rsid w:val="00400489"/>
    <w:rsid w:val="00403F37"/>
    <w:rsid w:val="00404D02"/>
    <w:rsid w:val="00405132"/>
    <w:rsid w:val="004108D0"/>
    <w:rsid w:val="00412C35"/>
    <w:rsid w:val="004130C3"/>
    <w:rsid w:val="00413919"/>
    <w:rsid w:val="00417381"/>
    <w:rsid w:val="00422206"/>
    <w:rsid w:val="00423023"/>
    <w:rsid w:val="00424275"/>
    <w:rsid w:val="004251EA"/>
    <w:rsid w:val="0042715D"/>
    <w:rsid w:val="0042743E"/>
    <w:rsid w:val="004308D3"/>
    <w:rsid w:val="00432970"/>
    <w:rsid w:val="00436B74"/>
    <w:rsid w:val="00444753"/>
    <w:rsid w:val="00451CBA"/>
    <w:rsid w:val="00452698"/>
    <w:rsid w:val="0045357D"/>
    <w:rsid w:val="00454753"/>
    <w:rsid w:val="004559FE"/>
    <w:rsid w:val="00456F06"/>
    <w:rsid w:val="004606CD"/>
    <w:rsid w:val="00461C8E"/>
    <w:rsid w:val="00461CEB"/>
    <w:rsid w:val="0047100F"/>
    <w:rsid w:val="004716D5"/>
    <w:rsid w:val="004739A0"/>
    <w:rsid w:val="00473DDD"/>
    <w:rsid w:val="00475B06"/>
    <w:rsid w:val="0047604D"/>
    <w:rsid w:val="00476F2A"/>
    <w:rsid w:val="00483011"/>
    <w:rsid w:val="00484200"/>
    <w:rsid w:val="00494214"/>
    <w:rsid w:val="004A2F7F"/>
    <w:rsid w:val="004A45DE"/>
    <w:rsid w:val="004A46A2"/>
    <w:rsid w:val="004A711A"/>
    <w:rsid w:val="004A7230"/>
    <w:rsid w:val="004B01AD"/>
    <w:rsid w:val="004B319E"/>
    <w:rsid w:val="004B39DA"/>
    <w:rsid w:val="004C02F9"/>
    <w:rsid w:val="004C48E2"/>
    <w:rsid w:val="004C59A6"/>
    <w:rsid w:val="004D2BFF"/>
    <w:rsid w:val="004D4DDC"/>
    <w:rsid w:val="004D4E45"/>
    <w:rsid w:val="004E059E"/>
    <w:rsid w:val="004E6484"/>
    <w:rsid w:val="004F3D46"/>
    <w:rsid w:val="004F3D83"/>
    <w:rsid w:val="004F6496"/>
    <w:rsid w:val="00500E91"/>
    <w:rsid w:val="00501897"/>
    <w:rsid w:val="00503C95"/>
    <w:rsid w:val="00506750"/>
    <w:rsid w:val="00510609"/>
    <w:rsid w:val="00511371"/>
    <w:rsid w:val="0051141B"/>
    <w:rsid w:val="0051200F"/>
    <w:rsid w:val="00516B05"/>
    <w:rsid w:val="0052775B"/>
    <w:rsid w:val="00530ED5"/>
    <w:rsid w:val="00532D52"/>
    <w:rsid w:val="00541346"/>
    <w:rsid w:val="00543B3D"/>
    <w:rsid w:val="005453B6"/>
    <w:rsid w:val="00545F48"/>
    <w:rsid w:val="0054722A"/>
    <w:rsid w:val="00550E60"/>
    <w:rsid w:val="0055270E"/>
    <w:rsid w:val="005537C2"/>
    <w:rsid w:val="00564484"/>
    <w:rsid w:val="00564CFD"/>
    <w:rsid w:val="0056633D"/>
    <w:rsid w:val="00573EAA"/>
    <w:rsid w:val="0057662C"/>
    <w:rsid w:val="00581F91"/>
    <w:rsid w:val="00592334"/>
    <w:rsid w:val="005931D6"/>
    <w:rsid w:val="0059506E"/>
    <w:rsid w:val="005A45E4"/>
    <w:rsid w:val="005B3E9C"/>
    <w:rsid w:val="005B7FA4"/>
    <w:rsid w:val="005C0A06"/>
    <w:rsid w:val="005C5B51"/>
    <w:rsid w:val="005C720D"/>
    <w:rsid w:val="005D034C"/>
    <w:rsid w:val="005D087C"/>
    <w:rsid w:val="005D0C8E"/>
    <w:rsid w:val="005D1194"/>
    <w:rsid w:val="005D13BC"/>
    <w:rsid w:val="005D30C9"/>
    <w:rsid w:val="005E0701"/>
    <w:rsid w:val="005E414F"/>
    <w:rsid w:val="005E554C"/>
    <w:rsid w:val="005F618D"/>
    <w:rsid w:val="005F64CB"/>
    <w:rsid w:val="00603690"/>
    <w:rsid w:val="006135DF"/>
    <w:rsid w:val="00613E58"/>
    <w:rsid w:val="00616BBB"/>
    <w:rsid w:val="00617254"/>
    <w:rsid w:val="0062165A"/>
    <w:rsid w:val="00626C22"/>
    <w:rsid w:val="00627720"/>
    <w:rsid w:val="00631339"/>
    <w:rsid w:val="00632F7F"/>
    <w:rsid w:val="00643F8D"/>
    <w:rsid w:val="0064496F"/>
    <w:rsid w:val="0064576A"/>
    <w:rsid w:val="00657379"/>
    <w:rsid w:val="0066525C"/>
    <w:rsid w:val="006729F3"/>
    <w:rsid w:val="00672B0F"/>
    <w:rsid w:val="00673DCD"/>
    <w:rsid w:val="006759A1"/>
    <w:rsid w:val="006804D1"/>
    <w:rsid w:val="00680523"/>
    <w:rsid w:val="006811C1"/>
    <w:rsid w:val="00684B3E"/>
    <w:rsid w:val="00685C48"/>
    <w:rsid w:val="00686741"/>
    <w:rsid w:val="00686F33"/>
    <w:rsid w:val="006878C4"/>
    <w:rsid w:val="00690A19"/>
    <w:rsid w:val="00695AB0"/>
    <w:rsid w:val="006B09A5"/>
    <w:rsid w:val="006B22A5"/>
    <w:rsid w:val="006C2A65"/>
    <w:rsid w:val="006C4DB8"/>
    <w:rsid w:val="006C760F"/>
    <w:rsid w:val="006D04B8"/>
    <w:rsid w:val="006D1AC3"/>
    <w:rsid w:val="006D36C3"/>
    <w:rsid w:val="006E02BD"/>
    <w:rsid w:val="006E5348"/>
    <w:rsid w:val="006E6536"/>
    <w:rsid w:val="006E6875"/>
    <w:rsid w:val="006F0907"/>
    <w:rsid w:val="006F307A"/>
    <w:rsid w:val="006F36AC"/>
    <w:rsid w:val="006F4D75"/>
    <w:rsid w:val="006F72C4"/>
    <w:rsid w:val="006F7600"/>
    <w:rsid w:val="00700051"/>
    <w:rsid w:val="007009FD"/>
    <w:rsid w:val="0070124C"/>
    <w:rsid w:val="00703653"/>
    <w:rsid w:val="00704CBF"/>
    <w:rsid w:val="00714804"/>
    <w:rsid w:val="0071487C"/>
    <w:rsid w:val="007235F8"/>
    <w:rsid w:val="007258F6"/>
    <w:rsid w:val="00732B9B"/>
    <w:rsid w:val="00733A1C"/>
    <w:rsid w:val="00733F46"/>
    <w:rsid w:val="00736583"/>
    <w:rsid w:val="00737484"/>
    <w:rsid w:val="007405A3"/>
    <w:rsid w:val="00745D0B"/>
    <w:rsid w:val="007471A7"/>
    <w:rsid w:val="00747C48"/>
    <w:rsid w:val="007510A8"/>
    <w:rsid w:val="007517E6"/>
    <w:rsid w:val="00751C84"/>
    <w:rsid w:val="007523F4"/>
    <w:rsid w:val="00753DB4"/>
    <w:rsid w:val="007540B9"/>
    <w:rsid w:val="00757B7C"/>
    <w:rsid w:val="00760E0D"/>
    <w:rsid w:val="00760F5A"/>
    <w:rsid w:val="0076529D"/>
    <w:rsid w:val="007705D9"/>
    <w:rsid w:val="00774809"/>
    <w:rsid w:val="00777F2C"/>
    <w:rsid w:val="00783ABF"/>
    <w:rsid w:val="00784B55"/>
    <w:rsid w:val="00786EA7"/>
    <w:rsid w:val="00791E5B"/>
    <w:rsid w:val="0079469B"/>
    <w:rsid w:val="007A0BD7"/>
    <w:rsid w:val="007A22A6"/>
    <w:rsid w:val="007A2980"/>
    <w:rsid w:val="007A3B6D"/>
    <w:rsid w:val="007A7899"/>
    <w:rsid w:val="007B23C7"/>
    <w:rsid w:val="007B6395"/>
    <w:rsid w:val="007C10D3"/>
    <w:rsid w:val="007C10F2"/>
    <w:rsid w:val="007C130D"/>
    <w:rsid w:val="007C1E49"/>
    <w:rsid w:val="007C755E"/>
    <w:rsid w:val="007D191B"/>
    <w:rsid w:val="007D6A7A"/>
    <w:rsid w:val="007E182F"/>
    <w:rsid w:val="007E41CC"/>
    <w:rsid w:val="007E5359"/>
    <w:rsid w:val="007E5F06"/>
    <w:rsid w:val="007F12A3"/>
    <w:rsid w:val="007F3BEB"/>
    <w:rsid w:val="007F4B5A"/>
    <w:rsid w:val="007F592A"/>
    <w:rsid w:val="007F781D"/>
    <w:rsid w:val="00802E0B"/>
    <w:rsid w:val="00813B14"/>
    <w:rsid w:val="00814097"/>
    <w:rsid w:val="0081732E"/>
    <w:rsid w:val="00820276"/>
    <w:rsid w:val="00821602"/>
    <w:rsid w:val="00822527"/>
    <w:rsid w:val="00826CCE"/>
    <w:rsid w:val="00831F05"/>
    <w:rsid w:val="00831F9F"/>
    <w:rsid w:val="008401F5"/>
    <w:rsid w:val="00844486"/>
    <w:rsid w:val="0085571B"/>
    <w:rsid w:val="008564CA"/>
    <w:rsid w:val="0086209B"/>
    <w:rsid w:val="00862F61"/>
    <w:rsid w:val="00870DAC"/>
    <w:rsid w:val="0087263B"/>
    <w:rsid w:val="00875DE7"/>
    <w:rsid w:val="00880408"/>
    <w:rsid w:val="00880522"/>
    <w:rsid w:val="00880E65"/>
    <w:rsid w:val="00882E3F"/>
    <w:rsid w:val="00885227"/>
    <w:rsid w:val="00887195"/>
    <w:rsid w:val="0089030A"/>
    <w:rsid w:val="0089041A"/>
    <w:rsid w:val="00892D17"/>
    <w:rsid w:val="008962CE"/>
    <w:rsid w:val="00897171"/>
    <w:rsid w:val="008A05DF"/>
    <w:rsid w:val="008A0B7D"/>
    <w:rsid w:val="008A15E8"/>
    <w:rsid w:val="008A71EC"/>
    <w:rsid w:val="008A7F4C"/>
    <w:rsid w:val="008B0DA2"/>
    <w:rsid w:val="008B4C1B"/>
    <w:rsid w:val="008B775D"/>
    <w:rsid w:val="008C0F85"/>
    <w:rsid w:val="008C61DB"/>
    <w:rsid w:val="008D2069"/>
    <w:rsid w:val="008D3811"/>
    <w:rsid w:val="008D3BE8"/>
    <w:rsid w:val="008E1A2D"/>
    <w:rsid w:val="008E2824"/>
    <w:rsid w:val="008E35DD"/>
    <w:rsid w:val="008E4B17"/>
    <w:rsid w:val="008F109C"/>
    <w:rsid w:val="008F3546"/>
    <w:rsid w:val="008F4FE1"/>
    <w:rsid w:val="008F5A31"/>
    <w:rsid w:val="008F7742"/>
    <w:rsid w:val="009052AB"/>
    <w:rsid w:val="0090695D"/>
    <w:rsid w:val="00906EE1"/>
    <w:rsid w:val="00907FAB"/>
    <w:rsid w:val="0091290C"/>
    <w:rsid w:val="00913D24"/>
    <w:rsid w:val="00915A69"/>
    <w:rsid w:val="009214D8"/>
    <w:rsid w:val="00921A6C"/>
    <w:rsid w:val="00927E6A"/>
    <w:rsid w:val="00933A43"/>
    <w:rsid w:val="00934F1B"/>
    <w:rsid w:val="00937903"/>
    <w:rsid w:val="00937932"/>
    <w:rsid w:val="009431D3"/>
    <w:rsid w:val="009479FC"/>
    <w:rsid w:val="009524D1"/>
    <w:rsid w:val="00956DCE"/>
    <w:rsid w:val="0095733E"/>
    <w:rsid w:val="009618CA"/>
    <w:rsid w:val="00965068"/>
    <w:rsid w:val="009656E1"/>
    <w:rsid w:val="00966038"/>
    <w:rsid w:val="0096799A"/>
    <w:rsid w:val="009709BC"/>
    <w:rsid w:val="0097287C"/>
    <w:rsid w:val="009756A9"/>
    <w:rsid w:val="00983DB3"/>
    <w:rsid w:val="009903AB"/>
    <w:rsid w:val="00990B97"/>
    <w:rsid w:val="009A0175"/>
    <w:rsid w:val="009A1209"/>
    <w:rsid w:val="009A7313"/>
    <w:rsid w:val="009B2F78"/>
    <w:rsid w:val="009B3C53"/>
    <w:rsid w:val="009C287D"/>
    <w:rsid w:val="009C33C9"/>
    <w:rsid w:val="009D5955"/>
    <w:rsid w:val="009D6BB6"/>
    <w:rsid w:val="009E356C"/>
    <w:rsid w:val="009E4179"/>
    <w:rsid w:val="009E4E9F"/>
    <w:rsid w:val="009E5527"/>
    <w:rsid w:val="009E7357"/>
    <w:rsid w:val="009F01ED"/>
    <w:rsid w:val="009F0A91"/>
    <w:rsid w:val="009F7FD1"/>
    <w:rsid w:val="00A05A56"/>
    <w:rsid w:val="00A10F04"/>
    <w:rsid w:val="00A13C01"/>
    <w:rsid w:val="00A20299"/>
    <w:rsid w:val="00A23F68"/>
    <w:rsid w:val="00A32D7B"/>
    <w:rsid w:val="00A32F76"/>
    <w:rsid w:val="00A37FC4"/>
    <w:rsid w:val="00A42461"/>
    <w:rsid w:val="00A4387B"/>
    <w:rsid w:val="00A449FC"/>
    <w:rsid w:val="00A44FC5"/>
    <w:rsid w:val="00A510A9"/>
    <w:rsid w:val="00A53B0D"/>
    <w:rsid w:val="00A5453D"/>
    <w:rsid w:val="00A54811"/>
    <w:rsid w:val="00A5493B"/>
    <w:rsid w:val="00A63F97"/>
    <w:rsid w:val="00A67787"/>
    <w:rsid w:val="00A704D6"/>
    <w:rsid w:val="00A70944"/>
    <w:rsid w:val="00A73919"/>
    <w:rsid w:val="00A75A09"/>
    <w:rsid w:val="00A77088"/>
    <w:rsid w:val="00A84781"/>
    <w:rsid w:val="00A85DF5"/>
    <w:rsid w:val="00A914CE"/>
    <w:rsid w:val="00A92511"/>
    <w:rsid w:val="00AA55A1"/>
    <w:rsid w:val="00AB05FF"/>
    <w:rsid w:val="00AB098B"/>
    <w:rsid w:val="00AB1216"/>
    <w:rsid w:val="00AB25AF"/>
    <w:rsid w:val="00AB31E5"/>
    <w:rsid w:val="00AC5246"/>
    <w:rsid w:val="00AD1D6C"/>
    <w:rsid w:val="00AD2515"/>
    <w:rsid w:val="00AD26E8"/>
    <w:rsid w:val="00AD3E30"/>
    <w:rsid w:val="00AD5CA3"/>
    <w:rsid w:val="00AE7622"/>
    <w:rsid w:val="00AF18D6"/>
    <w:rsid w:val="00AF2B84"/>
    <w:rsid w:val="00AF5E8F"/>
    <w:rsid w:val="00B029E1"/>
    <w:rsid w:val="00B03EFF"/>
    <w:rsid w:val="00B0513F"/>
    <w:rsid w:val="00B060DB"/>
    <w:rsid w:val="00B06716"/>
    <w:rsid w:val="00B11380"/>
    <w:rsid w:val="00B11C98"/>
    <w:rsid w:val="00B11F62"/>
    <w:rsid w:val="00B13A72"/>
    <w:rsid w:val="00B1620E"/>
    <w:rsid w:val="00B20B6F"/>
    <w:rsid w:val="00B22010"/>
    <w:rsid w:val="00B235BA"/>
    <w:rsid w:val="00B25552"/>
    <w:rsid w:val="00B3474D"/>
    <w:rsid w:val="00B34C2F"/>
    <w:rsid w:val="00B35580"/>
    <w:rsid w:val="00B3651B"/>
    <w:rsid w:val="00B4411F"/>
    <w:rsid w:val="00B469F1"/>
    <w:rsid w:val="00B5141D"/>
    <w:rsid w:val="00B51880"/>
    <w:rsid w:val="00B560D3"/>
    <w:rsid w:val="00B56AE2"/>
    <w:rsid w:val="00B56AF6"/>
    <w:rsid w:val="00B607E2"/>
    <w:rsid w:val="00B625E5"/>
    <w:rsid w:val="00B637CE"/>
    <w:rsid w:val="00B642D2"/>
    <w:rsid w:val="00B670BD"/>
    <w:rsid w:val="00B70F9E"/>
    <w:rsid w:val="00B75F49"/>
    <w:rsid w:val="00B80D29"/>
    <w:rsid w:val="00B81487"/>
    <w:rsid w:val="00B823C8"/>
    <w:rsid w:val="00B82BB3"/>
    <w:rsid w:val="00B87DCE"/>
    <w:rsid w:val="00B91112"/>
    <w:rsid w:val="00B912F2"/>
    <w:rsid w:val="00B9486D"/>
    <w:rsid w:val="00B95EFE"/>
    <w:rsid w:val="00B9736A"/>
    <w:rsid w:val="00BA4928"/>
    <w:rsid w:val="00BA6369"/>
    <w:rsid w:val="00BB2B63"/>
    <w:rsid w:val="00BB5B38"/>
    <w:rsid w:val="00BB61D7"/>
    <w:rsid w:val="00BC124F"/>
    <w:rsid w:val="00BC1BE6"/>
    <w:rsid w:val="00BC1DFC"/>
    <w:rsid w:val="00BC2161"/>
    <w:rsid w:val="00BC5CA5"/>
    <w:rsid w:val="00BC693B"/>
    <w:rsid w:val="00BD2702"/>
    <w:rsid w:val="00BD5B39"/>
    <w:rsid w:val="00BD68D9"/>
    <w:rsid w:val="00BE15D5"/>
    <w:rsid w:val="00BE262B"/>
    <w:rsid w:val="00BE6C30"/>
    <w:rsid w:val="00BE6D73"/>
    <w:rsid w:val="00BE73B4"/>
    <w:rsid w:val="00BF01A4"/>
    <w:rsid w:val="00BF23CA"/>
    <w:rsid w:val="00BF453E"/>
    <w:rsid w:val="00BF5F3A"/>
    <w:rsid w:val="00BF76B0"/>
    <w:rsid w:val="00C01498"/>
    <w:rsid w:val="00C01EF6"/>
    <w:rsid w:val="00C136C6"/>
    <w:rsid w:val="00C16A79"/>
    <w:rsid w:val="00C16F9D"/>
    <w:rsid w:val="00C17941"/>
    <w:rsid w:val="00C248E2"/>
    <w:rsid w:val="00C258CE"/>
    <w:rsid w:val="00C2727C"/>
    <w:rsid w:val="00C3095D"/>
    <w:rsid w:val="00C3526E"/>
    <w:rsid w:val="00C356D4"/>
    <w:rsid w:val="00C42075"/>
    <w:rsid w:val="00C428C4"/>
    <w:rsid w:val="00C449AB"/>
    <w:rsid w:val="00C45021"/>
    <w:rsid w:val="00C46331"/>
    <w:rsid w:val="00C465F1"/>
    <w:rsid w:val="00C466C4"/>
    <w:rsid w:val="00C46961"/>
    <w:rsid w:val="00C517A3"/>
    <w:rsid w:val="00C553FF"/>
    <w:rsid w:val="00C5587E"/>
    <w:rsid w:val="00C55990"/>
    <w:rsid w:val="00C56AD8"/>
    <w:rsid w:val="00C65E57"/>
    <w:rsid w:val="00C66ADA"/>
    <w:rsid w:val="00C74267"/>
    <w:rsid w:val="00C77883"/>
    <w:rsid w:val="00C80008"/>
    <w:rsid w:val="00C80540"/>
    <w:rsid w:val="00C81430"/>
    <w:rsid w:val="00C81AD2"/>
    <w:rsid w:val="00C82017"/>
    <w:rsid w:val="00C83BFD"/>
    <w:rsid w:val="00C85265"/>
    <w:rsid w:val="00C85765"/>
    <w:rsid w:val="00C90F4B"/>
    <w:rsid w:val="00C91B45"/>
    <w:rsid w:val="00C944CB"/>
    <w:rsid w:val="00C947F1"/>
    <w:rsid w:val="00C97025"/>
    <w:rsid w:val="00C97544"/>
    <w:rsid w:val="00CA3406"/>
    <w:rsid w:val="00CA4748"/>
    <w:rsid w:val="00CA5B50"/>
    <w:rsid w:val="00CA6B6B"/>
    <w:rsid w:val="00CB3DB9"/>
    <w:rsid w:val="00CB6412"/>
    <w:rsid w:val="00CD1670"/>
    <w:rsid w:val="00CD2B0C"/>
    <w:rsid w:val="00CD3158"/>
    <w:rsid w:val="00CD43FB"/>
    <w:rsid w:val="00CD50CA"/>
    <w:rsid w:val="00CE05C3"/>
    <w:rsid w:val="00CE0E15"/>
    <w:rsid w:val="00CE66F3"/>
    <w:rsid w:val="00CF035F"/>
    <w:rsid w:val="00CF0F42"/>
    <w:rsid w:val="00CF1A8A"/>
    <w:rsid w:val="00CF2E4C"/>
    <w:rsid w:val="00CF6C19"/>
    <w:rsid w:val="00D00311"/>
    <w:rsid w:val="00D018C2"/>
    <w:rsid w:val="00D026F3"/>
    <w:rsid w:val="00D026F5"/>
    <w:rsid w:val="00D03C32"/>
    <w:rsid w:val="00D04320"/>
    <w:rsid w:val="00D04343"/>
    <w:rsid w:val="00D048A8"/>
    <w:rsid w:val="00D12AD7"/>
    <w:rsid w:val="00D21D06"/>
    <w:rsid w:val="00D24172"/>
    <w:rsid w:val="00D244EA"/>
    <w:rsid w:val="00D25C02"/>
    <w:rsid w:val="00D2630F"/>
    <w:rsid w:val="00D33A9E"/>
    <w:rsid w:val="00D40024"/>
    <w:rsid w:val="00D40A05"/>
    <w:rsid w:val="00D410F2"/>
    <w:rsid w:val="00D418C9"/>
    <w:rsid w:val="00D438C7"/>
    <w:rsid w:val="00D44C68"/>
    <w:rsid w:val="00D4773E"/>
    <w:rsid w:val="00D52AD6"/>
    <w:rsid w:val="00D60264"/>
    <w:rsid w:val="00D6184D"/>
    <w:rsid w:val="00D636A8"/>
    <w:rsid w:val="00D645A4"/>
    <w:rsid w:val="00D66ACA"/>
    <w:rsid w:val="00D67200"/>
    <w:rsid w:val="00D74002"/>
    <w:rsid w:val="00D747E6"/>
    <w:rsid w:val="00D7483D"/>
    <w:rsid w:val="00D75D3D"/>
    <w:rsid w:val="00D775BD"/>
    <w:rsid w:val="00D77B57"/>
    <w:rsid w:val="00D905F4"/>
    <w:rsid w:val="00D922C2"/>
    <w:rsid w:val="00D946FF"/>
    <w:rsid w:val="00DA0E91"/>
    <w:rsid w:val="00DA3C01"/>
    <w:rsid w:val="00DA5A24"/>
    <w:rsid w:val="00DB1E82"/>
    <w:rsid w:val="00DB3CCF"/>
    <w:rsid w:val="00DB61AD"/>
    <w:rsid w:val="00DB7F4A"/>
    <w:rsid w:val="00DB7FB8"/>
    <w:rsid w:val="00DC28AD"/>
    <w:rsid w:val="00DC4E28"/>
    <w:rsid w:val="00DC7361"/>
    <w:rsid w:val="00DC7566"/>
    <w:rsid w:val="00DD0DA5"/>
    <w:rsid w:val="00DD1164"/>
    <w:rsid w:val="00DD3728"/>
    <w:rsid w:val="00DD4305"/>
    <w:rsid w:val="00DD4D10"/>
    <w:rsid w:val="00DE19DE"/>
    <w:rsid w:val="00DF013D"/>
    <w:rsid w:val="00DF479E"/>
    <w:rsid w:val="00DF79EB"/>
    <w:rsid w:val="00DF7BA8"/>
    <w:rsid w:val="00E02699"/>
    <w:rsid w:val="00E03C33"/>
    <w:rsid w:val="00E03CE3"/>
    <w:rsid w:val="00E04968"/>
    <w:rsid w:val="00E04BD6"/>
    <w:rsid w:val="00E064CF"/>
    <w:rsid w:val="00E1042C"/>
    <w:rsid w:val="00E15EC1"/>
    <w:rsid w:val="00E17345"/>
    <w:rsid w:val="00E178BE"/>
    <w:rsid w:val="00E20582"/>
    <w:rsid w:val="00E22F1C"/>
    <w:rsid w:val="00E2316D"/>
    <w:rsid w:val="00E23CD1"/>
    <w:rsid w:val="00E24506"/>
    <w:rsid w:val="00E2543A"/>
    <w:rsid w:val="00E2594A"/>
    <w:rsid w:val="00E26F72"/>
    <w:rsid w:val="00E36440"/>
    <w:rsid w:val="00E3726C"/>
    <w:rsid w:val="00E4440E"/>
    <w:rsid w:val="00E44711"/>
    <w:rsid w:val="00E52928"/>
    <w:rsid w:val="00E52A52"/>
    <w:rsid w:val="00E55C6C"/>
    <w:rsid w:val="00E56131"/>
    <w:rsid w:val="00E61293"/>
    <w:rsid w:val="00E65B58"/>
    <w:rsid w:val="00E67994"/>
    <w:rsid w:val="00E71366"/>
    <w:rsid w:val="00E7459B"/>
    <w:rsid w:val="00E74A81"/>
    <w:rsid w:val="00E7559A"/>
    <w:rsid w:val="00E824D7"/>
    <w:rsid w:val="00E83D9E"/>
    <w:rsid w:val="00E84558"/>
    <w:rsid w:val="00E94721"/>
    <w:rsid w:val="00EA0C20"/>
    <w:rsid w:val="00EA2978"/>
    <w:rsid w:val="00EA7D3E"/>
    <w:rsid w:val="00EB043E"/>
    <w:rsid w:val="00EB1435"/>
    <w:rsid w:val="00EB645E"/>
    <w:rsid w:val="00EB7DAE"/>
    <w:rsid w:val="00EC3AB6"/>
    <w:rsid w:val="00EC3CD9"/>
    <w:rsid w:val="00EC610B"/>
    <w:rsid w:val="00EC77F7"/>
    <w:rsid w:val="00ED19AD"/>
    <w:rsid w:val="00ED4BDF"/>
    <w:rsid w:val="00ED5B9C"/>
    <w:rsid w:val="00ED7E99"/>
    <w:rsid w:val="00EE02E0"/>
    <w:rsid w:val="00EE29F5"/>
    <w:rsid w:val="00EE2CEA"/>
    <w:rsid w:val="00EE6477"/>
    <w:rsid w:val="00EF1B54"/>
    <w:rsid w:val="00EF477F"/>
    <w:rsid w:val="00EF5461"/>
    <w:rsid w:val="00F02642"/>
    <w:rsid w:val="00F02C99"/>
    <w:rsid w:val="00F35CCD"/>
    <w:rsid w:val="00F405D3"/>
    <w:rsid w:val="00F418C3"/>
    <w:rsid w:val="00F44811"/>
    <w:rsid w:val="00F46C94"/>
    <w:rsid w:val="00F470D6"/>
    <w:rsid w:val="00F526D0"/>
    <w:rsid w:val="00F55FD0"/>
    <w:rsid w:val="00F632FD"/>
    <w:rsid w:val="00F65EB8"/>
    <w:rsid w:val="00F67025"/>
    <w:rsid w:val="00F67484"/>
    <w:rsid w:val="00F67682"/>
    <w:rsid w:val="00F71980"/>
    <w:rsid w:val="00F74F0F"/>
    <w:rsid w:val="00F80BC8"/>
    <w:rsid w:val="00F81811"/>
    <w:rsid w:val="00F84A2B"/>
    <w:rsid w:val="00F85738"/>
    <w:rsid w:val="00F85B20"/>
    <w:rsid w:val="00F877AF"/>
    <w:rsid w:val="00F90C9C"/>
    <w:rsid w:val="00F91D48"/>
    <w:rsid w:val="00F92824"/>
    <w:rsid w:val="00F940EC"/>
    <w:rsid w:val="00F9426C"/>
    <w:rsid w:val="00F952F5"/>
    <w:rsid w:val="00FA0B93"/>
    <w:rsid w:val="00FA21BE"/>
    <w:rsid w:val="00FA235B"/>
    <w:rsid w:val="00FA23F3"/>
    <w:rsid w:val="00FA6EA8"/>
    <w:rsid w:val="00FB20AC"/>
    <w:rsid w:val="00FB375D"/>
    <w:rsid w:val="00FB6D30"/>
    <w:rsid w:val="00FB6EDA"/>
    <w:rsid w:val="00FB6F5D"/>
    <w:rsid w:val="00FC0987"/>
    <w:rsid w:val="00FC1494"/>
    <w:rsid w:val="00FD17CA"/>
    <w:rsid w:val="00FD2C46"/>
    <w:rsid w:val="00FD328D"/>
    <w:rsid w:val="00FD4EBD"/>
    <w:rsid w:val="00FD5B9B"/>
    <w:rsid w:val="00FE0204"/>
    <w:rsid w:val="00FE0A90"/>
    <w:rsid w:val="00FE0F00"/>
    <w:rsid w:val="00FE11A7"/>
    <w:rsid w:val="00FE6278"/>
    <w:rsid w:val="00FF0740"/>
    <w:rsid w:val="00FF21A8"/>
    <w:rsid w:val="00FF28F4"/>
    <w:rsid w:val="00FF76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71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7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7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7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77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77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77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77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77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77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824"/>
    <w:rPr>
      <w:color w:val="0000FF" w:themeColor="hyperlink"/>
      <w:u w:val="single"/>
    </w:rPr>
  </w:style>
  <w:style w:type="paragraph" w:customStyle="1" w:styleId="EndNoteBibliographyTitle">
    <w:name w:val="EndNote Bibliography Title"/>
    <w:basedOn w:val="Normal"/>
    <w:rsid w:val="00D026F3"/>
    <w:pPr>
      <w:jc w:val="center"/>
    </w:pPr>
    <w:rPr>
      <w:rFonts w:ascii="Cambria" w:hAnsi="Cambria"/>
    </w:rPr>
  </w:style>
  <w:style w:type="paragraph" w:customStyle="1" w:styleId="EndNoteBibliography">
    <w:name w:val="EndNote Bibliography"/>
    <w:basedOn w:val="Normal"/>
    <w:rsid w:val="00D026F3"/>
    <w:rPr>
      <w:rFonts w:ascii="Cambria" w:hAnsi="Cambria"/>
    </w:rPr>
  </w:style>
  <w:style w:type="character" w:styleId="CommentReference">
    <w:name w:val="annotation reference"/>
    <w:basedOn w:val="DefaultParagraphFont"/>
    <w:uiPriority w:val="99"/>
    <w:semiHidden/>
    <w:unhideWhenUsed/>
    <w:rsid w:val="001D79C2"/>
    <w:rPr>
      <w:sz w:val="16"/>
      <w:szCs w:val="16"/>
    </w:rPr>
  </w:style>
  <w:style w:type="paragraph" w:styleId="CommentText">
    <w:name w:val="annotation text"/>
    <w:basedOn w:val="Normal"/>
    <w:link w:val="CommentTextChar"/>
    <w:uiPriority w:val="99"/>
    <w:unhideWhenUsed/>
    <w:rsid w:val="001D79C2"/>
    <w:rPr>
      <w:sz w:val="20"/>
      <w:szCs w:val="20"/>
    </w:rPr>
  </w:style>
  <w:style w:type="character" w:customStyle="1" w:styleId="CommentTextChar">
    <w:name w:val="Comment Text Char"/>
    <w:basedOn w:val="DefaultParagraphFont"/>
    <w:link w:val="CommentText"/>
    <w:uiPriority w:val="99"/>
    <w:rsid w:val="001D79C2"/>
    <w:rPr>
      <w:sz w:val="20"/>
      <w:szCs w:val="20"/>
    </w:rPr>
  </w:style>
  <w:style w:type="paragraph" w:styleId="BalloonText">
    <w:name w:val="Balloon Text"/>
    <w:basedOn w:val="Normal"/>
    <w:link w:val="BalloonTextChar"/>
    <w:uiPriority w:val="99"/>
    <w:semiHidden/>
    <w:unhideWhenUsed/>
    <w:rsid w:val="001D7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9C2"/>
    <w:rPr>
      <w:rFonts w:ascii="Lucida Grande" w:hAnsi="Lucida Grande" w:cs="Lucida Grande"/>
      <w:sz w:val="18"/>
      <w:szCs w:val="18"/>
    </w:rPr>
  </w:style>
  <w:style w:type="table" w:styleId="TableGrid">
    <w:name w:val="Table Grid"/>
    <w:basedOn w:val="TableNormal"/>
    <w:uiPriority w:val="59"/>
    <w:rsid w:val="001D7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83D"/>
    <w:pPr>
      <w:ind w:left="720"/>
      <w:contextualSpacing/>
    </w:pPr>
  </w:style>
  <w:style w:type="paragraph" w:styleId="CommentSubject">
    <w:name w:val="annotation subject"/>
    <w:basedOn w:val="CommentText"/>
    <w:next w:val="CommentText"/>
    <w:link w:val="CommentSubjectChar"/>
    <w:uiPriority w:val="99"/>
    <w:semiHidden/>
    <w:unhideWhenUsed/>
    <w:rsid w:val="00D52AD6"/>
    <w:rPr>
      <w:b/>
      <w:bCs/>
    </w:rPr>
  </w:style>
  <w:style w:type="character" w:customStyle="1" w:styleId="CommentSubjectChar">
    <w:name w:val="Comment Subject Char"/>
    <w:basedOn w:val="CommentTextChar"/>
    <w:link w:val="CommentSubject"/>
    <w:uiPriority w:val="99"/>
    <w:semiHidden/>
    <w:rsid w:val="00D52AD6"/>
    <w:rPr>
      <w:b/>
      <w:bCs/>
      <w:sz w:val="20"/>
      <w:szCs w:val="20"/>
    </w:rPr>
  </w:style>
  <w:style w:type="paragraph" w:styleId="Header">
    <w:name w:val="header"/>
    <w:basedOn w:val="Normal"/>
    <w:link w:val="HeaderChar"/>
    <w:uiPriority w:val="99"/>
    <w:unhideWhenUsed/>
    <w:rsid w:val="00D52AD6"/>
    <w:pPr>
      <w:tabs>
        <w:tab w:val="center" w:pos="4680"/>
        <w:tab w:val="right" w:pos="9360"/>
      </w:tabs>
    </w:pPr>
  </w:style>
  <w:style w:type="character" w:customStyle="1" w:styleId="HeaderChar">
    <w:name w:val="Header Char"/>
    <w:basedOn w:val="DefaultParagraphFont"/>
    <w:link w:val="Header"/>
    <w:uiPriority w:val="99"/>
    <w:rsid w:val="00D52AD6"/>
  </w:style>
  <w:style w:type="paragraph" w:styleId="Footer">
    <w:name w:val="footer"/>
    <w:basedOn w:val="Normal"/>
    <w:link w:val="FooterChar"/>
    <w:uiPriority w:val="99"/>
    <w:unhideWhenUsed/>
    <w:rsid w:val="00D52AD6"/>
    <w:pPr>
      <w:tabs>
        <w:tab w:val="center" w:pos="4680"/>
        <w:tab w:val="right" w:pos="9360"/>
      </w:tabs>
    </w:pPr>
  </w:style>
  <w:style w:type="character" w:customStyle="1" w:styleId="FooterChar">
    <w:name w:val="Footer Char"/>
    <w:basedOn w:val="DefaultParagraphFont"/>
    <w:link w:val="Footer"/>
    <w:uiPriority w:val="99"/>
    <w:rsid w:val="00D52AD6"/>
  </w:style>
  <w:style w:type="character" w:styleId="LineNumber">
    <w:name w:val="line number"/>
    <w:basedOn w:val="DefaultParagraphFont"/>
    <w:uiPriority w:val="99"/>
    <w:semiHidden/>
    <w:unhideWhenUsed/>
    <w:rsid w:val="00D52AD6"/>
  </w:style>
  <w:style w:type="paragraph" w:styleId="Revision">
    <w:name w:val="Revision"/>
    <w:hidden/>
    <w:uiPriority w:val="99"/>
    <w:semiHidden/>
    <w:rsid w:val="00D40A05"/>
  </w:style>
  <w:style w:type="paragraph" w:styleId="Title">
    <w:name w:val="Title"/>
    <w:aliases w:val="title"/>
    <w:basedOn w:val="Normal"/>
    <w:link w:val="TitleChar"/>
    <w:uiPriority w:val="10"/>
    <w:qFormat/>
    <w:rsid w:val="009B3C53"/>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9B3C53"/>
    <w:rPr>
      <w:rFonts w:ascii="Times" w:hAnsi="Times"/>
      <w:sz w:val="20"/>
      <w:szCs w:val="20"/>
    </w:rPr>
  </w:style>
  <w:style w:type="paragraph" w:customStyle="1" w:styleId="desc">
    <w:name w:val="desc"/>
    <w:basedOn w:val="Normal"/>
    <w:rsid w:val="009B3C53"/>
    <w:pPr>
      <w:spacing w:before="100" w:beforeAutospacing="1" w:after="100" w:afterAutospacing="1"/>
    </w:pPr>
    <w:rPr>
      <w:rFonts w:ascii="Times" w:hAnsi="Times"/>
      <w:sz w:val="20"/>
      <w:szCs w:val="20"/>
    </w:rPr>
  </w:style>
  <w:style w:type="paragraph" w:customStyle="1" w:styleId="details">
    <w:name w:val="details"/>
    <w:basedOn w:val="Normal"/>
    <w:rsid w:val="009B3C53"/>
    <w:pPr>
      <w:spacing w:before="100" w:beforeAutospacing="1" w:after="100" w:afterAutospacing="1"/>
    </w:pPr>
    <w:rPr>
      <w:rFonts w:ascii="Times" w:hAnsi="Times"/>
      <w:sz w:val="20"/>
      <w:szCs w:val="20"/>
    </w:rPr>
  </w:style>
  <w:style w:type="character" w:customStyle="1" w:styleId="jrnl">
    <w:name w:val="jrnl"/>
    <w:basedOn w:val="DefaultParagraphFont"/>
    <w:rsid w:val="009B3C53"/>
  </w:style>
  <w:style w:type="character" w:styleId="FollowedHyperlink">
    <w:name w:val="FollowedHyperlink"/>
    <w:basedOn w:val="DefaultParagraphFont"/>
    <w:uiPriority w:val="99"/>
    <w:semiHidden/>
    <w:unhideWhenUsed/>
    <w:rsid w:val="00657379"/>
    <w:rPr>
      <w:color w:val="800080" w:themeColor="followedHyperlink"/>
      <w:u w:val="single"/>
    </w:rPr>
  </w:style>
  <w:style w:type="character" w:styleId="Emphasis">
    <w:name w:val="Emphasis"/>
    <w:basedOn w:val="DefaultParagraphFont"/>
    <w:uiPriority w:val="20"/>
    <w:qFormat/>
    <w:rsid w:val="00657379"/>
    <w:rPr>
      <w:i/>
      <w:iCs/>
    </w:rPr>
  </w:style>
  <w:style w:type="paragraph" w:styleId="HTMLPreformatted">
    <w:name w:val="HTML Preformatted"/>
    <w:basedOn w:val="Normal"/>
    <w:link w:val="HTMLPreformattedChar"/>
    <w:uiPriority w:val="99"/>
    <w:unhideWhenUsed/>
    <w:rsid w:val="006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57379"/>
    <w:rPr>
      <w:rFonts w:ascii="Courier" w:hAnsi="Courier" w:cs="Courier"/>
      <w:sz w:val="20"/>
      <w:szCs w:val="20"/>
    </w:rPr>
  </w:style>
  <w:style w:type="paragraph" w:styleId="Bibliography">
    <w:name w:val="Bibliography"/>
    <w:basedOn w:val="Normal"/>
    <w:next w:val="Normal"/>
    <w:uiPriority w:val="37"/>
    <w:semiHidden/>
    <w:unhideWhenUsed/>
    <w:rsid w:val="002077CB"/>
  </w:style>
  <w:style w:type="paragraph" w:styleId="BlockText">
    <w:name w:val="Block Text"/>
    <w:basedOn w:val="Normal"/>
    <w:uiPriority w:val="99"/>
    <w:semiHidden/>
    <w:unhideWhenUsed/>
    <w:rsid w:val="002077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2077CB"/>
    <w:pPr>
      <w:spacing w:after="120"/>
    </w:pPr>
  </w:style>
  <w:style w:type="character" w:customStyle="1" w:styleId="BodyTextChar">
    <w:name w:val="Body Text Char"/>
    <w:basedOn w:val="DefaultParagraphFont"/>
    <w:link w:val="BodyText"/>
    <w:uiPriority w:val="99"/>
    <w:semiHidden/>
    <w:rsid w:val="002077CB"/>
  </w:style>
  <w:style w:type="paragraph" w:styleId="BodyText2">
    <w:name w:val="Body Text 2"/>
    <w:basedOn w:val="Normal"/>
    <w:link w:val="BodyText2Char"/>
    <w:uiPriority w:val="99"/>
    <w:semiHidden/>
    <w:unhideWhenUsed/>
    <w:rsid w:val="002077CB"/>
    <w:pPr>
      <w:spacing w:after="120" w:line="480" w:lineRule="auto"/>
    </w:pPr>
  </w:style>
  <w:style w:type="character" w:customStyle="1" w:styleId="BodyText2Char">
    <w:name w:val="Body Text 2 Char"/>
    <w:basedOn w:val="DefaultParagraphFont"/>
    <w:link w:val="BodyText2"/>
    <w:uiPriority w:val="99"/>
    <w:semiHidden/>
    <w:rsid w:val="002077CB"/>
  </w:style>
  <w:style w:type="paragraph" w:styleId="BodyText3">
    <w:name w:val="Body Text 3"/>
    <w:basedOn w:val="Normal"/>
    <w:link w:val="BodyText3Char"/>
    <w:uiPriority w:val="99"/>
    <w:semiHidden/>
    <w:unhideWhenUsed/>
    <w:rsid w:val="002077CB"/>
    <w:pPr>
      <w:spacing w:after="120"/>
    </w:pPr>
    <w:rPr>
      <w:sz w:val="16"/>
      <w:szCs w:val="16"/>
    </w:rPr>
  </w:style>
  <w:style w:type="character" w:customStyle="1" w:styleId="BodyText3Char">
    <w:name w:val="Body Text 3 Char"/>
    <w:basedOn w:val="DefaultParagraphFont"/>
    <w:link w:val="BodyText3"/>
    <w:uiPriority w:val="99"/>
    <w:semiHidden/>
    <w:rsid w:val="002077CB"/>
    <w:rPr>
      <w:sz w:val="16"/>
      <w:szCs w:val="16"/>
    </w:rPr>
  </w:style>
  <w:style w:type="paragraph" w:styleId="BodyTextFirstIndent">
    <w:name w:val="Body Text First Indent"/>
    <w:basedOn w:val="BodyText"/>
    <w:link w:val="BodyTextFirstIndentChar"/>
    <w:uiPriority w:val="99"/>
    <w:semiHidden/>
    <w:unhideWhenUsed/>
    <w:rsid w:val="002077CB"/>
    <w:pPr>
      <w:spacing w:after="0"/>
      <w:ind w:firstLine="360"/>
    </w:pPr>
  </w:style>
  <w:style w:type="character" w:customStyle="1" w:styleId="BodyTextFirstIndentChar">
    <w:name w:val="Body Text First Indent Char"/>
    <w:basedOn w:val="BodyTextChar"/>
    <w:link w:val="BodyTextFirstIndent"/>
    <w:uiPriority w:val="99"/>
    <w:semiHidden/>
    <w:rsid w:val="002077CB"/>
  </w:style>
  <w:style w:type="paragraph" w:styleId="BodyTextIndent">
    <w:name w:val="Body Text Indent"/>
    <w:basedOn w:val="Normal"/>
    <w:link w:val="BodyTextIndentChar"/>
    <w:uiPriority w:val="99"/>
    <w:semiHidden/>
    <w:unhideWhenUsed/>
    <w:rsid w:val="002077CB"/>
    <w:pPr>
      <w:spacing w:after="120"/>
      <w:ind w:left="360"/>
    </w:pPr>
  </w:style>
  <w:style w:type="character" w:customStyle="1" w:styleId="BodyTextIndentChar">
    <w:name w:val="Body Text Indent Char"/>
    <w:basedOn w:val="DefaultParagraphFont"/>
    <w:link w:val="BodyTextIndent"/>
    <w:uiPriority w:val="99"/>
    <w:semiHidden/>
    <w:rsid w:val="002077CB"/>
  </w:style>
  <w:style w:type="paragraph" w:styleId="BodyTextFirstIndent2">
    <w:name w:val="Body Text First Indent 2"/>
    <w:basedOn w:val="BodyTextIndent"/>
    <w:link w:val="BodyTextFirstIndent2Char"/>
    <w:uiPriority w:val="99"/>
    <w:semiHidden/>
    <w:unhideWhenUsed/>
    <w:rsid w:val="002077CB"/>
    <w:pPr>
      <w:spacing w:after="0"/>
      <w:ind w:firstLine="360"/>
    </w:pPr>
  </w:style>
  <w:style w:type="character" w:customStyle="1" w:styleId="BodyTextFirstIndent2Char">
    <w:name w:val="Body Text First Indent 2 Char"/>
    <w:basedOn w:val="BodyTextIndentChar"/>
    <w:link w:val="BodyTextFirstIndent2"/>
    <w:uiPriority w:val="99"/>
    <w:semiHidden/>
    <w:rsid w:val="002077CB"/>
  </w:style>
  <w:style w:type="paragraph" w:styleId="BodyTextIndent2">
    <w:name w:val="Body Text Indent 2"/>
    <w:basedOn w:val="Normal"/>
    <w:link w:val="BodyTextIndent2Char"/>
    <w:uiPriority w:val="99"/>
    <w:semiHidden/>
    <w:unhideWhenUsed/>
    <w:rsid w:val="002077CB"/>
    <w:pPr>
      <w:spacing w:after="120" w:line="480" w:lineRule="auto"/>
      <w:ind w:left="360"/>
    </w:pPr>
  </w:style>
  <w:style w:type="character" w:customStyle="1" w:styleId="BodyTextIndent2Char">
    <w:name w:val="Body Text Indent 2 Char"/>
    <w:basedOn w:val="DefaultParagraphFont"/>
    <w:link w:val="BodyTextIndent2"/>
    <w:uiPriority w:val="99"/>
    <w:semiHidden/>
    <w:rsid w:val="002077CB"/>
  </w:style>
  <w:style w:type="paragraph" w:styleId="BodyTextIndent3">
    <w:name w:val="Body Text Indent 3"/>
    <w:basedOn w:val="Normal"/>
    <w:link w:val="BodyTextIndent3Char"/>
    <w:uiPriority w:val="99"/>
    <w:semiHidden/>
    <w:unhideWhenUsed/>
    <w:rsid w:val="002077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7CB"/>
    <w:rPr>
      <w:sz w:val="16"/>
      <w:szCs w:val="16"/>
    </w:rPr>
  </w:style>
  <w:style w:type="paragraph" w:styleId="Caption">
    <w:name w:val="caption"/>
    <w:basedOn w:val="Normal"/>
    <w:next w:val="Normal"/>
    <w:uiPriority w:val="35"/>
    <w:semiHidden/>
    <w:unhideWhenUsed/>
    <w:qFormat/>
    <w:rsid w:val="002077CB"/>
    <w:pPr>
      <w:spacing w:after="200"/>
    </w:pPr>
    <w:rPr>
      <w:b/>
      <w:bCs/>
      <w:color w:val="4F81BD" w:themeColor="accent1"/>
      <w:sz w:val="18"/>
      <w:szCs w:val="18"/>
    </w:rPr>
  </w:style>
  <w:style w:type="paragraph" w:styleId="Closing">
    <w:name w:val="Closing"/>
    <w:basedOn w:val="Normal"/>
    <w:link w:val="ClosingChar"/>
    <w:uiPriority w:val="99"/>
    <w:semiHidden/>
    <w:unhideWhenUsed/>
    <w:rsid w:val="002077CB"/>
    <w:pPr>
      <w:ind w:left="4320"/>
    </w:pPr>
  </w:style>
  <w:style w:type="character" w:customStyle="1" w:styleId="ClosingChar">
    <w:name w:val="Closing Char"/>
    <w:basedOn w:val="DefaultParagraphFont"/>
    <w:link w:val="Closing"/>
    <w:uiPriority w:val="99"/>
    <w:semiHidden/>
    <w:rsid w:val="002077CB"/>
  </w:style>
  <w:style w:type="paragraph" w:styleId="Date">
    <w:name w:val="Date"/>
    <w:basedOn w:val="Normal"/>
    <w:next w:val="Normal"/>
    <w:link w:val="DateChar"/>
    <w:uiPriority w:val="99"/>
    <w:semiHidden/>
    <w:unhideWhenUsed/>
    <w:rsid w:val="002077CB"/>
  </w:style>
  <w:style w:type="character" w:customStyle="1" w:styleId="DateChar">
    <w:name w:val="Date Char"/>
    <w:basedOn w:val="DefaultParagraphFont"/>
    <w:link w:val="Date"/>
    <w:uiPriority w:val="99"/>
    <w:semiHidden/>
    <w:rsid w:val="002077CB"/>
  </w:style>
  <w:style w:type="paragraph" w:styleId="DocumentMap">
    <w:name w:val="Document Map"/>
    <w:basedOn w:val="Normal"/>
    <w:link w:val="DocumentMapChar"/>
    <w:uiPriority w:val="99"/>
    <w:semiHidden/>
    <w:unhideWhenUsed/>
    <w:rsid w:val="002077CB"/>
    <w:rPr>
      <w:rFonts w:ascii="Tahoma" w:hAnsi="Tahoma" w:cs="Tahoma"/>
      <w:sz w:val="16"/>
      <w:szCs w:val="16"/>
    </w:rPr>
  </w:style>
  <w:style w:type="character" w:customStyle="1" w:styleId="DocumentMapChar">
    <w:name w:val="Document Map Char"/>
    <w:basedOn w:val="DefaultParagraphFont"/>
    <w:link w:val="DocumentMap"/>
    <w:uiPriority w:val="99"/>
    <w:semiHidden/>
    <w:rsid w:val="002077CB"/>
    <w:rPr>
      <w:rFonts w:ascii="Tahoma" w:hAnsi="Tahoma" w:cs="Tahoma"/>
      <w:sz w:val="16"/>
      <w:szCs w:val="16"/>
    </w:rPr>
  </w:style>
  <w:style w:type="paragraph" w:styleId="E-mailSignature">
    <w:name w:val="E-mail Signature"/>
    <w:basedOn w:val="Normal"/>
    <w:link w:val="E-mailSignatureChar"/>
    <w:uiPriority w:val="99"/>
    <w:semiHidden/>
    <w:unhideWhenUsed/>
    <w:rsid w:val="002077CB"/>
  </w:style>
  <w:style w:type="character" w:customStyle="1" w:styleId="E-mailSignatureChar">
    <w:name w:val="E-mail Signature Char"/>
    <w:basedOn w:val="DefaultParagraphFont"/>
    <w:link w:val="E-mailSignature"/>
    <w:uiPriority w:val="99"/>
    <w:semiHidden/>
    <w:rsid w:val="002077CB"/>
  </w:style>
  <w:style w:type="paragraph" w:styleId="EndnoteText">
    <w:name w:val="endnote text"/>
    <w:basedOn w:val="Normal"/>
    <w:link w:val="EndnoteTextChar"/>
    <w:uiPriority w:val="99"/>
    <w:semiHidden/>
    <w:unhideWhenUsed/>
    <w:rsid w:val="002077CB"/>
    <w:rPr>
      <w:sz w:val="20"/>
      <w:szCs w:val="20"/>
    </w:rPr>
  </w:style>
  <w:style w:type="character" w:customStyle="1" w:styleId="EndnoteTextChar">
    <w:name w:val="Endnote Text Char"/>
    <w:basedOn w:val="DefaultParagraphFont"/>
    <w:link w:val="EndnoteText"/>
    <w:uiPriority w:val="99"/>
    <w:semiHidden/>
    <w:rsid w:val="002077CB"/>
    <w:rPr>
      <w:sz w:val="20"/>
      <w:szCs w:val="20"/>
    </w:rPr>
  </w:style>
  <w:style w:type="paragraph" w:styleId="EnvelopeAddress">
    <w:name w:val="envelope address"/>
    <w:basedOn w:val="Normal"/>
    <w:uiPriority w:val="99"/>
    <w:semiHidden/>
    <w:unhideWhenUsed/>
    <w:rsid w:val="002077C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077C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077CB"/>
    <w:rPr>
      <w:sz w:val="20"/>
      <w:szCs w:val="20"/>
    </w:rPr>
  </w:style>
  <w:style w:type="character" w:customStyle="1" w:styleId="FootnoteTextChar">
    <w:name w:val="Footnote Text Char"/>
    <w:basedOn w:val="DefaultParagraphFont"/>
    <w:link w:val="FootnoteText"/>
    <w:uiPriority w:val="99"/>
    <w:semiHidden/>
    <w:rsid w:val="002077CB"/>
    <w:rPr>
      <w:sz w:val="20"/>
      <w:szCs w:val="20"/>
    </w:rPr>
  </w:style>
  <w:style w:type="character" w:customStyle="1" w:styleId="Heading1Char">
    <w:name w:val="Heading 1 Char"/>
    <w:basedOn w:val="DefaultParagraphFont"/>
    <w:link w:val="Heading1"/>
    <w:uiPriority w:val="9"/>
    <w:rsid w:val="002077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077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77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77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77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77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77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77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77C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2077CB"/>
    <w:rPr>
      <w:i/>
      <w:iCs/>
    </w:rPr>
  </w:style>
  <w:style w:type="character" w:customStyle="1" w:styleId="HTMLAddressChar">
    <w:name w:val="HTML Address Char"/>
    <w:basedOn w:val="DefaultParagraphFont"/>
    <w:link w:val="HTMLAddress"/>
    <w:uiPriority w:val="99"/>
    <w:semiHidden/>
    <w:rsid w:val="002077CB"/>
    <w:rPr>
      <w:i/>
      <w:iCs/>
    </w:rPr>
  </w:style>
  <w:style w:type="paragraph" w:styleId="Index1">
    <w:name w:val="index 1"/>
    <w:basedOn w:val="Normal"/>
    <w:next w:val="Normal"/>
    <w:autoRedefine/>
    <w:uiPriority w:val="99"/>
    <w:semiHidden/>
    <w:unhideWhenUsed/>
    <w:rsid w:val="002077CB"/>
    <w:pPr>
      <w:ind w:left="240" w:hanging="240"/>
    </w:pPr>
  </w:style>
  <w:style w:type="paragraph" w:styleId="Index2">
    <w:name w:val="index 2"/>
    <w:basedOn w:val="Normal"/>
    <w:next w:val="Normal"/>
    <w:autoRedefine/>
    <w:uiPriority w:val="99"/>
    <w:semiHidden/>
    <w:unhideWhenUsed/>
    <w:rsid w:val="002077CB"/>
    <w:pPr>
      <w:ind w:left="480" w:hanging="240"/>
    </w:pPr>
  </w:style>
  <w:style w:type="paragraph" w:styleId="Index3">
    <w:name w:val="index 3"/>
    <w:basedOn w:val="Normal"/>
    <w:next w:val="Normal"/>
    <w:autoRedefine/>
    <w:uiPriority w:val="99"/>
    <w:semiHidden/>
    <w:unhideWhenUsed/>
    <w:rsid w:val="002077CB"/>
    <w:pPr>
      <w:ind w:left="720" w:hanging="240"/>
    </w:pPr>
  </w:style>
  <w:style w:type="paragraph" w:styleId="Index4">
    <w:name w:val="index 4"/>
    <w:basedOn w:val="Normal"/>
    <w:next w:val="Normal"/>
    <w:autoRedefine/>
    <w:uiPriority w:val="99"/>
    <w:semiHidden/>
    <w:unhideWhenUsed/>
    <w:rsid w:val="002077CB"/>
    <w:pPr>
      <w:ind w:left="960" w:hanging="240"/>
    </w:pPr>
  </w:style>
  <w:style w:type="paragraph" w:styleId="Index5">
    <w:name w:val="index 5"/>
    <w:basedOn w:val="Normal"/>
    <w:next w:val="Normal"/>
    <w:autoRedefine/>
    <w:uiPriority w:val="99"/>
    <w:semiHidden/>
    <w:unhideWhenUsed/>
    <w:rsid w:val="002077CB"/>
    <w:pPr>
      <w:ind w:left="1200" w:hanging="240"/>
    </w:pPr>
  </w:style>
  <w:style w:type="paragraph" w:styleId="Index6">
    <w:name w:val="index 6"/>
    <w:basedOn w:val="Normal"/>
    <w:next w:val="Normal"/>
    <w:autoRedefine/>
    <w:uiPriority w:val="99"/>
    <w:semiHidden/>
    <w:unhideWhenUsed/>
    <w:rsid w:val="002077CB"/>
    <w:pPr>
      <w:ind w:left="1440" w:hanging="240"/>
    </w:pPr>
  </w:style>
  <w:style w:type="paragraph" w:styleId="Index7">
    <w:name w:val="index 7"/>
    <w:basedOn w:val="Normal"/>
    <w:next w:val="Normal"/>
    <w:autoRedefine/>
    <w:uiPriority w:val="99"/>
    <w:semiHidden/>
    <w:unhideWhenUsed/>
    <w:rsid w:val="002077CB"/>
    <w:pPr>
      <w:ind w:left="1680" w:hanging="240"/>
    </w:pPr>
  </w:style>
  <w:style w:type="paragraph" w:styleId="Index8">
    <w:name w:val="index 8"/>
    <w:basedOn w:val="Normal"/>
    <w:next w:val="Normal"/>
    <w:autoRedefine/>
    <w:uiPriority w:val="99"/>
    <w:semiHidden/>
    <w:unhideWhenUsed/>
    <w:rsid w:val="002077CB"/>
    <w:pPr>
      <w:ind w:left="1920" w:hanging="240"/>
    </w:pPr>
  </w:style>
  <w:style w:type="paragraph" w:styleId="Index9">
    <w:name w:val="index 9"/>
    <w:basedOn w:val="Normal"/>
    <w:next w:val="Normal"/>
    <w:autoRedefine/>
    <w:uiPriority w:val="99"/>
    <w:semiHidden/>
    <w:unhideWhenUsed/>
    <w:rsid w:val="002077CB"/>
    <w:pPr>
      <w:ind w:left="2160" w:hanging="240"/>
    </w:pPr>
  </w:style>
  <w:style w:type="paragraph" w:styleId="IndexHeading">
    <w:name w:val="index heading"/>
    <w:basedOn w:val="Normal"/>
    <w:next w:val="Index1"/>
    <w:uiPriority w:val="99"/>
    <w:semiHidden/>
    <w:unhideWhenUsed/>
    <w:rsid w:val="002077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77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77CB"/>
    <w:rPr>
      <w:b/>
      <w:bCs/>
      <w:i/>
      <w:iCs/>
      <w:color w:val="4F81BD" w:themeColor="accent1"/>
    </w:rPr>
  </w:style>
  <w:style w:type="paragraph" w:styleId="List">
    <w:name w:val="List"/>
    <w:basedOn w:val="Normal"/>
    <w:uiPriority w:val="99"/>
    <w:semiHidden/>
    <w:unhideWhenUsed/>
    <w:rsid w:val="002077CB"/>
    <w:pPr>
      <w:ind w:left="360" w:hanging="360"/>
      <w:contextualSpacing/>
    </w:pPr>
  </w:style>
  <w:style w:type="paragraph" w:styleId="List2">
    <w:name w:val="List 2"/>
    <w:basedOn w:val="Normal"/>
    <w:uiPriority w:val="99"/>
    <w:semiHidden/>
    <w:unhideWhenUsed/>
    <w:rsid w:val="002077CB"/>
    <w:pPr>
      <w:ind w:left="720" w:hanging="360"/>
      <w:contextualSpacing/>
    </w:pPr>
  </w:style>
  <w:style w:type="paragraph" w:styleId="List3">
    <w:name w:val="List 3"/>
    <w:basedOn w:val="Normal"/>
    <w:uiPriority w:val="99"/>
    <w:semiHidden/>
    <w:unhideWhenUsed/>
    <w:rsid w:val="002077CB"/>
    <w:pPr>
      <w:ind w:left="1080" w:hanging="360"/>
      <w:contextualSpacing/>
    </w:pPr>
  </w:style>
  <w:style w:type="paragraph" w:styleId="List4">
    <w:name w:val="List 4"/>
    <w:basedOn w:val="Normal"/>
    <w:uiPriority w:val="99"/>
    <w:semiHidden/>
    <w:unhideWhenUsed/>
    <w:rsid w:val="002077CB"/>
    <w:pPr>
      <w:ind w:left="1440" w:hanging="360"/>
      <w:contextualSpacing/>
    </w:pPr>
  </w:style>
  <w:style w:type="paragraph" w:styleId="List5">
    <w:name w:val="List 5"/>
    <w:basedOn w:val="Normal"/>
    <w:uiPriority w:val="99"/>
    <w:semiHidden/>
    <w:unhideWhenUsed/>
    <w:rsid w:val="002077CB"/>
    <w:pPr>
      <w:ind w:left="1800" w:hanging="360"/>
      <w:contextualSpacing/>
    </w:pPr>
  </w:style>
  <w:style w:type="paragraph" w:styleId="ListBullet">
    <w:name w:val="List Bullet"/>
    <w:basedOn w:val="Normal"/>
    <w:uiPriority w:val="99"/>
    <w:semiHidden/>
    <w:unhideWhenUsed/>
    <w:rsid w:val="002077CB"/>
    <w:pPr>
      <w:numPr>
        <w:numId w:val="2"/>
      </w:numPr>
      <w:contextualSpacing/>
    </w:pPr>
  </w:style>
  <w:style w:type="paragraph" w:styleId="ListBullet2">
    <w:name w:val="List Bullet 2"/>
    <w:basedOn w:val="Normal"/>
    <w:uiPriority w:val="99"/>
    <w:semiHidden/>
    <w:unhideWhenUsed/>
    <w:rsid w:val="002077CB"/>
    <w:pPr>
      <w:numPr>
        <w:numId w:val="3"/>
      </w:numPr>
      <w:contextualSpacing/>
    </w:pPr>
  </w:style>
  <w:style w:type="paragraph" w:styleId="ListBullet3">
    <w:name w:val="List Bullet 3"/>
    <w:basedOn w:val="Normal"/>
    <w:uiPriority w:val="99"/>
    <w:semiHidden/>
    <w:unhideWhenUsed/>
    <w:rsid w:val="002077CB"/>
    <w:pPr>
      <w:numPr>
        <w:numId w:val="4"/>
      </w:numPr>
      <w:contextualSpacing/>
    </w:pPr>
  </w:style>
  <w:style w:type="paragraph" w:styleId="ListBullet4">
    <w:name w:val="List Bullet 4"/>
    <w:basedOn w:val="Normal"/>
    <w:uiPriority w:val="99"/>
    <w:semiHidden/>
    <w:unhideWhenUsed/>
    <w:rsid w:val="002077CB"/>
    <w:pPr>
      <w:numPr>
        <w:numId w:val="5"/>
      </w:numPr>
      <w:contextualSpacing/>
    </w:pPr>
  </w:style>
  <w:style w:type="paragraph" w:styleId="ListBullet5">
    <w:name w:val="List Bullet 5"/>
    <w:basedOn w:val="Normal"/>
    <w:uiPriority w:val="99"/>
    <w:semiHidden/>
    <w:unhideWhenUsed/>
    <w:rsid w:val="002077CB"/>
    <w:pPr>
      <w:numPr>
        <w:numId w:val="6"/>
      </w:numPr>
      <w:contextualSpacing/>
    </w:pPr>
  </w:style>
  <w:style w:type="paragraph" w:styleId="ListContinue">
    <w:name w:val="List Continue"/>
    <w:basedOn w:val="Normal"/>
    <w:uiPriority w:val="99"/>
    <w:semiHidden/>
    <w:unhideWhenUsed/>
    <w:rsid w:val="002077CB"/>
    <w:pPr>
      <w:spacing w:after="120"/>
      <w:ind w:left="360"/>
      <w:contextualSpacing/>
    </w:pPr>
  </w:style>
  <w:style w:type="paragraph" w:styleId="ListContinue2">
    <w:name w:val="List Continue 2"/>
    <w:basedOn w:val="Normal"/>
    <w:uiPriority w:val="99"/>
    <w:semiHidden/>
    <w:unhideWhenUsed/>
    <w:rsid w:val="002077CB"/>
    <w:pPr>
      <w:spacing w:after="120"/>
      <w:ind w:left="720"/>
      <w:contextualSpacing/>
    </w:pPr>
  </w:style>
  <w:style w:type="paragraph" w:styleId="ListContinue3">
    <w:name w:val="List Continue 3"/>
    <w:basedOn w:val="Normal"/>
    <w:uiPriority w:val="99"/>
    <w:semiHidden/>
    <w:unhideWhenUsed/>
    <w:rsid w:val="002077CB"/>
    <w:pPr>
      <w:spacing w:after="120"/>
      <w:ind w:left="1080"/>
      <w:contextualSpacing/>
    </w:pPr>
  </w:style>
  <w:style w:type="paragraph" w:styleId="ListContinue4">
    <w:name w:val="List Continue 4"/>
    <w:basedOn w:val="Normal"/>
    <w:uiPriority w:val="99"/>
    <w:semiHidden/>
    <w:unhideWhenUsed/>
    <w:rsid w:val="002077CB"/>
    <w:pPr>
      <w:spacing w:after="120"/>
      <w:ind w:left="1440"/>
      <w:contextualSpacing/>
    </w:pPr>
  </w:style>
  <w:style w:type="paragraph" w:styleId="ListContinue5">
    <w:name w:val="List Continue 5"/>
    <w:basedOn w:val="Normal"/>
    <w:uiPriority w:val="99"/>
    <w:semiHidden/>
    <w:unhideWhenUsed/>
    <w:rsid w:val="002077CB"/>
    <w:pPr>
      <w:spacing w:after="120"/>
      <w:ind w:left="1800"/>
      <w:contextualSpacing/>
    </w:pPr>
  </w:style>
  <w:style w:type="paragraph" w:styleId="ListNumber">
    <w:name w:val="List Number"/>
    <w:basedOn w:val="Normal"/>
    <w:uiPriority w:val="99"/>
    <w:semiHidden/>
    <w:unhideWhenUsed/>
    <w:rsid w:val="002077CB"/>
    <w:pPr>
      <w:numPr>
        <w:numId w:val="7"/>
      </w:numPr>
      <w:contextualSpacing/>
    </w:pPr>
  </w:style>
  <w:style w:type="paragraph" w:styleId="ListNumber2">
    <w:name w:val="List Number 2"/>
    <w:basedOn w:val="Normal"/>
    <w:uiPriority w:val="99"/>
    <w:semiHidden/>
    <w:unhideWhenUsed/>
    <w:rsid w:val="002077CB"/>
    <w:pPr>
      <w:numPr>
        <w:numId w:val="8"/>
      </w:numPr>
      <w:contextualSpacing/>
    </w:pPr>
  </w:style>
  <w:style w:type="paragraph" w:styleId="ListNumber3">
    <w:name w:val="List Number 3"/>
    <w:basedOn w:val="Normal"/>
    <w:uiPriority w:val="99"/>
    <w:semiHidden/>
    <w:unhideWhenUsed/>
    <w:rsid w:val="002077CB"/>
    <w:pPr>
      <w:numPr>
        <w:numId w:val="9"/>
      </w:numPr>
      <w:contextualSpacing/>
    </w:pPr>
  </w:style>
  <w:style w:type="paragraph" w:styleId="ListNumber4">
    <w:name w:val="List Number 4"/>
    <w:basedOn w:val="Normal"/>
    <w:uiPriority w:val="99"/>
    <w:semiHidden/>
    <w:unhideWhenUsed/>
    <w:rsid w:val="002077CB"/>
    <w:pPr>
      <w:numPr>
        <w:numId w:val="10"/>
      </w:numPr>
      <w:contextualSpacing/>
    </w:pPr>
  </w:style>
  <w:style w:type="paragraph" w:styleId="ListNumber5">
    <w:name w:val="List Number 5"/>
    <w:basedOn w:val="Normal"/>
    <w:uiPriority w:val="99"/>
    <w:semiHidden/>
    <w:unhideWhenUsed/>
    <w:rsid w:val="002077CB"/>
    <w:pPr>
      <w:numPr>
        <w:numId w:val="11"/>
      </w:numPr>
      <w:contextualSpacing/>
    </w:pPr>
  </w:style>
  <w:style w:type="paragraph" w:styleId="MacroText">
    <w:name w:val="macro"/>
    <w:link w:val="MacroTextChar"/>
    <w:uiPriority w:val="99"/>
    <w:semiHidden/>
    <w:unhideWhenUsed/>
    <w:rsid w:val="002077C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2077CB"/>
    <w:rPr>
      <w:rFonts w:ascii="Consolas" w:hAnsi="Consolas"/>
      <w:sz w:val="20"/>
      <w:szCs w:val="20"/>
    </w:rPr>
  </w:style>
  <w:style w:type="paragraph" w:styleId="MessageHeader">
    <w:name w:val="Message Header"/>
    <w:basedOn w:val="Normal"/>
    <w:link w:val="MessageHeaderChar"/>
    <w:uiPriority w:val="99"/>
    <w:semiHidden/>
    <w:unhideWhenUsed/>
    <w:rsid w:val="002077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077CB"/>
    <w:rPr>
      <w:rFonts w:asciiTheme="majorHAnsi" w:eastAsiaTheme="majorEastAsia" w:hAnsiTheme="majorHAnsi" w:cstheme="majorBidi"/>
      <w:shd w:val="pct20" w:color="auto" w:fill="auto"/>
    </w:rPr>
  </w:style>
  <w:style w:type="paragraph" w:styleId="NoSpacing">
    <w:name w:val="No Spacing"/>
    <w:uiPriority w:val="1"/>
    <w:qFormat/>
    <w:rsid w:val="002077CB"/>
  </w:style>
  <w:style w:type="paragraph" w:styleId="NormalWeb">
    <w:name w:val="Normal (Web)"/>
    <w:basedOn w:val="Normal"/>
    <w:uiPriority w:val="99"/>
    <w:semiHidden/>
    <w:unhideWhenUsed/>
    <w:rsid w:val="002077CB"/>
    <w:rPr>
      <w:rFonts w:ascii="Times New Roman" w:hAnsi="Times New Roman" w:cs="Times New Roman"/>
    </w:rPr>
  </w:style>
  <w:style w:type="paragraph" w:styleId="NormalIndent">
    <w:name w:val="Normal Indent"/>
    <w:basedOn w:val="Normal"/>
    <w:uiPriority w:val="99"/>
    <w:semiHidden/>
    <w:unhideWhenUsed/>
    <w:rsid w:val="002077CB"/>
    <w:pPr>
      <w:ind w:left="720"/>
    </w:pPr>
  </w:style>
  <w:style w:type="paragraph" w:styleId="NoteHeading">
    <w:name w:val="Note Heading"/>
    <w:basedOn w:val="Normal"/>
    <w:next w:val="Normal"/>
    <w:link w:val="NoteHeadingChar"/>
    <w:uiPriority w:val="99"/>
    <w:semiHidden/>
    <w:unhideWhenUsed/>
    <w:rsid w:val="002077CB"/>
  </w:style>
  <w:style w:type="character" w:customStyle="1" w:styleId="NoteHeadingChar">
    <w:name w:val="Note Heading Char"/>
    <w:basedOn w:val="DefaultParagraphFont"/>
    <w:link w:val="NoteHeading"/>
    <w:uiPriority w:val="99"/>
    <w:semiHidden/>
    <w:rsid w:val="002077CB"/>
  </w:style>
  <w:style w:type="paragraph" w:styleId="PlainText">
    <w:name w:val="Plain Text"/>
    <w:basedOn w:val="Normal"/>
    <w:link w:val="PlainTextChar"/>
    <w:uiPriority w:val="99"/>
    <w:semiHidden/>
    <w:unhideWhenUsed/>
    <w:rsid w:val="002077CB"/>
    <w:rPr>
      <w:rFonts w:ascii="Consolas" w:hAnsi="Consolas"/>
      <w:sz w:val="21"/>
      <w:szCs w:val="21"/>
    </w:rPr>
  </w:style>
  <w:style w:type="character" w:customStyle="1" w:styleId="PlainTextChar">
    <w:name w:val="Plain Text Char"/>
    <w:basedOn w:val="DefaultParagraphFont"/>
    <w:link w:val="PlainText"/>
    <w:uiPriority w:val="99"/>
    <w:semiHidden/>
    <w:rsid w:val="002077CB"/>
    <w:rPr>
      <w:rFonts w:ascii="Consolas" w:hAnsi="Consolas"/>
      <w:sz w:val="21"/>
      <w:szCs w:val="21"/>
    </w:rPr>
  </w:style>
  <w:style w:type="paragraph" w:styleId="Quote">
    <w:name w:val="Quote"/>
    <w:basedOn w:val="Normal"/>
    <w:next w:val="Normal"/>
    <w:link w:val="QuoteChar"/>
    <w:uiPriority w:val="29"/>
    <w:qFormat/>
    <w:rsid w:val="002077CB"/>
    <w:rPr>
      <w:i/>
      <w:iCs/>
      <w:color w:val="000000" w:themeColor="text1"/>
    </w:rPr>
  </w:style>
  <w:style w:type="character" w:customStyle="1" w:styleId="QuoteChar">
    <w:name w:val="Quote Char"/>
    <w:basedOn w:val="DefaultParagraphFont"/>
    <w:link w:val="Quote"/>
    <w:uiPriority w:val="29"/>
    <w:rsid w:val="002077CB"/>
    <w:rPr>
      <w:i/>
      <w:iCs/>
      <w:color w:val="000000" w:themeColor="text1"/>
    </w:rPr>
  </w:style>
  <w:style w:type="paragraph" w:styleId="Salutation">
    <w:name w:val="Salutation"/>
    <w:basedOn w:val="Normal"/>
    <w:next w:val="Normal"/>
    <w:link w:val="SalutationChar"/>
    <w:uiPriority w:val="99"/>
    <w:semiHidden/>
    <w:unhideWhenUsed/>
    <w:rsid w:val="002077CB"/>
  </w:style>
  <w:style w:type="character" w:customStyle="1" w:styleId="SalutationChar">
    <w:name w:val="Salutation Char"/>
    <w:basedOn w:val="DefaultParagraphFont"/>
    <w:link w:val="Salutation"/>
    <w:uiPriority w:val="99"/>
    <w:semiHidden/>
    <w:rsid w:val="002077CB"/>
  </w:style>
  <w:style w:type="paragraph" w:styleId="Signature">
    <w:name w:val="Signature"/>
    <w:basedOn w:val="Normal"/>
    <w:link w:val="SignatureChar"/>
    <w:uiPriority w:val="99"/>
    <w:semiHidden/>
    <w:unhideWhenUsed/>
    <w:rsid w:val="002077CB"/>
    <w:pPr>
      <w:ind w:left="4320"/>
    </w:pPr>
  </w:style>
  <w:style w:type="character" w:customStyle="1" w:styleId="SignatureChar">
    <w:name w:val="Signature Char"/>
    <w:basedOn w:val="DefaultParagraphFont"/>
    <w:link w:val="Signature"/>
    <w:uiPriority w:val="99"/>
    <w:semiHidden/>
    <w:rsid w:val="002077CB"/>
  </w:style>
  <w:style w:type="paragraph" w:styleId="Subtitle">
    <w:name w:val="Subtitle"/>
    <w:basedOn w:val="Normal"/>
    <w:next w:val="Normal"/>
    <w:link w:val="SubtitleChar"/>
    <w:uiPriority w:val="11"/>
    <w:qFormat/>
    <w:rsid w:val="002077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77C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2077CB"/>
    <w:pPr>
      <w:ind w:left="240" w:hanging="240"/>
    </w:pPr>
  </w:style>
  <w:style w:type="paragraph" w:styleId="TableofFigures">
    <w:name w:val="table of figures"/>
    <w:basedOn w:val="Normal"/>
    <w:next w:val="Normal"/>
    <w:uiPriority w:val="99"/>
    <w:semiHidden/>
    <w:unhideWhenUsed/>
    <w:rsid w:val="002077CB"/>
  </w:style>
  <w:style w:type="paragraph" w:styleId="TOAHeading">
    <w:name w:val="toa heading"/>
    <w:basedOn w:val="Normal"/>
    <w:next w:val="Normal"/>
    <w:uiPriority w:val="99"/>
    <w:semiHidden/>
    <w:unhideWhenUsed/>
    <w:rsid w:val="002077C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077CB"/>
    <w:pPr>
      <w:spacing w:after="100"/>
    </w:pPr>
  </w:style>
  <w:style w:type="paragraph" w:styleId="TOC2">
    <w:name w:val="toc 2"/>
    <w:basedOn w:val="Normal"/>
    <w:next w:val="Normal"/>
    <w:autoRedefine/>
    <w:uiPriority w:val="39"/>
    <w:semiHidden/>
    <w:unhideWhenUsed/>
    <w:rsid w:val="002077CB"/>
    <w:pPr>
      <w:spacing w:after="100"/>
      <w:ind w:left="240"/>
    </w:pPr>
  </w:style>
  <w:style w:type="paragraph" w:styleId="TOC3">
    <w:name w:val="toc 3"/>
    <w:basedOn w:val="Normal"/>
    <w:next w:val="Normal"/>
    <w:autoRedefine/>
    <w:uiPriority w:val="39"/>
    <w:semiHidden/>
    <w:unhideWhenUsed/>
    <w:rsid w:val="002077CB"/>
    <w:pPr>
      <w:spacing w:after="100"/>
      <w:ind w:left="480"/>
    </w:pPr>
  </w:style>
  <w:style w:type="paragraph" w:styleId="TOC4">
    <w:name w:val="toc 4"/>
    <w:basedOn w:val="Normal"/>
    <w:next w:val="Normal"/>
    <w:autoRedefine/>
    <w:uiPriority w:val="39"/>
    <w:semiHidden/>
    <w:unhideWhenUsed/>
    <w:rsid w:val="002077CB"/>
    <w:pPr>
      <w:spacing w:after="100"/>
      <w:ind w:left="720"/>
    </w:pPr>
  </w:style>
  <w:style w:type="paragraph" w:styleId="TOC5">
    <w:name w:val="toc 5"/>
    <w:basedOn w:val="Normal"/>
    <w:next w:val="Normal"/>
    <w:autoRedefine/>
    <w:uiPriority w:val="39"/>
    <w:semiHidden/>
    <w:unhideWhenUsed/>
    <w:rsid w:val="002077CB"/>
    <w:pPr>
      <w:spacing w:after="100"/>
      <w:ind w:left="960"/>
    </w:pPr>
  </w:style>
  <w:style w:type="paragraph" w:styleId="TOC6">
    <w:name w:val="toc 6"/>
    <w:basedOn w:val="Normal"/>
    <w:next w:val="Normal"/>
    <w:autoRedefine/>
    <w:uiPriority w:val="39"/>
    <w:semiHidden/>
    <w:unhideWhenUsed/>
    <w:rsid w:val="002077CB"/>
    <w:pPr>
      <w:spacing w:after="100"/>
      <w:ind w:left="1200"/>
    </w:pPr>
  </w:style>
  <w:style w:type="paragraph" w:styleId="TOC7">
    <w:name w:val="toc 7"/>
    <w:basedOn w:val="Normal"/>
    <w:next w:val="Normal"/>
    <w:autoRedefine/>
    <w:uiPriority w:val="39"/>
    <w:semiHidden/>
    <w:unhideWhenUsed/>
    <w:rsid w:val="002077CB"/>
    <w:pPr>
      <w:spacing w:after="100"/>
      <w:ind w:left="1440"/>
    </w:pPr>
  </w:style>
  <w:style w:type="paragraph" w:styleId="TOC8">
    <w:name w:val="toc 8"/>
    <w:basedOn w:val="Normal"/>
    <w:next w:val="Normal"/>
    <w:autoRedefine/>
    <w:uiPriority w:val="39"/>
    <w:semiHidden/>
    <w:unhideWhenUsed/>
    <w:rsid w:val="002077CB"/>
    <w:pPr>
      <w:spacing w:after="100"/>
      <w:ind w:left="1680"/>
    </w:pPr>
  </w:style>
  <w:style w:type="paragraph" w:styleId="TOC9">
    <w:name w:val="toc 9"/>
    <w:basedOn w:val="Normal"/>
    <w:next w:val="Normal"/>
    <w:autoRedefine/>
    <w:uiPriority w:val="39"/>
    <w:semiHidden/>
    <w:unhideWhenUsed/>
    <w:rsid w:val="002077CB"/>
    <w:pPr>
      <w:spacing w:after="100"/>
      <w:ind w:left="1920"/>
    </w:pPr>
  </w:style>
  <w:style w:type="paragraph" w:styleId="TOCHeading">
    <w:name w:val="TOC Heading"/>
    <w:basedOn w:val="Heading1"/>
    <w:next w:val="Normal"/>
    <w:uiPriority w:val="39"/>
    <w:semiHidden/>
    <w:unhideWhenUsed/>
    <w:qFormat/>
    <w:rsid w:val="002077CB"/>
    <w:pPr>
      <w:outlineLvl w:val="9"/>
    </w:pPr>
  </w:style>
  <w:style w:type="paragraph" w:customStyle="1" w:styleId="Default">
    <w:name w:val="Default"/>
    <w:rsid w:val="002B1AF7"/>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1E51CC"/>
    <w:rPr>
      <w:b/>
      <w:bCs/>
    </w:rPr>
  </w:style>
  <w:style w:type="character" w:customStyle="1" w:styleId="highlight">
    <w:name w:val="highlight"/>
    <w:basedOn w:val="DefaultParagraphFont"/>
    <w:rsid w:val="001E51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7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7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7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77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77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77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77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77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77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824"/>
    <w:rPr>
      <w:color w:val="0000FF" w:themeColor="hyperlink"/>
      <w:u w:val="single"/>
    </w:rPr>
  </w:style>
  <w:style w:type="paragraph" w:customStyle="1" w:styleId="EndNoteBibliographyTitle">
    <w:name w:val="EndNote Bibliography Title"/>
    <w:basedOn w:val="Normal"/>
    <w:rsid w:val="00D026F3"/>
    <w:pPr>
      <w:jc w:val="center"/>
    </w:pPr>
    <w:rPr>
      <w:rFonts w:ascii="Cambria" w:hAnsi="Cambria"/>
    </w:rPr>
  </w:style>
  <w:style w:type="paragraph" w:customStyle="1" w:styleId="EndNoteBibliography">
    <w:name w:val="EndNote Bibliography"/>
    <w:basedOn w:val="Normal"/>
    <w:rsid w:val="00D026F3"/>
    <w:rPr>
      <w:rFonts w:ascii="Cambria" w:hAnsi="Cambria"/>
    </w:rPr>
  </w:style>
  <w:style w:type="character" w:styleId="CommentReference">
    <w:name w:val="annotation reference"/>
    <w:basedOn w:val="DefaultParagraphFont"/>
    <w:uiPriority w:val="99"/>
    <w:semiHidden/>
    <w:unhideWhenUsed/>
    <w:rsid w:val="001D79C2"/>
    <w:rPr>
      <w:sz w:val="16"/>
      <w:szCs w:val="16"/>
    </w:rPr>
  </w:style>
  <w:style w:type="paragraph" w:styleId="CommentText">
    <w:name w:val="annotation text"/>
    <w:basedOn w:val="Normal"/>
    <w:link w:val="CommentTextChar"/>
    <w:uiPriority w:val="99"/>
    <w:unhideWhenUsed/>
    <w:rsid w:val="001D79C2"/>
    <w:rPr>
      <w:sz w:val="20"/>
      <w:szCs w:val="20"/>
    </w:rPr>
  </w:style>
  <w:style w:type="character" w:customStyle="1" w:styleId="CommentTextChar">
    <w:name w:val="Comment Text Char"/>
    <w:basedOn w:val="DefaultParagraphFont"/>
    <w:link w:val="CommentText"/>
    <w:uiPriority w:val="99"/>
    <w:rsid w:val="001D79C2"/>
    <w:rPr>
      <w:sz w:val="20"/>
      <w:szCs w:val="20"/>
    </w:rPr>
  </w:style>
  <w:style w:type="paragraph" w:styleId="BalloonText">
    <w:name w:val="Balloon Text"/>
    <w:basedOn w:val="Normal"/>
    <w:link w:val="BalloonTextChar"/>
    <w:uiPriority w:val="99"/>
    <w:semiHidden/>
    <w:unhideWhenUsed/>
    <w:rsid w:val="001D7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9C2"/>
    <w:rPr>
      <w:rFonts w:ascii="Lucida Grande" w:hAnsi="Lucida Grande" w:cs="Lucida Grande"/>
      <w:sz w:val="18"/>
      <w:szCs w:val="18"/>
    </w:rPr>
  </w:style>
  <w:style w:type="table" w:styleId="TableGrid">
    <w:name w:val="Table Grid"/>
    <w:basedOn w:val="TableNormal"/>
    <w:uiPriority w:val="59"/>
    <w:rsid w:val="001D7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83D"/>
    <w:pPr>
      <w:ind w:left="720"/>
      <w:contextualSpacing/>
    </w:pPr>
  </w:style>
  <w:style w:type="paragraph" w:styleId="CommentSubject">
    <w:name w:val="annotation subject"/>
    <w:basedOn w:val="CommentText"/>
    <w:next w:val="CommentText"/>
    <w:link w:val="CommentSubjectChar"/>
    <w:uiPriority w:val="99"/>
    <w:semiHidden/>
    <w:unhideWhenUsed/>
    <w:rsid w:val="00D52AD6"/>
    <w:rPr>
      <w:b/>
      <w:bCs/>
    </w:rPr>
  </w:style>
  <w:style w:type="character" w:customStyle="1" w:styleId="CommentSubjectChar">
    <w:name w:val="Comment Subject Char"/>
    <w:basedOn w:val="CommentTextChar"/>
    <w:link w:val="CommentSubject"/>
    <w:uiPriority w:val="99"/>
    <w:semiHidden/>
    <w:rsid w:val="00D52AD6"/>
    <w:rPr>
      <w:b/>
      <w:bCs/>
      <w:sz w:val="20"/>
      <w:szCs w:val="20"/>
    </w:rPr>
  </w:style>
  <w:style w:type="paragraph" w:styleId="Header">
    <w:name w:val="header"/>
    <w:basedOn w:val="Normal"/>
    <w:link w:val="HeaderChar"/>
    <w:uiPriority w:val="99"/>
    <w:unhideWhenUsed/>
    <w:rsid w:val="00D52AD6"/>
    <w:pPr>
      <w:tabs>
        <w:tab w:val="center" w:pos="4680"/>
        <w:tab w:val="right" w:pos="9360"/>
      </w:tabs>
    </w:pPr>
  </w:style>
  <w:style w:type="character" w:customStyle="1" w:styleId="HeaderChar">
    <w:name w:val="Header Char"/>
    <w:basedOn w:val="DefaultParagraphFont"/>
    <w:link w:val="Header"/>
    <w:uiPriority w:val="99"/>
    <w:rsid w:val="00D52AD6"/>
  </w:style>
  <w:style w:type="paragraph" w:styleId="Footer">
    <w:name w:val="footer"/>
    <w:basedOn w:val="Normal"/>
    <w:link w:val="FooterChar"/>
    <w:uiPriority w:val="99"/>
    <w:unhideWhenUsed/>
    <w:rsid w:val="00D52AD6"/>
    <w:pPr>
      <w:tabs>
        <w:tab w:val="center" w:pos="4680"/>
        <w:tab w:val="right" w:pos="9360"/>
      </w:tabs>
    </w:pPr>
  </w:style>
  <w:style w:type="character" w:customStyle="1" w:styleId="FooterChar">
    <w:name w:val="Footer Char"/>
    <w:basedOn w:val="DefaultParagraphFont"/>
    <w:link w:val="Footer"/>
    <w:uiPriority w:val="99"/>
    <w:rsid w:val="00D52AD6"/>
  </w:style>
  <w:style w:type="character" w:styleId="LineNumber">
    <w:name w:val="line number"/>
    <w:basedOn w:val="DefaultParagraphFont"/>
    <w:uiPriority w:val="99"/>
    <w:semiHidden/>
    <w:unhideWhenUsed/>
    <w:rsid w:val="00D52AD6"/>
  </w:style>
  <w:style w:type="paragraph" w:styleId="Revision">
    <w:name w:val="Revision"/>
    <w:hidden/>
    <w:uiPriority w:val="99"/>
    <w:semiHidden/>
    <w:rsid w:val="00D40A05"/>
  </w:style>
  <w:style w:type="paragraph" w:styleId="Title">
    <w:name w:val="Title"/>
    <w:aliases w:val="title"/>
    <w:basedOn w:val="Normal"/>
    <w:link w:val="TitleChar"/>
    <w:uiPriority w:val="10"/>
    <w:qFormat/>
    <w:rsid w:val="009B3C53"/>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9B3C53"/>
    <w:rPr>
      <w:rFonts w:ascii="Times" w:hAnsi="Times"/>
      <w:sz w:val="20"/>
      <w:szCs w:val="20"/>
    </w:rPr>
  </w:style>
  <w:style w:type="paragraph" w:customStyle="1" w:styleId="desc">
    <w:name w:val="desc"/>
    <w:basedOn w:val="Normal"/>
    <w:rsid w:val="009B3C53"/>
    <w:pPr>
      <w:spacing w:before="100" w:beforeAutospacing="1" w:after="100" w:afterAutospacing="1"/>
    </w:pPr>
    <w:rPr>
      <w:rFonts w:ascii="Times" w:hAnsi="Times"/>
      <w:sz w:val="20"/>
      <w:szCs w:val="20"/>
    </w:rPr>
  </w:style>
  <w:style w:type="paragraph" w:customStyle="1" w:styleId="details">
    <w:name w:val="details"/>
    <w:basedOn w:val="Normal"/>
    <w:rsid w:val="009B3C53"/>
    <w:pPr>
      <w:spacing w:before="100" w:beforeAutospacing="1" w:after="100" w:afterAutospacing="1"/>
    </w:pPr>
    <w:rPr>
      <w:rFonts w:ascii="Times" w:hAnsi="Times"/>
      <w:sz w:val="20"/>
      <w:szCs w:val="20"/>
    </w:rPr>
  </w:style>
  <w:style w:type="character" w:customStyle="1" w:styleId="jrnl">
    <w:name w:val="jrnl"/>
    <w:basedOn w:val="DefaultParagraphFont"/>
    <w:rsid w:val="009B3C53"/>
  </w:style>
  <w:style w:type="character" w:styleId="FollowedHyperlink">
    <w:name w:val="FollowedHyperlink"/>
    <w:basedOn w:val="DefaultParagraphFont"/>
    <w:uiPriority w:val="99"/>
    <w:semiHidden/>
    <w:unhideWhenUsed/>
    <w:rsid w:val="00657379"/>
    <w:rPr>
      <w:color w:val="800080" w:themeColor="followedHyperlink"/>
      <w:u w:val="single"/>
    </w:rPr>
  </w:style>
  <w:style w:type="character" w:styleId="Emphasis">
    <w:name w:val="Emphasis"/>
    <w:basedOn w:val="DefaultParagraphFont"/>
    <w:uiPriority w:val="20"/>
    <w:qFormat/>
    <w:rsid w:val="00657379"/>
    <w:rPr>
      <w:i/>
      <w:iCs/>
    </w:rPr>
  </w:style>
  <w:style w:type="paragraph" w:styleId="HTMLPreformatted">
    <w:name w:val="HTML Preformatted"/>
    <w:basedOn w:val="Normal"/>
    <w:link w:val="HTMLPreformattedChar"/>
    <w:uiPriority w:val="99"/>
    <w:unhideWhenUsed/>
    <w:rsid w:val="0065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57379"/>
    <w:rPr>
      <w:rFonts w:ascii="Courier" w:hAnsi="Courier" w:cs="Courier"/>
      <w:sz w:val="20"/>
      <w:szCs w:val="20"/>
    </w:rPr>
  </w:style>
  <w:style w:type="paragraph" w:styleId="Bibliography">
    <w:name w:val="Bibliography"/>
    <w:basedOn w:val="Normal"/>
    <w:next w:val="Normal"/>
    <w:uiPriority w:val="37"/>
    <w:semiHidden/>
    <w:unhideWhenUsed/>
    <w:rsid w:val="002077CB"/>
  </w:style>
  <w:style w:type="paragraph" w:styleId="BlockText">
    <w:name w:val="Block Text"/>
    <w:basedOn w:val="Normal"/>
    <w:uiPriority w:val="99"/>
    <w:semiHidden/>
    <w:unhideWhenUsed/>
    <w:rsid w:val="002077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2077CB"/>
    <w:pPr>
      <w:spacing w:after="120"/>
    </w:pPr>
  </w:style>
  <w:style w:type="character" w:customStyle="1" w:styleId="BodyTextChar">
    <w:name w:val="Body Text Char"/>
    <w:basedOn w:val="DefaultParagraphFont"/>
    <w:link w:val="BodyText"/>
    <w:uiPriority w:val="99"/>
    <w:semiHidden/>
    <w:rsid w:val="002077CB"/>
  </w:style>
  <w:style w:type="paragraph" w:styleId="BodyText2">
    <w:name w:val="Body Text 2"/>
    <w:basedOn w:val="Normal"/>
    <w:link w:val="BodyText2Char"/>
    <w:uiPriority w:val="99"/>
    <w:semiHidden/>
    <w:unhideWhenUsed/>
    <w:rsid w:val="002077CB"/>
    <w:pPr>
      <w:spacing w:after="120" w:line="480" w:lineRule="auto"/>
    </w:pPr>
  </w:style>
  <w:style w:type="character" w:customStyle="1" w:styleId="BodyText2Char">
    <w:name w:val="Body Text 2 Char"/>
    <w:basedOn w:val="DefaultParagraphFont"/>
    <w:link w:val="BodyText2"/>
    <w:uiPriority w:val="99"/>
    <w:semiHidden/>
    <w:rsid w:val="002077CB"/>
  </w:style>
  <w:style w:type="paragraph" w:styleId="BodyText3">
    <w:name w:val="Body Text 3"/>
    <w:basedOn w:val="Normal"/>
    <w:link w:val="BodyText3Char"/>
    <w:uiPriority w:val="99"/>
    <w:semiHidden/>
    <w:unhideWhenUsed/>
    <w:rsid w:val="002077CB"/>
    <w:pPr>
      <w:spacing w:after="120"/>
    </w:pPr>
    <w:rPr>
      <w:sz w:val="16"/>
      <w:szCs w:val="16"/>
    </w:rPr>
  </w:style>
  <w:style w:type="character" w:customStyle="1" w:styleId="BodyText3Char">
    <w:name w:val="Body Text 3 Char"/>
    <w:basedOn w:val="DefaultParagraphFont"/>
    <w:link w:val="BodyText3"/>
    <w:uiPriority w:val="99"/>
    <w:semiHidden/>
    <w:rsid w:val="002077CB"/>
    <w:rPr>
      <w:sz w:val="16"/>
      <w:szCs w:val="16"/>
    </w:rPr>
  </w:style>
  <w:style w:type="paragraph" w:styleId="BodyTextFirstIndent">
    <w:name w:val="Body Text First Indent"/>
    <w:basedOn w:val="BodyText"/>
    <w:link w:val="BodyTextFirstIndentChar"/>
    <w:uiPriority w:val="99"/>
    <w:semiHidden/>
    <w:unhideWhenUsed/>
    <w:rsid w:val="002077CB"/>
    <w:pPr>
      <w:spacing w:after="0"/>
      <w:ind w:firstLine="360"/>
    </w:pPr>
  </w:style>
  <w:style w:type="character" w:customStyle="1" w:styleId="BodyTextFirstIndentChar">
    <w:name w:val="Body Text First Indent Char"/>
    <w:basedOn w:val="BodyTextChar"/>
    <w:link w:val="BodyTextFirstIndent"/>
    <w:uiPriority w:val="99"/>
    <w:semiHidden/>
    <w:rsid w:val="002077CB"/>
  </w:style>
  <w:style w:type="paragraph" w:styleId="BodyTextIndent">
    <w:name w:val="Body Text Indent"/>
    <w:basedOn w:val="Normal"/>
    <w:link w:val="BodyTextIndentChar"/>
    <w:uiPriority w:val="99"/>
    <w:semiHidden/>
    <w:unhideWhenUsed/>
    <w:rsid w:val="002077CB"/>
    <w:pPr>
      <w:spacing w:after="120"/>
      <w:ind w:left="360"/>
    </w:pPr>
  </w:style>
  <w:style w:type="character" w:customStyle="1" w:styleId="BodyTextIndentChar">
    <w:name w:val="Body Text Indent Char"/>
    <w:basedOn w:val="DefaultParagraphFont"/>
    <w:link w:val="BodyTextIndent"/>
    <w:uiPriority w:val="99"/>
    <w:semiHidden/>
    <w:rsid w:val="002077CB"/>
  </w:style>
  <w:style w:type="paragraph" w:styleId="BodyTextFirstIndent2">
    <w:name w:val="Body Text First Indent 2"/>
    <w:basedOn w:val="BodyTextIndent"/>
    <w:link w:val="BodyTextFirstIndent2Char"/>
    <w:uiPriority w:val="99"/>
    <w:semiHidden/>
    <w:unhideWhenUsed/>
    <w:rsid w:val="002077CB"/>
    <w:pPr>
      <w:spacing w:after="0"/>
      <w:ind w:firstLine="360"/>
    </w:pPr>
  </w:style>
  <w:style w:type="character" w:customStyle="1" w:styleId="BodyTextFirstIndent2Char">
    <w:name w:val="Body Text First Indent 2 Char"/>
    <w:basedOn w:val="BodyTextIndentChar"/>
    <w:link w:val="BodyTextFirstIndent2"/>
    <w:uiPriority w:val="99"/>
    <w:semiHidden/>
    <w:rsid w:val="002077CB"/>
  </w:style>
  <w:style w:type="paragraph" w:styleId="BodyTextIndent2">
    <w:name w:val="Body Text Indent 2"/>
    <w:basedOn w:val="Normal"/>
    <w:link w:val="BodyTextIndent2Char"/>
    <w:uiPriority w:val="99"/>
    <w:semiHidden/>
    <w:unhideWhenUsed/>
    <w:rsid w:val="002077CB"/>
    <w:pPr>
      <w:spacing w:after="120" w:line="480" w:lineRule="auto"/>
      <w:ind w:left="360"/>
    </w:pPr>
  </w:style>
  <w:style w:type="character" w:customStyle="1" w:styleId="BodyTextIndent2Char">
    <w:name w:val="Body Text Indent 2 Char"/>
    <w:basedOn w:val="DefaultParagraphFont"/>
    <w:link w:val="BodyTextIndent2"/>
    <w:uiPriority w:val="99"/>
    <w:semiHidden/>
    <w:rsid w:val="002077CB"/>
  </w:style>
  <w:style w:type="paragraph" w:styleId="BodyTextIndent3">
    <w:name w:val="Body Text Indent 3"/>
    <w:basedOn w:val="Normal"/>
    <w:link w:val="BodyTextIndent3Char"/>
    <w:uiPriority w:val="99"/>
    <w:semiHidden/>
    <w:unhideWhenUsed/>
    <w:rsid w:val="002077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7CB"/>
    <w:rPr>
      <w:sz w:val="16"/>
      <w:szCs w:val="16"/>
    </w:rPr>
  </w:style>
  <w:style w:type="paragraph" w:styleId="Caption">
    <w:name w:val="caption"/>
    <w:basedOn w:val="Normal"/>
    <w:next w:val="Normal"/>
    <w:uiPriority w:val="35"/>
    <w:semiHidden/>
    <w:unhideWhenUsed/>
    <w:qFormat/>
    <w:rsid w:val="002077CB"/>
    <w:pPr>
      <w:spacing w:after="200"/>
    </w:pPr>
    <w:rPr>
      <w:b/>
      <w:bCs/>
      <w:color w:val="4F81BD" w:themeColor="accent1"/>
      <w:sz w:val="18"/>
      <w:szCs w:val="18"/>
    </w:rPr>
  </w:style>
  <w:style w:type="paragraph" w:styleId="Closing">
    <w:name w:val="Closing"/>
    <w:basedOn w:val="Normal"/>
    <w:link w:val="ClosingChar"/>
    <w:uiPriority w:val="99"/>
    <w:semiHidden/>
    <w:unhideWhenUsed/>
    <w:rsid w:val="002077CB"/>
    <w:pPr>
      <w:ind w:left="4320"/>
    </w:pPr>
  </w:style>
  <w:style w:type="character" w:customStyle="1" w:styleId="ClosingChar">
    <w:name w:val="Closing Char"/>
    <w:basedOn w:val="DefaultParagraphFont"/>
    <w:link w:val="Closing"/>
    <w:uiPriority w:val="99"/>
    <w:semiHidden/>
    <w:rsid w:val="002077CB"/>
  </w:style>
  <w:style w:type="paragraph" w:styleId="Date">
    <w:name w:val="Date"/>
    <w:basedOn w:val="Normal"/>
    <w:next w:val="Normal"/>
    <w:link w:val="DateChar"/>
    <w:uiPriority w:val="99"/>
    <w:semiHidden/>
    <w:unhideWhenUsed/>
    <w:rsid w:val="002077CB"/>
  </w:style>
  <w:style w:type="character" w:customStyle="1" w:styleId="DateChar">
    <w:name w:val="Date Char"/>
    <w:basedOn w:val="DefaultParagraphFont"/>
    <w:link w:val="Date"/>
    <w:uiPriority w:val="99"/>
    <w:semiHidden/>
    <w:rsid w:val="002077CB"/>
  </w:style>
  <w:style w:type="paragraph" w:styleId="DocumentMap">
    <w:name w:val="Document Map"/>
    <w:basedOn w:val="Normal"/>
    <w:link w:val="DocumentMapChar"/>
    <w:uiPriority w:val="99"/>
    <w:semiHidden/>
    <w:unhideWhenUsed/>
    <w:rsid w:val="002077CB"/>
    <w:rPr>
      <w:rFonts w:ascii="Tahoma" w:hAnsi="Tahoma" w:cs="Tahoma"/>
      <w:sz w:val="16"/>
      <w:szCs w:val="16"/>
    </w:rPr>
  </w:style>
  <w:style w:type="character" w:customStyle="1" w:styleId="DocumentMapChar">
    <w:name w:val="Document Map Char"/>
    <w:basedOn w:val="DefaultParagraphFont"/>
    <w:link w:val="DocumentMap"/>
    <w:uiPriority w:val="99"/>
    <w:semiHidden/>
    <w:rsid w:val="002077CB"/>
    <w:rPr>
      <w:rFonts w:ascii="Tahoma" w:hAnsi="Tahoma" w:cs="Tahoma"/>
      <w:sz w:val="16"/>
      <w:szCs w:val="16"/>
    </w:rPr>
  </w:style>
  <w:style w:type="paragraph" w:styleId="E-mailSignature">
    <w:name w:val="E-mail Signature"/>
    <w:basedOn w:val="Normal"/>
    <w:link w:val="E-mailSignatureChar"/>
    <w:uiPriority w:val="99"/>
    <w:semiHidden/>
    <w:unhideWhenUsed/>
    <w:rsid w:val="002077CB"/>
  </w:style>
  <w:style w:type="character" w:customStyle="1" w:styleId="E-mailSignatureChar">
    <w:name w:val="E-mail Signature Char"/>
    <w:basedOn w:val="DefaultParagraphFont"/>
    <w:link w:val="E-mailSignature"/>
    <w:uiPriority w:val="99"/>
    <w:semiHidden/>
    <w:rsid w:val="002077CB"/>
  </w:style>
  <w:style w:type="paragraph" w:styleId="EndnoteText">
    <w:name w:val="endnote text"/>
    <w:basedOn w:val="Normal"/>
    <w:link w:val="EndnoteTextChar"/>
    <w:uiPriority w:val="99"/>
    <w:semiHidden/>
    <w:unhideWhenUsed/>
    <w:rsid w:val="002077CB"/>
    <w:rPr>
      <w:sz w:val="20"/>
      <w:szCs w:val="20"/>
    </w:rPr>
  </w:style>
  <w:style w:type="character" w:customStyle="1" w:styleId="EndnoteTextChar">
    <w:name w:val="Endnote Text Char"/>
    <w:basedOn w:val="DefaultParagraphFont"/>
    <w:link w:val="EndnoteText"/>
    <w:uiPriority w:val="99"/>
    <w:semiHidden/>
    <w:rsid w:val="002077CB"/>
    <w:rPr>
      <w:sz w:val="20"/>
      <w:szCs w:val="20"/>
    </w:rPr>
  </w:style>
  <w:style w:type="paragraph" w:styleId="EnvelopeAddress">
    <w:name w:val="envelope address"/>
    <w:basedOn w:val="Normal"/>
    <w:uiPriority w:val="99"/>
    <w:semiHidden/>
    <w:unhideWhenUsed/>
    <w:rsid w:val="002077C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077C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077CB"/>
    <w:rPr>
      <w:sz w:val="20"/>
      <w:szCs w:val="20"/>
    </w:rPr>
  </w:style>
  <w:style w:type="character" w:customStyle="1" w:styleId="FootnoteTextChar">
    <w:name w:val="Footnote Text Char"/>
    <w:basedOn w:val="DefaultParagraphFont"/>
    <w:link w:val="FootnoteText"/>
    <w:uiPriority w:val="99"/>
    <w:semiHidden/>
    <w:rsid w:val="002077CB"/>
    <w:rPr>
      <w:sz w:val="20"/>
      <w:szCs w:val="20"/>
    </w:rPr>
  </w:style>
  <w:style w:type="character" w:customStyle="1" w:styleId="Heading1Char">
    <w:name w:val="Heading 1 Char"/>
    <w:basedOn w:val="DefaultParagraphFont"/>
    <w:link w:val="Heading1"/>
    <w:uiPriority w:val="9"/>
    <w:rsid w:val="002077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077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77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77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77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77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77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77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77C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2077CB"/>
    <w:rPr>
      <w:i/>
      <w:iCs/>
    </w:rPr>
  </w:style>
  <w:style w:type="character" w:customStyle="1" w:styleId="HTMLAddressChar">
    <w:name w:val="HTML Address Char"/>
    <w:basedOn w:val="DefaultParagraphFont"/>
    <w:link w:val="HTMLAddress"/>
    <w:uiPriority w:val="99"/>
    <w:semiHidden/>
    <w:rsid w:val="002077CB"/>
    <w:rPr>
      <w:i/>
      <w:iCs/>
    </w:rPr>
  </w:style>
  <w:style w:type="paragraph" w:styleId="Index1">
    <w:name w:val="index 1"/>
    <w:basedOn w:val="Normal"/>
    <w:next w:val="Normal"/>
    <w:autoRedefine/>
    <w:uiPriority w:val="99"/>
    <w:semiHidden/>
    <w:unhideWhenUsed/>
    <w:rsid w:val="002077CB"/>
    <w:pPr>
      <w:ind w:left="240" w:hanging="240"/>
    </w:pPr>
  </w:style>
  <w:style w:type="paragraph" w:styleId="Index2">
    <w:name w:val="index 2"/>
    <w:basedOn w:val="Normal"/>
    <w:next w:val="Normal"/>
    <w:autoRedefine/>
    <w:uiPriority w:val="99"/>
    <w:semiHidden/>
    <w:unhideWhenUsed/>
    <w:rsid w:val="002077CB"/>
    <w:pPr>
      <w:ind w:left="480" w:hanging="240"/>
    </w:pPr>
  </w:style>
  <w:style w:type="paragraph" w:styleId="Index3">
    <w:name w:val="index 3"/>
    <w:basedOn w:val="Normal"/>
    <w:next w:val="Normal"/>
    <w:autoRedefine/>
    <w:uiPriority w:val="99"/>
    <w:semiHidden/>
    <w:unhideWhenUsed/>
    <w:rsid w:val="002077CB"/>
    <w:pPr>
      <w:ind w:left="720" w:hanging="240"/>
    </w:pPr>
  </w:style>
  <w:style w:type="paragraph" w:styleId="Index4">
    <w:name w:val="index 4"/>
    <w:basedOn w:val="Normal"/>
    <w:next w:val="Normal"/>
    <w:autoRedefine/>
    <w:uiPriority w:val="99"/>
    <w:semiHidden/>
    <w:unhideWhenUsed/>
    <w:rsid w:val="002077CB"/>
    <w:pPr>
      <w:ind w:left="960" w:hanging="240"/>
    </w:pPr>
  </w:style>
  <w:style w:type="paragraph" w:styleId="Index5">
    <w:name w:val="index 5"/>
    <w:basedOn w:val="Normal"/>
    <w:next w:val="Normal"/>
    <w:autoRedefine/>
    <w:uiPriority w:val="99"/>
    <w:semiHidden/>
    <w:unhideWhenUsed/>
    <w:rsid w:val="002077CB"/>
    <w:pPr>
      <w:ind w:left="1200" w:hanging="240"/>
    </w:pPr>
  </w:style>
  <w:style w:type="paragraph" w:styleId="Index6">
    <w:name w:val="index 6"/>
    <w:basedOn w:val="Normal"/>
    <w:next w:val="Normal"/>
    <w:autoRedefine/>
    <w:uiPriority w:val="99"/>
    <w:semiHidden/>
    <w:unhideWhenUsed/>
    <w:rsid w:val="002077CB"/>
    <w:pPr>
      <w:ind w:left="1440" w:hanging="240"/>
    </w:pPr>
  </w:style>
  <w:style w:type="paragraph" w:styleId="Index7">
    <w:name w:val="index 7"/>
    <w:basedOn w:val="Normal"/>
    <w:next w:val="Normal"/>
    <w:autoRedefine/>
    <w:uiPriority w:val="99"/>
    <w:semiHidden/>
    <w:unhideWhenUsed/>
    <w:rsid w:val="002077CB"/>
    <w:pPr>
      <w:ind w:left="1680" w:hanging="240"/>
    </w:pPr>
  </w:style>
  <w:style w:type="paragraph" w:styleId="Index8">
    <w:name w:val="index 8"/>
    <w:basedOn w:val="Normal"/>
    <w:next w:val="Normal"/>
    <w:autoRedefine/>
    <w:uiPriority w:val="99"/>
    <w:semiHidden/>
    <w:unhideWhenUsed/>
    <w:rsid w:val="002077CB"/>
    <w:pPr>
      <w:ind w:left="1920" w:hanging="240"/>
    </w:pPr>
  </w:style>
  <w:style w:type="paragraph" w:styleId="Index9">
    <w:name w:val="index 9"/>
    <w:basedOn w:val="Normal"/>
    <w:next w:val="Normal"/>
    <w:autoRedefine/>
    <w:uiPriority w:val="99"/>
    <w:semiHidden/>
    <w:unhideWhenUsed/>
    <w:rsid w:val="002077CB"/>
    <w:pPr>
      <w:ind w:left="2160" w:hanging="240"/>
    </w:pPr>
  </w:style>
  <w:style w:type="paragraph" w:styleId="IndexHeading">
    <w:name w:val="index heading"/>
    <w:basedOn w:val="Normal"/>
    <w:next w:val="Index1"/>
    <w:uiPriority w:val="99"/>
    <w:semiHidden/>
    <w:unhideWhenUsed/>
    <w:rsid w:val="002077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77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77CB"/>
    <w:rPr>
      <w:b/>
      <w:bCs/>
      <w:i/>
      <w:iCs/>
      <w:color w:val="4F81BD" w:themeColor="accent1"/>
    </w:rPr>
  </w:style>
  <w:style w:type="paragraph" w:styleId="List">
    <w:name w:val="List"/>
    <w:basedOn w:val="Normal"/>
    <w:uiPriority w:val="99"/>
    <w:semiHidden/>
    <w:unhideWhenUsed/>
    <w:rsid w:val="002077CB"/>
    <w:pPr>
      <w:ind w:left="360" w:hanging="360"/>
      <w:contextualSpacing/>
    </w:pPr>
  </w:style>
  <w:style w:type="paragraph" w:styleId="List2">
    <w:name w:val="List 2"/>
    <w:basedOn w:val="Normal"/>
    <w:uiPriority w:val="99"/>
    <w:semiHidden/>
    <w:unhideWhenUsed/>
    <w:rsid w:val="002077CB"/>
    <w:pPr>
      <w:ind w:left="720" w:hanging="360"/>
      <w:contextualSpacing/>
    </w:pPr>
  </w:style>
  <w:style w:type="paragraph" w:styleId="List3">
    <w:name w:val="List 3"/>
    <w:basedOn w:val="Normal"/>
    <w:uiPriority w:val="99"/>
    <w:semiHidden/>
    <w:unhideWhenUsed/>
    <w:rsid w:val="002077CB"/>
    <w:pPr>
      <w:ind w:left="1080" w:hanging="360"/>
      <w:contextualSpacing/>
    </w:pPr>
  </w:style>
  <w:style w:type="paragraph" w:styleId="List4">
    <w:name w:val="List 4"/>
    <w:basedOn w:val="Normal"/>
    <w:uiPriority w:val="99"/>
    <w:semiHidden/>
    <w:unhideWhenUsed/>
    <w:rsid w:val="002077CB"/>
    <w:pPr>
      <w:ind w:left="1440" w:hanging="360"/>
      <w:contextualSpacing/>
    </w:pPr>
  </w:style>
  <w:style w:type="paragraph" w:styleId="List5">
    <w:name w:val="List 5"/>
    <w:basedOn w:val="Normal"/>
    <w:uiPriority w:val="99"/>
    <w:semiHidden/>
    <w:unhideWhenUsed/>
    <w:rsid w:val="002077CB"/>
    <w:pPr>
      <w:ind w:left="1800" w:hanging="360"/>
      <w:contextualSpacing/>
    </w:pPr>
  </w:style>
  <w:style w:type="paragraph" w:styleId="ListBullet">
    <w:name w:val="List Bullet"/>
    <w:basedOn w:val="Normal"/>
    <w:uiPriority w:val="99"/>
    <w:semiHidden/>
    <w:unhideWhenUsed/>
    <w:rsid w:val="002077CB"/>
    <w:pPr>
      <w:numPr>
        <w:numId w:val="2"/>
      </w:numPr>
      <w:contextualSpacing/>
    </w:pPr>
  </w:style>
  <w:style w:type="paragraph" w:styleId="ListBullet2">
    <w:name w:val="List Bullet 2"/>
    <w:basedOn w:val="Normal"/>
    <w:uiPriority w:val="99"/>
    <w:semiHidden/>
    <w:unhideWhenUsed/>
    <w:rsid w:val="002077CB"/>
    <w:pPr>
      <w:numPr>
        <w:numId w:val="3"/>
      </w:numPr>
      <w:contextualSpacing/>
    </w:pPr>
  </w:style>
  <w:style w:type="paragraph" w:styleId="ListBullet3">
    <w:name w:val="List Bullet 3"/>
    <w:basedOn w:val="Normal"/>
    <w:uiPriority w:val="99"/>
    <w:semiHidden/>
    <w:unhideWhenUsed/>
    <w:rsid w:val="002077CB"/>
    <w:pPr>
      <w:numPr>
        <w:numId w:val="4"/>
      </w:numPr>
      <w:contextualSpacing/>
    </w:pPr>
  </w:style>
  <w:style w:type="paragraph" w:styleId="ListBullet4">
    <w:name w:val="List Bullet 4"/>
    <w:basedOn w:val="Normal"/>
    <w:uiPriority w:val="99"/>
    <w:semiHidden/>
    <w:unhideWhenUsed/>
    <w:rsid w:val="002077CB"/>
    <w:pPr>
      <w:numPr>
        <w:numId w:val="5"/>
      </w:numPr>
      <w:contextualSpacing/>
    </w:pPr>
  </w:style>
  <w:style w:type="paragraph" w:styleId="ListBullet5">
    <w:name w:val="List Bullet 5"/>
    <w:basedOn w:val="Normal"/>
    <w:uiPriority w:val="99"/>
    <w:semiHidden/>
    <w:unhideWhenUsed/>
    <w:rsid w:val="002077CB"/>
    <w:pPr>
      <w:numPr>
        <w:numId w:val="6"/>
      </w:numPr>
      <w:contextualSpacing/>
    </w:pPr>
  </w:style>
  <w:style w:type="paragraph" w:styleId="ListContinue">
    <w:name w:val="List Continue"/>
    <w:basedOn w:val="Normal"/>
    <w:uiPriority w:val="99"/>
    <w:semiHidden/>
    <w:unhideWhenUsed/>
    <w:rsid w:val="002077CB"/>
    <w:pPr>
      <w:spacing w:after="120"/>
      <w:ind w:left="360"/>
      <w:contextualSpacing/>
    </w:pPr>
  </w:style>
  <w:style w:type="paragraph" w:styleId="ListContinue2">
    <w:name w:val="List Continue 2"/>
    <w:basedOn w:val="Normal"/>
    <w:uiPriority w:val="99"/>
    <w:semiHidden/>
    <w:unhideWhenUsed/>
    <w:rsid w:val="002077CB"/>
    <w:pPr>
      <w:spacing w:after="120"/>
      <w:ind w:left="720"/>
      <w:contextualSpacing/>
    </w:pPr>
  </w:style>
  <w:style w:type="paragraph" w:styleId="ListContinue3">
    <w:name w:val="List Continue 3"/>
    <w:basedOn w:val="Normal"/>
    <w:uiPriority w:val="99"/>
    <w:semiHidden/>
    <w:unhideWhenUsed/>
    <w:rsid w:val="002077CB"/>
    <w:pPr>
      <w:spacing w:after="120"/>
      <w:ind w:left="1080"/>
      <w:contextualSpacing/>
    </w:pPr>
  </w:style>
  <w:style w:type="paragraph" w:styleId="ListContinue4">
    <w:name w:val="List Continue 4"/>
    <w:basedOn w:val="Normal"/>
    <w:uiPriority w:val="99"/>
    <w:semiHidden/>
    <w:unhideWhenUsed/>
    <w:rsid w:val="002077CB"/>
    <w:pPr>
      <w:spacing w:after="120"/>
      <w:ind w:left="1440"/>
      <w:contextualSpacing/>
    </w:pPr>
  </w:style>
  <w:style w:type="paragraph" w:styleId="ListContinue5">
    <w:name w:val="List Continue 5"/>
    <w:basedOn w:val="Normal"/>
    <w:uiPriority w:val="99"/>
    <w:semiHidden/>
    <w:unhideWhenUsed/>
    <w:rsid w:val="002077CB"/>
    <w:pPr>
      <w:spacing w:after="120"/>
      <w:ind w:left="1800"/>
      <w:contextualSpacing/>
    </w:pPr>
  </w:style>
  <w:style w:type="paragraph" w:styleId="ListNumber">
    <w:name w:val="List Number"/>
    <w:basedOn w:val="Normal"/>
    <w:uiPriority w:val="99"/>
    <w:semiHidden/>
    <w:unhideWhenUsed/>
    <w:rsid w:val="002077CB"/>
    <w:pPr>
      <w:numPr>
        <w:numId w:val="7"/>
      </w:numPr>
      <w:contextualSpacing/>
    </w:pPr>
  </w:style>
  <w:style w:type="paragraph" w:styleId="ListNumber2">
    <w:name w:val="List Number 2"/>
    <w:basedOn w:val="Normal"/>
    <w:uiPriority w:val="99"/>
    <w:semiHidden/>
    <w:unhideWhenUsed/>
    <w:rsid w:val="002077CB"/>
    <w:pPr>
      <w:numPr>
        <w:numId w:val="8"/>
      </w:numPr>
      <w:contextualSpacing/>
    </w:pPr>
  </w:style>
  <w:style w:type="paragraph" w:styleId="ListNumber3">
    <w:name w:val="List Number 3"/>
    <w:basedOn w:val="Normal"/>
    <w:uiPriority w:val="99"/>
    <w:semiHidden/>
    <w:unhideWhenUsed/>
    <w:rsid w:val="002077CB"/>
    <w:pPr>
      <w:numPr>
        <w:numId w:val="9"/>
      </w:numPr>
      <w:contextualSpacing/>
    </w:pPr>
  </w:style>
  <w:style w:type="paragraph" w:styleId="ListNumber4">
    <w:name w:val="List Number 4"/>
    <w:basedOn w:val="Normal"/>
    <w:uiPriority w:val="99"/>
    <w:semiHidden/>
    <w:unhideWhenUsed/>
    <w:rsid w:val="002077CB"/>
    <w:pPr>
      <w:numPr>
        <w:numId w:val="10"/>
      </w:numPr>
      <w:contextualSpacing/>
    </w:pPr>
  </w:style>
  <w:style w:type="paragraph" w:styleId="ListNumber5">
    <w:name w:val="List Number 5"/>
    <w:basedOn w:val="Normal"/>
    <w:uiPriority w:val="99"/>
    <w:semiHidden/>
    <w:unhideWhenUsed/>
    <w:rsid w:val="002077CB"/>
    <w:pPr>
      <w:numPr>
        <w:numId w:val="11"/>
      </w:numPr>
      <w:contextualSpacing/>
    </w:pPr>
  </w:style>
  <w:style w:type="paragraph" w:styleId="MacroText">
    <w:name w:val="macro"/>
    <w:link w:val="MacroTextChar"/>
    <w:uiPriority w:val="99"/>
    <w:semiHidden/>
    <w:unhideWhenUsed/>
    <w:rsid w:val="002077C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2077CB"/>
    <w:rPr>
      <w:rFonts w:ascii="Consolas" w:hAnsi="Consolas"/>
      <w:sz w:val="20"/>
      <w:szCs w:val="20"/>
    </w:rPr>
  </w:style>
  <w:style w:type="paragraph" w:styleId="MessageHeader">
    <w:name w:val="Message Header"/>
    <w:basedOn w:val="Normal"/>
    <w:link w:val="MessageHeaderChar"/>
    <w:uiPriority w:val="99"/>
    <w:semiHidden/>
    <w:unhideWhenUsed/>
    <w:rsid w:val="002077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077CB"/>
    <w:rPr>
      <w:rFonts w:asciiTheme="majorHAnsi" w:eastAsiaTheme="majorEastAsia" w:hAnsiTheme="majorHAnsi" w:cstheme="majorBidi"/>
      <w:shd w:val="pct20" w:color="auto" w:fill="auto"/>
    </w:rPr>
  </w:style>
  <w:style w:type="paragraph" w:styleId="NoSpacing">
    <w:name w:val="No Spacing"/>
    <w:uiPriority w:val="1"/>
    <w:qFormat/>
    <w:rsid w:val="002077CB"/>
  </w:style>
  <w:style w:type="paragraph" w:styleId="NormalWeb">
    <w:name w:val="Normal (Web)"/>
    <w:basedOn w:val="Normal"/>
    <w:uiPriority w:val="99"/>
    <w:semiHidden/>
    <w:unhideWhenUsed/>
    <w:rsid w:val="002077CB"/>
    <w:rPr>
      <w:rFonts w:ascii="Times New Roman" w:hAnsi="Times New Roman" w:cs="Times New Roman"/>
    </w:rPr>
  </w:style>
  <w:style w:type="paragraph" w:styleId="NormalIndent">
    <w:name w:val="Normal Indent"/>
    <w:basedOn w:val="Normal"/>
    <w:uiPriority w:val="99"/>
    <w:semiHidden/>
    <w:unhideWhenUsed/>
    <w:rsid w:val="002077CB"/>
    <w:pPr>
      <w:ind w:left="720"/>
    </w:pPr>
  </w:style>
  <w:style w:type="paragraph" w:styleId="NoteHeading">
    <w:name w:val="Note Heading"/>
    <w:basedOn w:val="Normal"/>
    <w:next w:val="Normal"/>
    <w:link w:val="NoteHeadingChar"/>
    <w:uiPriority w:val="99"/>
    <w:semiHidden/>
    <w:unhideWhenUsed/>
    <w:rsid w:val="002077CB"/>
  </w:style>
  <w:style w:type="character" w:customStyle="1" w:styleId="NoteHeadingChar">
    <w:name w:val="Note Heading Char"/>
    <w:basedOn w:val="DefaultParagraphFont"/>
    <w:link w:val="NoteHeading"/>
    <w:uiPriority w:val="99"/>
    <w:semiHidden/>
    <w:rsid w:val="002077CB"/>
  </w:style>
  <w:style w:type="paragraph" w:styleId="PlainText">
    <w:name w:val="Plain Text"/>
    <w:basedOn w:val="Normal"/>
    <w:link w:val="PlainTextChar"/>
    <w:uiPriority w:val="99"/>
    <w:semiHidden/>
    <w:unhideWhenUsed/>
    <w:rsid w:val="002077CB"/>
    <w:rPr>
      <w:rFonts w:ascii="Consolas" w:hAnsi="Consolas"/>
      <w:sz w:val="21"/>
      <w:szCs w:val="21"/>
    </w:rPr>
  </w:style>
  <w:style w:type="character" w:customStyle="1" w:styleId="PlainTextChar">
    <w:name w:val="Plain Text Char"/>
    <w:basedOn w:val="DefaultParagraphFont"/>
    <w:link w:val="PlainText"/>
    <w:uiPriority w:val="99"/>
    <w:semiHidden/>
    <w:rsid w:val="002077CB"/>
    <w:rPr>
      <w:rFonts w:ascii="Consolas" w:hAnsi="Consolas"/>
      <w:sz w:val="21"/>
      <w:szCs w:val="21"/>
    </w:rPr>
  </w:style>
  <w:style w:type="paragraph" w:styleId="Quote">
    <w:name w:val="Quote"/>
    <w:basedOn w:val="Normal"/>
    <w:next w:val="Normal"/>
    <w:link w:val="QuoteChar"/>
    <w:uiPriority w:val="29"/>
    <w:qFormat/>
    <w:rsid w:val="002077CB"/>
    <w:rPr>
      <w:i/>
      <w:iCs/>
      <w:color w:val="000000" w:themeColor="text1"/>
    </w:rPr>
  </w:style>
  <w:style w:type="character" w:customStyle="1" w:styleId="QuoteChar">
    <w:name w:val="Quote Char"/>
    <w:basedOn w:val="DefaultParagraphFont"/>
    <w:link w:val="Quote"/>
    <w:uiPriority w:val="29"/>
    <w:rsid w:val="002077CB"/>
    <w:rPr>
      <w:i/>
      <w:iCs/>
      <w:color w:val="000000" w:themeColor="text1"/>
    </w:rPr>
  </w:style>
  <w:style w:type="paragraph" w:styleId="Salutation">
    <w:name w:val="Salutation"/>
    <w:basedOn w:val="Normal"/>
    <w:next w:val="Normal"/>
    <w:link w:val="SalutationChar"/>
    <w:uiPriority w:val="99"/>
    <w:semiHidden/>
    <w:unhideWhenUsed/>
    <w:rsid w:val="002077CB"/>
  </w:style>
  <w:style w:type="character" w:customStyle="1" w:styleId="SalutationChar">
    <w:name w:val="Salutation Char"/>
    <w:basedOn w:val="DefaultParagraphFont"/>
    <w:link w:val="Salutation"/>
    <w:uiPriority w:val="99"/>
    <w:semiHidden/>
    <w:rsid w:val="002077CB"/>
  </w:style>
  <w:style w:type="paragraph" w:styleId="Signature">
    <w:name w:val="Signature"/>
    <w:basedOn w:val="Normal"/>
    <w:link w:val="SignatureChar"/>
    <w:uiPriority w:val="99"/>
    <w:semiHidden/>
    <w:unhideWhenUsed/>
    <w:rsid w:val="002077CB"/>
    <w:pPr>
      <w:ind w:left="4320"/>
    </w:pPr>
  </w:style>
  <w:style w:type="character" w:customStyle="1" w:styleId="SignatureChar">
    <w:name w:val="Signature Char"/>
    <w:basedOn w:val="DefaultParagraphFont"/>
    <w:link w:val="Signature"/>
    <w:uiPriority w:val="99"/>
    <w:semiHidden/>
    <w:rsid w:val="002077CB"/>
  </w:style>
  <w:style w:type="paragraph" w:styleId="Subtitle">
    <w:name w:val="Subtitle"/>
    <w:basedOn w:val="Normal"/>
    <w:next w:val="Normal"/>
    <w:link w:val="SubtitleChar"/>
    <w:uiPriority w:val="11"/>
    <w:qFormat/>
    <w:rsid w:val="002077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77C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2077CB"/>
    <w:pPr>
      <w:ind w:left="240" w:hanging="240"/>
    </w:pPr>
  </w:style>
  <w:style w:type="paragraph" w:styleId="TableofFigures">
    <w:name w:val="table of figures"/>
    <w:basedOn w:val="Normal"/>
    <w:next w:val="Normal"/>
    <w:uiPriority w:val="99"/>
    <w:semiHidden/>
    <w:unhideWhenUsed/>
    <w:rsid w:val="002077CB"/>
  </w:style>
  <w:style w:type="paragraph" w:styleId="TOAHeading">
    <w:name w:val="toa heading"/>
    <w:basedOn w:val="Normal"/>
    <w:next w:val="Normal"/>
    <w:uiPriority w:val="99"/>
    <w:semiHidden/>
    <w:unhideWhenUsed/>
    <w:rsid w:val="002077C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077CB"/>
    <w:pPr>
      <w:spacing w:after="100"/>
    </w:pPr>
  </w:style>
  <w:style w:type="paragraph" w:styleId="TOC2">
    <w:name w:val="toc 2"/>
    <w:basedOn w:val="Normal"/>
    <w:next w:val="Normal"/>
    <w:autoRedefine/>
    <w:uiPriority w:val="39"/>
    <w:semiHidden/>
    <w:unhideWhenUsed/>
    <w:rsid w:val="002077CB"/>
    <w:pPr>
      <w:spacing w:after="100"/>
      <w:ind w:left="240"/>
    </w:pPr>
  </w:style>
  <w:style w:type="paragraph" w:styleId="TOC3">
    <w:name w:val="toc 3"/>
    <w:basedOn w:val="Normal"/>
    <w:next w:val="Normal"/>
    <w:autoRedefine/>
    <w:uiPriority w:val="39"/>
    <w:semiHidden/>
    <w:unhideWhenUsed/>
    <w:rsid w:val="002077CB"/>
    <w:pPr>
      <w:spacing w:after="100"/>
      <w:ind w:left="480"/>
    </w:pPr>
  </w:style>
  <w:style w:type="paragraph" w:styleId="TOC4">
    <w:name w:val="toc 4"/>
    <w:basedOn w:val="Normal"/>
    <w:next w:val="Normal"/>
    <w:autoRedefine/>
    <w:uiPriority w:val="39"/>
    <w:semiHidden/>
    <w:unhideWhenUsed/>
    <w:rsid w:val="002077CB"/>
    <w:pPr>
      <w:spacing w:after="100"/>
      <w:ind w:left="720"/>
    </w:pPr>
  </w:style>
  <w:style w:type="paragraph" w:styleId="TOC5">
    <w:name w:val="toc 5"/>
    <w:basedOn w:val="Normal"/>
    <w:next w:val="Normal"/>
    <w:autoRedefine/>
    <w:uiPriority w:val="39"/>
    <w:semiHidden/>
    <w:unhideWhenUsed/>
    <w:rsid w:val="002077CB"/>
    <w:pPr>
      <w:spacing w:after="100"/>
      <w:ind w:left="960"/>
    </w:pPr>
  </w:style>
  <w:style w:type="paragraph" w:styleId="TOC6">
    <w:name w:val="toc 6"/>
    <w:basedOn w:val="Normal"/>
    <w:next w:val="Normal"/>
    <w:autoRedefine/>
    <w:uiPriority w:val="39"/>
    <w:semiHidden/>
    <w:unhideWhenUsed/>
    <w:rsid w:val="002077CB"/>
    <w:pPr>
      <w:spacing w:after="100"/>
      <w:ind w:left="1200"/>
    </w:pPr>
  </w:style>
  <w:style w:type="paragraph" w:styleId="TOC7">
    <w:name w:val="toc 7"/>
    <w:basedOn w:val="Normal"/>
    <w:next w:val="Normal"/>
    <w:autoRedefine/>
    <w:uiPriority w:val="39"/>
    <w:semiHidden/>
    <w:unhideWhenUsed/>
    <w:rsid w:val="002077CB"/>
    <w:pPr>
      <w:spacing w:after="100"/>
      <w:ind w:left="1440"/>
    </w:pPr>
  </w:style>
  <w:style w:type="paragraph" w:styleId="TOC8">
    <w:name w:val="toc 8"/>
    <w:basedOn w:val="Normal"/>
    <w:next w:val="Normal"/>
    <w:autoRedefine/>
    <w:uiPriority w:val="39"/>
    <w:semiHidden/>
    <w:unhideWhenUsed/>
    <w:rsid w:val="002077CB"/>
    <w:pPr>
      <w:spacing w:after="100"/>
      <w:ind w:left="1680"/>
    </w:pPr>
  </w:style>
  <w:style w:type="paragraph" w:styleId="TOC9">
    <w:name w:val="toc 9"/>
    <w:basedOn w:val="Normal"/>
    <w:next w:val="Normal"/>
    <w:autoRedefine/>
    <w:uiPriority w:val="39"/>
    <w:semiHidden/>
    <w:unhideWhenUsed/>
    <w:rsid w:val="002077CB"/>
    <w:pPr>
      <w:spacing w:after="100"/>
      <w:ind w:left="1920"/>
    </w:pPr>
  </w:style>
  <w:style w:type="paragraph" w:styleId="TOCHeading">
    <w:name w:val="TOC Heading"/>
    <w:basedOn w:val="Heading1"/>
    <w:next w:val="Normal"/>
    <w:uiPriority w:val="39"/>
    <w:semiHidden/>
    <w:unhideWhenUsed/>
    <w:qFormat/>
    <w:rsid w:val="002077CB"/>
    <w:pPr>
      <w:outlineLvl w:val="9"/>
    </w:pPr>
  </w:style>
  <w:style w:type="paragraph" w:customStyle="1" w:styleId="Default">
    <w:name w:val="Default"/>
    <w:rsid w:val="002B1AF7"/>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1E51CC"/>
    <w:rPr>
      <w:b/>
      <w:bCs/>
    </w:rPr>
  </w:style>
  <w:style w:type="character" w:customStyle="1" w:styleId="highlight">
    <w:name w:val="highlight"/>
    <w:basedOn w:val="DefaultParagraphFont"/>
    <w:rsid w:val="001E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639">
      <w:bodyDiv w:val="1"/>
      <w:marLeft w:val="0"/>
      <w:marRight w:val="0"/>
      <w:marTop w:val="0"/>
      <w:marBottom w:val="0"/>
      <w:divBdr>
        <w:top w:val="none" w:sz="0" w:space="0" w:color="auto"/>
        <w:left w:val="none" w:sz="0" w:space="0" w:color="auto"/>
        <w:bottom w:val="none" w:sz="0" w:space="0" w:color="auto"/>
        <w:right w:val="none" w:sz="0" w:space="0" w:color="auto"/>
      </w:divBdr>
    </w:div>
    <w:div w:id="104155528">
      <w:bodyDiv w:val="1"/>
      <w:marLeft w:val="0"/>
      <w:marRight w:val="0"/>
      <w:marTop w:val="0"/>
      <w:marBottom w:val="0"/>
      <w:divBdr>
        <w:top w:val="none" w:sz="0" w:space="0" w:color="auto"/>
        <w:left w:val="none" w:sz="0" w:space="0" w:color="auto"/>
        <w:bottom w:val="none" w:sz="0" w:space="0" w:color="auto"/>
        <w:right w:val="none" w:sz="0" w:space="0" w:color="auto"/>
      </w:divBdr>
      <w:divsChild>
        <w:div w:id="1006664062">
          <w:marLeft w:val="0"/>
          <w:marRight w:val="0"/>
          <w:marTop w:val="34"/>
          <w:marBottom w:val="34"/>
          <w:divBdr>
            <w:top w:val="none" w:sz="0" w:space="0" w:color="auto"/>
            <w:left w:val="none" w:sz="0" w:space="0" w:color="auto"/>
            <w:bottom w:val="none" w:sz="0" w:space="0" w:color="auto"/>
            <w:right w:val="none" w:sz="0" w:space="0" w:color="auto"/>
          </w:divBdr>
        </w:div>
      </w:divsChild>
    </w:div>
    <w:div w:id="171574913">
      <w:bodyDiv w:val="1"/>
      <w:marLeft w:val="0"/>
      <w:marRight w:val="0"/>
      <w:marTop w:val="0"/>
      <w:marBottom w:val="0"/>
      <w:divBdr>
        <w:top w:val="none" w:sz="0" w:space="0" w:color="auto"/>
        <w:left w:val="none" w:sz="0" w:space="0" w:color="auto"/>
        <w:bottom w:val="none" w:sz="0" w:space="0" w:color="auto"/>
        <w:right w:val="none" w:sz="0" w:space="0" w:color="auto"/>
      </w:divBdr>
    </w:div>
    <w:div w:id="196703646">
      <w:bodyDiv w:val="1"/>
      <w:marLeft w:val="0"/>
      <w:marRight w:val="0"/>
      <w:marTop w:val="0"/>
      <w:marBottom w:val="0"/>
      <w:divBdr>
        <w:top w:val="none" w:sz="0" w:space="0" w:color="auto"/>
        <w:left w:val="none" w:sz="0" w:space="0" w:color="auto"/>
        <w:bottom w:val="none" w:sz="0" w:space="0" w:color="auto"/>
        <w:right w:val="none" w:sz="0" w:space="0" w:color="auto"/>
      </w:divBdr>
    </w:div>
    <w:div w:id="242035596">
      <w:bodyDiv w:val="1"/>
      <w:marLeft w:val="0"/>
      <w:marRight w:val="0"/>
      <w:marTop w:val="0"/>
      <w:marBottom w:val="0"/>
      <w:divBdr>
        <w:top w:val="none" w:sz="0" w:space="0" w:color="auto"/>
        <w:left w:val="none" w:sz="0" w:space="0" w:color="auto"/>
        <w:bottom w:val="none" w:sz="0" w:space="0" w:color="auto"/>
        <w:right w:val="none" w:sz="0" w:space="0" w:color="auto"/>
      </w:divBdr>
      <w:divsChild>
        <w:div w:id="1283339334">
          <w:marLeft w:val="0"/>
          <w:marRight w:val="0"/>
          <w:marTop w:val="0"/>
          <w:marBottom w:val="0"/>
          <w:divBdr>
            <w:top w:val="none" w:sz="0" w:space="0" w:color="auto"/>
            <w:left w:val="none" w:sz="0" w:space="0" w:color="auto"/>
            <w:bottom w:val="none" w:sz="0" w:space="0" w:color="auto"/>
            <w:right w:val="none" w:sz="0" w:space="0" w:color="auto"/>
          </w:divBdr>
        </w:div>
        <w:div w:id="202791357">
          <w:marLeft w:val="0"/>
          <w:marRight w:val="0"/>
          <w:marTop w:val="0"/>
          <w:marBottom w:val="0"/>
          <w:divBdr>
            <w:top w:val="none" w:sz="0" w:space="0" w:color="auto"/>
            <w:left w:val="none" w:sz="0" w:space="0" w:color="auto"/>
            <w:bottom w:val="none" w:sz="0" w:space="0" w:color="auto"/>
            <w:right w:val="none" w:sz="0" w:space="0" w:color="auto"/>
          </w:divBdr>
        </w:div>
        <w:div w:id="1193499068">
          <w:marLeft w:val="0"/>
          <w:marRight w:val="0"/>
          <w:marTop w:val="0"/>
          <w:marBottom w:val="0"/>
          <w:divBdr>
            <w:top w:val="none" w:sz="0" w:space="0" w:color="auto"/>
            <w:left w:val="none" w:sz="0" w:space="0" w:color="auto"/>
            <w:bottom w:val="none" w:sz="0" w:space="0" w:color="auto"/>
            <w:right w:val="none" w:sz="0" w:space="0" w:color="auto"/>
          </w:divBdr>
        </w:div>
        <w:div w:id="669983773">
          <w:marLeft w:val="0"/>
          <w:marRight w:val="0"/>
          <w:marTop w:val="0"/>
          <w:marBottom w:val="0"/>
          <w:divBdr>
            <w:top w:val="none" w:sz="0" w:space="0" w:color="auto"/>
            <w:left w:val="none" w:sz="0" w:space="0" w:color="auto"/>
            <w:bottom w:val="none" w:sz="0" w:space="0" w:color="auto"/>
            <w:right w:val="none" w:sz="0" w:space="0" w:color="auto"/>
          </w:divBdr>
        </w:div>
        <w:div w:id="185292159">
          <w:marLeft w:val="0"/>
          <w:marRight w:val="0"/>
          <w:marTop w:val="0"/>
          <w:marBottom w:val="0"/>
          <w:divBdr>
            <w:top w:val="none" w:sz="0" w:space="0" w:color="auto"/>
            <w:left w:val="none" w:sz="0" w:space="0" w:color="auto"/>
            <w:bottom w:val="none" w:sz="0" w:space="0" w:color="auto"/>
            <w:right w:val="none" w:sz="0" w:space="0" w:color="auto"/>
          </w:divBdr>
        </w:div>
      </w:divsChild>
    </w:div>
    <w:div w:id="242107179">
      <w:bodyDiv w:val="1"/>
      <w:marLeft w:val="0"/>
      <w:marRight w:val="0"/>
      <w:marTop w:val="0"/>
      <w:marBottom w:val="0"/>
      <w:divBdr>
        <w:top w:val="none" w:sz="0" w:space="0" w:color="auto"/>
        <w:left w:val="none" w:sz="0" w:space="0" w:color="auto"/>
        <w:bottom w:val="none" w:sz="0" w:space="0" w:color="auto"/>
        <w:right w:val="none" w:sz="0" w:space="0" w:color="auto"/>
      </w:divBdr>
    </w:div>
    <w:div w:id="340159709">
      <w:bodyDiv w:val="1"/>
      <w:marLeft w:val="0"/>
      <w:marRight w:val="0"/>
      <w:marTop w:val="0"/>
      <w:marBottom w:val="0"/>
      <w:divBdr>
        <w:top w:val="none" w:sz="0" w:space="0" w:color="auto"/>
        <w:left w:val="none" w:sz="0" w:space="0" w:color="auto"/>
        <w:bottom w:val="none" w:sz="0" w:space="0" w:color="auto"/>
        <w:right w:val="none" w:sz="0" w:space="0" w:color="auto"/>
      </w:divBdr>
      <w:divsChild>
        <w:div w:id="1005864507">
          <w:marLeft w:val="0"/>
          <w:marRight w:val="0"/>
          <w:marTop w:val="0"/>
          <w:marBottom w:val="0"/>
          <w:divBdr>
            <w:top w:val="none" w:sz="0" w:space="0" w:color="auto"/>
            <w:left w:val="none" w:sz="0" w:space="0" w:color="auto"/>
            <w:bottom w:val="none" w:sz="0" w:space="0" w:color="auto"/>
            <w:right w:val="none" w:sz="0" w:space="0" w:color="auto"/>
          </w:divBdr>
        </w:div>
        <w:div w:id="1330132886">
          <w:marLeft w:val="0"/>
          <w:marRight w:val="0"/>
          <w:marTop w:val="0"/>
          <w:marBottom w:val="0"/>
          <w:divBdr>
            <w:top w:val="none" w:sz="0" w:space="0" w:color="auto"/>
            <w:left w:val="none" w:sz="0" w:space="0" w:color="auto"/>
            <w:bottom w:val="none" w:sz="0" w:space="0" w:color="auto"/>
            <w:right w:val="none" w:sz="0" w:space="0" w:color="auto"/>
          </w:divBdr>
        </w:div>
        <w:div w:id="267547226">
          <w:marLeft w:val="0"/>
          <w:marRight w:val="0"/>
          <w:marTop w:val="0"/>
          <w:marBottom w:val="0"/>
          <w:divBdr>
            <w:top w:val="none" w:sz="0" w:space="0" w:color="auto"/>
            <w:left w:val="none" w:sz="0" w:space="0" w:color="auto"/>
            <w:bottom w:val="none" w:sz="0" w:space="0" w:color="auto"/>
            <w:right w:val="none" w:sz="0" w:space="0" w:color="auto"/>
          </w:divBdr>
        </w:div>
      </w:divsChild>
    </w:div>
    <w:div w:id="478230857">
      <w:bodyDiv w:val="1"/>
      <w:marLeft w:val="0"/>
      <w:marRight w:val="0"/>
      <w:marTop w:val="0"/>
      <w:marBottom w:val="0"/>
      <w:divBdr>
        <w:top w:val="none" w:sz="0" w:space="0" w:color="auto"/>
        <w:left w:val="none" w:sz="0" w:space="0" w:color="auto"/>
        <w:bottom w:val="none" w:sz="0" w:space="0" w:color="auto"/>
        <w:right w:val="none" w:sz="0" w:space="0" w:color="auto"/>
      </w:divBdr>
    </w:div>
    <w:div w:id="520632596">
      <w:bodyDiv w:val="1"/>
      <w:marLeft w:val="0"/>
      <w:marRight w:val="0"/>
      <w:marTop w:val="0"/>
      <w:marBottom w:val="0"/>
      <w:divBdr>
        <w:top w:val="none" w:sz="0" w:space="0" w:color="auto"/>
        <w:left w:val="none" w:sz="0" w:space="0" w:color="auto"/>
        <w:bottom w:val="none" w:sz="0" w:space="0" w:color="auto"/>
        <w:right w:val="none" w:sz="0" w:space="0" w:color="auto"/>
      </w:divBdr>
    </w:div>
    <w:div w:id="580069934">
      <w:bodyDiv w:val="1"/>
      <w:marLeft w:val="0"/>
      <w:marRight w:val="0"/>
      <w:marTop w:val="0"/>
      <w:marBottom w:val="0"/>
      <w:divBdr>
        <w:top w:val="none" w:sz="0" w:space="0" w:color="auto"/>
        <w:left w:val="none" w:sz="0" w:space="0" w:color="auto"/>
        <w:bottom w:val="none" w:sz="0" w:space="0" w:color="auto"/>
        <w:right w:val="none" w:sz="0" w:space="0" w:color="auto"/>
      </w:divBdr>
    </w:div>
    <w:div w:id="646320789">
      <w:bodyDiv w:val="1"/>
      <w:marLeft w:val="0"/>
      <w:marRight w:val="0"/>
      <w:marTop w:val="0"/>
      <w:marBottom w:val="0"/>
      <w:divBdr>
        <w:top w:val="none" w:sz="0" w:space="0" w:color="auto"/>
        <w:left w:val="none" w:sz="0" w:space="0" w:color="auto"/>
        <w:bottom w:val="none" w:sz="0" w:space="0" w:color="auto"/>
        <w:right w:val="none" w:sz="0" w:space="0" w:color="auto"/>
      </w:divBdr>
    </w:div>
    <w:div w:id="669714963">
      <w:bodyDiv w:val="1"/>
      <w:marLeft w:val="0"/>
      <w:marRight w:val="0"/>
      <w:marTop w:val="0"/>
      <w:marBottom w:val="0"/>
      <w:divBdr>
        <w:top w:val="none" w:sz="0" w:space="0" w:color="auto"/>
        <w:left w:val="none" w:sz="0" w:space="0" w:color="auto"/>
        <w:bottom w:val="none" w:sz="0" w:space="0" w:color="auto"/>
        <w:right w:val="none" w:sz="0" w:space="0" w:color="auto"/>
      </w:divBdr>
    </w:div>
    <w:div w:id="693380773">
      <w:bodyDiv w:val="1"/>
      <w:marLeft w:val="0"/>
      <w:marRight w:val="0"/>
      <w:marTop w:val="0"/>
      <w:marBottom w:val="0"/>
      <w:divBdr>
        <w:top w:val="none" w:sz="0" w:space="0" w:color="auto"/>
        <w:left w:val="none" w:sz="0" w:space="0" w:color="auto"/>
        <w:bottom w:val="none" w:sz="0" w:space="0" w:color="auto"/>
        <w:right w:val="none" w:sz="0" w:space="0" w:color="auto"/>
      </w:divBdr>
      <w:divsChild>
        <w:div w:id="716976254">
          <w:marLeft w:val="0"/>
          <w:marRight w:val="0"/>
          <w:marTop w:val="120"/>
          <w:marBottom w:val="0"/>
          <w:divBdr>
            <w:top w:val="none" w:sz="0" w:space="0" w:color="auto"/>
            <w:left w:val="none" w:sz="0" w:space="0" w:color="auto"/>
            <w:bottom w:val="none" w:sz="0" w:space="0" w:color="auto"/>
            <w:right w:val="none" w:sz="0" w:space="0" w:color="auto"/>
          </w:divBdr>
        </w:div>
        <w:div w:id="1815221791">
          <w:marLeft w:val="0"/>
          <w:marRight w:val="0"/>
          <w:marTop w:val="120"/>
          <w:marBottom w:val="0"/>
          <w:divBdr>
            <w:top w:val="none" w:sz="0" w:space="0" w:color="auto"/>
            <w:left w:val="none" w:sz="0" w:space="0" w:color="auto"/>
            <w:bottom w:val="none" w:sz="0" w:space="0" w:color="auto"/>
            <w:right w:val="none" w:sz="0" w:space="0" w:color="auto"/>
          </w:divBdr>
        </w:div>
      </w:divsChild>
    </w:div>
    <w:div w:id="714235633">
      <w:bodyDiv w:val="1"/>
      <w:marLeft w:val="0"/>
      <w:marRight w:val="0"/>
      <w:marTop w:val="0"/>
      <w:marBottom w:val="0"/>
      <w:divBdr>
        <w:top w:val="none" w:sz="0" w:space="0" w:color="auto"/>
        <w:left w:val="none" w:sz="0" w:space="0" w:color="auto"/>
        <w:bottom w:val="none" w:sz="0" w:space="0" w:color="auto"/>
        <w:right w:val="none" w:sz="0" w:space="0" w:color="auto"/>
      </w:divBdr>
    </w:div>
    <w:div w:id="717705799">
      <w:bodyDiv w:val="1"/>
      <w:marLeft w:val="0"/>
      <w:marRight w:val="0"/>
      <w:marTop w:val="0"/>
      <w:marBottom w:val="0"/>
      <w:divBdr>
        <w:top w:val="none" w:sz="0" w:space="0" w:color="auto"/>
        <w:left w:val="none" w:sz="0" w:space="0" w:color="auto"/>
        <w:bottom w:val="none" w:sz="0" w:space="0" w:color="auto"/>
        <w:right w:val="none" w:sz="0" w:space="0" w:color="auto"/>
      </w:divBdr>
    </w:div>
    <w:div w:id="749348049">
      <w:bodyDiv w:val="1"/>
      <w:marLeft w:val="0"/>
      <w:marRight w:val="0"/>
      <w:marTop w:val="0"/>
      <w:marBottom w:val="0"/>
      <w:divBdr>
        <w:top w:val="none" w:sz="0" w:space="0" w:color="auto"/>
        <w:left w:val="none" w:sz="0" w:space="0" w:color="auto"/>
        <w:bottom w:val="none" w:sz="0" w:space="0" w:color="auto"/>
        <w:right w:val="none" w:sz="0" w:space="0" w:color="auto"/>
      </w:divBdr>
    </w:div>
    <w:div w:id="800684165">
      <w:bodyDiv w:val="1"/>
      <w:marLeft w:val="0"/>
      <w:marRight w:val="0"/>
      <w:marTop w:val="0"/>
      <w:marBottom w:val="0"/>
      <w:divBdr>
        <w:top w:val="none" w:sz="0" w:space="0" w:color="auto"/>
        <w:left w:val="none" w:sz="0" w:space="0" w:color="auto"/>
        <w:bottom w:val="none" w:sz="0" w:space="0" w:color="auto"/>
        <w:right w:val="none" w:sz="0" w:space="0" w:color="auto"/>
      </w:divBdr>
    </w:div>
    <w:div w:id="813182990">
      <w:bodyDiv w:val="1"/>
      <w:marLeft w:val="0"/>
      <w:marRight w:val="0"/>
      <w:marTop w:val="0"/>
      <w:marBottom w:val="0"/>
      <w:divBdr>
        <w:top w:val="none" w:sz="0" w:space="0" w:color="auto"/>
        <w:left w:val="none" w:sz="0" w:space="0" w:color="auto"/>
        <w:bottom w:val="none" w:sz="0" w:space="0" w:color="auto"/>
        <w:right w:val="none" w:sz="0" w:space="0" w:color="auto"/>
      </w:divBdr>
    </w:div>
    <w:div w:id="929241518">
      <w:bodyDiv w:val="1"/>
      <w:marLeft w:val="0"/>
      <w:marRight w:val="0"/>
      <w:marTop w:val="0"/>
      <w:marBottom w:val="0"/>
      <w:divBdr>
        <w:top w:val="none" w:sz="0" w:space="0" w:color="auto"/>
        <w:left w:val="none" w:sz="0" w:space="0" w:color="auto"/>
        <w:bottom w:val="none" w:sz="0" w:space="0" w:color="auto"/>
        <w:right w:val="none" w:sz="0" w:space="0" w:color="auto"/>
      </w:divBdr>
    </w:div>
    <w:div w:id="1021856014">
      <w:bodyDiv w:val="1"/>
      <w:marLeft w:val="0"/>
      <w:marRight w:val="0"/>
      <w:marTop w:val="0"/>
      <w:marBottom w:val="0"/>
      <w:divBdr>
        <w:top w:val="none" w:sz="0" w:space="0" w:color="auto"/>
        <w:left w:val="none" w:sz="0" w:space="0" w:color="auto"/>
        <w:bottom w:val="none" w:sz="0" w:space="0" w:color="auto"/>
        <w:right w:val="none" w:sz="0" w:space="0" w:color="auto"/>
      </w:divBdr>
    </w:div>
    <w:div w:id="1029066313">
      <w:bodyDiv w:val="1"/>
      <w:marLeft w:val="0"/>
      <w:marRight w:val="0"/>
      <w:marTop w:val="0"/>
      <w:marBottom w:val="0"/>
      <w:divBdr>
        <w:top w:val="none" w:sz="0" w:space="0" w:color="auto"/>
        <w:left w:val="none" w:sz="0" w:space="0" w:color="auto"/>
        <w:bottom w:val="none" w:sz="0" w:space="0" w:color="auto"/>
        <w:right w:val="none" w:sz="0" w:space="0" w:color="auto"/>
      </w:divBdr>
    </w:div>
    <w:div w:id="1030570273">
      <w:bodyDiv w:val="1"/>
      <w:marLeft w:val="0"/>
      <w:marRight w:val="0"/>
      <w:marTop w:val="0"/>
      <w:marBottom w:val="0"/>
      <w:divBdr>
        <w:top w:val="none" w:sz="0" w:space="0" w:color="auto"/>
        <w:left w:val="none" w:sz="0" w:space="0" w:color="auto"/>
        <w:bottom w:val="none" w:sz="0" w:space="0" w:color="auto"/>
        <w:right w:val="none" w:sz="0" w:space="0" w:color="auto"/>
      </w:divBdr>
    </w:div>
    <w:div w:id="1051535780">
      <w:bodyDiv w:val="1"/>
      <w:marLeft w:val="0"/>
      <w:marRight w:val="0"/>
      <w:marTop w:val="0"/>
      <w:marBottom w:val="0"/>
      <w:divBdr>
        <w:top w:val="none" w:sz="0" w:space="0" w:color="auto"/>
        <w:left w:val="none" w:sz="0" w:space="0" w:color="auto"/>
        <w:bottom w:val="none" w:sz="0" w:space="0" w:color="auto"/>
        <w:right w:val="none" w:sz="0" w:space="0" w:color="auto"/>
      </w:divBdr>
    </w:div>
    <w:div w:id="1106846543">
      <w:bodyDiv w:val="1"/>
      <w:marLeft w:val="0"/>
      <w:marRight w:val="0"/>
      <w:marTop w:val="0"/>
      <w:marBottom w:val="0"/>
      <w:divBdr>
        <w:top w:val="none" w:sz="0" w:space="0" w:color="auto"/>
        <w:left w:val="none" w:sz="0" w:space="0" w:color="auto"/>
        <w:bottom w:val="none" w:sz="0" w:space="0" w:color="auto"/>
        <w:right w:val="none" w:sz="0" w:space="0" w:color="auto"/>
      </w:divBdr>
    </w:div>
    <w:div w:id="1140540782">
      <w:bodyDiv w:val="1"/>
      <w:marLeft w:val="0"/>
      <w:marRight w:val="0"/>
      <w:marTop w:val="0"/>
      <w:marBottom w:val="0"/>
      <w:divBdr>
        <w:top w:val="none" w:sz="0" w:space="0" w:color="auto"/>
        <w:left w:val="none" w:sz="0" w:space="0" w:color="auto"/>
        <w:bottom w:val="none" w:sz="0" w:space="0" w:color="auto"/>
        <w:right w:val="none" w:sz="0" w:space="0" w:color="auto"/>
      </w:divBdr>
    </w:div>
    <w:div w:id="1163203604">
      <w:bodyDiv w:val="1"/>
      <w:marLeft w:val="0"/>
      <w:marRight w:val="0"/>
      <w:marTop w:val="0"/>
      <w:marBottom w:val="0"/>
      <w:divBdr>
        <w:top w:val="none" w:sz="0" w:space="0" w:color="auto"/>
        <w:left w:val="none" w:sz="0" w:space="0" w:color="auto"/>
        <w:bottom w:val="none" w:sz="0" w:space="0" w:color="auto"/>
        <w:right w:val="none" w:sz="0" w:space="0" w:color="auto"/>
      </w:divBdr>
    </w:div>
    <w:div w:id="1167327476">
      <w:bodyDiv w:val="1"/>
      <w:marLeft w:val="0"/>
      <w:marRight w:val="0"/>
      <w:marTop w:val="0"/>
      <w:marBottom w:val="0"/>
      <w:divBdr>
        <w:top w:val="none" w:sz="0" w:space="0" w:color="auto"/>
        <w:left w:val="none" w:sz="0" w:space="0" w:color="auto"/>
        <w:bottom w:val="none" w:sz="0" w:space="0" w:color="auto"/>
        <w:right w:val="none" w:sz="0" w:space="0" w:color="auto"/>
      </w:divBdr>
    </w:div>
    <w:div w:id="1189757005">
      <w:bodyDiv w:val="1"/>
      <w:marLeft w:val="0"/>
      <w:marRight w:val="0"/>
      <w:marTop w:val="0"/>
      <w:marBottom w:val="0"/>
      <w:divBdr>
        <w:top w:val="none" w:sz="0" w:space="0" w:color="auto"/>
        <w:left w:val="none" w:sz="0" w:space="0" w:color="auto"/>
        <w:bottom w:val="none" w:sz="0" w:space="0" w:color="auto"/>
        <w:right w:val="none" w:sz="0" w:space="0" w:color="auto"/>
      </w:divBdr>
    </w:div>
    <w:div w:id="1227883032">
      <w:bodyDiv w:val="1"/>
      <w:marLeft w:val="0"/>
      <w:marRight w:val="0"/>
      <w:marTop w:val="0"/>
      <w:marBottom w:val="0"/>
      <w:divBdr>
        <w:top w:val="none" w:sz="0" w:space="0" w:color="auto"/>
        <w:left w:val="none" w:sz="0" w:space="0" w:color="auto"/>
        <w:bottom w:val="none" w:sz="0" w:space="0" w:color="auto"/>
        <w:right w:val="none" w:sz="0" w:space="0" w:color="auto"/>
      </w:divBdr>
      <w:divsChild>
        <w:div w:id="1042093395">
          <w:marLeft w:val="0"/>
          <w:marRight w:val="0"/>
          <w:marTop w:val="0"/>
          <w:marBottom w:val="166"/>
          <w:divBdr>
            <w:top w:val="none" w:sz="0" w:space="0" w:color="auto"/>
            <w:left w:val="none" w:sz="0" w:space="0" w:color="auto"/>
            <w:bottom w:val="none" w:sz="0" w:space="0" w:color="auto"/>
            <w:right w:val="none" w:sz="0" w:space="0" w:color="auto"/>
          </w:divBdr>
          <w:divsChild>
            <w:div w:id="1693610895">
              <w:marLeft w:val="0"/>
              <w:marRight w:val="0"/>
              <w:marTop w:val="0"/>
              <w:marBottom w:val="0"/>
              <w:divBdr>
                <w:top w:val="none" w:sz="0" w:space="0" w:color="auto"/>
                <w:left w:val="none" w:sz="0" w:space="0" w:color="auto"/>
                <w:bottom w:val="none" w:sz="0" w:space="0" w:color="auto"/>
                <w:right w:val="none" w:sz="0" w:space="0" w:color="auto"/>
              </w:divBdr>
              <w:divsChild>
                <w:div w:id="1106777669">
                  <w:marLeft w:val="0"/>
                  <w:marRight w:val="0"/>
                  <w:marTop w:val="0"/>
                  <w:marBottom w:val="0"/>
                  <w:divBdr>
                    <w:top w:val="none" w:sz="0" w:space="0" w:color="auto"/>
                    <w:left w:val="none" w:sz="0" w:space="0" w:color="auto"/>
                    <w:bottom w:val="none" w:sz="0" w:space="0" w:color="auto"/>
                    <w:right w:val="none" w:sz="0" w:space="0" w:color="auto"/>
                  </w:divBdr>
                  <w:divsChild>
                    <w:div w:id="372459933">
                      <w:marLeft w:val="0"/>
                      <w:marRight w:val="0"/>
                      <w:marTop w:val="0"/>
                      <w:marBottom w:val="0"/>
                      <w:divBdr>
                        <w:top w:val="none" w:sz="0" w:space="0" w:color="auto"/>
                        <w:left w:val="none" w:sz="0" w:space="0" w:color="auto"/>
                        <w:bottom w:val="none" w:sz="0" w:space="0" w:color="auto"/>
                        <w:right w:val="none" w:sz="0" w:space="0" w:color="auto"/>
                      </w:divBdr>
                    </w:div>
                    <w:div w:id="954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3076">
              <w:marLeft w:val="0"/>
              <w:marRight w:val="0"/>
              <w:marTop w:val="0"/>
              <w:marBottom w:val="0"/>
              <w:divBdr>
                <w:top w:val="none" w:sz="0" w:space="0" w:color="auto"/>
                <w:left w:val="none" w:sz="0" w:space="0" w:color="auto"/>
                <w:bottom w:val="none" w:sz="0" w:space="0" w:color="auto"/>
                <w:right w:val="none" w:sz="0" w:space="0" w:color="auto"/>
              </w:divBdr>
              <w:divsChild>
                <w:div w:id="1296057679">
                  <w:marLeft w:val="0"/>
                  <w:marRight w:val="0"/>
                  <w:marTop w:val="0"/>
                  <w:marBottom w:val="0"/>
                  <w:divBdr>
                    <w:top w:val="none" w:sz="0" w:space="0" w:color="auto"/>
                    <w:left w:val="none" w:sz="0" w:space="0" w:color="auto"/>
                    <w:bottom w:val="none" w:sz="0" w:space="0" w:color="auto"/>
                    <w:right w:val="none" w:sz="0" w:space="0" w:color="auto"/>
                  </w:divBdr>
                </w:div>
                <w:div w:id="154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7269">
          <w:marLeft w:val="0"/>
          <w:marRight w:val="0"/>
          <w:marTop w:val="166"/>
          <w:marBottom w:val="166"/>
          <w:divBdr>
            <w:top w:val="none" w:sz="0" w:space="0" w:color="auto"/>
            <w:left w:val="none" w:sz="0" w:space="0" w:color="auto"/>
            <w:bottom w:val="none" w:sz="0" w:space="0" w:color="auto"/>
            <w:right w:val="none" w:sz="0" w:space="0" w:color="auto"/>
          </w:divBdr>
          <w:divsChild>
            <w:div w:id="7045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3591">
      <w:bodyDiv w:val="1"/>
      <w:marLeft w:val="0"/>
      <w:marRight w:val="0"/>
      <w:marTop w:val="0"/>
      <w:marBottom w:val="0"/>
      <w:divBdr>
        <w:top w:val="none" w:sz="0" w:space="0" w:color="auto"/>
        <w:left w:val="none" w:sz="0" w:space="0" w:color="auto"/>
        <w:bottom w:val="none" w:sz="0" w:space="0" w:color="auto"/>
        <w:right w:val="none" w:sz="0" w:space="0" w:color="auto"/>
      </w:divBdr>
    </w:div>
    <w:div w:id="1287736561">
      <w:bodyDiv w:val="1"/>
      <w:marLeft w:val="0"/>
      <w:marRight w:val="0"/>
      <w:marTop w:val="0"/>
      <w:marBottom w:val="0"/>
      <w:divBdr>
        <w:top w:val="none" w:sz="0" w:space="0" w:color="auto"/>
        <w:left w:val="none" w:sz="0" w:space="0" w:color="auto"/>
        <w:bottom w:val="none" w:sz="0" w:space="0" w:color="auto"/>
        <w:right w:val="none" w:sz="0" w:space="0" w:color="auto"/>
      </w:divBdr>
    </w:div>
    <w:div w:id="1323050444">
      <w:bodyDiv w:val="1"/>
      <w:marLeft w:val="0"/>
      <w:marRight w:val="0"/>
      <w:marTop w:val="0"/>
      <w:marBottom w:val="0"/>
      <w:divBdr>
        <w:top w:val="none" w:sz="0" w:space="0" w:color="auto"/>
        <w:left w:val="none" w:sz="0" w:space="0" w:color="auto"/>
        <w:bottom w:val="none" w:sz="0" w:space="0" w:color="auto"/>
        <w:right w:val="none" w:sz="0" w:space="0" w:color="auto"/>
      </w:divBdr>
    </w:div>
    <w:div w:id="1329362615">
      <w:bodyDiv w:val="1"/>
      <w:marLeft w:val="0"/>
      <w:marRight w:val="0"/>
      <w:marTop w:val="0"/>
      <w:marBottom w:val="0"/>
      <w:divBdr>
        <w:top w:val="none" w:sz="0" w:space="0" w:color="auto"/>
        <w:left w:val="none" w:sz="0" w:space="0" w:color="auto"/>
        <w:bottom w:val="none" w:sz="0" w:space="0" w:color="auto"/>
        <w:right w:val="none" w:sz="0" w:space="0" w:color="auto"/>
      </w:divBdr>
    </w:div>
    <w:div w:id="1337541683">
      <w:bodyDiv w:val="1"/>
      <w:marLeft w:val="0"/>
      <w:marRight w:val="0"/>
      <w:marTop w:val="0"/>
      <w:marBottom w:val="0"/>
      <w:divBdr>
        <w:top w:val="none" w:sz="0" w:space="0" w:color="auto"/>
        <w:left w:val="none" w:sz="0" w:space="0" w:color="auto"/>
        <w:bottom w:val="none" w:sz="0" w:space="0" w:color="auto"/>
        <w:right w:val="none" w:sz="0" w:space="0" w:color="auto"/>
      </w:divBdr>
    </w:div>
    <w:div w:id="1348825882">
      <w:bodyDiv w:val="1"/>
      <w:marLeft w:val="0"/>
      <w:marRight w:val="0"/>
      <w:marTop w:val="0"/>
      <w:marBottom w:val="0"/>
      <w:divBdr>
        <w:top w:val="none" w:sz="0" w:space="0" w:color="auto"/>
        <w:left w:val="none" w:sz="0" w:space="0" w:color="auto"/>
        <w:bottom w:val="none" w:sz="0" w:space="0" w:color="auto"/>
        <w:right w:val="none" w:sz="0" w:space="0" w:color="auto"/>
      </w:divBdr>
    </w:div>
    <w:div w:id="1389647696">
      <w:bodyDiv w:val="1"/>
      <w:marLeft w:val="0"/>
      <w:marRight w:val="0"/>
      <w:marTop w:val="0"/>
      <w:marBottom w:val="0"/>
      <w:divBdr>
        <w:top w:val="none" w:sz="0" w:space="0" w:color="auto"/>
        <w:left w:val="none" w:sz="0" w:space="0" w:color="auto"/>
        <w:bottom w:val="none" w:sz="0" w:space="0" w:color="auto"/>
        <w:right w:val="none" w:sz="0" w:space="0" w:color="auto"/>
      </w:divBdr>
    </w:div>
    <w:div w:id="1396900948">
      <w:bodyDiv w:val="1"/>
      <w:marLeft w:val="0"/>
      <w:marRight w:val="0"/>
      <w:marTop w:val="0"/>
      <w:marBottom w:val="0"/>
      <w:divBdr>
        <w:top w:val="none" w:sz="0" w:space="0" w:color="auto"/>
        <w:left w:val="none" w:sz="0" w:space="0" w:color="auto"/>
        <w:bottom w:val="none" w:sz="0" w:space="0" w:color="auto"/>
        <w:right w:val="none" w:sz="0" w:space="0" w:color="auto"/>
      </w:divBdr>
    </w:div>
    <w:div w:id="1441024412">
      <w:bodyDiv w:val="1"/>
      <w:marLeft w:val="0"/>
      <w:marRight w:val="0"/>
      <w:marTop w:val="0"/>
      <w:marBottom w:val="0"/>
      <w:divBdr>
        <w:top w:val="none" w:sz="0" w:space="0" w:color="auto"/>
        <w:left w:val="none" w:sz="0" w:space="0" w:color="auto"/>
        <w:bottom w:val="none" w:sz="0" w:space="0" w:color="auto"/>
        <w:right w:val="none" w:sz="0" w:space="0" w:color="auto"/>
      </w:divBdr>
      <w:divsChild>
        <w:div w:id="1331837346">
          <w:marLeft w:val="0"/>
          <w:marRight w:val="0"/>
          <w:marTop w:val="0"/>
          <w:marBottom w:val="166"/>
          <w:divBdr>
            <w:top w:val="none" w:sz="0" w:space="0" w:color="auto"/>
            <w:left w:val="none" w:sz="0" w:space="0" w:color="auto"/>
            <w:bottom w:val="none" w:sz="0" w:space="0" w:color="auto"/>
            <w:right w:val="none" w:sz="0" w:space="0" w:color="auto"/>
          </w:divBdr>
          <w:divsChild>
            <w:div w:id="293755957">
              <w:marLeft w:val="0"/>
              <w:marRight w:val="0"/>
              <w:marTop w:val="0"/>
              <w:marBottom w:val="0"/>
              <w:divBdr>
                <w:top w:val="none" w:sz="0" w:space="0" w:color="auto"/>
                <w:left w:val="none" w:sz="0" w:space="0" w:color="auto"/>
                <w:bottom w:val="none" w:sz="0" w:space="0" w:color="auto"/>
                <w:right w:val="none" w:sz="0" w:space="0" w:color="auto"/>
              </w:divBdr>
              <w:divsChild>
                <w:div w:id="444858505">
                  <w:marLeft w:val="0"/>
                  <w:marRight w:val="0"/>
                  <w:marTop w:val="0"/>
                  <w:marBottom w:val="0"/>
                  <w:divBdr>
                    <w:top w:val="none" w:sz="0" w:space="0" w:color="auto"/>
                    <w:left w:val="none" w:sz="0" w:space="0" w:color="auto"/>
                    <w:bottom w:val="none" w:sz="0" w:space="0" w:color="auto"/>
                    <w:right w:val="none" w:sz="0" w:space="0" w:color="auto"/>
                  </w:divBdr>
                  <w:divsChild>
                    <w:div w:id="1727684015">
                      <w:marLeft w:val="0"/>
                      <w:marRight w:val="0"/>
                      <w:marTop w:val="0"/>
                      <w:marBottom w:val="0"/>
                      <w:divBdr>
                        <w:top w:val="none" w:sz="0" w:space="0" w:color="auto"/>
                        <w:left w:val="none" w:sz="0" w:space="0" w:color="auto"/>
                        <w:bottom w:val="none" w:sz="0" w:space="0" w:color="auto"/>
                        <w:right w:val="none" w:sz="0" w:space="0" w:color="auto"/>
                      </w:divBdr>
                    </w:div>
                    <w:div w:id="840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0359">
              <w:marLeft w:val="0"/>
              <w:marRight w:val="0"/>
              <w:marTop w:val="0"/>
              <w:marBottom w:val="0"/>
              <w:divBdr>
                <w:top w:val="none" w:sz="0" w:space="0" w:color="auto"/>
                <w:left w:val="none" w:sz="0" w:space="0" w:color="auto"/>
                <w:bottom w:val="none" w:sz="0" w:space="0" w:color="auto"/>
                <w:right w:val="none" w:sz="0" w:space="0" w:color="auto"/>
              </w:divBdr>
              <w:divsChild>
                <w:div w:id="178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998">
          <w:marLeft w:val="0"/>
          <w:marRight w:val="0"/>
          <w:marTop w:val="166"/>
          <w:marBottom w:val="166"/>
          <w:divBdr>
            <w:top w:val="none" w:sz="0" w:space="0" w:color="auto"/>
            <w:left w:val="none" w:sz="0" w:space="0" w:color="auto"/>
            <w:bottom w:val="none" w:sz="0" w:space="0" w:color="auto"/>
            <w:right w:val="none" w:sz="0" w:space="0" w:color="auto"/>
          </w:divBdr>
          <w:divsChild>
            <w:div w:id="1728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0627">
      <w:bodyDiv w:val="1"/>
      <w:marLeft w:val="0"/>
      <w:marRight w:val="0"/>
      <w:marTop w:val="0"/>
      <w:marBottom w:val="0"/>
      <w:divBdr>
        <w:top w:val="none" w:sz="0" w:space="0" w:color="auto"/>
        <w:left w:val="none" w:sz="0" w:space="0" w:color="auto"/>
        <w:bottom w:val="none" w:sz="0" w:space="0" w:color="auto"/>
        <w:right w:val="none" w:sz="0" w:space="0" w:color="auto"/>
      </w:divBdr>
    </w:div>
    <w:div w:id="1450709224">
      <w:bodyDiv w:val="1"/>
      <w:marLeft w:val="0"/>
      <w:marRight w:val="0"/>
      <w:marTop w:val="0"/>
      <w:marBottom w:val="0"/>
      <w:divBdr>
        <w:top w:val="none" w:sz="0" w:space="0" w:color="auto"/>
        <w:left w:val="none" w:sz="0" w:space="0" w:color="auto"/>
        <w:bottom w:val="none" w:sz="0" w:space="0" w:color="auto"/>
        <w:right w:val="none" w:sz="0" w:space="0" w:color="auto"/>
      </w:divBdr>
    </w:div>
    <w:div w:id="1504541388">
      <w:bodyDiv w:val="1"/>
      <w:marLeft w:val="0"/>
      <w:marRight w:val="0"/>
      <w:marTop w:val="0"/>
      <w:marBottom w:val="0"/>
      <w:divBdr>
        <w:top w:val="none" w:sz="0" w:space="0" w:color="auto"/>
        <w:left w:val="none" w:sz="0" w:space="0" w:color="auto"/>
        <w:bottom w:val="none" w:sz="0" w:space="0" w:color="auto"/>
        <w:right w:val="none" w:sz="0" w:space="0" w:color="auto"/>
      </w:divBdr>
    </w:div>
    <w:div w:id="1570769012">
      <w:bodyDiv w:val="1"/>
      <w:marLeft w:val="0"/>
      <w:marRight w:val="0"/>
      <w:marTop w:val="0"/>
      <w:marBottom w:val="0"/>
      <w:divBdr>
        <w:top w:val="none" w:sz="0" w:space="0" w:color="auto"/>
        <w:left w:val="none" w:sz="0" w:space="0" w:color="auto"/>
        <w:bottom w:val="none" w:sz="0" w:space="0" w:color="auto"/>
        <w:right w:val="none" w:sz="0" w:space="0" w:color="auto"/>
      </w:divBdr>
    </w:div>
    <w:div w:id="1579368522">
      <w:bodyDiv w:val="1"/>
      <w:marLeft w:val="0"/>
      <w:marRight w:val="0"/>
      <w:marTop w:val="0"/>
      <w:marBottom w:val="0"/>
      <w:divBdr>
        <w:top w:val="none" w:sz="0" w:space="0" w:color="auto"/>
        <w:left w:val="none" w:sz="0" w:space="0" w:color="auto"/>
        <w:bottom w:val="none" w:sz="0" w:space="0" w:color="auto"/>
        <w:right w:val="none" w:sz="0" w:space="0" w:color="auto"/>
      </w:divBdr>
    </w:div>
    <w:div w:id="1589659459">
      <w:bodyDiv w:val="1"/>
      <w:marLeft w:val="0"/>
      <w:marRight w:val="0"/>
      <w:marTop w:val="0"/>
      <w:marBottom w:val="0"/>
      <w:divBdr>
        <w:top w:val="none" w:sz="0" w:space="0" w:color="auto"/>
        <w:left w:val="none" w:sz="0" w:space="0" w:color="auto"/>
        <w:bottom w:val="none" w:sz="0" w:space="0" w:color="auto"/>
        <w:right w:val="none" w:sz="0" w:space="0" w:color="auto"/>
      </w:divBdr>
    </w:div>
    <w:div w:id="1609502139">
      <w:bodyDiv w:val="1"/>
      <w:marLeft w:val="0"/>
      <w:marRight w:val="0"/>
      <w:marTop w:val="0"/>
      <w:marBottom w:val="0"/>
      <w:divBdr>
        <w:top w:val="none" w:sz="0" w:space="0" w:color="auto"/>
        <w:left w:val="none" w:sz="0" w:space="0" w:color="auto"/>
        <w:bottom w:val="none" w:sz="0" w:space="0" w:color="auto"/>
        <w:right w:val="none" w:sz="0" w:space="0" w:color="auto"/>
      </w:divBdr>
    </w:div>
    <w:div w:id="1702167734">
      <w:bodyDiv w:val="1"/>
      <w:marLeft w:val="0"/>
      <w:marRight w:val="0"/>
      <w:marTop w:val="0"/>
      <w:marBottom w:val="0"/>
      <w:divBdr>
        <w:top w:val="none" w:sz="0" w:space="0" w:color="auto"/>
        <w:left w:val="none" w:sz="0" w:space="0" w:color="auto"/>
        <w:bottom w:val="none" w:sz="0" w:space="0" w:color="auto"/>
        <w:right w:val="none" w:sz="0" w:space="0" w:color="auto"/>
      </w:divBdr>
    </w:div>
    <w:div w:id="1735541317">
      <w:bodyDiv w:val="1"/>
      <w:marLeft w:val="0"/>
      <w:marRight w:val="0"/>
      <w:marTop w:val="0"/>
      <w:marBottom w:val="0"/>
      <w:divBdr>
        <w:top w:val="none" w:sz="0" w:space="0" w:color="auto"/>
        <w:left w:val="none" w:sz="0" w:space="0" w:color="auto"/>
        <w:bottom w:val="none" w:sz="0" w:space="0" w:color="auto"/>
        <w:right w:val="none" w:sz="0" w:space="0" w:color="auto"/>
      </w:divBdr>
    </w:div>
    <w:div w:id="1842113679">
      <w:bodyDiv w:val="1"/>
      <w:marLeft w:val="0"/>
      <w:marRight w:val="0"/>
      <w:marTop w:val="0"/>
      <w:marBottom w:val="0"/>
      <w:divBdr>
        <w:top w:val="none" w:sz="0" w:space="0" w:color="auto"/>
        <w:left w:val="none" w:sz="0" w:space="0" w:color="auto"/>
        <w:bottom w:val="none" w:sz="0" w:space="0" w:color="auto"/>
        <w:right w:val="none" w:sz="0" w:space="0" w:color="auto"/>
      </w:divBdr>
    </w:div>
    <w:div w:id="1870025917">
      <w:bodyDiv w:val="1"/>
      <w:marLeft w:val="0"/>
      <w:marRight w:val="0"/>
      <w:marTop w:val="0"/>
      <w:marBottom w:val="0"/>
      <w:divBdr>
        <w:top w:val="none" w:sz="0" w:space="0" w:color="auto"/>
        <w:left w:val="none" w:sz="0" w:space="0" w:color="auto"/>
        <w:bottom w:val="none" w:sz="0" w:space="0" w:color="auto"/>
        <w:right w:val="none" w:sz="0" w:space="0" w:color="auto"/>
      </w:divBdr>
    </w:div>
    <w:div w:id="1876036356">
      <w:bodyDiv w:val="1"/>
      <w:marLeft w:val="0"/>
      <w:marRight w:val="0"/>
      <w:marTop w:val="0"/>
      <w:marBottom w:val="0"/>
      <w:divBdr>
        <w:top w:val="none" w:sz="0" w:space="0" w:color="auto"/>
        <w:left w:val="none" w:sz="0" w:space="0" w:color="auto"/>
        <w:bottom w:val="none" w:sz="0" w:space="0" w:color="auto"/>
        <w:right w:val="none" w:sz="0" w:space="0" w:color="auto"/>
      </w:divBdr>
    </w:div>
    <w:div w:id="1884514407">
      <w:bodyDiv w:val="1"/>
      <w:marLeft w:val="0"/>
      <w:marRight w:val="0"/>
      <w:marTop w:val="0"/>
      <w:marBottom w:val="0"/>
      <w:divBdr>
        <w:top w:val="none" w:sz="0" w:space="0" w:color="auto"/>
        <w:left w:val="none" w:sz="0" w:space="0" w:color="auto"/>
        <w:bottom w:val="none" w:sz="0" w:space="0" w:color="auto"/>
        <w:right w:val="none" w:sz="0" w:space="0" w:color="auto"/>
      </w:divBdr>
    </w:div>
    <w:div w:id="1911650443">
      <w:bodyDiv w:val="1"/>
      <w:marLeft w:val="0"/>
      <w:marRight w:val="0"/>
      <w:marTop w:val="0"/>
      <w:marBottom w:val="0"/>
      <w:divBdr>
        <w:top w:val="none" w:sz="0" w:space="0" w:color="auto"/>
        <w:left w:val="none" w:sz="0" w:space="0" w:color="auto"/>
        <w:bottom w:val="none" w:sz="0" w:space="0" w:color="auto"/>
        <w:right w:val="none" w:sz="0" w:space="0" w:color="auto"/>
      </w:divBdr>
    </w:div>
    <w:div w:id="1945460088">
      <w:bodyDiv w:val="1"/>
      <w:marLeft w:val="0"/>
      <w:marRight w:val="0"/>
      <w:marTop w:val="0"/>
      <w:marBottom w:val="0"/>
      <w:divBdr>
        <w:top w:val="none" w:sz="0" w:space="0" w:color="auto"/>
        <w:left w:val="none" w:sz="0" w:space="0" w:color="auto"/>
        <w:bottom w:val="none" w:sz="0" w:space="0" w:color="auto"/>
        <w:right w:val="none" w:sz="0" w:space="0" w:color="auto"/>
      </w:divBdr>
    </w:div>
    <w:div w:id="1951089468">
      <w:bodyDiv w:val="1"/>
      <w:marLeft w:val="0"/>
      <w:marRight w:val="0"/>
      <w:marTop w:val="0"/>
      <w:marBottom w:val="0"/>
      <w:divBdr>
        <w:top w:val="none" w:sz="0" w:space="0" w:color="auto"/>
        <w:left w:val="none" w:sz="0" w:space="0" w:color="auto"/>
        <w:bottom w:val="none" w:sz="0" w:space="0" w:color="auto"/>
        <w:right w:val="none" w:sz="0" w:space="0" w:color="auto"/>
      </w:divBdr>
    </w:div>
    <w:div w:id="1984649940">
      <w:bodyDiv w:val="1"/>
      <w:marLeft w:val="0"/>
      <w:marRight w:val="0"/>
      <w:marTop w:val="0"/>
      <w:marBottom w:val="0"/>
      <w:divBdr>
        <w:top w:val="none" w:sz="0" w:space="0" w:color="auto"/>
        <w:left w:val="none" w:sz="0" w:space="0" w:color="auto"/>
        <w:bottom w:val="none" w:sz="0" w:space="0" w:color="auto"/>
        <w:right w:val="none" w:sz="0" w:space="0" w:color="auto"/>
      </w:divBdr>
    </w:div>
    <w:div w:id="2022704326">
      <w:bodyDiv w:val="1"/>
      <w:marLeft w:val="0"/>
      <w:marRight w:val="0"/>
      <w:marTop w:val="0"/>
      <w:marBottom w:val="0"/>
      <w:divBdr>
        <w:top w:val="none" w:sz="0" w:space="0" w:color="auto"/>
        <w:left w:val="none" w:sz="0" w:space="0" w:color="auto"/>
        <w:bottom w:val="none" w:sz="0" w:space="0" w:color="auto"/>
        <w:right w:val="none" w:sz="0" w:space="0" w:color="auto"/>
      </w:divBdr>
    </w:div>
    <w:div w:id="2052462338">
      <w:bodyDiv w:val="1"/>
      <w:marLeft w:val="0"/>
      <w:marRight w:val="0"/>
      <w:marTop w:val="0"/>
      <w:marBottom w:val="0"/>
      <w:divBdr>
        <w:top w:val="none" w:sz="0" w:space="0" w:color="auto"/>
        <w:left w:val="none" w:sz="0" w:space="0" w:color="auto"/>
        <w:bottom w:val="none" w:sz="0" w:space="0" w:color="auto"/>
        <w:right w:val="none" w:sz="0" w:space="0" w:color="auto"/>
      </w:divBdr>
    </w:div>
    <w:div w:id="2071221687">
      <w:bodyDiv w:val="1"/>
      <w:marLeft w:val="0"/>
      <w:marRight w:val="0"/>
      <w:marTop w:val="0"/>
      <w:marBottom w:val="0"/>
      <w:divBdr>
        <w:top w:val="none" w:sz="0" w:space="0" w:color="auto"/>
        <w:left w:val="none" w:sz="0" w:space="0" w:color="auto"/>
        <w:bottom w:val="none" w:sz="0" w:space="0" w:color="auto"/>
        <w:right w:val="none" w:sz="0" w:space="0" w:color="auto"/>
      </w:divBdr>
    </w:div>
    <w:div w:id="209007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cctbg.ca/sopmenu.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6478-3A20-F34E-958D-F696B74F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19481</Words>
  <Characters>111047</Characters>
  <Application>Microsoft Macintosh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130268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Binnie</dc:creator>
  <cp:lastModifiedBy>Allie Binnie</cp:lastModifiedBy>
  <cp:revision>2</cp:revision>
  <cp:lastPrinted>2019-01-06T07:46:00Z</cp:lastPrinted>
  <dcterms:created xsi:type="dcterms:W3CDTF">2019-11-18T13:35:00Z</dcterms:created>
  <dcterms:modified xsi:type="dcterms:W3CDTF">2019-11-18T13:35:00Z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id="http://www.zotero.org/styles/critical-care-medicine"/&gt;&lt;hasBiblio/&gt;&lt;format class="21"/&gt;&lt;count citations="23" publications="22"/&gt;&lt;/info&gt;PAPERS2_INFO_END</vt:lpwstr>
  </property>
</Properties>
</file>