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2B8C4" w14:textId="0CC96C4A" w:rsidR="000D003B" w:rsidRPr="000D003B" w:rsidRDefault="000D003B" w:rsidP="000D003B">
      <w:pPr>
        <w:spacing w:before="100" w:beforeAutospacing="1" w:after="100" w:afterAutospacing="1"/>
        <w:rPr>
          <w:rFonts w:ascii="Arial" w:eastAsia="Times New Roman" w:hAnsi="Arial" w:cs="Arial"/>
          <w:sz w:val="24"/>
          <w:lang w:val="en"/>
        </w:rPr>
      </w:pPr>
      <w:r w:rsidRPr="000D003B">
        <w:rPr>
          <w:rFonts w:ascii="Arial" w:eastAsia="Times New Roman" w:hAnsi="Arial" w:cs="Arial"/>
          <w:b/>
          <w:bCs/>
          <w:sz w:val="24"/>
          <w:lang w:val="en"/>
        </w:rPr>
        <w:t>Supplemental Table</w:t>
      </w:r>
      <w:r>
        <w:rPr>
          <w:rFonts w:ascii="Arial" w:eastAsia="Times New Roman" w:hAnsi="Arial" w:cs="Arial"/>
          <w:sz w:val="24"/>
          <w:lang w:val="en"/>
        </w:rPr>
        <w:t xml:space="preserve"> </w:t>
      </w:r>
      <w:r w:rsidRPr="000D003B">
        <w:rPr>
          <w:rFonts w:ascii="Arial" w:eastAsia="Times New Roman" w:hAnsi="Arial" w:cs="Arial"/>
          <w:b/>
          <w:bCs/>
          <w:sz w:val="24"/>
          <w:lang w:val="en"/>
        </w:rPr>
        <w:t>1</w:t>
      </w:r>
      <w:r w:rsidRPr="000D003B">
        <w:rPr>
          <w:rFonts w:ascii="Arial" w:eastAsia="Times New Roman" w:hAnsi="Arial" w:cs="Arial"/>
          <w:sz w:val="24"/>
          <w:lang w:val="en"/>
        </w:rPr>
        <w:t>. P-values for pair-wise comparisons for variables with omnibus p&lt;0.05 in Table 1.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972"/>
        <w:gridCol w:w="1109"/>
        <w:gridCol w:w="1113"/>
        <w:gridCol w:w="1298"/>
        <w:gridCol w:w="834"/>
        <w:gridCol w:w="1008"/>
        <w:gridCol w:w="1008"/>
        <w:gridCol w:w="1008"/>
      </w:tblGrid>
      <w:tr w:rsidR="000D003B" w:rsidRPr="000D003B" w14:paraId="0DC30857" w14:textId="77777777" w:rsidTr="00E7452E">
        <w:trPr>
          <w:trHeight w:val="1330"/>
        </w:trPr>
        <w:tc>
          <w:tcPr>
            <w:tcW w:w="1854" w:type="dxa"/>
          </w:tcPr>
          <w:p w14:paraId="75473202" w14:textId="77777777" w:rsidR="000D003B" w:rsidRPr="000D003B" w:rsidRDefault="000D003B" w:rsidP="000D003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</w:p>
        </w:tc>
        <w:tc>
          <w:tcPr>
            <w:tcW w:w="1181" w:type="dxa"/>
            <w:vAlign w:val="center"/>
          </w:tcPr>
          <w:p w14:paraId="47566BD7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Times New Roman" w:hAnsi="Arial" w:cs="Arial"/>
                <w:sz w:val="20"/>
                <w:szCs w:val="20"/>
                <w:lang w:val="en"/>
              </w:rPr>
              <w:t>No infection</w:t>
            </w:r>
          </w:p>
        </w:tc>
        <w:tc>
          <w:tcPr>
            <w:tcW w:w="1180" w:type="dxa"/>
            <w:vAlign w:val="center"/>
          </w:tcPr>
          <w:p w14:paraId="5973ED59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Times New Roman" w:hAnsi="Arial" w:cs="Arial"/>
                <w:sz w:val="20"/>
                <w:szCs w:val="20"/>
                <w:lang w:val="en"/>
              </w:rPr>
              <w:t>Infection no sepsis</w:t>
            </w:r>
          </w:p>
        </w:tc>
        <w:tc>
          <w:tcPr>
            <w:tcW w:w="1481" w:type="dxa"/>
            <w:vAlign w:val="center"/>
          </w:tcPr>
          <w:p w14:paraId="4F654BCB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Times New Roman" w:hAnsi="Arial" w:cs="Arial"/>
                <w:sz w:val="20"/>
                <w:szCs w:val="20"/>
                <w:lang w:val="en"/>
              </w:rPr>
              <w:t>Sepsis</w:t>
            </w:r>
          </w:p>
        </w:tc>
        <w:tc>
          <w:tcPr>
            <w:tcW w:w="792" w:type="dxa"/>
            <w:vAlign w:val="center"/>
          </w:tcPr>
          <w:p w14:paraId="7C198A20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Times New Roman" w:hAnsi="Arial" w:cs="Arial"/>
                <w:sz w:val="20"/>
                <w:szCs w:val="20"/>
                <w:lang w:val="en"/>
              </w:rPr>
              <w:t>p-value</w:t>
            </w:r>
          </w:p>
        </w:tc>
        <w:tc>
          <w:tcPr>
            <w:tcW w:w="954" w:type="dxa"/>
            <w:vAlign w:val="bottom"/>
          </w:tcPr>
          <w:p w14:paraId="7AD4F697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P infection only vs. sepsis</w:t>
            </w:r>
          </w:p>
        </w:tc>
        <w:tc>
          <w:tcPr>
            <w:tcW w:w="954" w:type="dxa"/>
            <w:vAlign w:val="bottom"/>
          </w:tcPr>
          <w:p w14:paraId="5705008E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P no infection vs. sepsis</w:t>
            </w:r>
          </w:p>
        </w:tc>
        <w:tc>
          <w:tcPr>
            <w:tcW w:w="954" w:type="dxa"/>
            <w:vAlign w:val="bottom"/>
          </w:tcPr>
          <w:p w14:paraId="75F3319B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P infection only vs. no infection</w:t>
            </w:r>
          </w:p>
        </w:tc>
      </w:tr>
      <w:tr w:rsidR="000D003B" w:rsidRPr="000D003B" w14:paraId="0DDB5C78" w14:textId="77777777" w:rsidTr="00E7452E">
        <w:trPr>
          <w:trHeight w:val="226"/>
        </w:trPr>
        <w:tc>
          <w:tcPr>
            <w:tcW w:w="1854" w:type="dxa"/>
            <w:vAlign w:val="center"/>
          </w:tcPr>
          <w:p w14:paraId="0E239CFE" w14:textId="77777777" w:rsidR="000D003B" w:rsidRPr="000D003B" w:rsidRDefault="000D003B" w:rsidP="000D003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Times New Roman" w:hAnsi="Arial" w:cs="Arial"/>
                <w:sz w:val="20"/>
                <w:szCs w:val="20"/>
                <w:lang w:val="en"/>
              </w:rPr>
              <w:t>N</w:t>
            </w:r>
          </w:p>
        </w:tc>
        <w:tc>
          <w:tcPr>
            <w:tcW w:w="1181" w:type="dxa"/>
            <w:vAlign w:val="center"/>
          </w:tcPr>
          <w:p w14:paraId="074A7646" w14:textId="77777777" w:rsidR="000D003B" w:rsidRPr="000D003B" w:rsidRDefault="000D003B" w:rsidP="000D003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180" w:type="dxa"/>
            <w:vAlign w:val="center"/>
          </w:tcPr>
          <w:p w14:paraId="4EA7FF2B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1" w:type="dxa"/>
            <w:vAlign w:val="center"/>
          </w:tcPr>
          <w:p w14:paraId="1DF5071D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92" w:type="dxa"/>
            <w:vAlign w:val="center"/>
          </w:tcPr>
          <w:p w14:paraId="5C1EABFD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</w:p>
        </w:tc>
        <w:tc>
          <w:tcPr>
            <w:tcW w:w="954" w:type="dxa"/>
          </w:tcPr>
          <w:p w14:paraId="1FB8FB8E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</w:p>
        </w:tc>
        <w:tc>
          <w:tcPr>
            <w:tcW w:w="954" w:type="dxa"/>
          </w:tcPr>
          <w:p w14:paraId="1697269E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</w:p>
        </w:tc>
        <w:tc>
          <w:tcPr>
            <w:tcW w:w="954" w:type="dxa"/>
          </w:tcPr>
          <w:p w14:paraId="3FB13F6F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</w:p>
        </w:tc>
      </w:tr>
      <w:tr w:rsidR="000D003B" w:rsidRPr="000D003B" w14:paraId="5B4FA638" w14:textId="77777777" w:rsidTr="00E7452E">
        <w:trPr>
          <w:trHeight w:val="458"/>
        </w:trPr>
        <w:tc>
          <w:tcPr>
            <w:tcW w:w="1854" w:type="dxa"/>
            <w:vAlign w:val="center"/>
          </w:tcPr>
          <w:p w14:paraId="33772496" w14:textId="77777777" w:rsidR="000D003B" w:rsidRPr="000D003B" w:rsidRDefault="000D003B" w:rsidP="000D003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Times New Roman" w:hAnsi="Arial" w:cs="Arial"/>
                <w:sz w:val="20"/>
                <w:szCs w:val="20"/>
                <w:lang w:val="en"/>
              </w:rPr>
              <w:t>Male</w:t>
            </w:r>
          </w:p>
        </w:tc>
        <w:tc>
          <w:tcPr>
            <w:tcW w:w="1181" w:type="dxa"/>
            <w:vAlign w:val="center"/>
          </w:tcPr>
          <w:p w14:paraId="7CC362C8" w14:textId="77777777" w:rsidR="000D003B" w:rsidRPr="000D003B" w:rsidRDefault="000D003B" w:rsidP="000D003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256 (66.1%)</w:t>
            </w:r>
          </w:p>
        </w:tc>
        <w:tc>
          <w:tcPr>
            <w:tcW w:w="1180" w:type="dxa"/>
            <w:vAlign w:val="center"/>
          </w:tcPr>
          <w:p w14:paraId="6EB1A01E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74 (61.7%)</w:t>
            </w:r>
          </w:p>
        </w:tc>
        <w:tc>
          <w:tcPr>
            <w:tcW w:w="1481" w:type="dxa"/>
            <w:vAlign w:val="center"/>
          </w:tcPr>
          <w:p w14:paraId="2F589CB4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114 (52.8%)</w:t>
            </w:r>
          </w:p>
        </w:tc>
        <w:tc>
          <w:tcPr>
            <w:tcW w:w="792" w:type="dxa"/>
            <w:vAlign w:val="center"/>
          </w:tcPr>
          <w:p w14:paraId="75807E54" w14:textId="77777777" w:rsidR="000D003B" w:rsidRPr="000D003B" w:rsidRDefault="000D003B" w:rsidP="000D003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0.005</w:t>
            </w:r>
          </w:p>
        </w:tc>
        <w:tc>
          <w:tcPr>
            <w:tcW w:w="954" w:type="dxa"/>
            <w:vAlign w:val="center"/>
          </w:tcPr>
          <w:p w14:paraId="5D7B4DA8" w14:textId="77777777" w:rsidR="000D003B" w:rsidRPr="000D003B" w:rsidRDefault="000D003B" w:rsidP="000D003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0.136</w:t>
            </w:r>
          </w:p>
        </w:tc>
        <w:tc>
          <w:tcPr>
            <w:tcW w:w="954" w:type="dxa"/>
            <w:vAlign w:val="center"/>
          </w:tcPr>
          <w:p w14:paraId="5E5F0AA9" w14:textId="77777777" w:rsidR="000D003B" w:rsidRPr="000D003B" w:rsidRDefault="000D003B" w:rsidP="000D003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0.002</w:t>
            </w:r>
          </w:p>
        </w:tc>
        <w:tc>
          <w:tcPr>
            <w:tcW w:w="954" w:type="dxa"/>
            <w:vAlign w:val="center"/>
          </w:tcPr>
          <w:p w14:paraId="7F28CD0F" w14:textId="77777777" w:rsidR="000D003B" w:rsidRPr="000D003B" w:rsidRDefault="000D003B" w:rsidP="000D003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0.382</w:t>
            </w:r>
          </w:p>
        </w:tc>
      </w:tr>
      <w:tr w:rsidR="000D003B" w:rsidRPr="000D003B" w14:paraId="2740F261" w14:textId="77777777" w:rsidTr="00E7452E">
        <w:trPr>
          <w:trHeight w:val="262"/>
        </w:trPr>
        <w:tc>
          <w:tcPr>
            <w:tcW w:w="1854" w:type="dxa"/>
            <w:vAlign w:val="center"/>
          </w:tcPr>
          <w:p w14:paraId="19A8903B" w14:textId="77777777" w:rsidR="000D003B" w:rsidRPr="000D003B" w:rsidRDefault="000D003B" w:rsidP="000D003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Times New Roman" w:hAnsi="Arial" w:cs="Arial"/>
                <w:sz w:val="20"/>
                <w:szCs w:val="20"/>
                <w:lang w:val="en"/>
              </w:rPr>
              <w:t>Race</w:t>
            </w:r>
          </w:p>
        </w:tc>
        <w:tc>
          <w:tcPr>
            <w:tcW w:w="1181" w:type="dxa"/>
            <w:vAlign w:val="center"/>
          </w:tcPr>
          <w:p w14:paraId="72B1F1C2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</w:p>
        </w:tc>
        <w:tc>
          <w:tcPr>
            <w:tcW w:w="1180" w:type="dxa"/>
            <w:vAlign w:val="center"/>
          </w:tcPr>
          <w:p w14:paraId="2F94A6E0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</w:p>
        </w:tc>
        <w:tc>
          <w:tcPr>
            <w:tcW w:w="1481" w:type="dxa"/>
            <w:vAlign w:val="center"/>
          </w:tcPr>
          <w:p w14:paraId="74D29B8A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</w:p>
        </w:tc>
        <w:tc>
          <w:tcPr>
            <w:tcW w:w="792" w:type="dxa"/>
            <w:vAlign w:val="center"/>
          </w:tcPr>
          <w:p w14:paraId="4EA5F7DD" w14:textId="77777777" w:rsidR="000D003B" w:rsidRPr="000D003B" w:rsidRDefault="000D003B" w:rsidP="000D003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0.006</w:t>
            </w:r>
          </w:p>
        </w:tc>
        <w:tc>
          <w:tcPr>
            <w:tcW w:w="954" w:type="dxa"/>
            <w:vAlign w:val="center"/>
          </w:tcPr>
          <w:p w14:paraId="5022C781" w14:textId="77777777" w:rsidR="000D003B" w:rsidRPr="000D003B" w:rsidRDefault="000D003B" w:rsidP="000D003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0.061</w:t>
            </w:r>
          </w:p>
        </w:tc>
        <w:tc>
          <w:tcPr>
            <w:tcW w:w="954" w:type="dxa"/>
            <w:vAlign w:val="center"/>
          </w:tcPr>
          <w:p w14:paraId="614C811E" w14:textId="77777777" w:rsidR="000D003B" w:rsidRPr="000D003B" w:rsidRDefault="000D003B" w:rsidP="000D003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0.001</w:t>
            </w:r>
          </w:p>
        </w:tc>
        <w:tc>
          <w:tcPr>
            <w:tcW w:w="954" w:type="dxa"/>
            <w:vAlign w:val="center"/>
          </w:tcPr>
          <w:p w14:paraId="4F025342" w14:textId="77777777" w:rsidR="000D003B" w:rsidRPr="000D003B" w:rsidRDefault="000D003B" w:rsidP="000D003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0.570</w:t>
            </w:r>
          </w:p>
        </w:tc>
      </w:tr>
      <w:tr w:rsidR="000D003B" w:rsidRPr="000D003B" w14:paraId="7AEAB575" w14:textId="77777777" w:rsidTr="00E7452E">
        <w:trPr>
          <w:trHeight w:val="458"/>
        </w:trPr>
        <w:tc>
          <w:tcPr>
            <w:tcW w:w="1854" w:type="dxa"/>
            <w:vAlign w:val="center"/>
          </w:tcPr>
          <w:p w14:paraId="019F4032" w14:textId="77777777" w:rsidR="000D003B" w:rsidRPr="000D003B" w:rsidRDefault="000D003B" w:rsidP="000D003B">
            <w:pPr>
              <w:spacing w:before="100" w:beforeAutospacing="1" w:after="100" w:afterAutospacing="1"/>
              <w:ind w:left="288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Times New Roman" w:hAnsi="Arial" w:cs="Arial"/>
                <w:sz w:val="20"/>
                <w:szCs w:val="20"/>
                <w:lang w:val="en"/>
              </w:rPr>
              <w:t>White</w:t>
            </w:r>
          </w:p>
        </w:tc>
        <w:tc>
          <w:tcPr>
            <w:tcW w:w="1181" w:type="dxa"/>
            <w:vAlign w:val="center"/>
          </w:tcPr>
          <w:p w14:paraId="556E602E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312 (80.6%)</w:t>
            </w:r>
          </w:p>
        </w:tc>
        <w:tc>
          <w:tcPr>
            <w:tcW w:w="1180" w:type="dxa"/>
            <w:vAlign w:val="center"/>
          </w:tcPr>
          <w:p w14:paraId="066CB063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92 (76.7%)</w:t>
            </w:r>
          </w:p>
        </w:tc>
        <w:tc>
          <w:tcPr>
            <w:tcW w:w="1481" w:type="dxa"/>
            <w:vAlign w:val="center"/>
          </w:tcPr>
          <w:p w14:paraId="12B78595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164 (75.9%)</w:t>
            </w:r>
          </w:p>
        </w:tc>
        <w:tc>
          <w:tcPr>
            <w:tcW w:w="792" w:type="dxa"/>
            <w:vAlign w:val="center"/>
          </w:tcPr>
          <w:p w14:paraId="258C60C6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</w:p>
        </w:tc>
        <w:tc>
          <w:tcPr>
            <w:tcW w:w="954" w:type="dxa"/>
            <w:vAlign w:val="center"/>
          </w:tcPr>
          <w:p w14:paraId="156955E3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</w:p>
        </w:tc>
        <w:tc>
          <w:tcPr>
            <w:tcW w:w="954" w:type="dxa"/>
            <w:vAlign w:val="center"/>
          </w:tcPr>
          <w:p w14:paraId="0510A3A9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</w:p>
        </w:tc>
        <w:tc>
          <w:tcPr>
            <w:tcW w:w="954" w:type="dxa"/>
            <w:vAlign w:val="center"/>
          </w:tcPr>
          <w:p w14:paraId="6A6334BA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</w:p>
        </w:tc>
      </w:tr>
      <w:tr w:rsidR="000D003B" w:rsidRPr="000D003B" w14:paraId="75119A79" w14:textId="77777777" w:rsidTr="00E7452E">
        <w:trPr>
          <w:trHeight w:val="452"/>
        </w:trPr>
        <w:tc>
          <w:tcPr>
            <w:tcW w:w="1854" w:type="dxa"/>
            <w:vAlign w:val="center"/>
          </w:tcPr>
          <w:p w14:paraId="19404D4E" w14:textId="77777777" w:rsidR="000D003B" w:rsidRPr="000D003B" w:rsidRDefault="000D003B" w:rsidP="000D003B">
            <w:pPr>
              <w:spacing w:before="100" w:beforeAutospacing="1" w:after="100" w:afterAutospacing="1"/>
              <w:ind w:left="288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Times New Roman" w:hAnsi="Arial" w:cs="Arial"/>
                <w:sz w:val="20"/>
                <w:szCs w:val="20"/>
                <w:lang w:val="en"/>
              </w:rPr>
              <w:t>Black</w:t>
            </w:r>
          </w:p>
        </w:tc>
        <w:tc>
          <w:tcPr>
            <w:tcW w:w="1181" w:type="dxa"/>
            <w:vAlign w:val="center"/>
          </w:tcPr>
          <w:p w14:paraId="52E2704B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50 (12.9%)</w:t>
            </w:r>
          </w:p>
        </w:tc>
        <w:tc>
          <w:tcPr>
            <w:tcW w:w="1180" w:type="dxa"/>
            <w:vAlign w:val="center"/>
          </w:tcPr>
          <w:p w14:paraId="53FAC79C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18 (15%)</w:t>
            </w:r>
          </w:p>
        </w:tc>
        <w:tc>
          <w:tcPr>
            <w:tcW w:w="1481" w:type="dxa"/>
            <w:vAlign w:val="center"/>
          </w:tcPr>
          <w:p w14:paraId="56C887C2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19 (8.8%)</w:t>
            </w:r>
          </w:p>
        </w:tc>
        <w:tc>
          <w:tcPr>
            <w:tcW w:w="792" w:type="dxa"/>
            <w:vAlign w:val="center"/>
          </w:tcPr>
          <w:p w14:paraId="660D0061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</w:p>
        </w:tc>
        <w:tc>
          <w:tcPr>
            <w:tcW w:w="954" w:type="dxa"/>
            <w:vAlign w:val="center"/>
          </w:tcPr>
          <w:p w14:paraId="1BD48074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</w:p>
        </w:tc>
        <w:tc>
          <w:tcPr>
            <w:tcW w:w="954" w:type="dxa"/>
            <w:vAlign w:val="center"/>
          </w:tcPr>
          <w:p w14:paraId="4250953E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</w:p>
        </w:tc>
        <w:tc>
          <w:tcPr>
            <w:tcW w:w="954" w:type="dxa"/>
            <w:vAlign w:val="center"/>
          </w:tcPr>
          <w:p w14:paraId="287A40B8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</w:p>
        </w:tc>
      </w:tr>
      <w:tr w:rsidR="000D003B" w:rsidRPr="000D003B" w14:paraId="7D792385" w14:textId="77777777" w:rsidTr="00E7452E">
        <w:trPr>
          <w:trHeight w:val="452"/>
        </w:trPr>
        <w:tc>
          <w:tcPr>
            <w:tcW w:w="1854" w:type="dxa"/>
            <w:vAlign w:val="center"/>
          </w:tcPr>
          <w:p w14:paraId="3F6006AC" w14:textId="77777777" w:rsidR="000D003B" w:rsidRPr="000D003B" w:rsidRDefault="000D003B" w:rsidP="000D003B">
            <w:pPr>
              <w:spacing w:before="100" w:beforeAutospacing="1" w:after="100" w:afterAutospacing="1"/>
              <w:ind w:left="288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Times New Roman" w:hAnsi="Arial" w:cs="Arial"/>
                <w:sz w:val="20"/>
                <w:szCs w:val="20"/>
                <w:lang w:val="en"/>
              </w:rPr>
              <w:t>Other/Unknown</w:t>
            </w:r>
          </w:p>
        </w:tc>
        <w:tc>
          <w:tcPr>
            <w:tcW w:w="1181" w:type="dxa"/>
            <w:vAlign w:val="center"/>
          </w:tcPr>
          <w:p w14:paraId="61ECD1EB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25 (6.5%)</w:t>
            </w:r>
          </w:p>
        </w:tc>
        <w:tc>
          <w:tcPr>
            <w:tcW w:w="1180" w:type="dxa"/>
            <w:vAlign w:val="center"/>
          </w:tcPr>
          <w:p w14:paraId="553E119E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10 (8.3%)</w:t>
            </w:r>
          </w:p>
        </w:tc>
        <w:tc>
          <w:tcPr>
            <w:tcW w:w="1481" w:type="dxa"/>
            <w:vAlign w:val="center"/>
          </w:tcPr>
          <w:p w14:paraId="4936ADCB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33 (15.3%)</w:t>
            </w:r>
          </w:p>
        </w:tc>
        <w:tc>
          <w:tcPr>
            <w:tcW w:w="792" w:type="dxa"/>
            <w:vAlign w:val="center"/>
          </w:tcPr>
          <w:p w14:paraId="51B624F4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</w:p>
        </w:tc>
        <w:tc>
          <w:tcPr>
            <w:tcW w:w="954" w:type="dxa"/>
            <w:vAlign w:val="center"/>
          </w:tcPr>
          <w:p w14:paraId="53B4872C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</w:p>
        </w:tc>
        <w:tc>
          <w:tcPr>
            <w:tcW w:w="954" w:type="dxa"/>
            <w:vAlign w:val="center"/>
          </w:tcPr>
          <w:p w14:paraId="4FB2775A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</w:p>
        </w:tc>
        <w:tc>
          <w:tcPr>
            <w:tcW w:w="954" w:type="dxa"/>
            <w:vAlign w:val="center"/>
          </w:tcPr>
          <w:p w14:paraId="0C99A5C5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</w:p>
        </w:tc>
      </w:tr>
      <w:tr w:rsidR="000D003B" w:rsidRPr="000D003B" w14:paraId="4EF56AFA" w14:textId="77777777" w:rsidTr="00E7452E">
        <w:trPr>
          <w:trHeight w:val="226"/>
        </w:trPr>
        <w:tc>
          <w:tcPr>
            <w:tcW w:w="1854" w:type="dxa"/>
            <w:vAlign w:val="center"/>
          </w:tcPr>
          <w:p w14:paraId="2B54A4EC" w14:textId="77777777" w:rsidR="000D003B" w:rsidRPr="000D003B" w:rsidRDefault="000D003B" w:rsidP="000D003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Times New Roman" w:hAnsi="Arial" w:cs="Arial"/>
                <w:sz w:val="20"/>
                <w:szCs w:val="20"/>
                <w:lang w:val="en"/>
              </w:rPr>
              <w:t>Medical History</w:t>
            </w:r>
          </w:p>
        </w:tc>
        <w:tc>
          <w:tcPr>
            <w:tcW w:w="1181" w:type="dxa"/>
            <w:vAlign w:val="center"/>
          </w:tcPr>
          <w:p w14:paraId="6947B218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</w:p>
        </w:tc>
        <w:tc>
          <w:tcPr>
            <w:tcW w:w="1180" w:type="dxa"/>
            <w:vAlign w:val="center"/>
          </w:tcPr>
          <w:p w14:paraId="7E88440B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</w:p>
        </w:tc>
        <w:tc>
          <w:tcPr>
            <w:tcW w:w="1481" w:type="dxa"/>
            <w:vAlign w:val="center"/>
          </w:tcPr>
          <w:p w14:paraId="4CA74777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</w:p>
        </w:tc>
        <w:tc>
          <w:tcPr>
            <w:tcW w:w="792" w:type="dxa"/>
            <w:vAlign w:val="center"/>
          </w:tcPr>
          <w:p w14:paraId="486D889B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</w:p>
        </w:tc>
        <w:tc>
          <w:tcPr>
            <w:tcW w:w="954" w:type="dxa"/>
            <w:vAlign w:val="center"/>
          </w:tcPr>
          <w:p w14:paraId="2D1E7D20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</w:p>
        </w:tc>
        <w:tc>
          <w:tcPr>
            <w:tcW w:w="954" w:type="dxa"/>
            <w:vAlign w:val="center"/>
          </w:tcPr>
          <w:p w14:paraId="05B2EDCD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</w:p>
        </w:tc>
        <w:tc>
          <w:tcPr>
            <w:tcW w:w="954" w:type="dxa"/>
            <w:vAlign w:val="center"/>
          </w:tcPr>
          <w:p w14:paraId="3C59754A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</w:p>
        </w:tc>
      </w:tr>
      <w:tr w:rsidR="000D003B" w:rsidRPr="000D003B" w14:paraId="3AE9D139" w14:textId="77777777" w:rsidTr="00E7452E">
        <w:trPr>
          <w:trHeight w:val="458"/>
        </w:trPr>
        <w:tc>
          <w:tcPr>
            <w:tcW w:w="1854" w:type="dxa"/>
            <w:vAlign w:val="center"/>
          </w:tcPr>
          <w:p w14:paraId="3815E385" w14:textId="77777777" w:rsidR="000D003B" w:rsidRPr="000D003B" w:rsidRDefault="000D003B" w:rsidP="000D003B">
            <w:pPr>
              <w:spacing w:before="100" w:beforeAutospacing="1" w:after="100" w:afterAutospacing="1"/>
              <w:ind w:left="288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Times New Roman" w:hAnsi="Arial" w:cs="Arial"/>
                <w:sz w:val="20"/>
                <w:szCs w:val="20"/>
                <w:lang w:val="en"/>
              </w:rPr>
              <w:t>CHF</w:t>
            </w:r>
          </w:p>
        </w:tc>
        <w:tc>
          <w:tcPr>
            <w:tcW w:w="1181" w:type="dxa"/>
            <w:vAlign w:val="center"/>
          </w:tcPr>
          <w:p w14:paraId="3AC631F8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77 (20.6%)</w:t>
            </w:r>
          </w:p>
        </w:tc>
        <w:tc>
          <w:tcPr>
            <w:tcW w:w="1180" w:type="dxa"/>
            <w:vAlign w:val="center"/>
          </w:tcPr>
          <w:p w14:paraId="6077C9F6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12 (10.3%)</w:t>
            </w:r>
          </w:p>
        </w:tc>
        <w:tc>
          <w:tcPr>
            <w:tcW w:w="1481" w:type="dxa"/>
            <w:vAlign w:val="center"/>
          </w:tcPr>
          <w:p w14:paraId="6E8BDE85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32 (15.3%)</w:t>
            </w:r>
          </w:p>
        </w:tc>
        <w:tc>
          <w:tcPr>
            <w:tcW w:w="792" w:type="dxa"/>
            <w:vAlign w:val="center"/>
          </w:tcPr>
          <w:p w14:paraId="06E493B3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954" w:type="dxa"/>
            <w:vAlign w:val="center"/>
          </w:tcPr>
          <w:p w14:paraId="0A02E56A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0.238</w:t>
            </w:r>
          </w:p>
        </w:tc>
        <w:tc>
          <w:tcPr>
            <w:tcW w:w="954" w:type="dxa"/>
            <w:vAlign w:val="center"/>
          </w:tcPr>
          <w:p w14:paraId="2C27CD81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0.122</w:t>
            </w:r>
          </w:p>
        </w:tc>
        <w:tc>
          <w:tcPr>
            <w:tcW w:w="954" w:type="dxa"/>
            <w:vAlign w:val="center"/>
          </w:tcPr>
          <w:p w14:paraId="0E0397F9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0.013</w:t>
            </w:r>
          </w:p>
        </w:tc>
      </w:tr>
      <w:tr w:rsidR="000D003B" w:rsidRPr="000D003B" w14:paraId="737A2F5A" w14:textId="77777777" w:rsidTr="00E7452E">
        <w:trPr>
          <w:trHeight w:val="452"/>
        </w:trPr>
        <w:tc>
          <w:tcPr>
            <w:tcW w:w="1854" w:type="dxa"/>
            <w:vAlign w:val="center"/>
          </w:tcPr>
          <w:p w14:paraId="370C402A" w14:textId="77777777" w:rsidR="000D003B" w:rsidRPr="000D003B" w:rsidRDefault="000D003B" w:rsidP="000D003B">
            <w:pPr>
              <w:spacing w:before="100" w:beforeAutospacing="1" w:after="100" w:afterAutospacing="1"/>
              <w:ind w:left="288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Times New Roman" w:hAnsi="Arial" w:cs="Arial"/>
                <w:sz w:val="20"/>
                <w:szCs w:val="20"/>
                <w:lang w:val="en"/>
              </w:rPr>
              <w:t>CAD</w:t>
            </w:r>
          </w:p>
        </w:tc>
        <w:tc>
          <w:tcPr>
            <w:tcW w:w="1181" w:type="dxa"/>
            <w:vAlign w:val="center"/>
          </w:tcPr>
          <w:p w14:paraId="6C065788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146 (38.6%)</w:t>
            </w:r>
          </w:p>
        </w:tc>
        <w:tc>
          <w:tcPr>
            <w:tcW w:w="1180" w:type="dxa"/>
            <w:vAlign w:val="center"/>
          </w:tcPr>
          <w:p w14:paraId="4A58F929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24 (20.2%)</w:t>
            </w:r>
          </w:p>
        </w:tc>
        <w:tc>
          <w:tcPr>
            <w:tcW w:w="1481" w:type="dxa"/>
            <w:vAlign w:val="center"/>
          </w:tcPr>
          <w:p w14:paraId="525B845E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45 (21.2%)</w:t>
            </w:r>
          </w:p>
        </w:tc>
        <w:tc>
          <w:tcPr>
            <w:tcW w:w="792" w:type="dxa"/>
            <w:vAlign w:val="center"/>
          </w:tcPr>
          <w:p w14:paraId="1BF1E843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54" w:type="dxa"/>
            <w:vAlign w:val="center"/>
          </w:tcPr>
          <w:p w14:paraId="2A680B36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0.888</w:t>
            </w:r>
          </w:p>
        </w:tc>
        <w:tc>
          <w:tcPr>
            <w:tcW w:w="954" w:type="dxa"/>
            <w:vAlign w:val="center"/>
          </w:tcPr>
          <w:p w14:paraId="7482EB49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&lt;0.001</w:t>
            </w:r>
          </w:p>
        </w:tc>
        <w:tc>
          <w:tcPr>
            <w:tcW w:w="954" w:type="dxa"/>
            <w:vAlign w:val="center"/>
          </w:tcPr>
          <w:p w14:paraId="5D893319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&lt;0.001</w:t>
            </w:r>
          </w:p>
        </w:tc>
      </w:tr>
      <w:tr w:rsidR="000D003B" w:rsidRPr="000D003B" w14:paraId="4AB694D8" w14:textId="77777777" w:rsidTr="00E7452E">
        <w:trPr>
          <w:trHeight w:val="452"/>
        </w:trPr>
        <w:tc>
          <w:tcPr>
            <w:tcW w:w="1854" w:type="dxa"/>
            <w:vAlign w:val="center"/>
          </w:tcPr>
          <w:p w14:paraId="317797C4" w14:textId="77777777" w:rsidR="000D003B" w:rsidRPr="000D003B" w:rsidRDefault="000D003B" w:rsidP="000D003B">
            <w:pPr>
              <w:spacing w:before="100" w:beforeAutospacing="1" w:after="100" w:afterAutospacing="1"/>
              <w:ind w:left="288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Times New Roman" w:hAnsi="Arial" w:cs="Arial"/>
                <w:sz w:val="20"/>
                <w:szCs w:val="20"/>
                <w:lang w:val="en"/>
              </w:rPr>
              <w:t>Hypertension</w:t>
            </w:r>
          </w:p>
        </w:tc>
        <w:tc>
          <w:tcPr>
            <w:tcW w:w="1181" w:type="dxa"/>
            <w:vAlign w:val="center"/>
          </w:tcPr>
          <w:p w14:paraId="54060EA5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239 (61.8%)</w:t>
            </w:r>
          </w:p>
        </w:tc>
        <w:tc>
          <w:tcPr>
            <w:tcW w:w="1180" w:type="dxa"/>
            <w:vAlign w:val="center"/>
          </w:tcPr>
          <w:p w14:paraId="076CC4FC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56 (46.7%)</w:t>
            </w:r>
          </w:p>
        </w:tc>
        <w:tc>
          <w:tcPr>
            <w:tcW w:w="1481" w:type="dxa"/>
            <w:vAlign w:val="center"/>
          </w:tcPr>
          <w:p w14:paraId="72CDA061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134 (62%)</w:t>
            </w:r>
          </w:p>
        </w:tc>
        <w:tc>
          <w:tcPr>
            <w:tcW w:w="792" w:type="dxa"/>
            <w:vAlign w:val="center"/>
          </w:tcPr>
          <w:p w14:paraId="558EA937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954" w:type="dxa"/>
            <w:vAlign w:val="center"/>
          </w:tcPr>
          <w:p w14:paraId="5CFE861C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0.008</w:t>
            </w:r>
          </w:p>
        </w:tc>
        <w:tc>
          <w:tcPr>
            <w:tcW w:w="954" w:type="dxa"/>
            <w:vAlign w:val="center"/>
          </w:tcPr>
          <w:p w14:paraId="2B6BC5ED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1.000</w:t>
            </w:r>
          </w:p>
        </w:tc>
        <w:tc>
          <w:tcPr>
            <w:tcW w:w="954" w:type="dxa"/>
            <w:vAlign w:val="center"/>
          </w:tcPr>
          <w:p w14:paraId="6094E232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0.004</w:t>
            </w:r>
          </w:p>
        </w:tc>
      </w:tr>
      <w:tr w:rsidR="000D003B" w:rsidRPr="000D003B" w14:paraId="3EEE003B" w14:textId="77777777" w:rsidTr="00E7452E">
        <w:trPr>
          <w:trHeight w:val="452"/>
        </w:trPr>
        <w:tc>
          <w:tcPr>
            <w:tcW w:w="1854" w:type="dxa"/>
            <w:vAlign w:val="center"/>
          </w:tcPr>
          <w:p w14:paraId="597905E6" w14:textId="77777777" w:rsidR="000D003B" w:rsidRPr="000D003B" w:rsidRDefault="000D003B" w:rsidP="000D003B">
            <w:pPr>
              <w:spacing w:before="100" w:beforeAutospacing="1" w:after="100" w:afterAutospacing="1"/>
              <w:ind w:left="288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Times New Roman" w:hAnsi="Arial" w:cs="Arial"/>
                <w:sz w:val="20"/>
                <w:szCs w:val="20"/>
                <w:lang w:val="en"/>
              </w:rPr>
              <w:t>Cancer</w:t>
            </w:r>
          </w:p>
        </w:tc>
        <w:tc>
          <w:tcPr>
            <w:tcW w:w="1181" w:type="dxa"/>
            <w:vAlign w:val="center"/>
          </w:tcPr>
          <w:p w14:paraId="12E423D2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88 (23%)</w:t>
            </w:r>
          </w:p>
        </w:tc>
        <w:tc>
          <w:tcPr>
            <w:tcW w:w="1180" w:type="dxa"/>
            <w:vAlign w:val="center"/>
          </w:tcPr>
          <w:p w14:paraId="553EEBE8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30 (25.4%)</w:t>
            </w:r>
          </w:p>
        </w:tc>
        <w:tc>
          <w:tcPr>
            <w:tcW w:w="1481" w:type="dxa"/>
            <w:vAlign w:val="center"/>
          </w:tcPr>
          <w:p w14:paraId="69ECFB18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69 (32.2%)</w:t>
            </w:r>
          </w:p>
        </w:tc>
        <w:tc>
          <w:tcPr>
            <w:tcW w:w="792" w:type="dxa"/>
            <w:vAlign w:val="center"/>
          </w:tcPr>
          <w:p w14:paraId="4369C36D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954" w:type="dxa"/>
            <w:vAlign w:val="center"/>
          </w:tcPr>
          <w:p w14:paraId="4B7B022A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0.212</w:t>
            </w:r>
          </w:p>
        </w:tc>
        <w:tc>
          <w:tcPr>
            <w:tcW w:w="954" w:type="dxa"/>
            <w:vAlign w:val="center"/>
          </w:tcPr>
          <w:p w14:paraId="490EEFBB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0.016</w:t>
            </w:r>
          </w:p>
        </w:tc>
        <w:tc>
          <w:tcPr>
            <w:tcW w:w="954" w:type="dxa"/>
            <w:vAlign w:val="center"/>
          </w:tcPr>
          <w:p w14:paraId="5D0FB70B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0.620</w:t>
            </w:r>
          </w:p>
        </w:tc>
      </w:tr>
      <w:tr w:rsidR="000D003B" w:rsidRPr="000D003B" w14:paraId="5F5D01CD" w14:textId="77777777" w:rsidTr="00E7452E">
        <w:trPr>
          <w:trHeight w:val="458"/>
        </w:trPr>
        <w:tc>
          <w:tcPr>
            <w:tcW w:w="1854" w:type="dxa"/>
            <w:vAlign w:val="center"/>
          </w:tcPr>
          <w:p w14:paraId="4B8BAC1A" w14:textId="77777777" w:rsidR="000D003B" w:rsidRPr="000D003B" w:rsidRDefault="000D003B" w:rsidP="000D003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Times New Roman" w:hAnsi="Arial" w:cs="Arial"/>
                <w:sz w:val="20"/>
                <w:szCs w:val="20"/>
                <w:lang w:val="en"/>
              </w:rPr>
              <w:t>Reason for ICU Admission</w:t>
            </w:r>
          </w:p>
        </w:tc>
        <w:tc>
          <w:tcPr>
            <w:tcW w:w="1181" w:type="dxa"/>
            <w:vAlign w:val="center"/>
          </w:tcPr>
          <w:p w14:paraId="48564506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</w:p>
        </w:tc>
        <w:tc>
          <w:tcPr>
            <w:tcW w:w="1180" w:type="dxa"/>
            <w:vAlign w:val="center"/>
          </w:tcPr>
          <w:p w14:paraId="30A2E061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</w:p>
        </w:tc>
        <w:tc>
          <w:tcPr>
            <w:tcW w:w="1481" w:type="dxa"/>
            <w:vAlign w:val="center"/>
          </w:tcPr>
          <w:p w14:paraId="7386C3F9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</w:p>
        </w:tc>
        <w:tc>
          <w:tcPr>
            <w:tcW w:w="792" w:type="dxa"/>
            <w:vAlign w:val="center"/>
          </w:tcPr>
          <w:p w14:paraId="14192663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</w:p>
        </w:tc>
        <w:tc>
          <w:tcPr>
            <w:tcW w:w="954" w:type="dxa"/>
            <w:vAlign w:val="center"/>
          </w:tcPr>
          <w:p w14:paraId="23E2726B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</w:p>
        </w:tc>
        <w:tc>
          <w:tcPr>
            <w:tcW w:w="954" w:type="dxa"/>
            <w:vAlign w:val="center"/>
          </w:tcPr>
          <w:p w14:paraId="414C2D2A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</w:p>
        </w:tc>
        <w:tc>
          <w:tcPr>
            <w:tcW w:w="954" w:type="dxa"/>
            <w:vAlign w:val="center"/>
          </w:tcPr>
          <w:p w14:paraId="226D8A3D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</w:p>
        </w:tc>
      </w:tr>
      <w:tr w:rsidR="000D003B" w:rsidRPr="000D003B" w14:paraId="76941115" w14:textId="77777777" w:rsidTr="00E7452E">
        <w:trPr>
          <w:trHeight w:val="452"/>
        </w:trPr>
        <w:tc>
          <w:tcPr>
            <w:tcW w:w="1854" w:type="dxa"/>
            <w:vAlign w:val="center"/>
          </w:tcPr>
          <w:p w14:paraId="0E1B05CB" w14:textId="77777777" w:rsidR="000D003B" w:rsidRPr="000D003B" w:rsidRDefault="000D003B" w:rsidP="000D003B">
            <w:pPr>
              <w:spacing w:before="100" w:beforeAutospacing="1" w:after="100" w:afterAutospacing="1"/>
              <w:ind w:left="288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Times New Roman" w:hAnsi="Arial" w:cs="Arial"/>
                <w:sz w:val="20"/>
                <w:szCs w:val="20"/>
                <w:lang w:val="en"/>
              </w:rPr>
              <w:t>Cardiovascular</w:t>
            </w:r>
          </w:p>
        </w:tc>
        <w:tc>
          <w:tcPr>
            <w:tcW w:w="1181" w:type="dxa"/>
            <w:vAlign w:val="center"/>
          </w:tcPr>
          <w:p w14:paraId="3DB9FAF0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154 (39.8%)</w:t>
            </w:r>
          </w:p>
        </w:tc>
        <w:tc>
          <w:tcPr>
            <w:tcW w:w="1180" w:type="dxa"/>
            <w:vAlign w:val="center"/>
          </w:tcPr>
          <w:p w14:paraId="22DC99E3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33 (27.5%)</w:t>
            </w:r>
          </w:p>
        </w:tc>
        <w:tc>
          <w:tcPr>
            <w:tcW w:w="1481" w:type="dxa"/>
            <w:vAlign w:val="center"/>
          </w:tcPr>
          <w:p w14:paraId="040864FF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52 (24.1%)</w:t>
            </w:r>
          </w:p>
        </w:tc>
        <w:tc>
          <w:tcPr>
            <w:tcW w:w="792" w:type="dxa"/>
            <w:vAlign w:val="center"/>
          </w:tcPr>
          <w:p w14:paraId="511741B5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54" w:type="dxa"/>
            <w:vAlign w:val="center"/>
          </w:tcPr>
          <w:p w14:paraId="0440AA01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0.514</w:t>
            </w:r>
          </w:p>
        </w:tc>
        <w:tc>
          <w:tcPr>
            <w:tcW w:w="954" w:type="dxa"/>
            <w:vAlign w:val="center"/>
          </w:tcPr>
          <w:p w14:paraId="3FC69565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&lt;0.001</w:t>
            </w:r>
          </w:p>
        </w:tc>
        <w:tc>
          <w:tcPr>
            <w:tcW w:w="954" w:type="dxa"/>
            <w:vAlign w:val="center"/>
          </w:tcPr>
          <w:p w14:paraId="405E23E6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0.017</w:t>
            </w:r>
          </w:p>
        </w:tc>
      </w:tr>
      <w:tr w:rsidR="000D003B" w:rsidRPr="000D003B" w14:paraId="0B9EC42C" w14:textId="77777777" w:rsidTr="00E7452E">
        <w:trPr>
          <w:trHeight w:val="452"/>
        </w:trPr>
        <w:tc>
          <w:tcPr>
            <w:tcW w:w="1854" w:type="dxa"/>
            <w:vAlign w:val="center"/>
          </w:tcPr>
          <w:p w14:paraId="29604D5D" w14:textId="77777777" w:rsidR="000D003B" w:rsidRPr="000D003B" w:rsidRDefault="000D003B" w:rsidP="000D003B">
            <w:pPr>
              <w:spacing w:before="100" w:beforeAutospacing="1" w:after="100" w:afterAutospacing="1"/>
              <w:ind w:left="288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Times New Roman" w:hAnsi="Arial" w:cs="Arial"/>
                <w:sz w:val="20"/>
                <w:szCs w:val="20"/>
                <w:lang w:val="en"/>
              </w:rPr>
              <w:t>Cerebrovascular</w:t>
            </w:r>
          </w:p>
        </w:tc>
        <w:tc>
          <w:tcPr>
            <w:tcW w:w="1181" w:type="dxa"/>
            <w:vAlign w:val="center"/>
          </w:tcPr>
          <w:p w14:paraId="6E84B0A4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46 (11.9%)</w:t>
            </w:r>
          </w:p>
        </w:tc>
        <w:tc>
          <w:tcPr>
            <w:tcW w:w="1180" w:type="dxa"/>
            <w:vAlign w:val="center"/>
          </w:tcPr>
          <w:p w14:paraId="737964D5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13 (10.8%)</w:t>
            </w:r>
          </w:p>
        </w:tc>
        <w:tc>
          <w:tcPr>
            <w:tcW w:w="1481" w:type="dxa"/>
            <w:vAlign w:val="center"/>
          </w:tcPr>
          <w:p w14:paraId="131E36E5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11 (5.1%)</w:t>
            </w:r>
          </w:p>
        </w:tc>
        <w:tc>
          <w:tcPr>
            <w:tcW w:w="792" w:type="dxa"/>
            <w:vAlign w:val="center"/>
          </w:tcPr>
          <w:p w14:paraId="092C97E2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954" w:type="dxa"/>
            <w:vAlign w:val="center"/>
          </w:tcPr>
          <w:p w14:paraId="0ECB5E6B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0.075</w:t>
            </w:r>
          </w:p>
        </w:tc>
        <w:tc>
          <w:tcPr>
            <w:tcW w:w="954" w:type="dxa"/>
            <w:vAlign w:val="center"/>
          </w:tcPr>
          <w:p w14:paraId="2AF1F3E2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0.006</w:t>
            </w:r>
          </w:p>
        </w:tc>
        <w:tc>
          <w:tcPr>
            <w:tcW w:w="954" w:type="dxa"/>
            <w:vAlign w:val="center"/>
          </w:tcPr>
          <w:p w14:paraId="1F25E3BE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0.871</w:t>
            </w:r>
          </w:p>
        </w:tc>
      </w:tr>
      <w:tr w:rsidR="000D003B" w:rsidRPr="000D003B" w14:paraId="44806974" w14:textId="77777777" w:rsidTr="00E7452E">
        <w:trPr>
          <w:trHeight w:val="458"/>
        </w:trPr>
        <w:tc>
          <w:tcPr>
            <w:tcW w:w="1854" w:type="dxa"/>
            <w:vAlign w:val="center"/>
          </w:tcPr>
          <w:p w14:paraId="64D87EC9" w14:textId="77777777" w:rsidR="000D003B" w:rsidRPr="000D003B" w:rsidRDefault="000D003B" w:rsidP="000D003B">
            <w:pPr>
              <w:spacing w:before="100" w:beforeAutospacing="1" w:after="100" w:afterAutospacing="1"/>
              <w:ind w:left="288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Times New Roman" w:hAnsi="Arial" w:cs="Arial"/>
                <w:sz w:val="20"/>
                <w:szCs w:val="20"/>
                <w:lang w:val="en"/>
              </w:rPr>
              <w:t>Sepsis</w:t>
            </w:r>
          </w:p>
        </w:tc>
        <w:tc>
          <w:tcPr>
            <w:tcW w:w="1181" w:type="dxa"/>
            <w:vAlign w:val="center"/>
          </w:tcPr>
          <w:p w14:paraId="6084C4B4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180" w:type="dxa"/>
            <w:vAlign w:val="center"/>
          </w:tcPr>
          <w:p w14:paraId="607B0581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481" w:type="dxa"/>
            <w:vAlign w:val="center"/>
          </w:tcPr>
          <w:p w14:paraId="6A8F1714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135 (62.5%)</w:t>
            </w:r>
          </w:p>
        </w:tc>
        <w:tc>
          <w:tcPr>
            <w:tcW w:w="792" w:type="dxa"/>
            <w:vAlign w:val="center"/>
          </w:tcPr>
          <w:p w14:paraId="0E7545B7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54" w:type="dxa"/>
            <w:vAlign w:val="center"/>
          </w:tcPr>
          <w:p w14:paraId="44004317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&lt;0.001</w:t>
            </w:r>
          </w:p>
        </w:tc>
        <w:tc>
          <w:tcPr>
            <w:tcW w:w="954" w:type="dxa"/>
            <w:vAlign w:val="center"/>
          </w:tcPr>
          <w:p w14:paraId="591A9961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&lt;0.001</w:t>
            </w:r>
          </w:p>
        </w:tc>
        <w:tc>
          <w:tcPr>
            <w:tcW w:w="954" w:type="dxa"/>
            <w:vAlign w:val="center"/>
          </w:tcPr>
          <w:p w14:paraId="6C7AF7C6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1.000</w:t>
            </w:r>
          </w:p>
        </w:tc>
      </w:tr>
      <w:tr w:rsidR="000D003B" w:rsidRPr="000D003B" w14:paraId="405A6E9C" w14:textId="77777777" w:rsidTr="00E7452E">
        <w:trPr>
          <w:trHeight w:val="452"/>
        </w:trPr>
        <w:tc>
          <w:tcPr>
            <w:tcW w:w="1854" w:type="dxa"/>
            <w:vAlign w:val="center"/>
          </w:tcPr>
          <w:p w14:paraId="0D5A712B" w14:textId="77777777" w:rsidR="000D003B" w:rsidRPr="000D003B" w:rsidRDefault="000D003B" w:rsidP="000D003B">
            <w:pPr>
              <w:spacing w:before="100" w:beforeAutospacing="1" w:after="100" w:afterAutospacing="1"/>
              <w:ind w:left="288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Times New Roman" w:hAnsi="Arial" w:cs="Arial"/>
                <w:sz w:val="20"/>
                <w:szCs w:val="20"/>
                <w:lang w:val="en"/>
              </w:rPr>
              <w:t>Respiratory</w:t>
            </w:r>
          </w:p>
        </w:tc>
        <w:tc>
          <w:tcPr>
            <w:tcW w:w="1181" w:type="dxa"/>
            <w:vAlign w:val="center"/>
          </w:tcPr>
          <w:p w14:paraId="61B432EB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116 (30%)</w:t>
            </w:r>
          </w:p>
        </w:tc>
        <w:tc>
          <w:tcPr>
            <w:tcW w:w="1180" w:type="dxa"/>
            <w:vAlign w:val="center"/>
          </w:tcPr>
          <w:p w14:paraId="59125955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73 (60.8%)</w:t>
            </w:r>
          </w:p>
        </w:tc>
        <w:tc>
          <w:tcPr>
            <w:tcW w:w="1481" w:type="dxa"/>
            <w:vAlign w:val="center"/>
          </w:tcPr>
          <w:p w14:paraId="2FF9E44D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119 (55.1%)</w:t>
            </w:r>
          </w:p>
        </w:tc>
        <w:tc>
          <w:tcPr>
            <w:tcW w:w="792" w:type="dxa"/>
            <w:vAlign w:val="center"/>
          </w:tcPr>
          <w:p w14:paraId="20B83052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54" w:type="dxa"/>
            <w:vAlign w:val="center"/>
          </w:tcPr>
          <w:p w14:paraId="5522852A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0.358</w:t>
            </w:r>
          </w:p>
        </w:tc>
        <w:tc>
          <w:tcPr>
            <w:tcW w:w="954" w:type="dxa"/>
            <w:vAlign w:val="center"/>
          </w:tcPr>
          <w:p w14:paraId="285B921F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&lt;0.001</w:t>
            </w:r>
          </w:p>
        </w:tc>
        <w:tc>
          <w:tcPr>
            <w:tcW w:w="954" w:type="dxa"/>
            <w:vAlign w:val="center"/>
          </w:tcPr>
          <w:p w14:paraId="5C017E62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&lt;0.001</w:t>
            </w:r>
          </w:p>
        </w:tc>
      </w:tr>
      <w:tr w:rsidR="000D003B" w:rsidRPr="000D003B" w14:paraId="26297CA0" w14:textId="77777777" w:rsidTr="00E7452E">
        <w:trPr>
          <w:trHeight w:val="452"/>
        </w:trPr>
        <w:tc>
          <w:tcPr>
            <w:tcW w:w="1854" w:type="dxa"/>
            <w:vAlign w:val="center"/>
          </w:tcPr>
          <w:p w14:paraId="68523DEC" w14:textId="77777777" w:rsidR="000D003B" w:rsidRPr="000D003B" w:rsidRDefault="000D003B" w:rsidP="000D003B">
            <w:pPr>
              <w:spacing w:before="100" w:beforeAutospacing="1" w:after="100" w:afterAutospacing="1"/>
              <w:ind w:left="288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Times New Roman" w:hAnsi="Arial" w:cs="Arial"/>
                <w:sz w:val="20"/>
                <w:szCs w:val="20"/>
                <w:lang w:val="en"/>
              </w:rPr>
              <w:t>Trauma</w:t>
            </w:r>
          </w:p>
        </w:tc>
        <w:tc>
          <w:tcPr>
            <w:tcW w:w="1181" w:type="dxa"/>
            <w:vAlign w:val="center"/>
          </w:tcPr>
          <w:p w14:paraId="361E6C1D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49 (12.7%)</w:t>
            </w:r>
          </w:p>
        </w:tc>
        <w:tc>
          <w:tcPr>
            <w:tcW w:w="1180" w:type="dxa"/>
            <w:vAlign w:val="center"/>
          </w:tcPr>
          <w:p w14:paraId="48266528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4 (3.3%)</w:t>
            </w:r>
          </w:p>
        </w:tc>
        <w:tc>
          <w:tcPr>
            <w:tcW w:w="1481" w:type="dxa"/>
            <w:vAlign w:val="center"/>
          </w:tcPr>
          <w:p w14:paraId="04039A75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2 (0.9%)</w:t>
            </w:r>
          </w:p>
        </w:tc>
        <w:tc>
          <w:tcPr>
            <w:tcW w:w="792" w:type="dxa"/>
            <w:vAlign w:val="center"/>
          </w:tcPr>
          <w:p w14:paraId="194935B3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54" w:type="dxa"/>
            <w:vAlign w:val="center"/>
          </w:tcPr>
          <w:p w14:paraId="289DDA89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0.192</w:t>
            </w:r>
          </w:p>
        </w:tc>
        <w:tc>
          <w:tcPr>
            <w:tcW w:w="954" w:type="dxa"/>
            <w:vAlign w:val="center"/>
          </w:tcPr>
          <w:p w14:paraId="4AD590B0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&lt;0.001</w:t>
            </w:r>
          </w:p>
        </w:tc>
        <w:tc>
          <w:tcPr>
            <w:tcW w:w="954" w:type="dxa"/>
            <w:vAlign w:val="center"/>
          </w:tcPr>
          <w:p w14:paraId="7E1C7E62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0.002</w:t>
            </w:r>
          </w:p>
        </w:tc>
      </w:tr>
      <w:tr w:rsidR="000D003B" w:rsidRPr="000D003B" w14:paraId="2684A51F" w14:textId="77777777" w:rsidTr="00E7452E">
        <w:trPr>
          <w:trHeight w:val="458"/>
        </w:trPr>
        <w:tc>
          <w:tcPr>
            <w:tcW w:w="1854" w:type="dxa"/>
            <w:vAlign w:val="center"/>
          </w:tcPr>
          <w:p w14:paraId="209EC5E4" w14:textId="77777777" w:rsidR="000D003B" w:rsidRPr="000D003B" w:rsidRDefault="000D003B" w:rsidP="000D003B">
            <w:pPr>
              <w:spacing w:before="100" w:beforeAutospacing="1" w:after="100" w:afterAutospacing="1"/>
              <w:ind w:left="288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Times New Roman" w:hAnsi="Arial" w:cs="Arial"/>
                <w:sz w:val="20"/>
                <w:szCs w:val="20"/>
                <w:lang w:val="en"/>
              </w:rPr>
              <w:t>Surgery</w:t>
            </w:r>
          </w:p>
        </w:tc>
        <w:tc>
          <w:tcPr>
            <w:tcW w:w="1181" w:type="dxa"/>
            <w:vAlign w:val="center"/>
          </w:tcPr>
          <w:p w14:paraId="061A8569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180 (46.5%)</w:t>
            </w:r>
          </w:p>
        </w:tc>
        <w:tc>
          <w:tcPr>
            <w:tcW w:w="1180" w:type="dxa"/>
            <w:vAlign w:val="center"/>
          </w:tcPr>
          <w:p w14:paraId="427CCEDB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18 (15%)</w:t>
            </w:r>
          </w:p>
        </w:tc>
        <w:tc>
          <w:tcPr>
            <w:tcW w:w="1481" w:type="dxa"/>
            <w:vAlign w:val="center"/>
          </w:tcPr>
          <w:p w14:paraId="49188CDD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49 (22.7%)</w:t>
            </w:r>
          </w:p>
        </w:tc>
        <w:tc>
          <w:tcPr>
            <w:tcW w:w="792" w:type="dxa"/>
            <w:vAlign w:val="center"/>
          </w:tcPr>
          <w:p w14:paraId="4DE0C3F0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54" w:type="dxa"/>
            <w:vAlign w:val="center"/>
          </w:tcPr>
          <w:p w14:paraId="42C9BD3B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0.117</w:t>
            </w:r>
          </w:p>
        </w:tc>
        <w:tc>
          <w:tcPr>
            <w:tcW w:w="954" w:type="dxa"/>
            <w:vAlign w:val="center"/>
          </w:tcPr>
          <w:p w14:paraId="506D619D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&lt;0.001</w:t>
            </w:r>
          </w:p>
        </w:tc>
        <w:tc>
          <w:tcPr>
            <w:tcW w:w="954" w:type="dxa"/>
            <w:vAlign w:val="center"/>
          </w:tcPr>
          <w:p w14:paraId="0F46B46E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&lt;0.001</w:t>
            </w:r>
          </w:p>
        </w:tc>
      </w:tr>
      <w:tr w:rsidR="000D003B" w:rsidRPr="000D003B" w14:paraId="237909CD" w14:textId="77777777" w:rsidTr="00E7452E">
        <w:trPr>
          <w:trHeight w:val="452"/>
        </w:trPr>
        <w:tc>
          <w:tcPr>
            <w:tcW w:w="1854" w:type="dxa"/>
            <w:vAlign w:val="center"/>
          </w:tcPr>
          <w:p w14:paraId="49BF62D7" w14:textId="77777777" w:rsidR="000D003B" w:rsidRPr="000D003B" w:rsidRDefault="000D003B" w:rsidP="000D003B">
            <w:pPr>
              <w:spacing w:before="100" w:beforeAutospacing="1" w:after="100" w:afterAutospacing="1"/>
              <w:ind w:left="288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Times New Roman" w:hAnsi="Arial" w:cs="Arial"/>
                <w:sz w:val="20"/>
                <w:szCs w:val="20"/>
                <w:lang w:val="en"/>
              </w:rPr>
              <w:t>Other</w:t>
            </w:r>
          </w:p>
        </w:tc>
        <w:tc>
          <w:tcPr>
            <w:tcW w:w="1181" w:type="dxa"/>
            <w:vAlign w:val="center"/>
          </w:tcPr>
          <w:p w14:paraId="4E3F9E02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47 (12.1%)</w:t>
            </w:r>
          </w:p>
        </w:tc>
        <w:tc>
          <w:tcPr>
            <w:tcW w:w="1180" w:type="dxa"/>
            <w:vAlign w:val="center"/>
          </w:tcPr>
          <w:p w14:paraId="799D8CA3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33 (27.5%)</w:t>
            </w:r>
          </w:p>
        </w:tc>
        <w:tc>
          <w:tcPr>
            <w:tcW w:w="1481" w:type="dxa"/>
            <w:vAlign w:val="center"/>
          </w:tcPr>
          <w:p w14:paraId="2C294838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46 (21.3%)</w:t>
            </w:r>
          </w:p>
        </w:tc>
        <w:tc>
          <w:tcPr>
            <w:tcW w:w="792" w:type="dxa"/>
            <w:vAlign w:val="center"/>
          </w:tcPr>
          <w:p w14:paraId="46C461B0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Calibri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54" w:type="dxa"/>
            <w:vAlign w:val="center"/>
          </w:tcPr>
          <w:p w14:paraId="76E47281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0.227</w:t>
            </w:r>
          </w:p>
        </w:tc>
        <w:tc>
          <w:tcPr>
            <w:tcW w:w="954" w:type="dxa"/>
            <w:vAlign w:val="center"/>
          </w:tcPr>
          <w:p w14:paraId="3509A956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0.005</w:t>
            </w:r>
          </w:p>
        </w:tc>
        <w:tc>
          <w:tcPr>
            <w:tcW w:w="954" w:type="dxa"/>
            <w:vAlign w:val="center"/>
          </w:tcPr>
          <w:p w14:paraId="4EB2266D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&lt;0.001</w:t>
            </w:r>
          </w:p>
        </w:tc>
      </w:tr>
      <w:tr w:rsidR="000D003B" w:rsidRPr="000D003B" w14:paraId="549D2F51" w14:textId="77777777" w:rsidTr="00E7452E">
        <w:trPr>
          <w:trHeight w:val="452"/>
        </w:trPr>
        <w:tc>
          <w:tcPr>
            <w:tcW w:w="1854" w:type="dxa"/>
            <w:vAlign w:val="center"/>
          </w:tcPr>
          <w:p w14:paraId="7579CE05" w14:textId="77777777" w:rsidR="000D003B" w:rsidRPr="000D003B" w:rsidRDefault="000D003B" w:rsidP="000D003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Times New Roman" w:hAnsi="Arial" w:cs="Arial"/>
                <w:sz w:val="20"/>
                <w:szCs w:val="20"/>
                <w:lang w:val="en"/>
              </w:rPr>
              <w:t>Non-renal APACHE III</w:t>
            </w:r>
          </w:p>
        </w:tc>
        <w:tc>
          <w:tcPr>
            <w:tcW w:w="1181" w:type="dxa"/>
            <w:vAlign w:val="center"/>
          </w:tcPr>
          <w:p w14:paraId="5CE179C5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Times New Roman" w:hAnsi="Arial" w:cs="Arial"/>
                <w:sz w:val="20"/>
                <w:szCs w:val="20"/>
                <w:lang w:val="en"/>
              </w:rPr>
              <w:t>57 (41-80)</w:t>
            </w:r>
          </w:p>
        </w:tc>
        <w:tc>
          <w:tcPr>
            <w:tcW w:w="1180" w:type="dxa"/>
            <w:vAlign w:val="center"/>
          </w:tcPr>
          <w:p w14:paraId="51096065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Times New Roman" w:hAnsi="Arial" w:cs="Arial"/>
                <w:sz w:val="20"/>
                <w:szCs w:val="20"/>
                <w:lang w:val="en"/>
              </w:rPr>
              <w:t>59 (42-73)</w:t>
            </w:r>
          </w:p>
        </w:tc>
        <w:tc>
          <w:tcPr>
            <w:tcW w:w="1481" w:type="dxa"/>
            <w:vAlign w:val="center"/>
          </w:tcPr>
          <w:p w14:paraId="6FC3D6C2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Times New Roman" w:hAnsi="Arial" w:cs="Arial"/>
                <w:sz w:val="20"/>
                <w:szCs w:val="20"/>
                <w:lang w:val="en"/>
              </w:rPr>
              <w:t>63 (48-87)</w:t>
            </w:r>
          </w:p>
        </w:tc>
        <w:tc>
          <w:tcPr>
            <w:tcW w:w="792" w:type="dxa"/>
            <w:vAlign w:val="center"/>
          </w:tcPr>
          <w:p w14:paraId="4712C909" w14:textId="77777777" w:rsidR="000D003B" w:rsidRPr="000D003B" w:rsidRDefault="000D003B" w:rsidP="000D003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0.008</w:t>
            </w:r>
          </w:p>
        </w:tc>
        <w:tc>
          <w:tcPr>
            <w:tcW w:w="954" w:type="dxa"/>
            <w:vAlign w:val="center"/>
          </w:tcPr>
          <w:p w14:paraId="36B74226" w14:textId="77777777" w:rsidR="000D003B" w:rsidRPr="000D003B" w:rsidRDefault="000D003B" w:rsidP="000D003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0.014</w:t>
            </w:r>
          </w:p>
        </w:tc>
        <w:tc>
          <w:tcPr>
            <w:tcW w:w="954" w:type="dxa"/>
            <w:vAlign w:val="center"/>
          </w:tcPr>
          <w:p w14:paraId="2F718A84" w14:textId="77777777" w:rsidR="000D003B" w:rsidRPr="000D003B" w:rsidRDefault="000D003B" w:rsidP="000D003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0.004</w:t>
            </w:r>
          </w:p>
        </w:tc>
        <w:tc>
          <w:tcPr>
            <w:tcW w:w="954" w:type="dxa"/>
            <w:vAlign w:val="center"/>
          </w:tcPr>
          <w:p w14:paraId="31DBB435" w14:textId="77777777" w:rsidR="000D003B" w:rsidRPr="000D003B" w:rsidRDefault="000D003B" w:rsidP="000D003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0.793</w:t>
            </w:r>
          </w:p>
        </w:tc>
      </w:tr>
      <w:tr w:rsidR="000D003B" w:rsidRPr="000D003B" w14:paraId="6E6FF8D1" w14:textId="77777777" w:rsidTr="00E7452E">
        <w:trPr>
          <w:trHeight w:val="452"/>
        </w:trPr>
        <w:tc>
          <w:tcPr>
            <w:tcW w:w="1854" w:type="dxa"/>
            <w:vAlign w:val="center"/>
          </w:tcPr>
          <w:p w14:paraId="2D2D1D01" w14:textId="77777777" w:rsidR="000D003B" w:rsidRPr="000D003B" w:rsidRDefault="000D003B" w:rsidP="000D003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Times New Roman" w:hAnsi="Arial" w:cs="Arial"/>
                <w:sz w:val="20"/>
                <w:szCs w:val="20"/>
                <w:lang w:val="en"/>
              </w:rPr>
              <w:t>APACHE III</w:t>
            </w:r>
          </w:p>
        </w:tc>
        <w:tc>
          <w:tcPr>
            <w:tcW w:w="1181" w:type="dxa"/>
            <w:vAlign w:val="center"/>
          </w:tcPr>
          <w:p w14:paraId="36BE7C64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Times New Roman" w:hAnsi="Arial" w:cs="Arial"/>
                <w:sz w:val="20"/>
                <w:szCs w:val="20"/>
                <w:lang w:val="en"/>
              </w:rPr>
              <w:t>67 (50-90)</w:t>
            </w:r>
          </w:p>
        </w:tc>
        <w:tc>
          <w:tcPr>
            <w:tcW w:w="1180" w:type="dxa"/>
            <w:vAlign w:val="center"/>
          </w:tcPr>
          <w:p w14:paraId="44B6D7AD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Times New Roman" w:hAnsi="Arial" w:cs="Arial"/>
                <w:sz w:val="20"/>
                <w:szCs w:val="20"/>
                <w:lang w:val="en"/>
              </w:rPr>
              <w:t>66 (51-82)</w:t>
            </w:r>
          </w:p>
        </w:tc>
        <w:tc>
          <w:tcPr>
            <w:tcW w:w="1481" w:type="dxa"/>
            <w:vAlign w:val="center"/>
          </w:tcPr>
          <w:p w14:paraId="357CEF66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Times New Roman" w:hAnsi="Arial" w:cs="Arial"/>
                <w:sz w:val="20"/>
                <w:szCs w:val="20"/>
                <w:lang w:val="en"/>
              </w:rPr>
              <w:t>75 (55-96)</w:t>
            </w:r>
          </w:p>
        </w:tc>
        <w:tc>
          <w:tcPr>
            <w:tcW w:w="792" w:type="dxa"/>
            <w:vAlign w:val="center"/>
          </w:tcPr>
          <w:p w14:paraId="14F8F6F2" w14:textId="77777777" w:rsidR="000D003B" w:rsidRPr="000D003B" w:rsidRDefault="000D003B" w:rsidP="000D003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0.006</w:t>
            </w:r>
          </w:p>
        </w:tc>
        <w:tc>
          <w:tcPr>
            <w:tcW w:w="954" w:type="dxa"/>
            <w:vAlign w:val="center"/>
          </w:tcPr>
          <w:p w14:paraId="2E26620E" w14:textId="77777777" w:rsidR="000D003B" w:rsidRPr="000D003B" w:rsidRDefault="000D003B" w:rsidP="000D003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0.010</w:t>
            </w:r>
          </w:p>
        </w:tc>
        <w:tc>
          <w:tcPr>
            <w:tcW w:w="954" w:type="dxa"/>
            <w:vAlign w:val="center"/>
          </w:tcPr>
          <w:p w14:paraId="118C7926" w14:textId="77777777" w:rsidR="000D003B" w:rsidRPr="000D003B" w:rsidRDefault="000D003B" w:rsidP="000D003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0.003</w:t>
            </w:r>
          </w:p>
        </w:tc>
        <w:tc>
          <w:tcPr>
            <w:tcW w:w="954" w:type="dxa"/>
            <w:vAlign w:val="center"/>
          </w:tcPr>
          <w:p w14:paraId="551053E9" w14:textId="77777777" w:rsidR="000D003B" w:rsidRPr="000D003B" w:rsidRDefault="000D003B" w:rsidP="000D003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0.833</w:t>
            </w:r>
          </w:p>
        </w:tc>
      </w:tr>
      <w:tr w:rsidR="000D003B" w:rsidRPr="000D003B" w14:paraId="658AA2A8" w14:textId="77777777" w:rsidTr="00E7452E">
        <w:trPr>
          <w:trHeight w:val="452"/>
        </w:trPr>
        <w:tc>
          <w:tcPr>
            <w:tcW w:w="1854" w:type="dxa"/>
            <w:vAlign w:val="center"/>
          </w:tcPr>
          <w:p w14:paraId="58A96EB3" w14:textId="77777777" w:rsidR="000D003B" w:rsidRPr="000D003B" w:rsidRDefault="000D003B" w:rsidP="000D003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Times New Roman" w:hAnsi="Arial" w:cs="Arial"/>
                <w:sz w:val="20"/>
                <w:szCs w:val="20"/>
                <w:lang w:val="en"/>
              </w:rPr>
              <w:t>Non-renal SOFA</w:t>
            </w:r>
          </w:p>
        </w:tc>
        <w:tc>
          <w:tcPr>
            <w:tcW w:w="1181" w:type="dxa"/>
          </w:tcPr>
          <w:p w14:paraId="77089DC5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Times New Roman" w:hAnsi="Arial" w:cs="Arial"/>
                <w:sz w:val="20"/>
                <w:szCs w:val="20"/>
                <w:lang w:val="en"/>
              </w:rPr>
              <w:t>7 (5-10)</w:t>
            </w:r>
          </w:p>
        </w:tc>
        <w:tc>
          <w:tcPr>
            <w:tcW w:w="1180" w:type="dxa"/>
          </w:tcPr>
          <w:p w14:paraId="2099791E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Times New Roman" w:hAnsi="Arial" w:cs="Arial"/>
                <w:sz w:val="20"/>
                <w:szCs w:val="20"/>
                <w:lang w:val="en"/>
              </w:rPr>
              <w:t>7 (4-9.25)</w:t>
            </w:r>
          </w:p>
        </w:tc>
        <w:tc>
          <w:tcPr>
            <w:tcW w:w="1481" w:type="dxa"/>
          </w:tcPr>
          <w:p w14:paraId="3AC832C4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Times New Roman" w:hAnsi="Arial" w:cs="Arial"/>
                <w:sz w:val="20"/>
                <w:szCs w:val="20"/>
                <w:lang w:val="en"/>
              </w:rPr>
              <w:t>8 (5.75-10)</w:t>
            </w:r>
          </w:p>
        </w:tc>
        <w:tc>
          <w:tcPr>
            <w:tcW w:w="792" w:type="dxa"/>
          </w:tcPr>
          <w:p w14:paraId="2D504BE4" w14:textId="77777777" w:rsidR="000D003B" w:rsidRPr="000D003B" w:rsidRDefault="000D003B" w:rsidP="000D003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0D003B">
              <w:rPr>
                <w:rFonts w:ascii="Arial" w:eastAsia="Times New Roman" w:hAnsi="Arial" w:cs="Arial"/>
                <w:sz w:val="20"/>
                <w:szCs w:val="20"/>
                <w:lang w:val="en"/>
              </w:rPr>
              <w:t>0.035</w:t>
            </w:r>
          </w:p>
        </w:tc>
        <w:tc>
          <w:tcPr>
            <w:tcW w:w="954" w:type="dxa"/>
            <w:vAlign w:val="center"/>
          </w:tcPr>
          <w:p w14:paraId="7C7C36A0" w14:textId="77777777" w:rsidR="000D003B" w:rsidRPr="000D003B" w:rsidRDefault="000D003B" w:rsidP="000D003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0.019</w:t>
            </w:r>
          </w:p>
        </w:tc>
        <w:tc>
          <w:tcPr>
            <w:tcW w:w="954" w:type="dxa"/>
            <w:vAlign w:val="center"/>
          </w:tcPr>
          <w:p w14:paraId="44489F4C" w14:textId="77777777" w:rsidR="000D003B" w:rsidRPr="000D003B" w:rsidRDefault="000D003B" w:rsidP="000D003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0.037</w:t>
            </w:r>
          </w:p>
        </w:tc>
        <w:tc>
          <w:tcPr>
            <w:tcW w:w="954" w:type="dxa"/>
            <w:vAlign w:val="center"/>
          </w:tcPr>
          <w:p w14:paraId="3113F429" w14:textId="77777777" w:rsidR="000D003B" w:rsidRPr="000D003B" w:rsidRDefault="000D003B" w:rsidP="000D003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0.390</w:t>
            </w:r>
          </w:p>
        </w:tc>
      </w:tr>
      <w:tr w:rsidR="000D003B" w:rsidRPr="000D003B" w14:paraId="56A79DFF" w14:textId="77777777" w:rsidTr="00E7452E">
        <w:trPr>
          <w:trHeight w:val="452"/>
        </w:trPr>
        <w:tc>
          <w:tcPr>
            <w:tcW w:w="1854" w:type="dxa"/>
            <w:vAlign w:val="center"/>
          </w:tcPr>
          <w:p w14:paraId="128EF81A" w14:textId="77777777" w:rsidR="000D003B" w:rsidRPr="000D003B" w:rsidRDefault="000D003B" w:rsidP="000D003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Times New Roman" w:hAnsi="Arial" w:cs="Arial"/>
                <w:sz w:val="20"/>
                <w:szCs w:val="20"/>
                <w:lang w:val="en"/>
              </w:rPr>
              <w:t>SOFA</w:t>
            </w:r>
          </w:p>
        </w:tc>
        <w:tc>
          <w:tcPr>
            <w:tcW w:w="1181" w:type="dxa"/>
          </w:tcPr>
          <w:p w14:paraId="11D0B498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Times New Roman" w:hAnsi="Arial" w:cs="Arial"/>
                <w:sz w:val="20"/>
                <w:szCs w:val="20"/>
                <w:lang w:val="en"/>
              </w:rPr>
              <w:t>8 (5-10)</w:t>
            </w:r>
          </w:p>
        </w:tc>
        <w:tc>
          <w:tcPr>
            <w:tcW w:w="1180" w:type="dxa"/>
          </w:tcPr>
          <w:p w14:paraId="0EACF913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Times New Roman" w:hAnsi="Arial" w:cs="Arial"/>
                <w:sz w:val="20"/>
                <w:szCs w:val="20"/>
                <w:lang w:val="en"/>
              </w:rPr>
              <w:t>7 (4.75-10)</w:t>
            </w:r>
          </w:p>
        </w:tc>
        <w:tc>
          <w:tcPr>
            <w:tcW w:w="1481" w:type="dxa"/>
          </w:tcPr>
          <w:p w14:paraId="1CDBF6D1" w14:textId="77777777" w:rsidR="000D003B" w:rsidRPr="000D003B" w:rsidRDefault="000D003B" w:rsidP="000D003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0D003B">
              <w:rPr>
                <w:rFonts w:ascii="Arial" w:eastAsia="Times New Roman" w:hAnsi="Arial" w:cs="Arial"/>
                <w:sz w:val="20"/>
                <w:szCs w:val="20"/>
                <w:lang w:val="en"/>
              </w:rPr>
              <w:t>8 (6-11)</w:t>
            </w:r>
          </w:p>
        </w:tc>
        <w:tc>
          <w:tcPr>
            <w:tcW w:w="792" w:type="dxa"/>
          </w:tcPr>
          <w:p w14:paraId="3D986A25" w14:textId="77777777" w:rsidR="000D003B" w:rsidRPr="000D003B" w:rsidRDefault="000D003B" w:rsidP="000D003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0D003B">
              <w:rPr>
                <w:rFonts w:ascii="Arial" w:eastAsia="Times New Roman" w:hAnsi="Arial" w:cs="Arial"/>
                <w:sz w:val="20"/>
                <w:szCs w:val="20"/>
                <w:lang w:val="en"/>
              </w:rPr>
              <w:t>0.033</w:t>
            </w:r>
          </w:p>
        </w:tc>
        <w:tc>
          <w:tcPr>
            <w:tcW w:w="954" w:type="dxa"/>
            <w:vAlign w:val="center"/>
          </w:tcPr>
          <w:p w14:paraId="1B2CEC74" w14:textId="77777777" w:rsidR="000D003B" w:rsidRPr="000D003B" w:rsidRDefault="000D003B" w:rsidP="000D003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0.023</w:t>
            </w:r>
          </w:p>
        </w:tc>
        <w:tc>
          <w:tcPr>
            <w:tcW w:w="954" w:type="dxa"/>
            <w:vAlign w:val="center"/>
          </w:tcPr>
          <w:p w14:paraId="2577DDE8" w14:textId="77777777" w:rsidR="000D003B" w:rsidRPr="000D003B" w:rsidRDefault="000D003B" w:rsidP="000D003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0.027</w:t>
            </w:r>
          </w:p>
        </w:tc>
        <w:tc>
          <w:tcPr>
            <w:tcW w:w="954" w:type="dxa"/>
            <w:vAlign w:val="center"/>
          </w:tcPr>
          <w:p w14:paraId="0288D6DD" w14:textId="77777777" w:rsidR="000D003B" w:rsidRPr="000D003B" w:rsidRDefault="000D003B" w:rsidP="000D003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0D003B">
              <w:rPr>
                <w:rFonts w:ascii="Calibri" w:eastAsia="Calibri" w:hAnsi="Calibri" w:cs="Calibri"/>
                <w:color w:val="000000"/>
              </w:rPr>
              <w:t>0.470</w:t>
            </w:r>
          </w:p>
        </w:tc>
      </w:tr>
    </w:tbl>
    <w:p w14:paraId="776524F0" w14:textId="77777777" w:rsidR="000D003B" w:rsidRPr="000D003B" w:rsidRDefault="000D003B" w:rsidP="000D003B">
      <w:pPr>
        <w:shd w:val="clear" w:color="auto" w:fill="FFFFFF"/>
        <w:spacing w:before="60" w:after="100" w:afterAutospacing="1" w:line="240" w:lineRule="auto"/>
        <w:rPr>
          <w:rFonts w:ascii="Arial" w:eastAsia="Times New Roman" w:hAnsi="Arial" w:cs="Arial"/>
          <w:sz w:val="24"/>
          <w:lang w:val="en"/>
        </w:rPr>
      </w:pPr>
      <w:r w:rsidRPr="000D003B">
        <w:rPr>
          <w:rFonts w:ascii="Arial" w:eastAsia="Times New Roman" w:hAnsi="Arial" w:cs="Arial"/>
          <w:sz w:val="24"/>
          <w:lang w:val="en"/>
        </w:rPr>
        <w:lastRenderedPageBreak/>
        <w:t>CHF: congestive heart failure; CAD: coronary artery disease; ICU: intensive care unit; APACHE: Acute Physiology and Chronic Health Evaluation.</w:t>
      </w:r>
    </w:p>
    <w:p w14:paraId="55DC6830" w14:textId="77777777" w:rsidR="00586602" w:rsidRDefault="00586602"/>
    <w:sectPr w:rsidR="00586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03B"/>
    <w:rsid w:val="000D003B"/>
    <w:rsid w:val="0058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3C99"/>
  <w15:chartTrackingRefBased/>
  <w15:docId w15:val="{0DDC2FDD-87A9-44BD-BA0A-8F79846A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Nieri, Karen A</dc:creator>
  <cp:keywords/>
  <dc:description/>
  <cp:lastModifiedBy>Nieri, Karen A</cp:lastModifiedBy>
  <cp:revision>1</cp:revision>
  <dcterms:created xsi:type="dcterms:W3CDTF">2020-08-25T14:07:00Z</dcterms:created>
  <dcterms:modified xsi:type="dcterms:W3CDTF">2020-08-25T14:08:00Z</dcterms:modified>
</cp:coreProperties>
</file>