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4D" w:rsidRDefault="003C054D" w:rsidP="003C054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1: </w:t>
      </w:r>
      <w:r w:rsidRPr="00B03037">
        <w:rPr>
          <w:rFonts w:ascii="Times New Roman" w:hAnsi="Times New Roman" w:cs="Times New Roman"/>
          <w:bCs/>
          <w:sz w:val="24"/>
          <w:szCs w:val="24"/>
        </w:rPr>
        <w:t>Time course for inflammatory analytes between COVID19+ and COVID19– ICU patients. Daily values are represented as means (±SEM).</w:t>
      </w:r>
      <w:r>
        <w:rPr>
          <w:rFonts w:ascii="Times New Roman" w:hAnsi="Times New Roman" w:cs="Times New Roman"/>
          <w:bCs/>
          <w:sz w:val="24"/>
          <w:szCs w:val="24"/>
        </w:rPr>
        <w:t xml:space="preserve"> *p&lt;0.01</w:t>
      </w:r>
    </w:p>
    <w:p w:rsidR="00E61D64" w:rsidRDefault="00E61D64"/>
    <w:sectPr w:rsidR="00E6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4D"/>
    <w:rsid w:val="003C054D"/>
    <w:rsid w:val="00E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87BAD-3BE3-431B-8AE6-D9C07837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E32AF7AE.dotm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Fraser</dc:creator>
  <cp:keywords/>
  <dc:description/>
  <cp:lastModifiedBy>Douglas Fraser</cp:lastModifiedBy>
  <cp:revision>1</cp:revision>
  <dcterms:created xsi:type="dcterms:W3CDTF">2020-05-12T13:26:00Z</dcterms:created>
  <dcterms:modified xsi:type="dcterms:W3CDTF">2020-05-12T13:27:00Z</dcterms:modified>
</cp:coreProperties>
</file>