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98BE2" w14:textId="11E17B0D" w:rsidR="00317DBA" w:rsidRPr="001E6495" w:rsidRDefault="00973659" w:rsidP="00973659">
      <w:pPr>
        <w:spacing w:after="120"/>
        <w:rPr>
          <w:rFonts w:ascii="Times New Roman" w:hAnsi="Times New Roman" w:cs="Times New Roman"/>
          <w:b/>
          <w:sz w:val="22"/>
        </w:rPr>
      </w:pPr>
      <w:r w:rsidRPr="001E6495">
        <w:rPr>
          <w:rFonts w:ascii="Times New Roman" w:hAnsi="Times New Roman" w:cs="Times New Roman"/>
          <w:b/>
          <w:sz w:val="22"/>
        </w:rPr>
        <w:t>Supplementary</w:t>
      </w:r>
      <w:r w:rsidR="000A3C99">
        <w:rPr>
          <w:rFonts w:ascii="Times New Roman" w:hAnsi="Times New Roman" w:cs="Times New Roman"/>
          <w:b/>
          <w:sz w:val="22"/>
        </w:rPr>
        <w:t xml:space="preserve"> </w:t>
      </w:r>
      <w:r w:rsidR="001E6495">
        <w:rPr>
          <w:rFonts w:ascii="Times New Roman" w:hAnsi="Times New Roman" w:cs="Times New Roman"/>
          <w:b/>
          <w:sz w:val="22"/>
        </w:rPr>
        <w:t>Table 1</w:t>
      </w:r>
      <w:r w:rsidR="00511BBF" w:rsidRPr="001E6495">
        <w:rPr>
          <w:rFonts w:ascii="Times New Roman" w:hAnsi="Times New Roman" w:cs="Times New Roman"/>
          <w:b/>
          <w:sz w:val="22"/>
        </w:rPr>
        <w:t xml:space="preserve"> Primary S</w:t>
      </w:r>
      <w:r w:rsidR="008430EF" w:rsidRPr="001E6495">
        <w:rPr>
          <w:rFonts w:ascii="Times New Roman" w:hAnsi="Times New Roman" w:cs="Times New Roman"/>
          <w:b/>
          <w:sz w:val="22"/>
        </w:rPr>
        <w:t>tudy Characteristics</w:t>
      </w:r>
      <w:r w:rsidR="00A84FEB" w:rsidRPr="001E6495">
        <w:rPr>
          <w:rFonts w:ascii="Times New Roman" w:hAnsi="Times New Roman" w:cs="Times New Roman"/>
          <w:b/>
          <w:sz w:val="22"/>
        </w:rPr>
        <w:t xml:space="preserve">            </w:t>
      </w:r>
    </w:p>
    <w:tbl>
      <w:tblPr>
        <w:tblStyle w:val="TableGrid"/>
        <w:tblW w:w="148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027"/>
        <w:gridCol w:w="1980"/>
        <w:gridCol w:w="1260"/>
        <w:gridCol w:w="630"/>
        <w:gridCol w:w="990"/>
        <w:gridCol w:w="900"/>
        <w:gridCol w:w="6110"/>
      </w:tblGrid>
      <w:tr w:rsidR="00D279DE" w:rsidRPr="001E6495" w14:paraId="2015136D" w14:textId="77777777" w:rsidTr="00313F3C">
        <w:tc>
          <w:tcPr>
            <w:tcW w:w="1986" w:type="dxa"/>
            <w:shd w:val="clear" w:color="auto" w:fill="D9D9D9" w:themeFill="background1" w:themeFillShade="D9"/>
          </w:tcPr>
          <w:p w14:paraId="6168579C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b/>
                <w:sz w:val="22"/>
              </w:rPr>
              <w:t>Author, Year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7AF5D4E8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E6495">
              <w:rPr>
                <w:rFonts w:ascii="Times New Roman" w:hAnsi="Times New Roman" w:cs="Times New Roman"/>
                <w:b/>
                <w:sz w:val="22"/>
              </w:rPr>
              <w:t>Country</w:t>
            </w:r>
          </w:p>
          <w:p w14:paraId="43F5D54C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490498C1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1E6495">
              <w:rPr>
                <w:rFonts w:ascii="Times New Roman" w:hAnsi="Times New Roman" w:cs="Times New Roman"/>
                <w:b/>
                <w:sz w:val="22"/>
              </w:rPr>
              <w:t>Study design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064FD47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1E6495">
              <w:rPr>
                <w:rFonts w:ascii="Times New Roman" w:hAnsi="Times New Roman" w:cs="Times New Roman"/>
                <w:b/>
                <w:sz w:val="22"/>
              </w:rPr>
              <w:t>Unit type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D556C7A" w14:textId="77777777" w:rsidR="00D279DE" w:rsidRPr="001E6495" w:rsidRDefault="00313F3C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b/>
                <w:sz w:val="22"/>
              </w:rPr>
              <w:t>Bed</w:t>
            </w:r>
            <w:r w:rsidRPr="001E6495">
              <w:rPr>
                <w:rFonts w:ascii="Times New Roman" w:hAnsi="Times New Roman" w:cs="Times New Roman"/>
                <w:b/>
                <w:sz w:val="22"/>
              </w:rPr>
              <w:br/>
              <w:t>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12F5C6F" w14:textId="53FFE1C1" w:rsidR="00D279DE" w:rsidRPr="001E6495" w:rsidRDefault="00B725CA" w:rsidP="00D279D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</w:rPr>
              <w:t>Subjec</w:t>
            </w:r>
            <w:r w:rsidR="002E3E77" w:rsidRPr="001E6495">
              <w:rPr>
                <w:rFonts w:ascii="Times New Roman" w:hAnsi="Times New Roman" w:cs="Times New Roman"/>
                <w:b/>
                <w:sz w:val="22"/>
                <w:vertAlign w:val="superscript"/>
              </w:rPr>
              <w:t>a</w:t>
            </w:r>
            <w:proofErr w:type="spellEnd"/>
          </w:p>
          <w:p w14:paraId="70F9FF8A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1CD3C95" w14:textId="77777777" w:rsidR="00D279DE" w:rsidRPr="001E6495" w:rsidRDefault="00313F3C" w:rsidP="00B725CA">
            <w:pPr>
              <w:ind w:right="-105"/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b/>
                <w:sz w:val="22"/>
              </w:rPr>
              <w:t>Subject N</w:t>
            </w:r>
          </w:p>
        </w:tc>
        <w:tc>
          <w:tcPr>
            <w:tcW w:w="6110" w:type="dxa"/>
            <w:shd w:val="clear" w:color="auto" w:fill="D9D9D9" w:themeFill="background1" w:themeFillShade="D9"/>
          </w:tcPr>
          <w:p w14:paraId="7999E5E2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b/>
                <w:sz w:val="22"/>
                <w:vertAlign w:val="superscript"/>
              </w:rPr>
            </w:pPr>
            <w:r w:rsidRPr="001E6495">
              <w:rPr>
                <w:rFonts w:ascii="Times New Roman" w:hAnsi="Times New Roman" w:cs="Times New Roman"/>
                <w:b/>
                <w:sz w:val="22"/>
              </w:rPr>
              <w:t>Unit Characteristics</w:t>
            </w:r>
          </w:p>
        </w:tc>
      </w:tr>
      <w:tr w:rsidR="00D279DE" w:rsidRPr="001E6495" w14:paraId="3F49D781" w14:textId="77777777" w:rsidTr="00313F3C">
        <w:tc>
          <w:tcPr>
            <w:tcW w:w="1986" w:type="dxa"/>
          </w:tcPr>
          <w:p w14:paraId="63970E0B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Abassi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(2015)</w:t>
            </w:r>
          </w:p>
        </w:tc>
        <w:tc>
          <w:tcPr>
            <w:tcW w:w="1027" w:type="dxa"/>
            <w:vAlign w:val="bottom"/>
          </w:tcPr>
          <w:p w14:paraId="3502A6D8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Iran</w:t>
            </w:r>
          </w:p>
        </w:tc>
        <w:tc>
          <w:tcPr>
            <w:tcW w:w="1980" w:type="dxa"/>
            <w:vAlign w:val="bottom"/>
          </w:tcPr>
          <w:p w14:paraId="41C7870F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Cohort/no control</w:t>
            </w:r>
          </w:p>
        </w:tc>
        <w:tc>
          <w:tcPr>
            <w:tcW w:w="1260" w:type="dxa"/>
            <w:vAlign w:val="bottom"/>
          </w:tcPr>
          <w:p w14:paraId="1E951515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585676CF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0818B52D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36EB27E2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6110" w:type="dxa"/>
            <w:vAlign w:val="bottom"/>
          </w:tcPr>
          <w:p w14:paraId="7665ED34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3F13FA9A" w14:textId="77777777" w:rsidTr="00313F3C">
        <w:tc>
          <w:tcPr>
            <w:tcW w:w="1986" w:type="dxa"/>
          </w:tcPr>
          <w:p w14:paraId="0EDD5432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Aloe (2009)</w:t>
            </w:r>
          </w:p>
        </w:tc>
        <w:tc>
          <w:tcPr>
            <w:tcW w:w="1027" w:type="dxa"/>
            <w:vAlign w:val="bottom"/>
          </w:tcPr>
          <w:p w14:paraId="5BF3BDF5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30CB37E5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Cohort/no control</w:t>
            </w:r>
          </w:p>
        </w:tc>
        <w:tc>
          <w:tcPr>
            <w:tcW w:w="1260" w:type="dxa"/>
            <w:vAlign w:val="bottom"/>
          </w:tcPr>
          <w:p w14:paraId="7F2C2880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5C1AAE4F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990" w:type="dxa"/>
            <w:vAlign w:val="bottom"/>
          </w:tcPr>
          <w:p w14:paraId="069DF7A0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75317051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6110" w:type="dxa"/>
            <w:vAlign w:val="bottom"/>
          </w:tcPr>
          <w:p w14:paraId="04AEC04D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Bedside cardiac monitors; visual &amp; auditory alarms ventilator alarms all rooms &amp; satellite telemetry unit. Less restricted visitor access. Dedicated RT, pulmonologist managed, 1 RN &amp; 1 LPN/shift, 7 days/week, 24 hours/day; </w:t>
            </w: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RT:pt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ratio 1:4</w:t>
            </w:r>
          </w:p>
        </w:tc>
      </w:tr>
      <w:tr w:rsidR="00D279DE" w:rsidRPr="001E6495" w14:paraId="244472A8" w14:textId="77777777" w:rsidTr="00313F3C">
        <w:tc>
          <w:tcPr>
            <w:tcW w:w="1986" w:type="dxa"/>
          </w:tcPr>
          <w:p w14:paraId="7C81BB5C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Al-</w:t>
            </w: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Qadheeb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(2004)</w:t>
            </w:r>
          </w:p>
        </w:tc>
        <w:tc>
          <w:tcPr>
            <w:tcW w:w="1027" w:type="dxa"/>
            <w:vAlign w:val="bottom"/>
          </w:tcPr>
          <w:p w14:paraId="17FDBB53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7C081F36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Cohort/control</w:t>
            </w:r>
          </w:p>
        </w:tc>
        <w:tc>
          <w:tcPr>
            <w:tcW w:w="1260" w:type="dxa"/>
            <w:vAlign w:val="bottom"/>
          </w:tcPr>
          <w:p w14:paraId="5EA2666F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LTACH</w:t>
            </w:r>
          </w:p>
        </w:tc>
        <w:tc>
          <w:tcPr>
            <w:tcW w:w="630" w:type="dxa"/>
            <w:vAlign w:val="bottom"/>
          </w:tcPr>
          <w:p w14:paraId="17408811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140</w:t>
            </w:r>
          </w:p>
        </w:tc>
        <w:tc>
          <w:tcPr>
            <w:tcW w:w="990" w:type="dxa"/>
            <w:vAlign w:val="bottom"/>
          </w:tcPr>
          <w:p w14:paraId="21B0C28E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152474EA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80</w:t>
            </w:r>
          </w:p>
        </w:tc>
        <w:tc>
          <w:tcPr>
            <w:tcW w:w="6110" w:type="dxa"/>
            <w:vAlign w:val="bottom"/>
          </w:tcPr>
          <w:p w14:paraId="32A5F8BE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04EA9C22" w14:textId="77777777" w:rsidTr="00313F3C">
        <w:tc>
          <w:tcPr>
            <w:tcW w:w="1986" w:type="dxa"/>
          </w:tcPr>
          <w:p w14:paraId="70EF6481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Arslanian-Engoren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(2003)</w:t>
            </w:r>
          </w:p>
        </w:tc>
        <w:tc>
          <w:tcPr>
            <w:tcW w:w="1027" w:type="dxa"/>
            <w:vAlign w:val="bottom"/>
          </w:tcPr>
          <w:p w14:paraId="2AEFA206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46278F14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Qualitative</w:t>
            </w:r>
          </w:p>
        </w:tc>
        <w:tc>
          <w:tcPr>
            <w:tcW w:w="1260" w:type="dxa"/>
            <w:vAlign w:val="bottom"/>
          </w:tcPr>
          <w:p w14:paraId="76A8D65E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4634C7C3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71E0682B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49091BC7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6110" w:type="dxa"/>
            <w:vAlign w:val="bottom"/>
          </w:tcPr>
          <w:p w14:paraId="7D7B7955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7843853A" w14:textId="77777777" w:rsidTr="00313F3C">
        <w:tc>
          <w:tcPr>
            <w:tcW w:w="1986" w:type="dxa"/>
          </w:tcPr>
          <w:p w14:paraId="37746758" w14:textId="524DCE63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Astrachan</w:t>
            </w:r>
            <w:proofErr w:type="spellEnd"/>
            <w:r w:rsidR="0032325B" w:rsidRPr="001E649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E6495">
              <w:rPr>
                <w:rFonts w:ascii="Times New Roman" w:hAnsi="Times New Roman" w:cs="Times New Roman"/>
                <w:sz w:val="22"/>
              </w:rPr>
              <w:t>(1998)</w:t>
            </w:r>
          </w:p>
        </w:tc>
        <w:tc>
          <w:tcPr>
            <w:tcW w:w="1027" w:type="dxa"/>
            <w:vAlign w:val="bottom"/>
          </w:tcPr>
          <w:p w14:paraId="07AD6E25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23672662" w14:textId="77777777" w:rsidR="00D279DE" w:rsidRPr="001E6495" w:rsidRDefault="005558AB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</w:t>
            </w:r>
            <w:r w:rsidR="00D279DE" w:rsidRPr="001E6495">
              <w:rPr>
                <w:rFonts w:ascii="Times New Roman" w:hAnsi="Times New Roman" w:cs="Times New Roman"/>
                <w:sz w:val="22"/>
              </w:rPr>
              <w:t>control</w:t>
            </w:r>
          </w:p>
        </w:tc>
        <w:tc>
          <w:tcPr>
            <w:tcW w:w="1260" w:type="dxa"/>
            <w:vAlign w:val="bottom"/>
          </w:tcPr>
          <w:p w14:paraId="47384622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54E75999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4A6514DA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  <w:r w:rsidR="005558AB" w:rsidRPr="001E6495">
              <w:rPr>
                <w:rFonts w:ascii="Times New Roman" w:hAnsi="Times New Roman" w:cs="Times New Roman"/>
                <w:sz w:val="22"/>
              </w:rPr>
              <w:t>, C</w:t>
            </w:r>
          </w:p>
        </w:tc>
        <w:tc>
          <w:tcPr>
            <w:tcW w:w="900" w:type="dxa"/>
            <w:vAlign w:val="bottom"/>
          </w:tcPr>
          <w:p w14:paraId="22DDD9F8" w14:textId="77777777" w:rsidR="00D279DE" w:rsidRPr="001E6495" w:rsidRDefault="005558AB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98</w:t>
            </w:r>
          </w:p>
        </w:tc>
        <w:tc>
          <w:tcPr>
            <w:tcW w:w="6110" w:type="dxa"/>
            <w:vAlign w:val="bottom"/>
          </w:tcPr>
          <w:p w14:paraId="33FFD2B7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12DFA034" w14:textId="77777777" w:rsidTr="00313F3C">
        <w:tc>
          <w:tcPr>
            <w:tcW w:w="1986" w:type="dxa"/>
          </w:tcPr>
          <w:p w14:paraId="515AFE9A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Azimi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(2015)</w:t>
            </w:r>
          </w:p>
        </w:tc>
        <w:tc>
          <w:tcPr>
            <w:tcW w:w="1027" w:type="dxa"/>
            <w:vAlign w:val="bottom"/>
          </w:tcPr>
          <w:p w14:paraId="2AE62F97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Iran</w:t>
            </w:r>
          </w:p>
        </w:tc>
        <w:tc>
          <w:tcPr>
            <w:tcW w:w="1980" w:type="dxa"/>
            <w:vAlign w:val="bottom"/>
          </w:tcPr>
          <w:p w14:paraId="5BBC7EEF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Qualitative</w:t>
            </w:r>
          </w:p>
        </w:tc>
        <w:tc>
          <w:tcPr>
            <w:tcW w:w="1260" w:type="dxa"/>
            <w:vAlign w:val="bottom"/>
          </w:tcPr>
          <w:p w14:paraId="695E70D0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671ABB2B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990" w:type="dxa"/>
            <w:vAlign w:val="bottom"/>
          </w:tcPr>
          <w:p w14:paraId="078B5823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P, F</w:t>
            </w:r>
          </w:p>
        </w:tc>
        <w:tc>
          <w:tcPr>
            <w:tcW w:w="900" w:type="dxa"/>
            <w:vAlign w:val="bottom"/>
          </w:tcPr>
          <w:p w14:paraId="07C0DF54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6110" w:type="dxa"/>
            <w:vAlign w:val="bottom"/>
          </w:tcPr>
          <w:p w14:paraId="0D445E3A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003AC437" w14:textId="77777777" w:rsidTr="00313F3C">
        <w:tc>
          <w:tcPr>
            <w:tcW w:w="1986" w:type="dxa"/>
          </w:tcPr>
          <w:p w14:paraId="2811A928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Bagley (1997)</w:t>
            </w:r>
          </w:p>
        </w:tc>
        <w:tc>
          <w:tcPr>
            <w:tcW w:w="1027" w:type="dxa"/>
            <w:vAlign w:val="bottom"/>
          </w:tcPr>
          <w:p w14:paraId="48933B32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5352DAEF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Cohort/control</w:t>
            </w:r>
          </w:p>
        </w:tc>
        <w:tc>
          <w:tcPr>
            <w:tcW w:w="1260" w:type="dxa"/>
            <w:vAlign w:val="bottom"/>
          </w:tcPr>
          <w:p w14:paraId="2CA5E0A3" w14:textId="77777777" w:rsidR="00D279DE" w:rsidRPr="001E6495" w:rsidRDefault="00603718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SWU</w:t>
            </w:r>
          </w:p>
        </w:tc>
        <w:tc>
          <w:tcPr>
            <w:tcW w:w="630" w:type="dxa"/>
            <w:vAlign w:val="bottom"/>
          </w:tcPr>
          <w:p w14:paraId="72A79093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21623C8F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50B9F5D1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343</w:t>
            </w:r>
          </w:p>
        </w:tc>
        <w:tc>
          <w:tcPr>
            <w:tcW w:w="6110" w:type="dxa"/>
            <w:vAlign w:val="bottom"/>
          </w:tcPr>
          <w:p w14:paraId="091831CA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RN:pt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ratio 1 + 2 aides:6-8</w:t>
            </w:r>
            <w:r w:rsidR="002E3E77" w:rsidRPr="001E6495">
              <w:rPr>
                <w:rFonts w:ascii="Times New Roman" w:hAnsi="Times New Roman" w:cs="Times New Roman"/>
                <w:sz w:val="22"/>
              </w:rPr>
              <w:t xml:space="preserve">; </w:t>
            </w:r>
            <w:proofErr w:type="spellStart"/>
            <w:r w:rsidR="002E3E77" w:rsidRPr="001E6495">
              <w:rPr>
                <w:rFonts w:ascii="Times New Roman" w:hAnsi="Times New Roman" w:cs="Times New Roman"/>
                <w:sz w:val="22"/>
              </w:rPr>
              <w:t>RT:p</w:t>
            </w:r>
            <w:r w:rsidRPr="001E6495">
              <w:rPr>
                <w:rFonts w:ascii="Times New Roman" w:hAnsi="Times New Roman" w:cs="Times New Roman"/>
                <w:sz w:val="22"/>
              </w:rPr>
              <w:t>t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ratio 1:7-8 </w:t>
            </w:r>
          </w:p>
        </w:tc>
      </w:tr>
      <w:tr w:rsidR="00D279DE" w:rsidRPr="001E6495" w14:paraId="4C71DC09" w14:textId="77777777" w:rsidTr="00313F3C">
        <w:tc>
          <w:tcPr>
            <w:tcW w:w="1986" w:type="dxa"/>
          </w:tcPr>
          <w:p w14:paraId="69861D70" w14:textId="0DF39C36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Bahadur (1998)</w:t>
            </w:r>
          </w:p>
        </w:tc>
        <w:tc>
          <w:tcPr>
            <w:tcW w:w="1027" w:type="dxa"/>
            <w:vAlign w:val="bottom"/>
          </w:tcPr>
          <w:p w14:paraId="59243904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UK</w:t>
            </w:r>
          </w:p>
        </w:tc>
        <w:tc>
          <w:tcPr>
            <w:tcW w:w="1980" w:type="dxa"/>
            <w:vAlign w:val="bottom"/>
          </w:tcPr>
          <w:p w14:paraId="5DAC22D2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Cohort/no control</w:t>
            </w:r>
          </w:p>
        </w:tc>
        <w:tc>
          <w:tcPr>
            <w:tcW w:w="1260" w:type="dxa"/>
            <w:vAlign w:val="bottom"/>
          </w:tcPr>
          <w:p w14:paraId="2FC0C05C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10A05CBF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990" w:type="dxa"/>
            <w:vAlign w:val="bottom"/>
          </w:tcPr>
          <w:p w14:paraId="7312BE43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3119F6FE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6110" w:type="dxa"/>
            <w:vAlign w:val="bottom"/>
          </w:tcPr>
          <w:p w14:paraId="4C25426B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RN:pt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ratio 1:1, </w:t>
            </w: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PT:pt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ratio 3:30, </w:t>
            </w: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RT:pt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ratio 5:30</w:t>
            </w:r>
          </w:p>
        </w:tc>
      </w:tr>
      <w:tr w:rsidR="00D279DE" w:rsidRPr="001E6495" w14:paraId="645AF943" w14:textId="77777777" w:rsidTr="00313F3C">
        <w:tc>
          <w:tcPr>
            <w:tcW w:w="1986" w:type="dxa"/>
          </w:tcPr>
          <w:p w14:paraId="471324F4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Bello (2009)</w:t>
            </w:r>
          </w:p>
        </w:tc>
        <w:tc>
          <w:tcPr>
            <w:tcW w:w="1027" w:type="dxa"/>
            <w:vAlign w:val="bottom"/>
          </w:tcPr>
          <w:p w14:paraId="447D7CC2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Italy</w:t>
            </w:r>
          </w:p>
        </w:tc>
        <w:tc>
          <w:tcPr>
            <w:tcW w:w="1980" w:type="dxa"/>
            <w:vAlign w:val="bottom"/>
          </w:tcPr>
          <w:p w14:paraId="1D27E955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Cohort/control</w:t>
            </w:r>
          </w:p>
        </w:tc>
        <w:tc>
          <w:tcPr>
            <w:tcW w:w="1260" w:type="dxa"/>
            <w:vAlign w:val="bottom"/>
          </w:tcPr>
          <w:p w14:paraId="1F2F26F7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6EF69756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990" w:type="dxa"/>
            <w:vAlign w:val="bottom"/>
          </w:tcPr>
          <w:p w14:paraId="0518B4A2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1FD65E08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264</w:t>
            </w:r>
          </w:p>
        </w:tc>
        <w:tc>
          <w:tcPr>
            <w:tcW w:w="6110" w:type="dxa"/>
            <w:vAlign w:val="bottom"/>
          </w:tcPr>
          <w:p w14:paraId="7DE20EB4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44644058" w14:textId="77777777" w:rsidTr="00313F3C">
        <w:tc>
          <w:tcPr>
            <w:tcW w:w="1986" w:type="dxa"/>
          </w:tcPr>
          <w:p w14:paraId="11197282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Bissett (</w:t>
            </w:r>
            <w:r w:rsidR="00A97EA6" w:rsidRPr="001E6495">
              <w:rPr>
                <w:rFonts w:ascii="Times New Roman" w:hAnsi="Times New Roman" w:cs="Times New Roman"/>
                <w:sz w:val="22"/>
              </w:rPr>
              <w:t>2015</w:t>
            </w:r>
            <w:r w:rsidRPr="001E6495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027" w:type="dxa"/>
            <w:vAlign w:val="bottom"/>
          </w:tcPr>
          <w:p w14:paraId="184A9FAC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Australia</w:t>
            </w:r>
          </w:p>
        </w:tc>
        <w:tc>
          <w:tcPr>
            <w:tcW w:w="1980" w:type="dxa"/>
            <w:vAlign w:val="bottom"/>
          </w:tcPr>
          <w:p w14:paraId="01DC570A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Cohort/no control</w:t>
            </w:r>
          </w:p>
        </w:tc>
        <w:tc>
          <w:tcPr>
            <w:tcW w:w="1260" w:type="dxa"/>
            <w:vAlign w:val="bottom"/>
          </w:tcPr>
          <w:p w14:paraId="7D03CE08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1603F9FA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990" w:type="dxa"/>
            <w:vAlign w:val="bottom"/>
          </w:tcPr>
          <w:p w14:paraId="3199B9F9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71804A3D" w14:textId="77777777" w:rsidR="00D279DE" w:rsidRPr="001E6495" w:rsidRDefault="00A97EA6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43</w:t>
            </w:r>
          </w:p>
        </w:tc>
        <w:tc>
          <w:tcPr>
            <w:tcW w:w="6110" w:type="dxa"/>
            <w:vAlign w:val="bottom"/>
          </w:tcPr>
          <w:p w14:paraId="61ACFC9F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15EC318D" w14:textId="77777777" w:rsidTr="00313F3C">
        <w:tc>
          <w:tcPr>
            <w:tcW w:w="1986" w:type="dxa"/>
          </w:tcPr>
          <w:p w14:paraId="55054EFA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Bissett (</w:t>
            </w:r>
            <w:r w:rsidR="00A97EA6" w:rsidRPr="001E6495">
              <w:rPr>
                <w:rFonts w:ascii="Times New Roman" w:hAnsi="Times New Roman" w:cs="Times New Roman"/>
                <w:sz w:val="22"/>
              </w:rPr>
              <w:t>2012</w:t>
            </w:r>
            <w:r w:rsidRPr="001E6495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027" w:type="dxa"/>
            <w:vAlign w:val="bottom"/>
          </w:tcPr>
          <w:p w14:paraId="47B3B2F3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Australia</w:t>
            </w:r>
          </w:p>
        </w:tc>
        <w:tc>
          <w:tcPr>
            <w:tcW w:w="1980" w:type="dxa"/>
            <w:vAlign w:val="bottom"/>
          </w:tcPr>
          <w:p w14:paraId="53E4DDDB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RCT</w:t>
            </w:r>
          </w:p>
        </w:tc>
        <w:tc>
          <w:tcPr>
            <w:tcW w:w="1260" w:type="dxa"/>
            <w:vAlign w:val="bottom"/>
          </w:tcPr>
          <w:p w14:paraId="0E2002A3" w14:textId="77777777" w:rsidR="00D279DE" w:rsidRPr="001E6495" w:rsidRDefault="009942B3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</w:t>
            </w:r>
            <w:r w:rsidR="00D279DE" w:rsidRPr="001E6495">
              <w:rPr>
                <w:rFonts w:ascii="Times New Roman" w:hAnsi="Times New Roman" w:cs="Times New Roman"/>
                <w:sz w:val="22"/>
              </w:rPr>
              <w:t>CU</w:t>
            </w:r>
          </w:p>
        </w:tc>
        <w:tc>
          <w:tcPr>
            <w:tcW w:w="630" w:type="dxa"/>
            <w:vAlign w:val="bottom"/>
          </w:tcPr>
          <w:p w14:paraId="7D11E627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32B75630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3E723831" w14:textId="77777777" w:rsidR="00D279DE" w:rsidRPr="001E6495" w:rsidRDefault="00A97EA6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140</w:t>
            </w:r>
          </w:p>
        </w:tc>
        <w:tc>
          <w:tcPr>
            <w:tcW w:w="6110" w:type="dxa"/>
            <w:vAlign w:val="bottom"/>
          </w:tcPr>
          <w:p w14:paraId="3EE297F4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6B84C1B8" w14:textId="77777777" w:rsidTr="00313F3C">
        <w:tc>
          <w:tcPr>
            <w:tcW w:w="1986" w:type="dxa"/>
          </w:tcPr>
          <w:p w14:paraId="2135B3C2" w14:textId="55BC7AD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Black (2012)</w:t>
            </w:r>
          </w:p>
        </w:tc>
        <w:tc>
          <w:tcPr>
            <w:tcW w:w="1027" w:type="dxa"/>
            <w:vAlign w:val="bottom"/>
          </w:tcPr>
          <w:p w14:paraId="243DE289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UK</w:t>
            </w:r>
          </w:p>
        </w:tc>
        <w:tc>
          <w:tcPr>
            <w:tcW w:w="1980" w:type="dxa"/>
            <w:vAlign w:val="bottom"/>
          </w:tcPr>
          <w:p w14:paraId="75285910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Cohort/no control</w:t>
            </w:r>
          </w:p>
        </w:tc>
        <w:tc>
          <w:tcPr>
            <w:tcW w:w="1260" w:type="dxa"/>
            <w:vAlign w:val="bottom"/>
          </w:tcPr>
          <w:p w14:paraId="27EDBCF7" w14:textId="77777777" w:rsidR="00D279DE" w:rsidRPr="001E6495" w:rsidRDefault="009942B3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</w:t>
            </w:r>
            <w:r w:rsidR="00D279DE" w:rsidRPr="001E6495">
              <w:rPr>
                <w:rFonts w:ascii="Times New Roman" w:hAnsi="Times New Roman" w:cs="Times New Roman"/>
                <w:sz w:val="22"/>
              </w:rPr>
              <w:t>CU</w:t>
            </w:r>
          </w:p>
        </w:tc>
        <w:tc>
          <w:tcPr>
            <w:tcW w:w="630" w:type="dxa"/>
            <w:vAlign w:val="bottom"/>
          </w:tcPr>
          <w:p w14:paraId="667716D6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27</w:t>
            </w:r>
          </w:p>
        </w:tc>
        <w:tc>
          <w:tcPr>
            <w:tcW w:w="990" w:type="dxa"/>
            <w:vAlign w:val="bottom"/>
          </w:tcPr>
          <w:p w14:paraId="01B3F80C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703F91D7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146</w:t>
            </w:r>
          </w:p>
        </w:tc>
        <w:tc>
          <w:tcPr>
            <w:tcW w:w="6110" w:type="dxa"/>
            <w:vAlign w:val="bottom"/>
          </w:tcPr>
          <w:p w14:paraId="51CAC8C3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6D73E053" w14:textId="77777777" w:rsidTr="00313F3C">
        <w:tc>
          <w:tcPr>
            <w:tcW w:w="1986" w:type="dxa"/>
          </w:tcPr>
          <w:p w14:paraId="5F08AAB9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Bosel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(2013)</w:t>
            </w:r>
          </w:p>
        </w:tc>
        <w:tc>
          <w:tcPr>
            <w:tcW w:w="1027" w:type="dxa"/>
            <w:vAlign w:val="bottom"/>
          </w:tcPr>
          <w:p w14:paraId="6A8A7736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Germany</w:t>
            </w:r>
          </w:p>
        </w:tc>
        <w:tc>
          <w:tcPr>
            <w:tcW w:w="1980" w:type="dxa"/>
            <w:vAlign w:val="bottom"/>
          </w:tcPr>
          <w:p w14:paraId="5D0C440F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RCT</w:t>
            </w:r>
          </w:p>
        </w:tc>
        <w:tc>
          <w:tcPr>
            <w:tcW w:w="1260" w:type="dxa"/>
            <w:vAlign w:val="bottom"/>
          </w:tcPr>
          <w:p w14:paraId="3A9BCD70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0625214D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597B31C1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6630AE73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6110" w:type="dxa"/>
            <w:vAlign w:val="bottom"/>
          </w:tcPr>
          <w:p w14:paraId="74A15CD9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2893ED0E" w14:textId="77777777" w:rsidTr="00313F3C">
        <w:tc>
          <w:tcPr>
            <w:tcW w:w="1986" w:type="dxa"/>
          </w:tcPr>
          <w:p w14:paraId="1171B4C9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1E6495">
              <w:rPr>
                <w:rFonts w:ascii="Times New Roman" w:hAnsi="Times New Roman" w:cs="Times New Roman"/>
                <w:sz w:val="22"/>
              </w:rPr>
              <w:t>Braus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2325B" w:rsidRPr="001E649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E6495">
              <w:rPr>
                <w:rFonts w:ascii="Times New Roman" w:hAnsi="Times New Roman" w:cs="Times New Roman"/>
                <w:sz w:val="22"/>
              </w:rPr>
              <w:t>(</w:t>
            </w:r>
            <w:proofErr w:type="gramEnd"/>
            <w:r w:rsidRPr="001E6495">
              <w:rPr>
                <w:rFonts w:ascii="Times New Roman" w:hAnsi="Times New Roman" w:cs="Times New Roman"/>
                <w:sz w:val="22"/>
              </w:rPr>
              <w:t>2016)</w:t>
            </w:r>
          </w:p>
        </w:tc>
        <w:tc>
          <w:tcPr>
            <w:tcW w:w="1027" w:type="dxa"/>
            <w:vAlign w:val="bottom"/>
          </w:tcPr>
          <w:p w14:paraId="52313466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44B3FB6E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Before &amp; after</w:t>
            </w:r>
          </w:p>
        </w:tc>
        <w:tc>
          <w:tcPr>
            <w:tcW w:w="1260" w:type="dxa"/>
            <w:vAlign w:val="bottom"/>
          </w:tcPr>
          <w:p w14:paraId="47C184A6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660ABE67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990" w:type="dxa"/>
            <w:vAlign w:val="bottom"/>
          </w:tcPr>
          <w:p w14:paraId="4537570D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77135B32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203</w:t>
            </w:r>
          </w:p>
        </w:tc>
        <w:tc>
          <w:tcPr>
            <w:tcW w:w="6110" w:type="dxa"/>
            <w:vAlign w:val="bottom"/>
          </w:tcPr>
          <w:p w14:paraId="3C9E8653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1AAC9E4B" w14:textId="77777777" w:rsidTr="00313F3C">
        <w:tc>
          <w:tcPr>
            <w:tcW w:w="1986" w:type="dxa"/>
          </w:tcPr>
          <w:p w14:paraId="4DF9EFD4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Burtin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(2009)</w:t>
            </w:r>
          </w:p>
        </w:tc>
        <w:tc>
          <w:tcPr>
            <w:tcW w:w="1027" w:type="dxa"/>
            <w:vAlign w:val="bottom"/>
          </w:tcPr>
          <w:p w14:paraId="08726545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Belgium</w:t>
            </w:r>
          </w:p>
        </w:tc>
        <w:tc>
          <w:tcPr>
            <w:tcW w:w="1980" w:type="dxa"/>
            <w:vAlign w:val="bottom"/>
          </w:tcPr>
          <w:p w14:paraId="27A3C5F6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RCT</w:t>
            </w:r>
          </w:p>
        </w:tc>
        <w:tc>
          <w:tcPr>
            <w:tcW w:w="1260" w:type="dxa"/>
            <w:vAlign w:val="bottom"/>
          </w:tcPr>
          <w:p w14:paraId="50EE2331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5AC8EAD0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68E5097F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35AA4878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67</w:t>
            </w:r>
          </w:p>
        </w:tc>
        <w:tc>
          <w:tcPr>
            <w:tcW w:w="6110" w:type="dxa"/>
            <w:vAlign w:val="bottom"/>
          </w:tcPr>
          <w:p w14:paraId="60AAFCAF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33BE6382" w14:textId="77777777" w:rsidTr="00313F3C">
        <w:tc>
          <w:tcPr>
            <w:tcW w:w="1986" w:type="dxa"/>
          </w:tcPr>
          <w:p w14:paraId="6B41591E" w14:textId="77777777" w:rsidR="00627A73" w:rsidRPr="001E6495" w:rsidRDefault="00627A73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</w:p>
          <w:p w14:paraId="4504C4BE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Carpene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(2010)</w:t>
            </w:r>
          </w:p>
        </w:tc>
        <w:tc>
          <w:tcPr>
            <w:tcW w:w="1027" w:type="dxa"/>
            <w:vAlign w:val="bottom"/>
          </w:tcPr>
          <w:p w14:paraId="62FC75C7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Italy</w:t>
            </w:r>
          </w:p>
        </w:tc>
        <w:tc>
          <w:tcPr>
            <w:tcW w:w="1980" w:type="dxa"/>
            <w:vAlign w:val="bottom"/>
          </w:tcPr>
          <w:p w14:paraId="0A3F3B72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Cohort/no control</w:t>
            </w:r>
          </w:p>
        </w:tc>
        <w:tc>
          <w:tcPr>
            <w:tcW w:w="1260" w:type="dxa"/>
            <w:vAlign w:val="bottom"/>
          </w:tcPr>
          <w:p w14:paraId="36D84A53" w14:textId="77777777" w:rsidR="00D279DE" w:rsidRPr="001E6495" w:rsidRDefault="00603718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</w:t>
            </w:r>
            <w:r w:rsidR="00D279DE"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22A817B0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990" w:type="dxa"/>
            <w:vAlign w:val="bottom"/>
          </w:tcPr>
          <w:p w14:paraId="25A183FF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405184EF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49</w:t>
            </w:r>
          </w:p>
        </w:tc>
        <w:tc>
          <w:tcPr>
            <w:tcW w:w="6110" w:type="dxa"/>
            <w:vAlign w:val="bottom"/>
          </w:tcPr>
          <w:p w14:paraId="1265A09D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Psychological, speech, nutrition and swallowing services </w:t>
            </w:r>
          </w:p>
          <w:p w14:paraId="5FCF6E11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RN:pt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ratio 1:4-6, </w:t>
            </w: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RT:pt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1:4-6, physician 24-hr on duty </w:t>
            </w:r>
          </w:p>
        </w:tc>
      </w:tr>
      <w:tr w:rsidR="00D279DE" w:rsidRPr="001E6495" w14:paraId="5C59E251" w14:textId="77777777" w:rsidTr="00313F3C">
        <w:tc>
          <w:tcPr>
            <w:tcW w:w="1986" w:type="dxa"/>
          </w:tcPr>
          <w:p w14:paraId="29FC4A32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Carson (2012)</w:t>
            </w:r>
          </w:p>
        </w:tc>
        <w:tc>
          <w:tcPr>
            <w:tcW w:w="1027" w:type="dxa"/>
            <w:vAlign w:val="bottom"/>
          </w:tcPr>
          <w:p w14:paraId="4EB71D15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61E37BF4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Mixed methods</w:t>
            </w:r>
          </w:p>
        </w:tc>
        <w:tc>
          <w:tcPr>
            <w:tcW w:w="1260" w:type="dxa"/>
            <w:vAlign w:val="bottom"/>
          </w:tcPr>
          <w:p w14:paraId="6F172ADC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66D4375A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765C543B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P, F, C</w:t>
            </w:r>
          </w:p>
        </w:tc>
        <w:tc>
          <w:tcPr>
            <w:tcW w:w="900" w:type="dxa"/>
            <w:vAlign w:val="bottom"/>
          </w:tcPr>
          <w:p w14:paraId="4F1841C9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68</w:t>
            </w:r>
          </w:p>
        </w:tc>
        <w:tc>
          <w:tcPr>
            <w:tcW w:w="6110" w:type="dxa"/>
            <w:vAlign w:val="bottom"/>
          </w:tcPr>
          <w:p w14:paraId="70A09AA7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18E8A50A" w14:textId="77777777" w:rsidTr="00313F3C">
        <w:tc>
          <w:tcPr>
            <w:tcW w:w="1986" w:type="dxa"/>
          </w:tcPr>
          <w:p w14:paraId="7F4C1BC2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Carson (2016)</w:t>
            </w:r>
          </w:p>
        </w:tc>
        <w:tc>
          <w:tcPr>
            <w:tcW w:w="1027" w:type="dxa"/>
            <w:vAlign w:val="bottom"/>
          </w:tcPr>
          <w:p w14:paraId="25D1D59E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7DFCD6DA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RCT</w:t>
            </w:r>
          </w:p>
        </w:tc>
        <w:tc>
          <w:tcPr>
            <w:tcW w:w="1260" w:type="dxa"/>
            <w:vAlign w:val="bottom"/>
          </w:tcPr>
          <w:p w14:paraId="67CB5BD5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7F8EF748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2AB17D7E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P, F</w:t>
            </w:r>
          </w:p>
        </w:tc>
        <w:tc>
          <w:tcPr>
            <w:tcW w:w="900" w:type="dxa"/>
            <w:vAlign w:val="bottom"/>
          </w:tcPr>
          <w:p w14:paraId="762819D2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621</w:t>
            </w:r>
          </w:p>
        </w:tc>
        <w:tc>
          <w:tcPr>
            <w:tcW w:w="6110" w:type="dxa"/>
            <w:vAlign w:val="bottom"/>
          </w:tcPr>
          <w:p w14:paraId="7B737F54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189D2D63" w14:textId="77777777" w:rsidTr="00313F3C">
        <w:tc>
          <w:tcPr>
            <w:tcW w:w="1986" w:type="dxa"/>
          </w:tcPr>
          <w:p w14:paraId="30103D49" w14:textId="77777777" w:rsidR="00627A73" w:rsidRPr="001E6495" w:rsidRDefault="00627A73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</w:p>
          <w:p w14:paraId="7A0BEC63" w14:textId="5294E78B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Ceriana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(2003</w:t>
            </w:r>
            <w:r w:rsidR="0011385D">
              <w:rPr>
                <w:rFonts w:ascii="Times New Roman" w:eastAsia="Times New Roman" w:hAnsi="Times New Roman" w:cs="Times New Roman"/>
                <w:sz w:val="22"/>
                <w:lang w:eastAsia="en-CA"/>
              </w:rPr>
              <w:t>a</w:t>
            </w: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)</w:t>
            </w:r>
          </w:p>
        </w:tc>
        <w:tc>
          <w:tcPr>
            <w:tcW w:w="1027" w:type="dxa"/>
            <w:vAlign w:val="bottom"/>
          </w:tcPr>
          <w:p w14:paraId="36788E1F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Italy</w:t>
            </w:r>
          </w:p>
        </w:tc>
        <w:tc>
          <w:tcPr>
            <w:tcW w:w="1980" w:type="dxa"/>
            <w:vAlign w:val="bottom"/>
          </w:tcPr>
          <w:p w14:paraId="49F1145A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Cohort/no control</w:t>
            </w:r>
          </w:p>
        </w:tc>
        <w:tc>
          <w:tcPr>
            <w:tcW w:w="1260" w:type="dxa"/>
            <w:vAlign w:val="bottom"/>
          </w:tcPr>
          <w:p w14:paraId="40A69969" w14:textId="77777777" w:rsidR="00D279DE" w:rsidRPr="001E6495" w:rsidRDefault="007A5556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RICU</w:t>
            </w:r>
          </w:p>
        </w:tc>
        <w:tc>
          <w:tcPr>
            <w:tcW w:w="630" w:type="dxa"/>
            <w:vAlign w:val="bottom"/>
          </w:tcPr>
          <w:p w14:paraId="52582D61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990" w:type="dxa"/>
            <w:vAlign w:val="bottom"/>
          </w:tcPr>
          <w:p w14:paraId="1BD1D315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5B9B953C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96</w:t>
            </w:r>
          </w:p>
        </w:tc>
        <w:tc>
          <w:tcPr>
            <w:tcW w:w="6110" w:type="dxa"/>
            <w:vAlign w:val="bottom"/>
          </w:tcPr>
          <w:p w14:paraId="7AB8F902" w14:textId="77777777" w:rsidR="00D279DE" w:rsidRPr="001E6495" w:rsidRDefault="00627A73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Rehabilitation</w:t>
            </w:r>
            <w:r w:rsidR="00687FEA" w:rsidRPr="001E6495">
              <w:rPr>
                <w:rFonts w:ascii="Times New Roman" w:hAnsi="Times New Roman" w:cs="Times New Roman"/>
                <w:sz w:val="22"/>
              </w:rPr>
              <w:t xml:space="preserve"> hospital</w:t>
            </w:r>
            <w:r w:rsidRPr="001E6495">
              <w:rPr>
                <w:rFonts w:ascii="Times New Roman" w:hAnsi="Times New Roman" w:cs="Times New Roman"/>
                <w:sz w:val="22"/>
              </w:rPr>
              <w:t>, monitoring, &amp;</w:t>
            </w:r>
            <w:r w:rsidR="00D279DE" w:rsidRPr="001E6495">
              <w:rPr>
                <w:rFonts w:ascii="Times New Roman" w:hAnsi="Times New Roman" w:cs="Times New Roman"/>
                <w:sz w:val="22"/>
              </w:rPr>
              <w:t xml:space="preserve"> intensive nursing care</w:t>
            </w:r>
          </w:p>
          <w:p w14:paraId="2535B63E" w14:textId="77777777" w:rsidR="00687FEA" w:rsidRPr="001E6495" w:rsidRDefault="00D279DE" w:rsidP="00687FE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RN:pt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ratio 1:3</w:t>
            </w:r>
            <w:r w:rsidR="00687FEA" w:rsidRPr="001E6495">
              <w:rPr>
                <w:rFonts w:ascii="Times New Roman" w:hAnsi="Times New Roman" w:cs="Times New Roman"/>
                <w:sz w:val="22"/>
              </w:rPr>
              <w:t xml:space="preserve"> (day) 1:6 (night)</w:t>
            </w:r>
            <w:r w:rsidRPr="001E6495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Dr:pt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1E6495">
              <w:rPr>
                <w:rFonts w:ascii="Times New Roman" w:hAnsi="Times New Roman" w:cs="Times New Roman"/>
                <w:sz w:val="22"/>
              </w:rPr>
              <w:t>ratio  1</w:t>
            </w:r>
            <w:proofErr w:type="gramEnd"/>
            <w:r w:rsidRPr="001E6495">
              <w:rPr>
                <w:rFonts w:ascii="Times New Roman" w:hAnsi="Times New Roman" w:cs="Times New Roman"/>
                <w:sz w:val="22"/>
              </w:rPr>
              <w:t xml:space="preserve">:7, </w:t>
            </w: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RT:pt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ratio 1:7</w:t>
            </w:r>
          </w:p>
        </w:tc>
      </w:tr>
      <w:tr w:rsidR="007A5556" w:rsidRPr="001E6495" w14:paraId="353EEF61" w14:textId="77777777" w:rsidTr="00313F3C">
        <w:tc>
          <w:tcPr>
            <w:tcW w:w="1986" w:type="dxa"/>
          </w:tcPr>
          <w:p w14:paraId="60E2DFAB" w14:textId="6D8641BD" w:rsidR="007A5556" w:rsidRPr="001E6495" w:rsidRDefault="007A5556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Ceriana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(2003</w:t>
            </w:r>
            <w:r w:rsidR="0011385D">
              <w:rPr>
                <w:rFonts w:ascii="Times New Roman" w:eastAsia="Times New Roman" w:hAnsi="Times New Roman" w:cs="Times New Roman"/>
                <w:sz w:val="22"/>
                <w:lang w:eastAsia="en-CA"/>
              </w:rPr>
              <w:t>b</w:t>
            </w: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)</w:t>
            </w:r>
          </w:p>
        </w:tc>
        <w:tc>
          <w:tcPr>
            <w:tcW w:w="1027" w:type="dxa"/>
            <w:vAlign w:val="bottom"/>
          </w:tcPr>
          <w:p w14:paraId="7AAB7F81" w14:textId="77777777" w:rsidR="007A5556" w:rsidRPr="001E6495" w:rsidRDefault="007A5556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Italy</w:t>
            </w:r>
          </w:p>
        </w:tc>
        <w:tc>
          <w:tcPr>
            <w:tcW w:w="1980" w:type="dxa"/>
            <w:vAlign w:val="bottom"/>
          </w:tcPr>
          <w:p w14:paraId="204776A5" w14:textId="77777777" w:rsidR="007A5556" w:rsidRPr="001E6495" w:rsidRDefault="007A5556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Cohort/no control</w:t>
            </w:r>
          </w:p>
        </w:tc>
        <w:tc>
          <w:tcPr>
            <w:tcW w:w="1260" w:type="dxa"/>
            <w:vAlign w:val="bottom"/>
          </w:tcPr>
          <w:p w14:paraId="709F584D" w14:textId="77777777" w:rsidR="007A5556" w:rsidRPr="001E6495" w:rsidRDefault="007A5556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RICU</w:t>
            </w:r>
          </w:p>
        </w:tc>
        <w:tc>
          <w:tcPr>
            <w:tcW w:w="630" w:type="dxa"/>
            <w:vAlign w:val="bottom"/>
          </w:tcPr>
          <w:p w14:paraId="2C0B834D" w14:textId="77777777" w:rsidR="007A5556" w:rsidRPr="001E6495" w:rsidRDefault="007A5556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990" w:type="dxa"/>
            <w:vAlign w:val="bottom"/>
          </w:tcPr>
          <w:p w14:paraId="50B8E83B" w14:textId="77777777" w:rsidR="007A5556" w:rsidRPr="001E6495" w:rsidRDefault="007A5556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60B1EF4E" w14:textId="77777777" w:rsidR="007A5556" w:rsidRPr="001E6495" w:rsidRDefault="007A5556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108</w:t>
            </w:r>
          </w:p>
        </w:tc>
        <w:tc>
          <w:tcPr>
            <w:tcW w:w="6110" w:type="dxa"/>
            <w:vAlign w:val="bottom"/>
          </w:tcPr>
          <w:p w14:paraId="2536754E" w14:textId="77777777" w:rsidR="007A5556" w:rsidRPr="001E6495" w:rsidRDefault="007A5556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06AF2D46" w14:textId="77777777" w:rsidTr="00313F3C">
        <w:tc>
          <w:tcPr>
            <w:tcW w:w="1986" w:type="dxa"/>
          </w:tcPr>
          <w:p w14:paraId="4A721F00" w14:textId="3583B150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Ceriana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(2010)</w:t>
            </w:r>
          </w:p>
        </w:tc>
        <w:tc>
          <w:tcPr>
            <w:tcW w:w="1027" w:type="dxa"/>
            <w:vAlign w:val="bottom"/>
          </w:tcPr>
          <w:p w14:paraId="171C16C6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Italy</w:t>
            </w:r>
          </w:p>
        </w:tc>
        <w:tc>
          <w:tcPr>
            <w:tcW w:w="1980" w:type="dxa"/>
            <w:vAlign w:val="bottom"/>
          </w:tcPr>
          <w:p w14:paraId="2BA26041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Cohort/no control</w:t>
            </w:r>
          </w:p>
        </w:tc>
        <w:tc>
          <w:tcPr>
            <w:tcW w:w="1260" w:type="dxa"/>
            <w:vAlign w:val="bottom"/>
          </w:tcPr>
          <w:p w14:paraId="0F536B8B" w14:textId="77777777" w:rsidR="00D279DE" w:rsidRPr="001E6495" w:rsidRDefault="00401987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HDU</w:t>
            </w:r>
          </w:p>
        </w:tc>
        <w:tc>
          <w:tcPr>
            <w:tcW w:w="630" w:type="dxa"/>
            <w:vAlign w:val="bottom"/>
          </w:tcPr>
          <w:p w14:paraId="0E516361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990" w:type="dxa"/>
            <w:vAlign w:val="bottom"/>
          </w:tcPr>
          <w:p w14:paraId="635E3656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305760A1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234</w:t>
            </w:r>
          </w:p>
        </w:tc>
        <w:tc>
          <w:tcPr>
            <w:tcW w:w="6110" w:type="dxa"/>
            <w:vAlign w:val="bottom"/>
          </w:tcPr>
          <w:p w14:paraId="2322BCBC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4842803D" w14:textId="77777777" w:rsidTr="00313F3C">
        <w:tc>
          <w:tcPr>
            <w:tcW w:w="1986" w:type="dxa"/>
          </w:tcPr>
          <w:p w14:paraId="09689A05" w14:textId="28C0D699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Chen (2011</w:t>
            </w:r>
            <w:r w:rsidR="0011385D">
              <w:rPr>
                <w:rFonts w:ascii="Times New Roman" w:eastAsia="Times New Roman" w:hAnsi="Times New Roman" w:cs="Times New Roman"/>
                <w:sz w:val="22"/>
                <w:lang w:eastAsia="en-CA"/>
              </w:rPr>
              <w:t>a</w:t>
            </w: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)</w:t>
            </w:r>
          </w:p>
        </w:tc>
        <w:tc>
          <w:tcPr>
            <w:tcW w:w="1027" w:type="dxa"/>
            <w:vAlign w:val="bottom"/>
          </w:tcPr>
          <w:p w14:paraId="0CE95F27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Taiwan</w:t>
            </w:r>
          </w:p>
        </w:tc>
        <w:tc>
          <w:tcPr>
            <w:tcW w:w="1980" w:type="dxa"/>
            <w:vAlign w:val="bottom"/>
          </w:tcPr>
          <w:p w14:paraId="6FF40A85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RCT</w:t>
            </w:r>
          </w:p>
        </w:tc>
        <w:tc>
          <w:tcPr>
            <w:tcW w:w="1260" w:type="dxa"/>
            <w:vAlign w:val="bottom"/>
          </w:tcPr>
          <w:p w14:paraId="004488BB" w14:textId="77777777" w:rsidR="00D279DE" w:rsidRPr="001E6495" w:rsidRDefault="00603718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SWU</w:t>
            </w:r>
          </w:p>
        </w:tc>
        <w:tc>
          <w:tcPr>
            <w:tcW w:w="630" w:type="dxa"/>
            <w:vAlign w:val="bottom"/>
          </w:tcPr>
          <w:p w14:paraId="603E1D83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49FF118B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5950D963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6110" w:type="dxa"/>
            <w:vAlign w:val="bottom"/>
          </w:tcPr>
          <w:p w14:paraId="0DB08748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65490B" w:rsidRPr="001E6495" w14:paraId="153571AF" w14:textId="77777777" w:rsidTr="00313F3C">
        <w:tc>
          <w:tcPr>
            <w:tcW w:w="1986" w:type="dxa"/>
          </w:tcPr>
          <w:p w14:paraId="3A3E8F02" w14:textId="1B13B3AF" w:rsidR="0065490B" w:rsidRPr="001E6495" w:rsidRDefault="0065490B" w:rsidP="0065490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Chen (2011</w:t>
            </w:r>
            <w:r w:rsidR="0011385D">
              <w:rPr>
                <w:rFonts w:ascii="Times New Roman" w:eastAsia="Times New Roman" w:hAnsi="Times New Roman" w:cs="Times New Roman"/>
                <w:sz w:val="22"/>
                <w:lang w:eastAsia="en-CA"/>
              </w:rPr>
              <w:t>b</w:t>
            </w: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)</w:t>
            </w:r>
          </w:p>
        </w:tc>
        <w:tc>
          <w:tcPr>
            <w:tcW w:w="1027" w:type="dxa"/>
            <w:vAlign w:val="bottom"/>
          </w:tcPr>
          <w:p w14:paraId="0D011A51" w14:textId="77777777" w:rsidR="0065490B" w:rsidRPr="001E6495" w:rsidRDefault="0065490B" w:rsidP="0065490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Taiwan</w:t>
            </w:r>
          </w:p>
        </w:tc>
        <w:tc>
          <w:tcPr>
            <w:tcW w:w="1980" w:type="dxa"/>
            <w:vAlign w:val="bottom"/>
          </w:tcPr>
          <w:p w14:paraId="7E5B600D" w14:textId="77777777" w:rsidR="0065490B" w:rsidRPr="001E6495" w:rsidRDefault="0065490B" w:rsidP="0065490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Cohort/no control</w:t>
            </w:r>
          </w:p>
        </w:tc>
        <w:tc>
          <w:tcPr>
            <w:tcW w:w="1260" w:type="dxa"/>
            <w:vAlign w:val="bottom"/>
          </w:tcPr>
          <w:p w14:paraId="1280CFA2" w14:textId="77777777" w:rsidR="0065490B" w:rsidRPr="001E6495" w:rsidRDefault="0065490B" w:rsidP="0065490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 &amp; SWU</w:t>
            </w:r>
          </w:p>
        </w:tc>
        <w:tc>
          <w:tcPr>
            <w:tcW w:w="630" w:type="dxa"/>
            <w:vAlign w:val="bottom"/>
          </w:tcPr>
          <w:p w14:paraId="72AA2588" w14:textId="77777777" w:rsidR="0065490B" w:rsidRPr="001E6495" w:rsidRDefault="0065490B" w:rsidP="006549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046ECEA4" w14:textId="77777777" w:rsidR="0065490B" w:rsidRPr="001E6495" w:rsidRDefault="0065490B" w:rsidP="006549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29FA2359" w14:textId="77777777" w:rsidR="0065490B" w:rsidRPr="001E6495" w:rsidRDefault="0065490B" w:rsidP="006549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102</w:t>
            </w:r>
          </w:p>
        </w:tc>
        <w:tc>
          <w:tcPr>
            <w:tcW w:w="6110" w:type="dxa"/>
            <w:vAlign w:val="bottom"/>
          </w:tcPr>
          <w:p w14:paraId="7C2AE8E4" w14:textId="77777777" w:rsidR="0065490B" w:rsidRPr="001E6495" w:rsidRDefault="0065490B" w:rsidP="0065490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57C7A4B1" w14:textId="77777777" w:rsidTr="00313F3C">
        <w:tc>
          <w:tcPr>
            <w:tcW w:w="1986" w:type="dxa"/>
          </w:tcPr>
          <w:p w14:paraId="3E570DFB" w14:textId="5DE11338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Chen (2012)</w:t>
            </w:r>
          </w:p>
        </w:tc>
        <w:tc>
          <w:tcPr>
            <w:tcW w:w="1027" w:type="dxa"/>
            <w:vAlign w:val="bottom"/>
          </w:tcPr>
          <w:p w14:paraId="2CC033FF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Taiwan</w:t>
            </w:r>
          </w:p>
        </w:tc>
        <w:tc>
          <w:tcPr>
            <w:tcW w:w="1980" w:type="dxa"/>
            <w:vAlign w:val="bottom"/>
          </w:tcPr>
          <w:p w14:paraId="649780FF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RCT</w:t>
            </w:r>
          </w:p>
        </w:tc>
        <w:tc>
          <w:tcPr>
            <w:tcW w:w="1260" w:type="dxa"/>
            <w:vAlign w:val="bottom"/>
          </w:tcPr>
          <w:p w14:paraId="233C9BCB" w14:textId="77777777" w:rsidR="00D279DE" w:rsidRPr="001E6495" w:rsidRDefault="00603718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SWU</w:t>
            </w:r>
          </w:p>
        </w:tc>
        <w:tc>
          <w:tcPr>
            <w:tcW w:w="630" w:type="dxa"/>
            <w:vAlign w:val="bottom"/>
          </w:tcPr>
          <w:p w14:paraId="67317676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6F9A8427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15CCAC9B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27</w:t>
            </w:r>
          </w:p>
        </w:tc>
        <w:tc>
          <w:tcPr>
            <w:tcW w:w="6110" w:type="dxa"/>
            <w:vAlign w:val="bottom"/>
          </w:tcPr>
          <w:p w14:paraId="68066117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5F9963E7" w14:textId="77777777" w:rsidTr="00313F3C">
        <w:tc>
          <w:tcPr>
            <w:tcW w:w="1986" w:type="dxa"/>
          </w:tcPr>
          <w:p w14:paraId="21060560" w14:textId="1EAB3299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Chiang (2006)</w:t>
            </w:r>
          </w:p>
        </w:tc>
        <w:tc>
          <w:tcPr>
            <w:tcW w:w="1027" w:type="dxa"/>
            <w:vAlign w:val="bottom"/>
          </w:tcPr>
          <w:p w14:paraId="7F08FD00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Taiwan</w:t>
            </w:r>
          </w:p>
        </w:tc>
        <w:tc>
          <w:tcPr>
            <w:tcW w:w="1980" w:type="dxa"/>
            <w:vAlign w:val="bottom"/>
          </w:tcPr>
          <w:p w14:paraId="16DEF3FF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RCT</w:t>
            </w:r>
          </w:p>
        </w:tc>
        <w:tc>
          <w:tcPr>
            <w:tcW w:w="1260" w:type="dxa"/>
            <w:vAlign w:val="bottom"/>
          </w:tcPr>
          <w:p w14:paraId="02432F05" w14:textId="77777777" w:rsidR="00D279DE" w:rsidRPr="001E6495" w:rsidRDefault="00603718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HDU</w:t>
            </w:r>
          </w:p>
        </w:tc>
        <w:tc>
          <w:tcPr>
            <w:tcW w:w="630" w:type="dxa"/>
            <w:vAlign w:val="bottom"/>
          </w:tcPr>
          <w:p w14:paraId="666F7AD3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5DC7F0B5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5A6A2A7E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6110" w:type="dxa"/>
            <w:vAlign w:val="bottom"/>
          </w:tcPr>
          <w:p w14:paraId="35ECFC57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25626E21" w14:textId="77777777" w:rsidTr="00313F3C">
        <w:tc>
          <w:tcPr>
            <w:tcW w:w="1986" w:type="dxa"/>
          </w:tcPr>
          <w:p w14:paraId="1A9A8E01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Chung (2006)</w:t>
            </w:r>
          </w:p>
        </w:tc>
        <w:tc>
          <w:tcPr>
            <w:tcW w:w="1027" w:type="dxa"/>
            <w:vAlign w:val="bottom"/>
          </w:tcPr>
          <w:p w14:paraId="36468438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Taiwan</w:t>
            </w:r>
          </w:p>
        </w:tc>
        <w:tc>
          <w:tcPr>
            <w:tcW w:w="1980" w:type="dxa"/>
            <w:vAlign w:val="bottom"/>
          </w:tcPr>
          <w:p w14:paraId="4A4B399A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Cohort/no control</w:t>
            </w:r>
          </w:p>
        </w:tc>
        <w:tc>
          <w:tcPr>
            <w:tcW w:w="1260" w:type="dxa"/>
            <w:vAlign w:val="bottom"/>
          </w:tcPr>
          <w:p w14:paraId="42ED99F1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303799F4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990" w:type="dxa"/>
            <w:vAlign w:val="bottom"/>
          </w:tcPr>
          <w:p w14:paraId="6019F297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5E7C7999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95</w:t>
            </w:r>
          </w:p>
        </w:tc>
        <w:tc>
          <w:tcPr>
            <w:tcW w:w="6110" w:type="dxa"/>
            <w:vAlign w:val="bottom"/>
          </w:tcPr>
          <w:p w14:paraId="6851CE40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41E3B677" w14:textId="77777777" w:rsidTr="00313F3C">
        <w:tc>
          <w:tcPr>
            <w:tcW w:w="1986" w:type="dxa"/>
          </w:tcPr>
          <w:p w14:paraId="4C27ABA6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lastRenderedPageBreak/>
              <w:t>Clini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(1994)</w:t>
            </w:r>
          </w:p>
        </w:tc>
        <w:tc>
          <w:tcPr>
            <w:tcW w:w="1027" w:type="dxa"/>
            <w:vAlign w:val="bottom"/>
          </w:tcPr>
          <w:p w14:paraId="28F0D9F8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Italy</w:t>
            </w:r>
          </w:p>
        </w:tc>
        <w:tc>
          <w:tcPr>
            <w:tcW w:w="1980" w:type="dxa"/>
            <w:vAlign w:val="bottom"/>
          </w:tcPr>
          <w:p w14:paraId="3AE6D0B1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Cohort/no control</w:t>
            </w:r>
          </w:p>
        </w:tc>
        <w:tc>
          <w:tcPr>
            <w:tcW w:w="1260" w:type="dxa"/>
            <w:vAlign w:val="bottom"/>
          </w:tcPr>
          <w:p w14:paraId="43E0E8B9" w14:textId="77777777" w:rsidR="00D279DE" w:rsidRPr="001E6495" w:rsidRDefault="00603718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SWU</w:t>
            </w:r>
          </w:p>
        </w:tc>
        <w:tc>
          <w:tcPr>
            <w:tcW w:w="630" w:type="dxa"/>
            <w:vAlign w:val="bottom"/>
          </w:tcPr>
          <w:p w14:paraId="264CD38E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6C5CB9F6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3C57083B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465</w:t>
            </w:r>
          </w:p>
        </w:tc>
        <w:tc>
          <w:tcPr>
            <w:tcW w:w="6110" w:type="dxa"/>
            <w:vAlign w:val="bottom"/>
          </w:tcPr>
          <w:p w14:paraId="71E38EA1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6A8F3BAC" w14:textId="77777777" w:rsidTr="00313F3C">
        <w:tc>
          <w:tcPr>
            <w:tcW w:w="1986" w:type="dxa"/>
          </w:tcPr>
          <w:p w14:paraId="57DBD65C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Clini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(2011)</w:t>
            </w:r>
          </w:p>
        </w:tc>
        <w:tc>
          <w:tcPr>
            <w:tcW w:w="1027" w:type="dxa"/>
            <w:vAlign w:val="bottom"/>
          </w:tcPr>
          <w:p w14:paraId="27BB6D2D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Italy</w:t>
            </w:r>
          </w:p>
        </w:tc>
        <w:tc>
          <w:tcPr>
            <w:tcW w:w="1980" w:type="dxa"/>
            <w:vAlign w:val="bottom"/>
          </w:tcPr>
          <w:p w14:paraId="5C582473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Cohort/no control</w:t>
            </w:r>
          </w:p>
        </w:tc>
        <w:tc>
          <w:tcPr>
            <w:tcW w:w="1260" w:type="dxa"/>
            <w:vAlign w:val="bottom"/>
          </w:tcPr>
          <w:p w14:paraId="3C7B2618" w14:textId="77777777" w:rsidR="00D279DE" w:rsidRPr="001E6495" w:rsidRDefault="00603718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HDU</w:t>
            </w:r>
          </w:p>
        </w:tc>
        <w:tc>
          <w:tcPr>
            <w:tcW w:w="630" w:type="dxa"/>
            <w:vAlign w:val="bottom"/>
          </w:tcPr>
          <w:p w14:paraId="5B714A26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24366F12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574FC228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77</w:t>
            </w:r>
          </w:p>
        </w:tc>
        <w:tc>
          <w:tcPr>
            <w:tcW w:w="6110" w:type="dxa"/>
            <w:vAlign w:val="bottom"/>
          </w:tcPr>
          <w:p w14:paraId="29D85059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Dischar</w:t>
            </w:r>
            <w:r w:rsidR="00627A73" w:rsidRPr="001E6495">
              <w:rPr>
                <w:rFonts w:ascii="Times New Roman" w:hAnsi="Times New Roman" w:cs="Times New Roman"/>
                <w:sz w:val="22"/>
              </w:rPr>
              <w:t>ge planning involving nurses &amp;</w:t>
            </w:r>
            <w:r w:rsidRPr="001E6495">
              <w:rPr>
                <w:rFonts w:ascii="Times New Roman" w:hAnsi="Times New Roman" w:cs="Times New Roman"/>
                <w:sz w:val="22"/>
              </w:rPr>
              <w:t xml:space="preserve"> rehabilitation therapists</w:t>
            </w:r>
          </w:p>
        </w:tc>
      </w:tr>
      <w:tr w:rsidR="00D279DE" w:rsidRPr="001E6495" w14:paraId="12237E0B" w14:textId="77777777" w:rsidTr="00313F3C">
        <w:tc>
          <w:tcPr>
            <w:tcW w:w="1986" w:type="dxa"/>
          </w:tcPr>
          <w:p w14:paraId="13F1316B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Cox (2012)</w:t>
            </w:r>
          </w:p>
        </w:tc>
        <w:tc>
          <w:tcPr>
            <w:tcW w:w="1027" w:type="dxa"/>
            <w:vAlign w:val="bottom"/>
          </w:tcPr>
          <w:p w14:paraId="270199FC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037D104C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Before &amp; after</w:t>
            </w:r>
          </w:p>
        </w:tc>
        <w:tc>
          <w:tcPr>
            <w:tcW w:w="1260" w:type="dxa"/>
            <w:vAlign w:val="bottom"/>
          </w:tcPr>
          <w:p w14:paraId="6FE6EC7A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090AFF5B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05F3036E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F</w:t>
            </w:r>
          </w:p>
        </w:tc>
        <w:tc>
          <w:tcPr>
            <w:tcW w:w="900" w:type="dxa"/>
            <w:vAlign w:val="bottom"/>
          </w:tcPr>
          <w:p w14:paraId="56D73D5F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27</w:t>
            </w:r>
          </w:p>
        </w:tc>
        <w:tc>
          <w:tcPr>
            <w:tcW w:w="6110" w:type="dxa"/>
            <w:vAlign w:val="bottom"/>
          </w:tcPr>
          <w:p w14:paraId="1A5A3803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2789A4FB" w14:textId="77777777" w:rsidTr="00313F3C">
        <w:tc>
          <w:tcPr>
            <w:tcW w:w="1986" w:type="dxa"/>
          </w:tcPr>
          <w:p w14:paraId="76A73340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Cox (2015)</w:t>
            </w:r>
          </w:p>
        </w:tc>
        <w:tc>
          <w:tcPr>
            <w:tcW w:w="1027" w:type="dxa"/>
            <w:vAlign w:val="bottom"/>
          </w:tcPr>
          <w:p w14:paraId="0766147E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722CCB29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Mixed methods</w:t>
            </w:r>
          </w:p>
        </w:tc>
        <w:tc>
          <w:tcPr>
            <w:tcW w:w="1260" w:type="dxa"/>
            <w:vAlign w:val="bottom"/>
          </w:tcPr>
          <w:p w14:paraId="3B7AD63C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72799CD4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3E825379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F</w:t>
            </w:r>
          </w:p>
        </w:tc>
        <w:tc>
          <w:tcPr>
            <w:tcW w:w="900" w:type="dxa"/>
            <w:vAlign w:val="bottom"/>
          </w:tcPr>
          <w:p w14:paraId="28C91682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6110" w:type="dxa"/>
            <w:vAlign w:val="bottom"/>
          </w:tcPr>
          <w:p w14:paraId="457152FE" w14:textId="77777777" w:rsidR="00D279DE" w:rsidRPr="001E6495" w:rsidRDefault="002E3E77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196D4ADA" w14:textId="77777777" w:rsidTr="00313F3C">
        <w:tc>
          <w:tcPr>
            <w:tcW w:w="1986" w:type="dxa"/>
          </w:tcPr>
          <w:p w14:paraId="668AE854" w14:textId="77777777" w:rsidR="00627A73" w:rsidRPr="001E6495" w:rsidRDefault="00627A73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</w:p>
          <w:p w14:paraId="79FFD2BA" w14:textId="77777777" w:rsidR="00627A73" w:rsidRPr="001E6495" w:rsidRDefault="00627A73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</w:p>
          <w:p w14:paraId="66441F35" w14:textId="77777777" w:rsidR="00627A73" w:rsidRPr="001E6495" w:rsidRDefault="00627A73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</w:p>
          <w:p w14:paraId="5E6E14FC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Daly (1991)</w:t>
            </w:r>
          </w:p>
        </w:tc>
        <w:tc>
          <w:tcPr>
            <w:tcW w:w="1027" w:type="dxa"/>
            <w:vAlign w:val="bottom"/>
          </w:tcPr>
          <w:p w14:paraId="4027F47E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57DB63A8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RCT</w:t>
            </w:r>
          </w:p>
        </w:tc>
        <w:tc>
          <w:tcPr>
            <w:tcW w:w="1260" w:type="dxa"/>
            <w:vAlign w:val="bottom"/>
          </w:tcPr>
          <w:p w14:paraId="168B14BA" w14:textId="77777777" w:rsidR="00D279DE" w:rsidRPr="001E6495" w:rsidRDefault="00603718" w:rsidP="00D279DE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E6495">
              <w:rPr>
                <w:rFonts w:ascii="Times New Roman" w:hAnsi="Times New Roman" w:cs="Times New Roman"/>
                <w:sz w:val="22"/>
              </w:rPr>
              <w:t>HDU</w:t>
            </w:r>
            <w:r w:rsidR="00D279DE" w:rsidRPr="001E6495">
              <w:rPr>
                <w:rFonts w:ascii="Times New Roman" w:hAnsi="Times New Roman" w:cs="Times New Roman"/>
                <w:sz w:val="22"/>
              </w:rPr>
              <w:t xml:space="preserve">  vs</w:t>
            </w:r>
            <w:proofErr w:type="gramEnd"/>
            <w:r w:rsidR="00D279DE" w:rsidRPr="001E6495">
              <w:rPr>
                <w:rFonts w:ascii="Times New Roman" w:hAnsi="Times New Roman" w:cs="Times New Roman"/>
                <w:sz w:val="22"/>
              </w:rPr>
              <w:t xml:space="preserve"> ICU</w:t>
            </w:r>
          </w:p>
        </w:tc>
        <w:tc>
          <w:tcPr>
            <w:tcW w:w="630" w:type="dxa"/>
            <w:vAlign w:val="bottom"/>
          </w:tcPr>
          <w:p w14:paraId="70A6DE3D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990" w:type="dxa"/>
            <w:vAlign w:val="bottom"/>
          </w:tcPr>
          <w:p w14:paraId="4CA8AC9E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7DF2F6F2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6110" w:type="dxa"/>
            <w:vAlign w:val="bottom"/>
          </w:tcPr>
          <w:p w14:paraId="6CF8A20A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Private home-like room, exterior view, family able to stay overnight, limited physical monitoring, family/</w:t>
            </w: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pt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participation in decision making, case management, protocolized care, critical pathways</w:t>
            </w:r>
          </w:p>
        </w:tc>
      </w:tr>
      <w:tr w:rsidR="00D279DE" w:rsidRPr="001E6495" w14:paraId="007DB917" w14:textId="77777777" w:rsidTr="00313F3C">
        <w:tc>
          <w:tcPr>
            <w:tcW w:w="1986" w:type="dxa"/>
            <w:vAlign w:val="bottom"/>
          </w:tcPr>
          <w:p w14:paraId="10DD525B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Dasgupta (1999)</w:t>
            </w:r>
          </w:p>
        </w:tc>
        <w:tc>
          <w:tcPr>
            <w:tcW w:w="1027" w:type="dxa"/>
            <w:vAlign w:val="bottom"/>
          </w:tcPr>
          <w:p w14:paraId="15AD39A3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3188EE1E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Cohort/no control</w:t>
            </w:r>
          </w:p>
        </w:tc>
        <w:tc>
          <w:tcPr>
            <w:tcW w:w="1260" w:type="dxa"/>
            <w:vAlign w:val="bottom"/>
          </w:tcPr>
          <w:p w14:paraId="6D23CECF" w14:textId="77777777" w:rsidR="00D279DE" w:rsidRPr="001E6495" w:rsidRDefault="00603718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SWU</w:t>
            </w:r>
          </w:p>
        </w:tc>
        <w:tc>
          <w:tcPr>
            <w:tcW w:w="630" w:type="dxa"/>
            <w:vAlign w:val="bottom"/>
          </w:tcPr>
          <w:p w14:paraId="11C1DA35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990" w:type="dxa"/>
            <w:vAlign w:val="bottom"/>
          </w:tcPr>
          <w:p w14:paraId="54DCD23C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367A1D5E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212</w:t>
            </w:r>
          </w:p>
        </w:tc>
        <w:tc>
          <w:tcPr>
            <w:tcW w:w="6110" w:type="dxa"/>
            <w:vAlign w:val="bottom"/>
          </w:tcPr>
          <w:p w14:paraId="05C56343" w14:textId="77777777" w:rsidR="00D279DE" w:rsidRPr="001E6495" w:rsidRDefault="00D279DE" w:rsidP="00627A73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Nurses with pulmonary expertise, bedside &amp; central non-invasive monitoring (SpO2, etCO</w:t>
            </w:r>
            <w:proofErr w:type="gramStart"/>
            <w:r w:rsidRPr="001E6495">
              <w:rPr>
                <w:rFonts w:ascii="Times New Roman" w:hAnsi="Times New Roman" w:cs="Times New Roman"/>
                <w:sz w:val="22"/>
              </w:rPr>
              <w:t>2</w:t>
            </w:r>
            <w:r w:rsidR="00627A73" w:rsidRPr="001E6495">
              <w:rPr>
                <w:rFonts w:ascii="Times New Roman" w:hAnsi="Times New Roman" w:cs="Times New Roman"/>
                <w:sz w:val="22"/>
              </w:rPr>
              <w:t>,</w:t>
            </w:r>
            <w:r w:rsidRPr="001E6495">
              <w:rPr>
                <w:rFonts w:ascii="Times New Roman" w:hAnsi="Times New Roman" w:cs="Times New Roman"/>
                <w:sz w:val="22"/>
              </w:rPr>
              <w:t>ve</w:t>
            </w:r>
            <w:r w:rsidR="00627A73" w:rsidRPr="001E6495">
              <w:rPr>
                <w:rFonts w:ascii="Times New Roman" w:hAnsi="Times New Roman" w:cs="Times New Roman"/>
                <w:sz w:val="22"/>
              </w:rPr>
              <w:t>ntilator</w:t>
            </w:r>
            <w:proofErr w:type="gramEnd"/>
            <w:r w:rsidR="00627A73" w:rsidRPr="001E6495">
              <w:rPr>
                <w:rFonts w:ascii="Times New Roman" w:hAnsi="Times New Roman" w:cs="Times New Roman"/>
                <w:sz w:val="22"/>
              </w:rPr>
              <w:t xml:space="preserve"> alarms), 24-h RTs</w:t>
            </w:r>
            <w:r w:rsidR="008841DE" w:rsidRPr="001E6495">
              <w:rPr>
                <w:rFonts w:ascii="Times New Roman" w:hAnsi="Times New Roman" w:cs="Times New Roman"/>
                <w:sz w:val="22"/>
              </w:rPr>
              <w:t>, IP</w:t>
            </w:r>
            <w:r w:rsidRPr="001E6495">
              <w:rPr>
                <w:rFonts w:ascii="Times New Roman" w:hAnsi="Times New Roman" w:cs="Times New Roman"/>
                <w:sz w:val="22"/>
              </w:rPr>
              <w:t xml:space="preserve"> approach, </w:t>
            </w: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RN:pt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ratio 1:2-3, </w:t>
            </w: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RT:pt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ratio 1:6</w:t>
            </w:r>
          </w:p>
        </w:tc>
      </w:tr>
      <w:tr w:rsidR="00D279DE" w:rsidRPr="001E6495" w14:paraId="0002D59E" w14:textId="77777777" w:rsidTr="00313F3C">
        <w:tc>
          <w:tcPr>
            <w:tcW w:w="1986" w:type="dxa"/>
            <w:vAlign w:val="bottom"/>
          </w:tcPr>
          <w:p w14:paraId="72326039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Datta (2004)</w:t>
            </w:r>
          </w:p>
        </w:tc>
        <w:tc>
          <w:tcPr>
            <w:tcW w:w="1027" w:type="dxa"/>
            <w:vAlign w:val="bottom"/>
          </w:tcPr>
          <w:p w14:paraId="11A265BE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1E25F2C8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Cohort/no control</w:t>
            </w:r>
          </w:p>
        </w:tc>
        <w:tc>
          <w:tcPr>
            <w:tcW w:w="1260" w:type="dxa"/>
            <w:vAlign w:val="bottom"/>
          </w:tcPr>
          <w:p w14:paraId="30DFA472" w14:textId="77777777" w:rsidR="00D279DE" w:rsidRPr="001E6495" w:rsidRDefault="00603718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SWU</w:t>
            </w:r>
          </w:p>
        </w:tc>
        <w:tc>
          <w:tcPr>
            <w:tcW w:w="630" w:type="dxa"/>
            <w:vAlign w:val="bottom"/>
          </w:tcPr>
          <w:p w14:paraId="0EB46F53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3B1F88B0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43CB90FE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140</w:t>
            </w:r>
          </w:p>
        </w:tc>
        <w:tc>
          <w:tcPr>
            <w:tcW w:w="6110" w:type="dxa"/>
            <w:vAlign w:val="bottom"/>
          </w:tcPr>
          <w:p w14:paraId="73863DEE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267494FF" w14:textId="77777777" w:rsidTr="00313F3C">
        <w:tc>
          <w:tcPr>
            <w:tcW w:w="1986" w:type="dxa"/>
            <w:vAlign w:val="bottom"/>
          </w:tcPr>
          <w:p w14:paraId="07C9AF25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Davis-Martin (1994)</w:t>
            </w:r>
          </w:p>
        </w:tc>
        <w:tc>
          <w:tcPr>
            <w:tcW w:w="1027" w:type="dxa"/>
            <w:vAlign w:val="bottom"/>
          </w:tcPr>
          <w:p w14:paraId="5F50E061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3CBCCAEB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Cohort/no control</w:t>
            </w:r>
          </w:p>
        </w:tc>
        <w:tc>
          <w:tcPr>
            <w:tcW w:w="1260" w:type="dxa"/>
            <w:vAlign w:val="bottom"/>
          </w:tcPr>
          <w:p w14:paraId="31C16666" w14:textId="77777777" w:rsidR="00D279DE" w:rsidRPr="001E6495" w:rsidRDefault="00603718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</w:t>
            </w:r>
            <w:r w:rsidR="00D279DE"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63822667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130824F9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F</w:t>
            </w:r>
          </w:p>
        </w:tc>
        <w:tc>
          <w:tcPr>
            <w:tcW w:w="900" w:type="dxa"/>
            <w:vAlign w:val="bottom"/>
          </w:tcPr>
          <w:p w14:paraId="3A7F18FC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6110" w:type="dxa"/>
            <w:vAlign w:val="bottom"/>
          </w:tcPr>
          <w:p w14:paraId="38EE3BB0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Design for family needs (bathroom</w:t>
            </w:r>
            <w:r w:rsidR="00627A73" w:rsidRPr="001E6495">
              <w:rPr>
                <w:rFonts w:ascii="Times New Roman" w:hAnsi="Times New Roman" w:cs="Times New Roman"/>
                <w:sz w:val="22"/>
              </w:rPr>
              <w:t xml:space="preserve">s, phones in waiting areas) </w:t>
            </w:r>
            <w:r w:rsidRPr="001E6495">
              <w:rPr>
                <w:rFonts w:ascii="Times New Roman" w:hAnsi="Times New Roman" w:cs="Times New Roman"/>
                <w:sz w:val="22"/>
              </w:rPr>
              <w:t>Visiting hours =10 minutes</w:t>
            </w:r>
            <w:r w:rsidR="00627A73" w:rsidRPr="001E6495">
              <w:rPr>
                <w:rFonts w:ascii="Times New Roman" w:hAnsi="Times New Roman" w:cs="Times New Roman"/>
                <w:sz w:val="22"/>
              </w:rPr>
              <w:t>/2 hours, 11AM-7P</w:t>
            </w:r>
            <w:r w:rsidRPr="001E6495">
              <w:rPr>
                <w:rFonts w:ascii="Times New Roman" w:hAnsi="Times New Roman" w:cs="Times New Roman"/>
                <w:sz w:val="22"/>
              </w:rPr>
              <w:t>M family only</w:t>
            </w:r>
          </w:p>
        </w:tc>
      </w:tr>
      <w:tr w:rsidR="00D279DE" w:rsidRPr="001E6495" w14:paraId="636D0855" w14:textId="77777777" w:rsidTr="00313F3C">
        <w:tc>
          <w:tcPr>
            <w:tcW w:w="1986" w:type="dxa"/>
            <w:vAlign w:val="bottom"/>
          </w:tcPr>
          <w:p w14:paraId="6184CE1B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deBoisblanc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(2001)</w:t>
            </w:r>
          </w:p>
        </w:tc>
        <w:tc>
          <w:tcPr>
            <w:tcW w:w="1027" w:type="dxa"/>
            <w:vAlign w:val="bottom"/>
          </w:tcPr>
          <w:p w14:paraId="3EE3C8FC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43A249F5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Cohort/no control</w:t>
            </w:r>
          </w:p>
        </w:tc>
        <w:tc>
          <w:tcPr>
            <w:tcW w:w="1260" w:type="dxa"/>
            <w:vAlign w:val="bottom"/>
          </w:tcPr>
          <w:p w14:paraId="43FC10BF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381B59F0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0C560AE8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5BED1B08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6110" w:type="dxa"/>
            <w:vAlign w:val="bottom"/>
          </w:tcPr>
          <w:p w14:paraId="3232D6F3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RN:pt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ratio 1:2 (recently transferred), 1:4, or 1:6 (on wards)</w:t>
            </w:r>
          </w:p>
        </w:tc>
      </w:tr>
      <w:tr w:rsidR="00D279DE" w:rsidRPr="001E6495" w14:paraId="613A32E0" w14:textId="77777777" w:rsidTr="00313F3C">
        <w:tc>
          <w:tcPr>
            <w:tcW w:w="1986" w:type="dxa"/>
            <w:vAlign w:val="bottom"/>
          </w:tcPr>
          <w:p w14:paraId="68E59FD6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De </w:t>
            </w: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Jonghe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(2004)</w:t>
            </w:r>
          </w:p>
        </w:tc>
        <w:tc>
          <w:tcPr>
            <w:tcW w:w="1027" w:type="dxa"/>
            <w:vAlign w:val="bottom"/>
          </w:tcPr>
          <w:p w14:paraId="4C31B15A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France</w:t>
            </w:r>
          </w:p>
        </w:tc>
        <w:tc>
          <w:tcPr>
            <w:tcW w:w="1980" w:type="dxa"/>
            <w:vAlign w:val="bottom"/>
          </w:tcPr>
          <w:p w14:paraId="296DB704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Cohort/control</w:t>
            </w:r>
          </w:p>
        </w:tc>
        <w:tc>
          <w:tcPr>
            <w:tcW w:w="1260" w:type="dxa"/>
            <w:vAlign w:val="bottom"/>
          </w:tcPr>
          <w:p w14:paraId="7112EED0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7E60A402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5C80EA12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58A08C6E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51</w:t>
            </w:r>
          </w:p>
        </w:tc>
        <w:tc>
          <w:tcPr>
            <w:tcW w:w="6110" w:type="dxa"/>
            <w:vAlign w:val="bottom"/>
          </w:tcPr>
          <w:p w14:paraId="22383446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674BC81F" w14:textId="77777777" w:rsidTr="00313F3C">
        <w:tc>
          <w:tcPr>
            <w:tcW w:w="1986" w:type="dxa"/>
            <w:vAlign w:val="bottom"/>
          </w:tcPr>
          <w:p w14:paraId="10BEA63A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De </w:t>
            </w: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Jonghe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(2007)</w:t>
            </w:r>
          </w:p>
        </w:tc>
        <w:tc>
          <w:tcPr>
            <w:tcW w:w="1027" w:type="dxa"/>
            <w:vAlign w:val="bottom"/>
          </w:tcPr>
          <w:p w14:paraId="7CFBB34B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France</w:t>
            </w:r>
          </w:p>
        </w:tc>
        <w:tc>
          <w:tcPr>
            <w:tcW w:w="1980" w:type="dxa"/>
            <w:vAlign w:val="bottom"/>
          </w:tcPr>
          <w:p w14:paraId="5F1A353D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Cohort/control</w:t>
            </w:r>
          </w:p>
        </w:tc>
        <w:tc>
          <w:tcPr>
            <w:tcW w:w="1260" w:type="dxa"/>
            <w:vAlign w:val="bottom"/>
          </w:tcPr>
          <w:p w14:paraId="0B793BB5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44F43A5D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686FD0AF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24A5ADAE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95</w:t>
            </w:r>
          </w:p>
        </w:tc>
        <w:tc>
          <w:tcPr>
            <w:tcW w:w="6110" w:type="dxa"/>
            <w:vAlign w:val="bottom"/>
          </w:tcPr>
          <w:p w14:paraId="0304B977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2687D0DD" w14:textId="77777777" w:rsidTr="00313F3C">
        <w:tc>
          <w:tcPr>
            <w:tcW w:w="1986" w:type="dxa"/>
            <w:vAlign w:val="bottom"/>
          </w:tcPr>
          <w:p w14:paraId="61492873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Diaz-Abad (2012)</w:t>
            </w:r>
          </w:p>
          <w:p w14:paraId="4EA1B6CB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</w:p>
        </w:tc>
        <w:tc>
          <w:tcPr>
            <w:tcW w:w="1027" w:type="dxa"/>
            <w:vAlign w:val="bottom"/>
          </w:tcPr>
          <w:p w14:paraId="2CEE5C9E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4F63EF31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Cohort/no control</w:t>
            </w:r>
          </w:p>
        </w:tc>
        <w:tc>
          <w:tcPr>
            <w:tcW w:w="1260" w:type="dxa"/>
            <w:vAlign w:val="bottom"/>
          </w:tcPr>
          <w:p w14:paraId="47DC03D1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LTACH</w:t>
            </w:r>
          </w:p>
        </w:tc>
        <w:tc>
          <w:tcPr>
            <w:tcW w:w="630" w:type="dxa"/>
            <w:vAlign w:val="bottom"/>
          </w:tcPr>
          <w:p w14:paraId="5E8B3AAC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1E56B8D8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7FFE0092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6110" w:type="dxa"/>
            <w:vAlign w:val="bottom"/>
          </w:tcPr>
          <w:p w14:paraId="4E68D387" w14:textId="77777777" w:rsidR="00D279DE" w:rsidRPr="001E6495" w:rsidRDefault="00627A73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  <w:r w:rsidR="00D279DE" w:rsidRPr="001E6495">
              <w:rPr>
                <w:rFonts w:ascii="Times New Roman" w:hAnsi="Times New Roman" w:cs="Times New Roman"/>
                <w:sz w:val="22"/>
              </w:rPr>
              <w:t>ulmonologist &amp; hospitalist, SLP consult for trach downsizing, laryngoscopy for decannulation, in-hospital sleep lab</w:t>
            </w:r>
          </w:p>
        </w:tc>
      </w:tr>
      <w:tr w:rsidR="00D279DE" w:rsidRPr="001E6495" w14:paraId="3B6BA91F" w14:textId="77777777" w:rsidTr="00313F3C">
        <w:tc>
          <w:tcPr>
            <w:tcW w:w="1986" w:type="dxa"/>
            <w:vAlign w:val="bottom"/>
          </w:tcPr>
          <w:p w14:paraId="43647A90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Dimopoulou (2001)</w:t>
            </w:r>
          </w:p>
        </w:tc>
        <w:tc>
          <w:tcPr>
            <w:tcW w:w="1027" w:type="dxa"/>
            <w:vAlign w:val="bottom"/>
          </w:tcPr>
          <w:p w14:paraId="00BEBCB6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Greece</w:t>
            </w:r>
          </w:p>
        </w:tc>
        <w:tc>
          <w:tcPr>
            <w:tcW w:w="1980" w:type="dxa"/>
            <w:vAlign w:val="bottom"/>
          </w:tcPr>
          <w:p w14:paraId="305A2FCA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Cohort/control</w:t>
            </w:r>
          </w:p>
        </w:tc>
        <w:tc>
          <w:tcPr>
            <w:tcW w:w="1260" w:type="dxa"/>
            <w:vAlign w:val="bottom"/>
          </w:tcPr>
          <w:p w14:paraId="0EE82F87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7C741688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0C9168B7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416AF5BE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43</w:t>
            </w:r>
          </w:p>
        </w:tc>
        <w:tc>
          <w:tcPr>
            <w:tcW w:w="6110" w:type="dxa"/>
            <w:vAlign w:val="bottom"/>
          </w:tcPr>
          <w:p w14:paraId="3F625BE1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5A40AB23" w14:textId="77777777" w:rsidTr="00313F3C">
        <w:tc>
          <w:tcPr>
            <w:tcW w:w="1986" w:type="dxa"/>
            <w:vAlign w:val="bottom"/>
          </w:tcPr>
          <w:p w14:paraId="2C43D0B2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Douglas (1996)</w:t>
            </w:r>
          </w:p>
        </w:tc>
        <w:tc>
          <w:tcPr>
            <w:tcW w:w="1027" w:type="dxa"/>
            <w:vAlign w:val="bottom"/>
          </w:tcPr>
          <w:p w14:paraId="40AA0C9D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56B2B59B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RCT</w:t>
            </w:r>
          </w:p>
        </w:tc>
        <w:tc>
          <w:tcPr>
            <w:tcW w:w="1260" w:type="dxa"/>
            <w:vAlign w:val="bottom"/>
          </w:tcPr>
          <w:p w14:paraId="20EDDB98" w14:textId="77777777" w:rsidR="00D279DE" w:rsidRPr="001E6495" w:rsidRDefault="00603718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HDU</w:t>
            </w:r>
            <w:r w:rsidR="00D279DE" w:rsidRPr="001E6495">
              <w:rPr>
                <w:rFonts w:ascii="Times New Roman" w:hAnsi="Times New Roman" w:cs="Times New Roman"/>
                <w:sz w:val="22"/>
              </w:rPr>
              <w:t xml:space="preserve"> vs ICU</w:t>
            </w:r>
          </w:p>
        </w:tc>
        <w:tc>
          <w:tcPr>
            <w:tcW w:w="630" w:type="dxa"/>
            <w:vAlign w:val="bottom"/>
          </w:tcPr>
          <w:p w14:paraId="600E195A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17EF884F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5B4D06C7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152</w:t>
            </w:r>
          </w:p>
        </w:tc>
        <w:tc>
          <w:tcPr>
            <w:tcW w:w="6110" w:type="dxa"/>
            <w:vAlign w:val="bottom"/>
          </w:tcPr>
          <w:p w14:paraId="3509F675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See Daly 1991</w:t>
            </w:r>
          </w:p>
        </w:tc>
      </w:tr>
      <w:tr w:rsidR="00D279DE" w:rsidRPr="001E6495" w14:paraId="2533459E" w14:textId="77777777" w:rsidTr="00313F3C">
        <w:tc>
          <w:tcPr>
            <w:tcW w:w="1986" w:type="dxa"/>
            <w:vAlign w:val="bottom"/>
          </w:tcPr>
          <w:p w14:paraId="7DF2463D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Duan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(2012)</w:t>
            </w:r>
          </w:p>
        </w:tc>
        <w:tc>
          <w:tcPr>
            <w:tcW w:w="1027" w:type="dxa"/>
            <w:vAlign w:val="bottom"/>
          </w:tcPr>
          <w:p w14:paraId="527D7AE9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China</w:t>
            </w:r>
          </w:p>
        </w:tc>
        <w:tc>
          <w:tcPr>
            <w:tcW w:w="1980" w:type="dxa"/>
            <w:vAlign w:val="bottom"/>
          </w:tcPr>
          <w:p w14:paraId="32E11416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RCT</w:t>
            </w:r>
          </w:p>
        </w:tc>
        <w:tc>
          <w:tcPr>
            <w:tcW w:w="1260" w:type="dxa"/>
            <w:vAlign w:val="bottom"/>
          </w:tcPr>
          <w:p w14:paraId="7FCC68DB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5FDF83BB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990" w:type="dxa"/>
            <w:vAlign w:val="bottom"/>
          </w:tcPr>
          <w:p w14:paraId="1CCD859C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138B81FF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6110" w:type="dxa"/>
            <w:vAlign w:val="bottom"/>
          </w:tcPr>
          <w:p w14:paraId="6A06E2AF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16736EFE" w14:textId="77777777" w:rsidTr="00313F3C">
        <w:tc>
          <w:tcPr>
            <w:tcW w:w="1986" w:type="dxa"/>
            <w:vAlign w:val="bottom"/>
          </w:tcPr>
          <w:p w14:paraId="3B028368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Elbouhy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(2014)</w:t>
            </w:r>
          </w:p>
        </w:tc>
        <w:tc>
          <w:tcPr>
            <w:tcW w:w="1027" w:type="dxa"/>
            <w:vAlign w:val="bottom"/>
          </w:tcPr>
          <w:p w14:paraId="6A7811C8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Egypt</w:t>
            </w:r>
          </w:p>
        </w:tc>
        <w:tc>
          <w:tcPr>
            <w:tcW w:w="1980" w:type="dxa"/>
            <w:vAlign w:val="bottom"/>
          </w:tcPr>
          <w:p w14:paraId="1B4F202B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Non-RCT</w:t>
            </w:r>
          </w:p>
        </w:tc>
        <w:tc>
          <w:tcPr>
            <w:tcW w:w="1260" w:type="dxa"/>
            <w:vAlign w:val="bottom"/>
          </w:tcPr>
          <w:p w14:paraId="4591C46C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042942EC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3DF9097D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15EDCB44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6110" w:type="dxa"/>
            <w:vAlign w:val="bottom"/>
          </w:tcPr>
          <w:p w14:paraId="5E9BB4C9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389D1D09" w14:textId="77777777" w:rsidTr="00313F3C">
        <w:tc>
          <w:tcPr>
            <w:tcW w:w="1986" w:type="dxa"/>
            <w:vAlign w:val="bottom"/>
          </w:tcPr>
          <w:p w14:paraId="6575D64B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Faisy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(2009)</w:t>
            </w:r>
          </w:p>
        </w:tc>
        <w:tc>
          <w:tcPr>
            <w:tcW w:w="1027" w:type="dxa"/>
            <w:vAlign w:val="bottom"/>
          </w:tcPr>
          <w:p w14:paraId="74AAFB25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France</w:t>
            </w:r>
          </w:p>
        </w:tc>
        <w:tc>
          <w:tcPr>
            <w:tcW w:w="1980" w:type="dxa"/>
            <w:vAlign w:val="bottom"/>
          </w:tcPr>
          <w:p w14:paraId="5E71BCF7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Cohort/control</w:t>
            </w:r>
          </w:p>
        </w:tc>
        <w:tc>
          <w:tcPr>
            <w:tcW w:w="1260" w:type="dxa"/>
            <w:vAlign w:val="bottom"/>
          </w:tcPr>
          <w:p w14:paraId="4C6B39C1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48937BC7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990" w:type="dxa"/>
            <w:vAlign w:val="bottom"/>
          </w:tcPr>
          <w:p w14:paraId="5D0052E3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7078C73F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6110" w:type="dxa"/>
            <w:vAlign w:val="bottom"/>
          </w:tcPr>
          <w:p w14:paraId="6480B498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35840D49" w14:textId="77777777" w:rsidTr="00313F3C">
        <w:tc>
          <w:tcPr>
            <w:tcW w:w="1986" w:type="dxa"/>
            <w:vAlign w:val="bottom"/>
          </w:tcPr>
          <w:p w14:paraId="7E6FB8BC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Franzosi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(2012)</w:t>
            </w:r>
          </w:p>
        </w:tc>
        <w:tc>
          <w:tcPr>
            <w:tcW w:w="1027" w:type="dxa"/>
            <w:vAlign w:val="bottom"/>
          </w:tcPr>
          <w:p w14:paraId="1F0EF5AA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Brazil</w:t>
            </w:r>
          </w:p>
        </w:tc>
        <w:tc>
          <w:tcPr>
            <w:tcW w:w="1980" w:type="dxa"/>
            <w:vAlign w:val="bottom"/>
          </w:tcPr>
          <w:p w14:paraId="1BF34DDB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Cohort/control</w:t>
            </w:r>
          </w:p>
        </w:tc>
        <w:tc>
          <w:tcPr>
            <w:tcW w:w="1260" w:type="dxa"/>
            <w:vAlign w:val="bottom"/>
          </w:tcPr>
          <w:p w14:paraId="5FFE8EE4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43BCB3D8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394C3857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3C1A3766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252</w:t>
            </w:r>
          </w:p>
        </w:tc>
        <w:tc>
          <w:tcPr>
            <w:tcW w:w="6110" w:type="dxa"/>
            <w:vAlign w:val="bottom"/>
          </w:tcPr>
          <w:p w14:paraId="54CC1D12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287F19B2" w14:textId="77777777" w:rsidTr="00313F3C">
        <w:tc>
          <w:tcPr>
            <w:tcW w:w="1986" w:type="dxa"/>
            <w:vAlign w:val="bottom"/>
          </w:tcPr>
          <w:p w14:paraId="25FE89E1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Freeman-Sanderson (2016)</w:t>
            </w:r>
          </w:p>
        </w:tc>
        <w:tc>
          <w:tcPr>
            <w:tcW w:w="1027" w:type="dxa"/>
            <w:vAlign w:val="bottom"/>
          </w:tcPr>
          <w:p w14:paraId="30FC46D8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Australia</w:t>
            </w:r>
          </w:p>
        </w:tc>
        <w:tc>
          <w:tcPr>
            <w:tcW w:w="1980" w:type="dxa"/>
            <w:vAlign w:val="bottom"/>
          </w:tcPr>
          <w:p w14:paraId="59369898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RCT</w:t>
            </w:r>
          </w:p>
        </w:tc>
        <w:tc>
          <w:tcPr>
            <w:tcW w:w="1260" w:type="dxa"/>
            <w:vAlign w:val="bottom"/>
          </w:tcPr>
          <w:p w14:paraId="1E88EE0A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0620C1EA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52</w:t>
            </w:r>
          </w:p>
        </w:tc>
        <w:tc>
          <w:tcPr>
            <w:tcW w:w="990" w:type="dxa"/>
            <w:vAlign w:val="bottom"/>
          </w:tcPr>
          <w:p w14:paraId="31BBDE0A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0F41E9AC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6110" w:type="dxa"/>
            <w:vAlign w:val="bottom"/>
          </w:tcPr>
          <w:p w14:paraId="6EAE1C43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Physician model: closed ICU</w:t>
            </w:r>
          </w:p>
        </w:tc>
      </w:tr>
      <w:tr w:rsidR="00D279DE" w:rsidRPr="001E6495" w14:paraId="7302C71B" w14:textId="77777777" w:rsidTr="00313F3C">
        <w:tc>
          <w:tcPr>
            <w:tcW w:w="1986" w:type="dxa"/>
            <w:vAlign w:val="bottom"/>
          </w:tcPr>
          <w:p w14:paraId="2F09961C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Fukuda (2016)</w:t>
            </w:r>
          </w:p>
        </w:tc>
        <w:tc>
          <w:tcPr>
            <w:tcW w:w="1027" w:type="dxa"/>
            <w:vAlign w:val="bottom"/>
          </w:tcPr>
          <w:p w14:paraId="1DD07ED9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Japan</w:t>
            </w:r>
          </w:p>
        </w:tc>
        <w:tc>
          <w:tcPr>
            <w:tcW w:w="1980" w:type="dxa"/>
            <w:vAlign w:val="bottom"/>
          </w:tcPr>
          <w:p w14:paraId="629F1A08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Cohort/control</w:t>
            </w:r>
          </w:p>
        </w:tc>
        <w:tc>
          <w:tcPr>
            <w:tcW w:w="1260" w:type="dxa"/>
            <w:vAlign w:val="bottom"/>
          </w:tcPr>
          <w:p w14:paraId="0CB67E86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50209772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990" w:type="dxa"/>
            <w:vAlign w:val="bottom"/>
          </w:tcPr>
          <w:p w14:paraId="0D5ED62C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0A4AFCBA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282</w:t>
            </w:r>
          </w:p>
        </w:tc>
        <w:tc>
          <w:tcPr>
            <w:tcW w:w="6110" w:type="dxa"/>
            <w:vAlign w:val="bottom"/>
          </w:tcPr>
          <w:p w14:paraId="79CE1B85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2DCB6602" w14:textId="77777777" w:rsidTr="00313F3C">
        <w:tc>
          <w:tcPr>
            <w:tcW w:w="1986" w:type="dxa"/>
            <w:vAlign w:val="bottom"/>
          </w:tcPr>
          <w:p w14:paraId="4C9D5882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Garnacho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-Montero (2005)</w:t>
            </w:r>
          </w:p>
        </w:tc>
        <w:tc>
          <w:tcPr>
            <w:tcW w:w="1027" w:type="dxa"/>
            <w:vAlign w:val="bottom"/>
          </w:tcPr>
          <w:p w14:paraId="4B595D40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Spain</w:t>
            </w:r>
          </w:p>
        </w:tc>
        <w:tc>
          <w:tcPr>
            <w:tcW w:w="1980" w:type="dxa"/>
            <w:vAlign w:val="bottom"/>
          </w:tcPr>
          <w:p w14:paraId="3E5B3AEA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Cohort/control</w:t>
            </w:r>
          </w:p>
        </w:tc>
        <w:tc>
          <w:tcPr>
            <w:tcW w:w="1260" w:type="dxa"/>
            <w:vAlign w:val="bottom"/>
          </w:tcPr>
          <w:p w14:paraId="4CEFF49B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2C87B0BB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6C93C847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7C773D88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64</w:t>
            </w:r>
          </w:p>
        </w:tc>
        <w:tc>
          <w:tcPr>
            <w:tcW w:w="6110" w:type="dxa"/>
            <w:vAlign w:val="bottom"/>
          </w:tcPr>
          <w:p w14:paraId="0580806C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3E377C9E" w14:textId="77777777" w:rsidTr="00313F3C">
        <w:tc>
          <w:tcPr>
            <w:tcW w:w="1986" w:type="dxa"/>
            <w:vAlign w:val="bottom"/>
          </w:tcPr>
          <w:p w14:paraId="6F152C19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Girard (1985)</w:t>
            </w:r>
          </w:p>
        </w:tc>
        <w:tc>
          <w:tcPr>
            <w:tcW w:w="1027" w:type="dxa"/>
            <w:vAlign w:val="bottom"/>
          </w:tcPr>
          <w:p w14:paraId="1A499EF7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15642228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Qualitative</w:t>
            </w:r>
          </w:p>
        </w:tc>
        <w:tc>
          <w:tcPr>
            <w:tcW w:w="1260" w:type="dxa"/>
            <w:vAlign w:val="bottom"/>
          </w:tcPr>
          <w:p w14:paraId="3D7F0364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4CB1E945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604EE304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4D680052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6110" w:type="dxa"/>
            <w:vAlign w:val="bottom"/>
          </w:tcPr>
          <w:p w14:paraId="29E12AE6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6C2CBD1F" w14:textId="77777777" w:rsidTr="00313F3C">
        <w:tc>
          <w:tcPr>
            <w:tcW w:w="1986" w:type="dxa"/>
            <w:vAlign w:val="bottom"/>
          </w:tcPr>
          <w:p w14:paraId="71B482AD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Gruther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(2010)</w:t>
            </w:r>
          </w:p>
        </w:tc>
        <w:tc>
          <w:tcPr>
            <w:tcW w:w="1027" w:type="dxa"/>
            <w:vAlign w:val="bottom"/>
          </w:tcPr>
          <w:p w14:paraId="3506196A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Austria</w:t>
            </w:r>
          </w:p>
        </w:tc>
        <w:tc>
          <w:tcPr>
            <w:tcW w:w="1980" w:type="dxa"/>
            <w:vAlign w:val="bottom"/>
          </w:tcPr>
          <w:p w14:paraId="4609C702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RCT</w:t>
            </w:r>
          </w:p>
        </w:tc>
        <w:tc>
          <w:tcPr>
            <w:tcW w:w="1260" w:type="dxa"/>
            <w:vAlign w:val="bottom"/>
          </w:tcPr>
          <w:p w14:paraId="002466DB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0F8A8BD8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51239E5B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5E7EFCCD" w14:textId="77777777" w:rsidR="00D279DE" w:rsidRPr="001E6495" w:rsidRDefault="00966985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6110" w:type="dxa"/>
            <w:vAlign w:val="bottom"/>
          </w:tcPr>
          <w:p w14:paraId="48B53E88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7422AE94" w14:textId="77777777" w:rsidTr="00313F3C">
        <w:tc>
          <w:tcPr>
            <w:tcW w:w="1986" w:type="dxa"/>
            <w:vAlign w:val="bottom"/>
          </w:tcPr>
          <w:p w14:paraId="0B6046AD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Henneman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(2002)</w:t>
            </w:r>
          </w:p>
        </w:tc>
        <w:tc>
          <w:tcPr>
            <w:tcW w:w="1027" w:type="dxa"/>
            <w:vAlign w:val="bottom"/>
          </w:tcPr>
          <w:p w14:paraId="07840A6E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6F90DE8C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Before &amp; after</w:t>
            </w:r>
          </w:p>
        </w:tc>
        <w:tc>
          <w:tcPr>
            <w:tcW w:w="1260" w:type="dxa"/>
            <w:vAlign w:val="bottom"/>
          </w:tcPr>
          <w:p w14:paraId="23B690BB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2DDB10C1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481E8624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560CFE99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137</w:t>
            </w:r>
          </w:p>
        </w:tc>
        <w:tc>
          <w:tcPr>
            <w:tcW w:w="6110" w:type="dxa"/>
            <w:vAlign w:val="bottom"/>
          </w:tcPr>
          <w:p w14:paraId="4B902686" w14:textId="77777777" w:rsidR="00D279DE" w:rsidRPr="001E6495" w:rsidRDefault="008841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Collaborative IP</w:t>
            </w:r>
            <w:r w:rsidR="00D279DE" w:rsidRPr="001E6495">
              <w:rPr>
                <w:rFonts w:ascii="Times New Roman" w:hAnsi="Times New Roman" w:cs="Times New Roman"/>
                <w:sz w:val="22"/>
              </w:rPr>
              <w:t xml:space="preserve"> philosophy </w:t>
            </w:r>
          </w:p>
        </w:tc>
      </w:tr>
      <w:tr w:rsidR="00D279DE" w:rsidRPr="001E6495" w14:paraId="181E3817" w14:textId="77777777" w:rsidTr="00313F3C">
        <w:tc>
          <w:tcPr>
            <w:tcW w:w="1986" w:type="dxa"/>
            <w:vAlign w:val="bottom"/>
          </w:tcPr>
          <w:p w14:paraId="7190640A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Hermans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(2007)</w:t>
            </w:r>
          </w:p>
        </w:tc>
        <w:tc>
          <w:tcPr>
            <w:tcW w:w="1027" w:type="dxa"/>
            <w:vAlign w:val="bottom"/>
          </w:tcPr>
          <w:p w14:paraId="4B5AD2A3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Belgium</w:t>
            </w:r>
          </w:p>
        </w:tc>
        <w:tc>
          <w:tcPr>
            <w:tcW w:w="1980" w:type="dxa"/>
            <w:vAlign w:val="bottom"/>
          </w:tcPr>
          <w:p w14:paraId="764F8C8E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RCT</w:t>
            </w:r>
          </w:p>
        </w:tc>
        <w:tc>
          <w:tcPr>
            <w:tcW w:w="1260" w:type="dxa"/>
            <w:vAlign w:val="bottom"/>
          </w:tcPr>
          <w:p w14:paraId="64D01F84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1F55F594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3FBAF473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0240B6C6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420</w:t>
            </w:r>
          </w:p>
        </w:tc>
        <w:tc>
          <w:tcPr>
            <w:tcW w:w="6110" w:type="dxa"/>
            <w:vAlign w:val="bottom"/>
          </w:tcPr>
          <w:p w14:paraId="07B078FD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1B433C09" w14:textId="77777777" w:rsidTr="00313F3C">
        <w:tc>
          <w:tcPr>
            <w:tcW w:w="1986" w:type="dxa"/>
            <w:vAlign w:val="bottom"/>
          </w:tcPr>
          <w:p w14:paraId="5A5A7AF9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Heyland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(1998)</w:t>
            </w:r>
          </w:p>
        </w:tc>
        <w:tc>
          <w:tcPr>
            <w:tcW w:w="1027" w:type="dxa"/>
            <w:vAlign w:val="bottom"/>
          </w:tcPr>
          <w:p w14:paraId="5C2C8EFD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Canada</w:t>
            </w:r>
          </w:p>
        </w:tc>
        <w:tc>
          <w:tcPr>
            <w:tcW w:w="1980" w:type="dxa"/>
            <w:vAlign w:val="bottom"/>
          </w:tcPr>
          <w:p w14:paraId="3476710E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Cohort/control</w:t>
            </w:r>
          </w:p>
        </w:tc>
        <w:tc>
          <w:tcPr>
            <w:tcW w:w="1260" w:type="dxa"/>
            <w:vAlign w:val="bottom"/>
          </w:tcPr>
          <w:p w14:paraId="3EDBE434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14CE689F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990" w:type="dxa"/>
            <w:vAlign w:val="bottom"/>
          </w:tcPr>
          <w:p w14:paraId="4D906B69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38757835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690</w:t>
            </w:r>
          </w:p>
        </w:tc>
        <w:tc>
          <w:tcPr>
            <w:tcW w:w="6110" w:type="dxa"/>
            <w:vAlign w:val="bottom"/>
          </w:tcPr>
          <w:p w14:paraId="0D9153A9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576C98DF" w14:textId="77777777" w:rsidTr="00313F3C">
        <w:tc>
          <w:tcPr>
            <w:tcW w:w="1986" w:type="dxa"/>
            <w:vAlign w:val="bottom"/>
          </w:tcPr>
          <w:p w14:paraId="7D62DD3D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Higgins (1998)</w:t>
            </w:r>
          </w:p>
        </w:tc>
        <w:tc>
          <w:tcPr>
            <w:tcW w:w="1027" w:type="dxa"/>
            <w:vAlign w:val="bottom"/>
          </w:tcPr>
          <w:p w14:paraId="54CE614C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0C778F6F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Cohort/no control</w:t>
            </w:r>
          </w:p>
        </w:tc>
        <w:tc>
          <w:tcPr>
            <w:tcW w:w="1260" w:type="dxa"/>
            <w:vAlign w:val="bottom"/>
          </w:tcPr>
          <w:p w14:paraId="61C63B3C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0CDB698E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586D309F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6FEF1AE7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6110" w:type="dxa"/>
            <w:vAlign w:val="bottom"/>
          </w:tcPr>
          <w:p w14:paraId="42E7F346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1F1AD24B" w14:textId="77777777" w:rsidTr="00313F3C">
        <w:tc>
          <w:tcPr>
            <w:tcW w:w="1986" w:type="dxa"/>
            <w:vAlign w:val="bottom"/>
          </w:tcPr>
          <w:p w14:paraId="7C31980C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lastRenderedPageBreak/>
              <w:t>Ibrahim (2002)</w:t>
            </w:r>
          </w:p>
        </w:tc>
        <w:tc>
          <w:tcPr>
            <w:tcW w:w="1027" w:type="dxa"/>
            <w:vAlign w:val="bottom"/>
          </w:tcPr>
          <w:p w14:paraId="15A2F9ED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285AAC6D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Cohort/control</w:t>
            </w:r>
          </w:p>
        </w:tc>
        <w:tc>
          <w:tcPr>
            <w:tcW w:w="1260" w:type="dxa"/>
            <w:vAlign w:val="bottom"/>
          </w:tcPr>
          <w:p w14:paraId="39959555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3A8EBF83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990" w:type="dxa"/>
            <w:vAlign w:val="bottom"/>
          </w:tcPr>
          <w:p w14:paraId="1155D212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2468A8F9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110</w:t>
            </w:r>
          </w:p>
        </w:tc>
        <w:tc>
          <w:tcPr>
            <w:tcW w:w="6110" w:type="dxa"/>
            <w:vAlign w:val="bottom"/>
          </w:tcPr>
          <w:p w14:paraId="5E272748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Physician model: closed ICU</w:t>
            </w:r>
          </w:p>
        </w:tc>
      </w:tr>
      <w:tr w:rsidR="00D279DE" w:rsidRPr="001E6495" w14:paraId="5E18F41B" w14:textId="77777777" w:rsidTr="00313F3C">
        <w:tc>
          <w:tcPr>
            <w:tcW w:w="1986" w:type="dxa"/>
            <w:vAlign w:val="bottom"/>
          </w:tcPr>
          <w:p w14:paraId="6302589E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Ibrahim (2012)</w:t>
            </w:r>
          </w:p>
        </w:tc>
        <w:tc>
          <w:tcPr>
            <w:tcW w:w="1027" w:type="dxa"/>
            <w:vAlign w:val="bottom"/>
          </w:tcPr>
          <w:p w14:paraId="6C0E8947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Brazil</w:t>
            </w:r>
          </w:p>
        </w:tc>
        <w:tc>
          <w:tcPr>
            <w:tcW w:w="1980" w:type="dxa"/>
            <w:vAlign w:val="bottom"/>
          </w:tcPr>
          <w:p w14:paraId="04B54782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Cohort/no control</w:t>
            </w:r>
          </w:p>
        </w:tc>
        <w:tc>
          <w:tcPr>
            <w:tcW w:w="1260" w:type="dxa"/>
            <w:vAlign w:val="bottom"/>
          </w:tcPr>
          <w:p w14:paraId="3984EA1E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3B165AF6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63AC75F1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6A3591F0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6110" w:type="dxa"/>
            <w:vAlign w:val="bottom"/>
          </w:tcPr>
          <w:p w14:paraId="242C99E7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3A48F6FE" w14:textId="77777777" w:rsidTr="00313F3C">
        <w:tc>
          <w:tcPr>
            <w:tcW w:w="1986" w:type="dxa"/>
            <w:vAlign w:val="bottom"/>
          </w:tcPr>
          <w:p w14:paraId="7E598AB1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Johnson (2009)</w:t>
            </w:r>
          </w:p>
        </w:tc>
        <w:tc>
          <w:tcPr>
            <w:tcW w:w="1027" w:type="dxa"/>
            <w:vAlign w:val="bottom"/>
          </w:tcPr>
          <w:p w14:paraId="4C2AB52A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1D74F8AE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Cohort/no control</w:t>
            </w:r>
          </w:p>
        </w:tc>
        <w:tc>
          <w:tcPr>
            <w:tcW w:w="1260" w:type="dxa"/>
            <w:vAlign w:val="bottom"/>
          </w:tcPr>
          <w:p w14:paraId="2B74FEAF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LTACH</w:t>
            </w:r>
          </w:p>
        </w:tc>
        <w:tc>
          <w:tcPr>
            <w:tcW w:w="630" w:type="dxa"/>
            <w:vAlign w:val="bottom"/>
          </w:tcPr>
          <w:p w14:paraId="425B4063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41C1F460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48C8DB9E" w14:textId="77777777" w:rsidR="00D279DE" w:rsidRPr="001E6495" w:rsidRDefault="000E00DB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6110" w:type="dxa"/>
            <w:vAlign w:val="bottom"/>
          </w:tcPr>
          <w:p w14:paraId="5C9E26F2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5D88F03A" w14:textId="77777777" w:rsidTr="00313F3C">
        <w:tc>
          <w:tcPr>
            <w:tcW w:w="1986" w:type="dxa"/>
            <w:vAlign w:val="bottom"/>
          </w:tcPr>
          <w:p w14:paraId="1C384964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Johnson (2008)</w:t>
            </w:r>
          </w:p>
        </w:tc>
        <w:tc>
          <w:tcPr>
            <w:tcW w:w="1027" w:type="dxa"/>
            <w:vAlign w:val="bottom"/>
          </w:tcPr>
          <w:p w14:paraId="36643002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3C929CC9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Cohort/no control</w:t>
            </w:r>
          </w:p>
        </w:tc>
        <w:tc>
          <w:tcPr>
            <w:tcW w:w="1260" w:type="dxa"/>
            <w:vAlign w:val="bottom"/>
          </w:tcPr>
          <w:p w14:paraId="5F959F9D" w14:textId="77777777" w:rsidR="00D279DE" w:rsidRPr="001E6495" w:rsidRDefault="00EC77C1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LTACH</w:t>
            </w:r>
          </w:p>
        </w:tc>
        <w:tc>
          <w:tcPr>
            <w:tcW w:w="630" w:type="dxa"/>
            <w:vAlign w:val="bottom"/>
          </w:tcPr>
          <w:p w14:paraId="0A1926A6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990" w:type="dxa"/>
            <w:vAlign w:val="bottom"/>
          </w:tcPr>
          <w:p w14:paraId="01EC7544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675B65B4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41</w:t>
            </w:r>
          </w:p>
        </w:tc>
        <w:tc>
          <w:tcPr>
            <w:tcW w:w="6110" w:type="dxa"/>
            <w:vAlign w:val="bottom"/>
          </w:tcPr>
          <w:p w14:paraId="3859867B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3A812C2C" w14:textId="77777777" w:rsidTr="00313F3C"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14:paraId="6974CF36" w14:textId="1A364E93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Johnson (2004/</w:t>
            </w:r>
            <w:r w:rsidR="0011385D">
              <w:rPr>
                <w:rFonts w:ascii="Times New Roman" w:eastAsia="Times New Roman" w:hAnsi="Times New Roman" w:cs="Times New Roman"/>
                <w:sz w:val="22"/>
                <w:lang w:eastAsia="en-CA"/>
              </w:rPr>
              <w:t>20</w:t>
            </w: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06)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bottom"/>
          </w:tcPr>
          <w:p w14:paraId="413E4B45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Australia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0DDA6B30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Qualitative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0F4ED11B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5DB8A2EB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0F4EEE5C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21B02DB" w14:textId="77777777" w:rsidR="00D279DE" w:rsidRPr="001E6495" w:rsidRDefault="008841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vAlign w:val="bottom"/>
          </w:tcPr>
          <w:p w14:paraId="414977AE" w14:textId="77777777" w:rsidR="00D279DE" w:rsidRPr="001E6495" w:rsidRDefault="008841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012B35F9" w14:textId="77777777" w:rsidTr="00313F3C">
        <w:tc>
          <w:tcPr>
            <w:tcW w:w="1986" w:type="dxa"/>
            <w:shd w:val="clear" w:color="auto" w:fill="auto"/>
            <w:vAlign w:val="bottom"/>
          </w:tcPr>
          <w:p w14:paraId="08886549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Jolley (2014)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73A25811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36196702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Cohort/no control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79181AF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428D4C3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80</w:t>
            </w:r>
          </w:p>
        </w:tc>
        <w:tc>
          <w:tcPr>
            <w:tcW w:w="990" w:type="dxa"/>
            <w:vAlign w:val="bottom"/>
          </w:tcPr>
          <w:p w14:paraId="5D7733E6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10EF085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175</w:t>
            </w:r>
          </w:p>
        </w:tc>
        <w:tc>
          <w:tcPr>
            <w:tcW w:w="6110" w:type="dxa"/>
            <w:shd w:val="clear" w:color="auto" w:fill="auto"/>
            <w:vAlign w:val="bottom"/>
          </w:tcPr>
          <w:p w14:paraId="752E02B8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38EC8EB2" w14:textId="77777777" w:rsidTr="00313F3C">
        <w:tc>
          <w:tcPr>
            <w:tcW w:w="1986" w:type="dxa"/>
            <w:vAlign w:val="bottom"/>
          </w:tcPr>
          <w:p w14:paraId="71C23EF0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Jubran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(2010)</w:t>
            </w:r>
          </w:p>
        </w:tc>
        <w:tc>
          <w:tcPr>
            <w:tcW w:w="1027" w:type="dxa"/>
            <w:vAlign w:val="bottom"/>
          </w:tcPr>
          <w:p w14:paraId="43F560D8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379113D0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Cohort/no control</w:t>
            </w:r>
          </w:p>
        </w:tc>
        <w:tc>
          <w:tcPr>
            <w:tcW w:w="1260" w:type="dxa"/>
            <w:vAlign w:val="bottom"/>
          </w:tcPr>
          <w:p w14:paraId="53B1E821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LTACH</w:t>
            </w:r>
          </w:p>
        </w:tc>
        <w:tc>
          <w:tcPr>
            <w:tcW w:w="630" w:type="dxa"/>
            <w:vAlign w:val="bottom"/>
          </w:tcPr>
          <w:p w14:paraId="6B232476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3E3AA0FA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6A3E760D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72</w:t>
            </w:r>
          </w:p>
        </w:tc>
        <w:tc>
          <w:tcPr>
            <w:tcW w:w="6110" w:type="dxa"/>
            <w:vAlign w:val="bottom"/>
          </w:tcPr>
          <w:p w14:paraId="7943CBC0" w14:textId="77777777" w:rsidR="00D279DE" w:rsidRPr="001E6495" w:rsidRDefault="008841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7802DB6A" w14:textId="77777777" w:rsidTr="00313F3C">
        <w:tc>
          <w:tcPr>
            <w:tcW w:w="1986" w:type="dxa"/>
            <w:vAlign w:val="bottom"/>
          </w:tcPr>
          <w:p w14:paraId="662B0593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Jubran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(2010)</w:t>
            </w:r>
          </w:p>
        </w:tc>
        <w:tc>
          <w:tcPr>
            <w:tcW w:w="1027" w:type="dxa"/>
            <w:vAlign w:val="bottom"/>
          </w:tcPr>
          <w:p w14:paraId="1B81BA1D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5ACD989D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Cohort/control</w:t>
            </w:r>
          </w:p>
        </w:tc>
        <w:tc>
          <w:tcPr>
            <w:tcW w:w="1260" w:type="dxa"/>
            <w:vAlign w:val="bottom"/>
          </w:tcPr>
          <w:p w14:paraId="1C64B413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LTACH</w:t>
            </w:r>
          </w:p>
        </w:tc>
        <w:tc>
          <w:tcPr>
            <w:tcW w:w="630" w:type="dxa"/>
            <w:vAlign w:val="bottom"/>
          </w:tcPr>
          <w:p w14:paraId="5E5D0C1A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32A61B10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2968F195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336</w:t>
            </w:r>
          </w:p>
        </w:tc>
        <w:tc>
          <w:tcPr>
            <w:tcW w:w="6110" w:type="dxa"/>
            <w:vAlign w:val="bottom"/>
          </w:tcPr>
          <w:p w14:paraId="3A08A085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251DD85A" w14:textId="77777777" w:rsidTr="00313F3C">
        <w:trPr>
          <w:trHeight w:val="271"/>
        </w:trPr>
        <w:tc>
          <w:tcPr>
            <w:tcW w:w="1986" w:type="dxa"/>
            <w:vAlign w:val="bottom"/>
          </w:tcPr>
          <w:p w14:paraId="20A86E31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Jubran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(2013)</w:t>
            </w:r>
          </w:p>
        </w:tc>
        <w:tc>
          <w:tcPr>
            <w:tcW w:w="1027" w:type="dxa"/>
            <w:vAlign w:val="bottom"/>
          </w:tcPr>
          <w:p w14:paraId="78980ADD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7BE5C1E8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RCT</w:t>
            </w:r>
          </w:p>
        </w:tc>
        <w:tc>
          <w:tcPr>
            <w:tcW w:w="1260" w:type="dxa"/>
            <w:vAlign w:val="bottom"/>
          </w:tcPr>
          <w:p w14:paraId="384CEAC7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LTACH</w:t>
            </w:r>
          </w:p>
        </w:tc>
        <w:tc>
          <w:tcPr>
            <w:tcW w:w="630" w:type="dxa"/>
            <w:vAlign w:val="bottom"/>
          </w:tcPr>
          <w:p w14:paraId="79D793C1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56</w:t>
            </w:r>
          </w:p>
        </w:tc>
        <w:tc>
          <w:tcPr>
            <w:tcW w:w="990" w:type="dxa"/>
            <w:vAlign w:val="bottom"/>
          </w:tcPr>
          <w:p w14:paraId="5E4C4D8B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3047C635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312</w:t>
            </w:r>
          </w:p>
        </w:tc>
        <w:tc>
          <w:tcPr>
            <w:tcW w:w="6110" w:type="dxa"/>
            <w:vAlign w:val="bottom"/>
          </w:tcPr>
          <w:p w14:paraId="4C8BAAA2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1E6495">
              <w:rPr>
                <w:rFonts w:ascii="Times New Roman" w:hAnsi="Times New Roman" w:cs="Times New Roman"/>
                <w:sz w:val="22"/>
              </w:rPr>
              <w:t>RN;pt</w:t>
            </w:r>
            <w:proofErr w:type="spellEnd"/>
            <w:proofErr w:type="gramEnd"/>
            <w:r w:rsidRPr="001E6495">
              <w:rPr>
                <w:rFonts w:ascii="Times New Roman" w:hAnsi="Times New Roman" w:cs="Times New Roman"/>
                <w:sz w:val="22"/>
              </w:rPr>
              <w:t xml:space="preserve"> ratio 1:5-6, </w:t>
            </w: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RT:pt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ratio 1:7-8</w:t>
            </w:r>
          </w:p>
        </w:tc>
      </w:tr>
      <w:tr w:rsidR="00D279DE" w:rsidRPr="001E6495" w14:paraId="632DE37E" w14:textId="77777777" w:rsidTr="00313F3C">
        <w:tc>
          <w:tcPr>
            <w:tcW w:w="1986" w:type="dxa"/>
            <w:vAlign w:val="bottom"/>
          </w:tcPr>
          <w:p w14:paraId="0501C3D3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Koldobskiy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(2014)</w:t>
            </w:r>
          </w:p>
        </w:tc>
        <w:tc>
          <w:tcPr>
            <w:tcW w:w="1027" w:type="dxa"/>
            <w:vAlign w:val="bottom"/>
          </w:tcPr>
          <w:p w14:paraId="2FC221F0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459CB513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Cohort/no control</w:t>
            </w:r>
          </w:p>
        </w:tc>
        <w:tc>
          <w:tcPr>
            <w:tcW w:w="1260" w:type="dxa"/>
            <w:vAlign w:val="bottom"/>
          </w:tcPr>
          <w:p w14:paraId="27DB7F48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LTACH</w:t>
            </w:r>
          </w:p>
        </w:tc>
        <w:tc>
          <w:tcPr>
            <w:tcW w:w="630" w:type="dxa"/>
            <w:vAlign w:val="bottom"/>
          </w:tcPr>
          <w:p w14:paraId="2AAEBDC8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990" w:type="dxa"/>
            <w:vAlign w:val="bottom"/>
          </w:tcPr>
          <w:p w14:paraId="0CB36638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59652D89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6110" w:type="dxa"/>
            <w:vAlign w:val="bottom"/>
          </w:tcPr>
          <w:p w14:paraId="1990CDA5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1E6495">
              <w:rPr>
                <w:rFonts w:ascii="Times New Roman" w:hAnsi="Times New Roman" w:cs="Times New Roman"/>
                <w:sz w:val="22"/>
              </w:rPr>
              <w:t>RN;pt</w:t>
            </w:r>
            <w:proofErr w:type="spellEnd"/>
            <w:proofErr w:type="gramEnd"/>
            <w:r w:rsidRPr="001E6495">
              <w:rPr>
                <w:rFonts w:ascii="Times New Roman" w:hAnsi="Times New Roman" w:cs="Times New Roman"/>
                <w:sz w:val="22"/>
              </w:rPr>
              <w:t xml:space="preserve"> ratio 1:4, </w:t>
            </w: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RT:pt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ratio 1:7</w:t>
            </w:r>
          </w:p>
        </w:tc>
      </w:tr>
      <w:tr w:rsidR="00D279DE" w:rsidRPr="001E6495" w14:paraId="679584E7" w14:textId="77777777" w:rsidTr="00313F3C">
        <w:tc>
          <w:tcPr>
            <w:tcW w:w="1986" w:type="dxa"/>
            <w:vAlign w:val="bottom"/>
          </w:tcPr>
          <w:p w14:paraId="727D4D95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Lamas (2016)</w:t>
            </w:r>
          </w:p>
        </w:tc>
        <w:tc>
          <w:tcPr>
            <w:tcW w:w="1027" w:type="dxa"/>
            <w:vAlign w:val="bottom"/>
          </w:tcPr>
          <w:p w14:paraId="4C165426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0FA71BEF" w14:textId="77777777" w:rsidR="00D279DE" w:rsidRPr="001E6495" w:rsidRDefault="00EB7D7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Qualitative</w:t>
            </w:r>
          </w:p>
        </w:tc>
        <w:tc>
          <w:tcPr>
            <w:tcW w:w="1260" w:type="dxa"/>
            <w:vAlign w:val="bottom"/>
          </w:tcPr>
          <w:p w14:paraId="18E76968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LTACH</w:t>
            </w:r>
          </w:p>
        </w:tc>
        <w:tc>
          <w:tcPr>
            <w:tcW w:w="630" w:type="dxa"/>
            <w:vAlign w:val="bottom"/>
          </w:tcPr>
          <w:p w14:paraId="00C37C7F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668BD313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P, F</w:t>
            </w:r>
          </w:p>
        </w:tc>
        <w:tc>
          <w:tcPr>
            <w:tcW w:w="900" w:type="dxa"/>
            <w:vAlign w:val="bottom"/>
          </w:tcPr>
          <w:p w14:paraId="1D2D6FEC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6110" w:type="dxa"/>
            <w:vAlign w:val="bottom"/>
          </w:tcPr>
          <w:p w14:paraId="732B84E0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434C8194" w14:textId="77777777" w:rsidTr="00313F3C">
        <w:tc>
          <w:tcPr>
            <w:tcW w:w="1986" w:type="dxa"/>
            <w:vAlign w:val="bottom"/>
          </w:tcPr>
          <w:p w14:paraId="6E1871C0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Leijten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(1996)</w:t>
            </w:r>
          </w:p>
        </w:tc>
        <w:tc>
          <w:tcPr>
            <w:tcW w:w="1027" w:type="dxa"/>
            <w:vAlign w:val="bottom"/>
          </w:tcPr>
          <w:p w14:paraId="3AD0B8CE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Dutch</w:t>
            </w:r>
          </w:p>
        </w:tc>
        <w:tc>
          <w:tcPr>
            <w:tcW w:w="1980" w:type="dxa"/>
            <w:vAlign w:val="bottom"/>
          </w:tcPr>
          <w:p w14:paraId="744E7998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Cohort/control</w:t>
            </w:r>
          </w:p>
        </w:tc>
        <w:tc>
          <w:tcPr>
            <w:tcW w:w="1260" w:type="dxa"/>
            <w:vAlign w:val="bottom"/>
          </w:tcPr>
          <w:p w14:paraId="019BB65B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4DAF7788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990" w:type="dxa"/>
            <w:vAlign w:val="bottom"/>
          </w:tcPr>
          <w:p w14:paraId="5F897845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37D7C888" w14:textId="77777777" w:rsidR="00D279DE" w:rsidRPr="001E6495" w:rsidRDefault="00A22D3F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6110" w:type="dxa"/>
            <w:vAlign w:val="bottom"/>
          </w:tcPr>
          <w:p w14:paraId="6C34DE99" w14:textId="77777777" w:rsidR="00D279DE" w:rsidRPr="001E6495" w:rsidRDefault="00B73BA1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6A01BE4B" w14:textId="77777777" w:rsidTr="00313F3C">
        <w:tc>
          <w:tcPr>
            <w:tcW w:w="1986" w:type="dxa"/>
            <w:vAlign w:val="bottom"/>
          </w:tcPr>
          <w:p w14:paraId="6913D71E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Leijten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(1995</w:t>
            </w:r>
            <w:r w:rsidR="00A22D3F"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)</w:t>
            </w:r>
          </w:p>
        </w:tc>
        <w:tc>
          <w:tcPr>
            <w:tcW w:w="1027" w:type="dxa"/>
            <w:vAlign w:val="bottom"/>
          </w:tcPr>
          <w:p w14:paraId="39307743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Dutch</w:t>
            </w:r>
          </w:p>
        </w:tc>
        <w:tc>
          <w:tcPr>
            <w:tcW w:w="1980" w:type="dxa"/>
            <w:vAlign w:val="bottom"/>
          </w:tcPr>
          <w:p w14:paraId="135C0542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Cohort/control</w:t>
            </w:r>
          </w:p>
        </w:tc>
        <w:tc>
          <w:tcPr>
            <w:tcW w:w="1260" w:type="dxa"/>
            <w:vAlign w:val="bottom"/>
          </w:tcPr>
          <w:p w14:paraId="4C426621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2A54DFD3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990" w:type="dxa"/>
            <w:vAlign w:val="bottom"/>
          </w:tcPr>
          <w:p w14:paraId="151B6158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56722F94" w14:textId="77777777" w:rsidR="00D279DE" w:rsidRPr="001E6495" w:rsidRDefault="00A22D3F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6110" w:type="dxa"/>
            <w:vAlign w:val="bottom"/>
          </w:tcPr>
          <w:p w14:paraId="75982CF6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2ED069B7" w14:textId="77777777" w:rsidTr="00313F3C">
        <w:tc>
          <w:tcPr>
            <w:tcW w:w="1986" w:type="dxa"/>
            <w:vAlign w:val="bottom"/>
          </w:tcPr>
          <w:p w14:paraId="5FEE36DC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Leung (2015)</w:t>
            </w:r>
          </w:p>
        </w:tc>
        <w:tc>
          <w:tcPr>
            <w:tcW w:w="1027" w:type="dxa"/>
            <w:vAlign w:val="bottom"/>
          </w:tcPr>
          <w:p w14:paraId="50BB7A2D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Canada</w:t>
            </w:r>
          </w:p>
        </w:tc>
        <w:tc>
          <w:tcPr>
            <w:tcW w:w="1980" w:type="dxa"/>
            <w:vAlign w:val="bottom"/>
          </w:tcPr>
          <w:p w14:paraId="434AEB89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Qualitative</w:t>
            </w:r>
          </w:p>
        </w:tc>
        <w:tc>
          <w:tcPr>
            <w:tcW w:w="1260" w:type="dxa"/>
            <w:vAlign w:val="bottom"/>
          </w:tcPr>
          <w:p w14:paraId="2C3AC2C8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654F4E97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990" w:type="dxa"/>
            <w:vAlign w:val="bottom"/>
          </w:tcPr>
          <w:p w14:paraId="2E86F230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900" w:type="dxa"/>
            <w:vAlign w:val="bottom"/>
          </w:tcPr>
          <w:p w14:paraId="0A05F488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6110" w:type="dxa"/>
            <w:vAlign w:val="bottom"/>
          </w:tcPr>
          <w:p w14:paraId="2182B7C3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Physician model: closed ICU</w:t>
            </w:r>
          </w:p>
        </w:tc>
      </w:tr>
      <w:tr w:rsidR="00D279DE" w:rsidRPr="001E6495" w14:paraId="3F8E45CF" w14:textId="77777777" w:rsidTr="00313F3C">
        <w:tc>
          <w:tcPr>
            <w:tcW w:w="1986" w:type="dxa"/>
            <w:vAlign w:val="bottom"/>
          </w:tcPr>
          <w:p w14:paraId="0C745BF6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Lu (2016)</w:t>
            </w:r>
          </w:p>
        </w:tc>
        <w:tc>
          <w:tcPr>
            <w:tcW w:w="1027" w:type="dxa"/>
            <w:vAlign w:val="bottom"/>
          </w:tcPr>
          <w:p w14:paraId="66F8B4F8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China</w:t>
            </w:r>
          </w:p>
        </w:tc>
        <w:tc>
          <w:tcPr>
            <w:tcW w:w="1980" w:type="dxa"/>
            <w:vAlign w:val="bottom"/>
          </w:tcPr>
          <w:p w14:paraId="6E438EAB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Cohort/control</w:t>
            </w:r>
          </w:p>
        </w:tc>
        <w:tc>
          <w:tcPr>
            <w:tcW w:w="1260" w:type="dxa"/>
            <w:vAlign w:val="bottom"/>
          </w:tcPr>
          <w:p w14:paraId="30C52AA3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17017414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2DCED3F8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72A6AD7A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41</w:t>
            </w:r>
          </w:p>
        </w:tc>
        <w:tc>
          <w:tcPr>
            <w:tcW w:w="6110" w:type="dxa"/>
            <w:vAlign w:val="bottom"/>
          </w:tcPr>
          <w:p w14:paraId="7F5A2018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64175B42" w14:textId="77777777" w:rsidTr="00313F3C">
        <w:tc>
          <w:tcPr>
            <w:tcW w:w="1986" w:type="dxa"/>
            <w:vAlign w:val="bottom"/>
          </w:tcPr>
          <w:p w14:paraId="5018F13D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Martin (2005)</w:t>
            </w:r>
          </w:p>
        </w:tc>
        <w:tc>
          <w:tcPr>
            <w:tcW w:w="1027" w:type="dxa"/>
            <w:vAlign w:val="bottom"/>
          </w:tcPr>
          <w:p w14:paraId="67EB7F3C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507D04FA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Cohort/no control</w:t>
            </w:r>
          </w:p>
        </w:tc>
        <w:tc>
          <w:tcPr>
            <w:tcW w:w="1260" w:type="dxa"/>
            <w:vAlign w:val="bottom"/>
          </w:tcPr>
          <w:p w14:paraId="6734BF0A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LTACH</w:t>
            </w:r>
          </w:p>
        </w:tc>
        <w:tc>
          <w:tcPr>
            <w:tcW w:w="630" w:type="dxa"/>
            <w:vAlign w:val="bottom"/>
          </w:tcPr>
          <w:p w14:paraId="6D91C2C3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990" w:type="dxa"/>
            <w:vAlign w:val="bottom"/>
          </w:tcPr>
          <w:p w14:paraId="0BE9B4C5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1FC89BD8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49</w:t>
            </w:r>
          </w:p>
        </w:tc>
        <w:tc>
          <w:tcPr>
            <w:tcW w:w="6110" w:type="dxa"/>
            <w:vAlign w:val="bottom"/>
          </w:tcPr>
          <w:p w14:paraId="6E0F82BC" w14:textId="77777777" w:rsidR="00D279DE" w:rsidRPr="001E6495" w:rsidRDefault="008841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IP</w:t>
            </w:r>
            <w:r w:rsidR="00D279DE" w:rsidRPr="001E6495">
              <w:rPr>
                <w:rFonts w:ascii="Times New Roman" w:hAnsi="Times New Roman" w:cs="Times New Roman"/>
                <w:sz w:val="22"/>
              </w:rPr>
              <w:t xml:space="preserve"> daily rounds with weekly director-led meetings</w:t>
            </w:r>
          </w:p>
        </w:tc>
      </w:tr>
      <w:tr w:rsidR="00D279DE" w:rsidRPr="001E6495" w14:paraId="410D31C1" w14:textId="77777777" w:rsidTr="00313F3C">
        <w:tc>
          <w:tcPr>
            <w:tcW w:w="1986" w:type="dxa"/>
            <w:vAlign w:val="bottom"/>
          </w:tcPr>
          <w:p w14:paraId="6F14E1A5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Mesotten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(2004)</w:t>
            </w:r>
          </w:p>
        </w:tc>
        <w:tc>
          <w:tcPr>
            <w:tcW w:w="1027" w:type="dxa"/>
            <w:vAlign w:val="bottom"/>
          </w:tcPr>
          <w:p w14:paraId="0F215BA6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Belgium</w:t>
            </w:r>
          </w:p>
        </w:tc>
        <w:tc>
          <w:tcPr>
            <w:tcW w:w="1980" w:type="dxa"/>
            <w:vAlign w:val="bottom"/>
          </w:tcPr>
          <w:p w14:paraId="0DC5A794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RCT</w:t>
            </w:r>
          </w:p>
        </w:tc>
        <w:tc>
          <w:tcPr>
            <w:tcW w:w="1260" w:type="dxa"/>
            <w:vAlign w:val="bottom"/>
          </w:tcPr>
          <w:p w14:paraId="72BA9C0C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7C017CE7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6021B68F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0865638B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363</w:t>
            </w:r>
          </w:p>
        </w:tc>
        <w:tc>
          <w:tcPr>
            <w:tcW w:w="6110" w:type="dxa"/>
            <w:vAlign w:val="bottom"/>
          </w:tcPr>
          <w:p w14:paraId="34A88BEF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46D0E01A" w14:textId="77777777" w:rsidTr="00313F3C">
        <w:tc>
          <w:tcPr>
            <w:tcW w:w="1986" w:type="dxa"/>
            <w:vAlign w:val="bottom"/>
          </w:tcPr>
          <w:p w14:paraId="323AA277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Mirzakhani (2013)</w:t>
            </w:r>
          </w:p>
        </w:tc>
        <w:tc>
          <w:tcPr>
            <w:tcW w:w="1027" w:type="dxa"/>
            <w:vAlign w:val="bottom"/>
          </w:tcPr>
          <w:p w14:paraId="0E77718C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174BB1D2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Cohort/no control</w:t>
            </w:r>
          </w:p>
        </w:tc>
        <w:tc>
          <w:tcPr>
            <w:tcW w:w="1260" w:type="dxa"/>
            <w:vAlign w:val="bottom"/>
          </w:tcPr>
          <w:p w14:paraId="4DF19456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47D49948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42094A87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797D020B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6110" w:type="dxa"/>
            <w:vAlign w:val="bottom"/>
          </w:tcPr>
          <w:p w14:paraId="4BC45A81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4E9233EA" w14:textId="77777777" w:rsidTr="00313F3C">
        <w:tc>
          <w:tcPr>
            <w:tcW w:w="1986" w:type="dxa"/>
            <w:vAlign w:val="bottom"/>
          </w:tcPr>
          <w:p w14:paraId="56322C19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Montagnani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(2011)</w:t>
            </w:r>
          </w:p>
        </w:tc>
        <w:tc>
          <w:tcPr>
            <w:tcW w:w="1027" w:type="dxa"/>
            <w:vAlign w:val="bottom"/>
          </w:tcPr>
          <w:p w14:paraId="5DD28F13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Italy</w:t>
            </w:r>
          </w:p>
        </w:tc>
        <w:tc>
          <w:tcPr>
            <w:tcW w:w="1980" w:type="dxa"/>
            <w:vAlign w:val="bottom"/>
          </w:tcPr>
          <w:p w14:paraId="71C7BD7E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Cohort/control</w:t>
            </w:r>
          </w:p>
        </w:tc>
        <w:tc>
          <w:tcPr>
            <w:tcW w:w="1260" w:type="dxa"/>
            <w:vAlign w:val="bottom"/>
          </w:tcPr>
          <w:p w14:paraId="16BD72B4" w14:textId="77777777" w:rsidR="00D279DE" w:rsidRPr="001E6495" w:rsidRDefault="00603718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SWU</w:t>
            </w:r>
          </w:p>
        </w:tc>
        <w:tc>
          <w:tcPr>
            <w:tcW w:w="630" w:type="dxa"/>
            <w:vAlign w:val="bottom"/>
          </w:tcPr>
          <w:p w14:paraId="7CE61477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21AC1876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62332AD3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119</w:t>
            </w:r>
          </w:p>
        </w:tc>
        <w:tc>
          <w:tcPr>
            <w:tcW w:w="6110" w:type="dxa"/>
            <w:vAlign w:val="bottom"/>
          </w:tcPr>
          <w:p w14:paraId="5FFED730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680BF5C2" w14:textId="77777777" w:rsidTr="00313F3C">
        <w:tc>
          <w:tcPr>
            <w:tcW w:w="1986" w:type="dxa"/>
            <w:vAlign w:val="bottom"/>
          </w:tcPr>
          <w:p w14:paraId="59DE6BED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Munoz-Price (2009)</w:t>
            </w:r>
          </w:p>
        </w:tc>
        <w:tc>
          <w:tcPr>
            <w:tcW w:w="1027" w:type="dxa"/>
            <w:vAlign w:val="bottom"/>
          </w:tcPr>
          <w:p w14:paraId="44DF4DB8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45B577E4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ITS</w:t>
            </w:r>
          </w:p>
        </w:tc>
        <w:tc>
          <w:tcPr>
            <w:tcW w:w="1260" w:type="dxa"/>
            <w:vAlign w:val="bottom"/>
          </w:tcPr>
          <w:p w14:paraId="5DC53CD2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LTACH</w:t>
            </w:r>
          </w:p>
        </w:tc>
        <w:tc>
          <w:tcPr>
            <w:tcW w:w="630" w:type="dxa"/>
            <w:vAlign w:val="bottom"/>
          </w:tcPr>
          <w:p w14:paraId="72BB19B4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70</w:t>
            </w:r>
          </w:p>
        </w:tc>
        <w:tc>
          <w:tcPr>
            <w:tcW w:w="990" w:type="dxa"/>
            <w:vAlign w:val="bottom"/>
          </w:tcPr>
          <w:p w14:paraId="0ED6114B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45622A4F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405</w:t>
            </w:r>
          </w:p>
        </w:tc>
        <w:tc>
          <w:tcPr>
            <w:tcW w:w="6110" w:type="dxa"/>
            <w:vAlign w:val="bottom"/>
          </w:tcPr>
          <w:p w14:paraId="61FDFE26" w14:textId="77777777" w:rsidR="00D279DE" w:rsidRPr="001E6495" w:rsidRDefault="008841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7F0BA763" w14:textId="77777777" w:rsidTr="00313F3C">
        <w:tc>
          <w:tcPr>
            <w:tcW w:w="1986" w:type="dxa"/>
            <w:vAlign w:val="bottom"/>
          </w:tcPr>
          <w:p w14:paraId="2DDFFA48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Nelson (2007)</w:t>
            </w:r>
          </w:p>
        </w:tc>
        <w:tc>
          <w:tcPr>
            <w:tcW w:w="1027" w:type="dxa"/>
            <w:vAlign w:val="bottom"/>
          </w:tcPr>
          <w:p w14:paraId="049157BA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56DF3D8E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Cohort/no control</w:t>
            </w:r>
          </w:p>
        </w:tc>
        <w:tc>
          <w:tcPr>
            <w:tcW w:w="1260" w:type="dxa"/>
            <w:vAlign w:val="bottom"/>
          </w:tcPr>
          <w:p w14:paraId="4D495943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11F22FAB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131B5BCF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  <w:r w:rsidR="00347E93" w:rsidRPr="001E6495">
              <w:rPr>
                <w:rFonts w:ascii="Times New Roman" w:hAnsi="Times New Roman" w:cs="Times New Roman"/>
                <w:sz w:val="22"/>
              </w:rPr>
              <w:t>, F</w:t>
            </w:r>
          </w:p>
        </w:tc>
        <w:tc>
          <w:tcPr>
            <w:tcW w:w="900" w:type="dxa"/>
            <w:vAlign w:val="bottom"/>
          </w:tcPr>
          <w:p w14:paraId="1B9DDFE1" w14:textId="77777777" w:rsidR="00D279DE" w:rsidRPr="001E6495" w:rsidRDefault="00347E93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6110" w:type="dxa"/>
            <w:vAlign w:val="bottom"/>
          </w:tcPr>
          <w:p w14:paraId="12A27FC0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603718" w:rsidRPr="001E6495" w14:paraId="0EC3AC22" w14:textId="77777777" w:rsidTr="00313F3C">
        <w:tc>
          <w:tcPr>
            <w:tcW w:w="1986" w:type="dxa"/>
            <w:vAlign w:val="bottom"/>
          </w:tcPr>
          <w:p w14:paraId="7D217B78" w14:textId="77777777" w:rsidR="00603718" w:rsidRPr="001E6495" w:rsidRDefault="00603718" w:rsidP="00603718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Nelson (2006)</w:t>
            </w:r>
          </w:p>
        </w:tc>
        <w:tc>
          <w:tcPr>
            <w:tcW w:w="1027" w:type="dxa"/>
            <w:vAlign w:val="bottom"/>
          </w:tcPr>
          <w:p w14:paraId="088AAA33" w14:textId="77777777" w:rsidR="00603718" w:rsidRPr="001E6495" w:rsidRDefault="00603718" w:rsidP="00603718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4AB026E4" w14:textId="77777777" w:rsidR="00603718" w:rsidRPr="001E6495" w:rsidRDefault="00603718" w:rsidP="00603718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Cohort/no control</w:t>
            </w:r>
          </w:p>
        </w:tc>
        <w:tc>
          <w:tcPr>
            <w:tcW w:w="1260" w:type="dxa"/>
          </w:tcPr>
          <w:p w14:paraId="62D0D3CA" w14:textId="77777777" w:rsidR="00603718" w:rsidRPr="001E6495" w:rsidRDefault="00603718" w:rsidP="00603718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SWU</w:t>
            </w:r>
          </w:p>
        </w:tc>
        <w:tc>
          <w:tcPr>
            <w:tcW w:w="630" w:type="dxa"/>
            <w:vAlign w:val="bottom"/>
          </w:tcPr>
          <w:p w14:paraId="0059D9DB" w14:textId="77777777" w:rsidR="00603718" w:rsidRPr="001E6495" w:rsidRDefault="00603718" w:rsidP="006037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990" w:type="dxa"/>
            <w:vAlign w:val="bottom"/>
          </w:tcPr>
          <w:p w14:paraId="12076880" w14:textId="77777777" w:rsidR="00603718" w:rsidRPr="001E6495" w:rsidRDefault="00603718" w:rsidP="006037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4140A3FC" w14:textId="77777777" w:rsidR="00603718" w:rsidRPr="001E6495" w:rsidRDefault="00347E93" w:rsidP="006037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203</w:t>
            </w:r>
          </w:p>
        </w:tc>
        <w:tc>
          <w:tcPr>
            <w:tcW w:w="6110" w:type="dxa"/>
            <w:vAlign w:val="bottom"/>
          </w:tcPr>
          <w:p w14:paraId="67DFC634" w14:textId="77777777" w:rsidR="00603718" w:rsidRPr="001E6495" w:rsidRDefault="00603718" w:rsidP="00603718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IP care supervised by pulmonary/ICU </w:t>
            </w: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drs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with NPs</w:t>
            </w:r>
          </w:p>
        </w:tc>
      </w:tr>
      <w:tr w:rsidR="00603718" w:rsidRPr="001E6495" w14:paraId="4B1BE16C" w14:textId="77777777" w:rsidTr="00313F3C">
        <w:tc>
          <w:tcPr>
            <w:tcW w:w="1986" w:type="dxa"/>
            <w:vAlign w:val="bottom"/>
          </w:tcPr>
          <w:p w14:paraId="03AF55C5" w14:textId="77777777" w:rsidR="00603718" w:rsidRPr="001E6495" w:rsidRDefault="00603718" w:rsidP="00603718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Nelson (2005)</w:t>
            </w:r>
          </w:p>
        </w:tc>
        <w:tc>
          <w:tcPr>
            <w:tcW w:w="1027" w:type="dxa"/>
            <w:vAlign w:val="bottom"/>
          </w:tcPr>
          <w:p w14:paraId="787A09A1" w14:textId="77777777" w:rsidR="00603718" w:rsidRPr="001E6495" w:rsidRDefault="00603718" w:rsidP="00603718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7CD065FD" w14:textId="77777777" w:rsidR="00603718" w:rsidRPr="001E6495" w:rsidRDefault="00603718" w:rsidP="00603718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Qualitative</w:t>
            </w:r>
          </w:p>
        </w:tc>
        <w:tc>
          <w:tcPr>
            <w:tcW w:w="1260" w:type="dxa"/>
          </w:tcPr>
          <w:p w14:paraId="61E58887" w14:textId="77777777" w:rsidR="00603718" w:rsidRPr="001E6495" w:rsidRDefault="00603718" w:rsidP="00603718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SWU</w:t>
            </w:r>
          </w:p>
        </w:tc>
        <w:tc>
          <w:tcPr>
            <w:tcW w:w="630" w:type="dxa"/>
            <w:vAlign w:val="bottom"/>
          </w:tcPr>
          <w:p w14:paraId="3DB3995B" w14:textId="77777777" w:rsidR="00603718" w:rsidRPr="001E6495" w:rsidRDefault="00603718" w:rsidP="006037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990" w:type="dxa"/>
            <w:vAlign w:val="bottom"/>
          </w:tcPr>
          <w:p w14:paraId="2E0F0AA2" w14:textId="77777777" w:rsidR="00603718" w:rsidRPr="001E6495" w:rsidRDefault="00603718" w:rsidP="006037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P, F</w:t>
            </w:r>
            <w:r w:rsidR="0098539C" w:rsidRPr="001E6495">
              <w:rPr>
                <w:rFonts w:ascii="Times New Roman" w:hAnsi="Times New Roman" w:cs="Times New Roman"/>
                <w:sz w:val="22"/>
              </w:rPr>
              <w:t>, C</w:t>
            </w:r>
          </w:p>
        </w:tc>
        <w:tc>
          <w:tcPr>
            <w:tcW w:w="900" w:type="dxa"/>
            <w:vAlign w:val="bottom"/>
          </w:tcPr>
          <w:p w14:paraId="1217A2C6" w14:textId="77777777" w:rsidR="00603718" w:rsidRPr="001E6495" w:rsidRDefault="00347E93" w:rsidP="006037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6110" w:type="dxa"/>
            <w:vAlign w:val="bottom"/>
          </w:tcPr>
          <w:p w14:paraId="2FCC4911" w14:textId="77777777" w:rsidR="00603718" w:rsidRPr="001E6495" w:rsidRDefault="00603718" w:rsidP="00603718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603718" w:rsidRPr="001E6495" w14:paraId="2ED9828A" w14:textId="77777777" w:rsidTr="00313F3C">
        <w:tc>
          <w:tcPr>
            <w:tcW w:w="1986" w:type="dxa"/>
            <w:vAlign w:val="bottom"/>
          </w:tcPr>
          <w:p w14:paraId="07A3DAAF" w14:textId="77777777" w:rsidR="00603718" w:rsidRPr="001E6495" w:rsidRDefault="00603718" w:rsidP="00603718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Nelson (2004)</w:t>
            </w:r>
          </w:p>
        </w:tc>
        <w:tc>
          <w:tcPr>
            <w:tcW w:w="1027" w:type="dxa"/>
            <w:vAlign w:val="bottom"/>
          </w:tcPr>
          <w:p w14:paraId="34091503" w14:textId="77777777" w:rsidR="00603718" w:rsidRPr="001E6495" w:rsidRDefault="00603718" w:rsidP="00603718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5B77D8B9" w14:textId="77777777" w:rsidR="00603718" w:rsidRPr="001E6495" w:rsidRDefault="00603718" w:rsidP="00603718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Cohort/no control</w:t>
            </w:r>
          </w:p>
        </w:tc>
        <w:tc>
          <w:tcPr>
            <w:tcW w:w="1260" w:type="dxa"/>
          </w:tcPr>
          <w:p w14:paraId="1FC219BC" w14:textId="77777777" w:rsidR="00603718" w:rsidRPr="001E6495" w:rsidRDefault="00603718" w:rsidP="00603718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SWU</w:t>
            </w:r>
          </w:p>
        </w:tc>
        <w:tc>
          <w:tcPr>
            <w:tcW w:w="630" w:type="dxa"/>
            <w:vAlign w:val="bottom"/>
          </w:tcPr>
          <w:p w14:paraId="746203AE" w14:textId="77777777" w:rsidR="00603718" w:rsidRPr="001E6495" w:rsidRDefault="00603718" w:rsidP="006037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990" w:type="dxa"/>
            <w:vAlign w:val="bottom"/>
          </w:tcPr>
          <w:p w14:paraId="6F3427DD" w14:textId="77777777" w:rsidR="00603718" w:rsidRPr="001E6495" w:rsidRDefault="00603718" w:rsidP="006037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3EEA3AA7" w14:textId="77777777" w:rsidR="00603718" w:rsidRPr="001E6495" w:rsidRDefault="00347E93" w:rsidP="006037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6110" w:type="dxa"/>
            <w:vAlign w:val="bottom"/>
          </w:tcPr>
          <w:p w14:paraId="3AD8EBC4" w14:textId="77777777" w:rsidR="00603718" w:rsidRPr="001E6495" w:rsidRDefault="00603718" w:rsidP="00603718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1E6495">
              <w:rPr>
                <w:rFonts w:ascii="Times New Roman" w:hAnsi="Times New Roman" w:cs="Times New Roman"/>
                <w:sz w:val="22"/>
              </w:rPr>
              <w:t>RN;pt</w:t>
            </w:r>
            <w:proofErr w:type="spellEnd"/>
            <w:proofErr w:type="gramEnd"/>
            <w:r w:rsidRPr="001E6495">
              <w:rPr>
                <w:rFonts w:ascii="Times New Roman" w:hAnsi="Times New Roman" w:cs="Times New Roman"/>
                <w:sz w:val="22"/>
              </w:rPr>
              <w:t xml:space="preserve"> ratio 1:3, care managed by pulmonary/ ICU </w:t>
            </w: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drs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with NPs</w:t>
            </w:r>
          </w:p>
        </w:tc>
      </w:tr>
      <w:tr w:rsidR="00603718" w:rsidRPr="001E6495" w14:paraId="131AC4C7" w14:textId="77777777" w:rsidTr="00313F3C">
        <w:tc>
          <w:tcPr>
            <w:tcW w:w="1986" w:type="dxa"/>
            <w:vAlign w:val="bottom"/>
          </w:tcPr>
          <w:p w14:paraId="6971B4C8" w14:textId="77777777" w:rsidR="00603718" w:rsidRPr="001E6495" w:rsidRDefault="00603718" w:rsidP="00603718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Nierman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(1998)</w:t>
            </w:r>
          </w:p>
        </w:tc>
        <w:tc>
          <w:tcPr>
            <w:tcW w:w="1027" w:type="dxa"/>
            <w:vAlign w:val="bottom"/>
          </w:tcPr>
          <w:p w14:paraId="4A3155E4" w14:textId="77777777" w:rsidR="00603718" w:rsidRPr="001E6495" w:rsidRDefault="00603718" w:rsidP="00603718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61B8E19F" w14:textId="77777777" w:rsidR="00603718" w:rsidRPr="001E6495" w:rsidRDefault="00603718" w:rsidP="00603718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Cohort/no control</w:t>
            </w:r>
          </w:p>
        </w:tc>
        <w:tc>
          <w:tcPr>
            <w:tcW w:w="1260" w:type="dxa"/>
          </w:tcPr>
          <w:p w14:paraId="0CB469C8" w14:textId="77777777" w:rsidR="00603718" w:rsidRPr="001E6495" w:rsidRDefault="00603718" w:rsidP="00603718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SWU</w:t>
            </w:r>
          </w:p>
        </w:tc>
        <w:tc>
          <w:tcPr>
            <w:tcW w:w="630" w:type="dxa"/>
            <w:vAlign w:val="bottom"/>
          </w:tcPr>
          <w:p w14:paraId="004AC90B" w14:textId="77777777" w:rsidR="00603718" w:rsidRPr="001E6495" w:rsidRDefault="00603718" w:rsidP="006037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990" w:type="dxa"/>
            <w:vAlign w:val="bottom"/>
          </w:tcPr>
          <w:p w14:paraId="500F64FD" w14:textId="77777777" w:rsidR="00603718" w:rsidRPr="001E6495" w:rsidRDefault="00603718" w:rsidP="006037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79A22E60" w14:textId="77777777" w:rsidR="00603718" w:rsidRPr="001E6495" w:rsidRDefault="00603718" w:rsidP="006037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49</w:t>
            </w:r>
          </w:p>
        </w:tc>
        <w:tc>
          <w:tcPr>
            <w:tcW w:w="6110" w:type="dxa"/>
            <w:vAlign w:val="bottom"/>
          </w:tcPr>
          <w:p w14:paraId="5DDA19C0" w14:textId="77777777" w:rsidR="00603718" w:rsidRPr="001E6495" w:rsidRDefault="00603718" w:rsidP="00603718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603718" w:rsidRPr="001E6495" w14:paraId="7193B12B" w14:textId="77777777" w:rsidTr="00313F3C">
        <w:tc>
          <w:tcPr>
            <w:tcW w:w="1986" w:type="dxa"/>
            <w:vAlign w:val="bottom"/>
          </w:tcPr>
          <w:p w14:paraId="04FBBA99" w14:textId="77777777" w:rsidR="00603718" w:rsidRPr="001E6495" w:rsidRDefault="00603718" w:rsidP="00603718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Nierman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(1999)</w:t>
            </w:r>
          </w:p>
        </w:tc>
        <w:tc>
          <w:tcPr>
            <w:tcW w:w="1027" w:type="dxa"/>
            <w:vAlign w:val="bottom"/>
          </w:tcPr>
          <w:p w14:paraId="48322AD1" w14:textId="77777777" w:rsidR="00603718" w:rsidRPr="001E6495" w:rsidRDefault="00603718" w:rsidP="00603718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47A16659" w14:textId="77777777" w:rsidR="00603718" w:rsidRPr="001E6495" w:rsidRDefault="00603718" w:rsidP="00603718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Cohort/no control</w:t>
            </w:r>
          </w:p>
        </w:tc>
        <w:tc>
          <w:tcPr>
            <w:tcW w:w="1260" w:type="dxa"/>
          </w:tcPr>
          <w:p w14:paraId="15E036AE" w14:textId="77777777" w:rsidR="00603718" w:rsidRPr="001E6495" w:rsidRDefault="00603718" w:rsidP="00603718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SWU</w:t>
            </w:r>
          </w:p>
        </w:tc>
        <w:tc>
          <w:tcPr>
            <w:tcW w:w="630" w:type="dxa"/>
            <w:vAlign w:val="bottom"/>
          </w:tcPr>
          <w:p w14:paraId="559E7C96" w14:textId="77777777" w:rsidR="00603718" w:rsidRPr="001E6495" w:rsidRDefault="00603718" w:rsidP="006037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3C1E7C5B" w14:textId="77777777" w:rsidR="00603718" w:rsidRPr="001E6495" w:rsidRDefault="00603718" w:rsidP="006037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78957E2E" w14:textId="77777777" w:rsidR="00603718" w:rsidRPr="001E6495" w:rsidRDefault="00603718" w:rsidP="006037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55</w:t>
            </w:r>
          </w:p>
        </w:tc>
        <w:tc>
          <w:tcPr>
            <w:tcW w:w="6110" w:type="dxa"/>
            <w:vAlign w:val="bottom"/>
          </w:tcPr>
          <w:p w14:paraId="1A16A3B9" w14:textId="77777777" w:rsidR="00603718" w:rsidRPr="001E6495" w:rsidRDefault="00603718" w:rsidP="00603718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603718" w:rsidRPr="001E6495" w14:paraId="5BD5489E" w14:textId="77777777" w:rsidTr="00313F3C">
        <w:tc>
          <w:tcPr>
            <w:tcW w:w="1986" w:type="dxa"/>
            <w:vAlign w:val="bottom"/>
          </w:tcPr>
          <w:p w14:paraId="4A00AAF8" w14:textId="77777777" w:rsidR="00603718" w:rsidRPr="001E6495" w:rsidRDefault="00603718" w:rsidP="00603718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Nierman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(2000)</w:t>
            </w:r>
          </w:p>
        </w:tc>
        <w:tc>
          <w:tcPr>
            <w:tcW w:w="1027" w:type="dxa"/>
            <w:vAlign w:val="bottom"/>
          </w:tcPr>
          <w:p w14:paraId="16ABB8C0" w14:textId="77777777" w:rsidR="00603718" w:rsidRPr="001E6495" w:rsidRDefault="00603718" w:rsidP="00603718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54DB4A42" w14:textId="77777777" w:rsidR="00603718" w:rsidRPr="001E6495" w:rsidRDefault="00603718" w:rsidP="00603718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Cohort/control</w:t>
            </w:r>
          </w:p>
        </w:tc>
        <w:tc>
          <w:tcPr>
            <w:tcW w:w="1260" w:type="dxa"/>
          </w:tcPr>
          <w:p w14:paraId="7BBC9BC4" w14:textId="77777777" w:rsidR="00603718" w:rsidRPr="001E6495" w:rsidRDefault="00603718" w:rsidP="00603718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SWU</w:t>
            </w:r>
          </w:p>
        </w:tc>
        <w:tc>
          <w:tcPr>
            <w:tcW w:w="630" w:type="dxa"/>
            <w:vAlign w:val="bottom"/>
          </w:tcPr>
          <w:p w14:paraId="0DB0AD96" w14:textId="77777777" w:rsidR="00603718" w:rsidRPr="001E6495" w:rsidRDefault="00603718" w:rsidP="006037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990" w:type="dxa"/>
            <w:vAlign w:val="bottom"/>
          </w:tcPr>
          <w:p w14:paraId="4DFFFEE0" w14:textId="77777777" w:rsidR="00603718" w:rsidRPr="001E6495" w:rsidRDefault="00603718" w:rsidP="006037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70E1B7BB" w14:textId="77777777" w:rsidR="00603718" w:rsidRPr="001E6495" w:rsidRDefault="00603718" w:rsidP="006037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6110" w:type="dxa"/>
            <w:vAlign w:val="bottom"/>
          </w:tcPr>
          <w:p w14:paraId="1E527167" w14:textId="77777777" w:rsidR="00603718" w:rsidRPr="001E6495" w:rsidRDefault="00603718" w:rsidP="00603718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Daily care by NPs in collaboration with primary attending </w:t>
            </w: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drs</w:t>
            </w:r>
            <w:proofErr w:type="spellEnd"/>
          </w:p>
        </w:tc>
      </w:tr>
      <w:tr w:rsidR="00D279DE" w:rsidRPr="001E6495" w14:paraId="38D9AE45" w14:textId="77777777" w:rsidTr="00313F3C">
        <w:tc>
          <w:tcPr>
            <w:tcW w:w="1986" w:type="dxa"/>
            <w:vAlign w:val="bottom"/>
          </w:tcPr>
          <w:p w14:paraId="204FCB30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O’Bryan (2002)</w:t>
            </w:r>
          </w:p>
        </w:tc>
        <w:tc>
          <w:tcPr>
            <w:tcW w:w="1027" w:type="dxa"/>
            <w:vAlign w:val="bottom"/>
          </w:tcPr>
          <w:p w14:paraId="3032B898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24E075FD" w14:textId="77777777" w:rsidR="00D279DE" w:rsidRPr="001E6495" w:rsidRDefault="00D26E2D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Q</w:t>
            </w:r>
            <w:r w:rsidR="00D957AE" w:rsidRPr="001E6495">
              <w:rPr>
                <w:rFonts w:ascii="Times New Roman" w:hAnsi="Times New Roman" w:cs="Times New Roman"/>
                <w:sz w:val="22"/>
              </w:rPr>
              <w:t>uality improvement</w:t>
            </w:r>
          </w:p>
        </w:tc>
        <w:tc>
          <w:tcPr>
            <w:tcW w:w="1260" w:type="dxa"/>
            <w:vAlign w:val="bottom"/>
          </w:tcPr>
          <w:p w14:paraId="521B2B6C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LTACH</w:t>
            </w:r>
          </w:p>
        </w:tc>
        <w:tc>
          <w:tcPr>
            <w:tcW w:w="630" w:type="dxa"/>
            <w:vAlign w:val="bottom"/>
          </w:tcPr>
          <w:p w14:paraId="775DB722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61477894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0DE9AEE5" w14:textId="77777777" w:rsidR="00D279DE" w:rsidRPr="001E6495" w:rsidRDefault="00D946B6" w:rsidP="009942B3">
            <w:pPr>
              <w:tabs>
                <w:tab w:val="left" w:pos="438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3,007</w:t>
            </w:r>
          </w:p>
        </w:tc>
        <w:tc>
          <w:tcPr>
            <w:tcW w:w="6110" w:type="dxa"/>
            <w:vAlign w:val="bottom"/>
          </w:tcPr>
          <w:p w14:paraId="58E73499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In-house hospitalist coverage at night with APNs &amp; PAs for immediate response. </w:t>
            </w:r>
            <w:r w:rsidR="00D946B6" w:rsidRPr="001E6495">
              <w:rPr>
                <w:rFonts w:ascii="Times New Roman" w:hAnsi="Times New Roman" w:cs="Times New Roman"/>
                <w:sz w:val="22"/>
              </w:rPr>
              <w:t>Consistent &amp; IP</w:t>
            </w:r>
            <w:r w:rsidRPr="001E6495">
              <w:rPr>
                <w:rFonts w:ascii="Times New Roman" w:hAnsi="Times New Roman" w:cs="Times New Roman"/>
                <w:sz w:val="22"/>
              </w:rPr>
              <w:t xml:space="preserve"> effort &amp; willingness to drive ventilator weaning in very small increments. Staffing to support “24/7” weaning &amp; continual monitoring for tolerance, anxiety, &amp; fatigue. RT 24 hours/day. APN, case manager, or utilization review coordinator to monitor and facilitate progress to timely discharge. RN/</w:t>
            </w: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LPN:pt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ratio 1: 4-6</w:t>
            </w:r>
          </w:p>
        </w:tc>
      </w:tr>
      <w:tr w:rsidR="00D279DE" w:rsidRPr="001E6495" w14:paraId="7B794237" w14:textId="77777777" w:rsidTr="00313F3C">
        <w:tc>
          <w:tcPr>
            <w:tcW w:w="1986" w:type="dxa"/>
            <w:vAlign w:val="bottom"/>
          </w:tcPr>
          <w:p w14:paraId="11FF5AFF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O’Connor (2009)</w:t>
            </w:r>
          </w:p>
        </w:tc>
        <w:tc>
          <w:tcPr>
            <w:tcW w:w="1027" w:type="dxa"/>
            <w:vAlign w:val="bottom"/>
          </w:tcPr>
          <w:p w14:paraId="0C529885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57B1DC6A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Cohort/control</w:t>
            </w:r>
          </w:p>
        </w:tc>
        <w:tc>
          <w:tcPr>
            <w:tcW w:w="1260" w:type="dxa"/>
            <w:vAlign w:val="bottom"/>
          </w:tcPr>
          <w:p w14:paraId="5D61ADE4" w14:textId="77777777" w:rsidR="00D279DE" w:rsidRPr="001E6495" w:rsidRDefault="00603718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SWU</w:t>
            </w:r>
          </w:p>
        </w:tc>
        <w:tc>
          <w:tcPr>
            <w:tcW w:w="630" w:type="dxa"/>
            <w:vAlign w:val="bottom"/>
          </w:tcPr>
          <w:p w14:paraId="0758E670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788D0BA9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56053C58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270</w:t>
            </w:r>
          </w:p>
        </w:tc>
        <w:tc>
          <w:tcPr>
            <w:tcW w:w="6110" w:type="dxa"/>
            <w:vAlign w:val="bottom"/>
          </w:tcPr>
          <w:p w14:paraId="21E8CFD1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3D636687" w14:textId="77777777" w:rsidTr="00313F3C">
        <w:tc>
          <w:tcPr>
            <w:tcW w:w="1986" w:type="dxa"/>
            <w:vAlign w:val="bottom"/>
          </w:tcPr>
          <w:p w14:paraId="75EE2825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lastRenderedPageBreak/>
              <w:t>O’Shea (2007)</w:t>
            </w:r>
          </w:p>
        </w:tc>
        <w:tc>
          <w:tcPr>
            <w:tcW w:w="1027" w:type="dxa"/>
            <w:vAlign w:val="bottom"/>
          </w:tcPr>
          <w:p w14:paraId="4C87107F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7490B81E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Qualitative</w:t>
            </w:r>
          </w:p>
        </w:tc>
        <w:tc>
          <w:tcPr>
            <w:tcW w:w="1260" w:type="dxa"/>
            <w:vAlign w:val="bottom"/>
          </w:tcPr>
          <w:p w14:paraId="6EF44AE3" w14:textId="77777777" w:rsidR="00D279DE" w:rsidRPr="001E6495" w:rsidRDefault="00603718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630" w:type="dxa"/>
            <w:vAlign w:val="bottom"/>
          </w:tcPr>
          <w:p w14:paraId="2CE9C733" w14:textId="77777777" w:rsidR="00D279DE" w:rsidRPr="001E6495" w:rsidRDefault="00D279DE" w:rsidP="00D946B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NA</w:t>
            </w:r>
            <w:r w:rsidR="004262AD" w:rsidRPr="001E6495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90" w:type="dxa"/>
            <w:vAlign w:val="bottom"/>
          </w:tcPr>
          <w:p w14:paraId="1F8BB630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4DD90DED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6110" w:type="dxa"/>
            <w:vAlign w:val="bottom"/>
          </w:tcPr>
          <w:p w14:paraId="1AF829AC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</w:t>
            </w:r>
            <w:r w:rsidR="00B73BA1" w:rsidRPr="001E6495">
              <w:rPr>
                <w:rFonts w:ascii="Times New Roman" w:hAnsi="Times New Roman" w:cs="Times New Roman"/>
                <w:sz w:val="22"/>
              </w:rPr>
              <w:t>A study conducted in participant’s home</w:t>
            </w:r>
          </w:p>
        </w:tc>
      </w:tr>
      <w:tr w:rsidR="00D279DE" w:rsidRPr="001E6495" w14:paraId="60CF6ECF" w14:textId="77777777" w:rsidTr="00313F3C">
        <w:tc>
          <w:tcPr>
            <w:tcW w:w="1986" w:type="dxa"/>
            <w:vAlign w:val="bottom"/>
          </w:tcPr>
          <w:p w14:paraId="296127FB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Reames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(2016)</w:t>
            </w:r>
          </w:p>
        </w:tc>
        <w:tc>
          <w:tcPr>
            <w:tcW w:w="1027" w:type="dxa"/>
            <w:vAlign w:val="bottom"/>
          </w:tcPr>
          <w:p w14:paraId="0F4780FC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452BEAE2" w14:textId="77777777" w:rsidR="00D279DE" w:rsidRPr="001E6495" w:rsidRDefault="00472984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</w:t>
            </w:r>
            <w:r w:rsidR="00D279DE" w:rsidRPr="001E6495">
              <w:rPr>
                <w:rFonts w:ascii="Times New Roman" w:hAnsi="Times New Roman" w:cs="Times New Roman"/>
                <w:sz w:val="22"/>
              </w:rPr>
              <w:t>control</w:t>
            </w:r>
          </w:p>
        </w:tc>
        <w:tc>
          <w:tcPr>
            <w:tcW w:w="1260" w:type="dxa"/>
            <w:vAlign w:val="bottom"/>
          </w:tcPr>
          <w:p w14:paraId="40DEC7CD" w14:textId="77777777" w:rsidR="00D279DE" w:rsidRPr="001E6495" w:rsidRDefault="00603718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HDU</w:t>
            </w:r>
          </w:p>
        </w:tc>
        <w:tc>
          <w:tcPr>
            <w:tcW w:w="630" w:type="dxa"/>
            <w:vAlign w:val="bottom"/>
          </w:tcPr>
          <w:p w14:paraId="3DA3EC4C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990" w:type="dxa"/>
            <w:vAlign w:val="bottom"/>
          </w:tcPr>
          <w:p w14:paraId="54ACFDDE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0B941AD3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79</w:t>
            </w:r>
          </w:p>
        </w:tc>
        <w:tc>
          <w:tcPr>
            <w:tcW w:w="6110" w:type="dxa"/>
            <w:vAlign w:val="bottom"/>
          </w:tcPr>
          <w:p w14:paraId="4BD5B6B7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RN:pt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ratio 1:2-3</w:t>
            </w:r>
          </w:p>
        </w:tc>
      </w:tr>
      <w:tr w:rsidR="00D279DE" w:rsidRPr="001E6495" w14:paraId="022CD347" w14:textId="77777777" w:rsidTr="00313F3C">
        <w:tc>
          <w:tcPr>
            <w:tcW w:w="1986" w:type="dxa"/>
            <w:vAlign w:val="bottom"/>
          </w:tcPr>
          <w:p w14:paraId="10DADD5C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Roche-Campo (2013)</w:t>
            </w:r>
          </w:p>
        </w:tc>
        <w:tc>
          <w:tcPr>
            <w:tcW w:w="1027" w:type="dxa"/>
            <w:vAlign w:val="bottom"/>
          </w:tcPr>
          <w:p w14:paraId="376AC3F3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France</w:t>
            </w:r>
          </w:p>
        </w:tc>
        <w:tc>
          <w:tcPr>
            <w:tcW w:w="1980" w:type="dxa"/>
            <w:vAlign w:val="bottom"/>
          </w:tcPr>
          <w:p w14:paraId="15EC1D98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Cross over</w:t>
            </w:r>
            <w:r w:rsidR="001E227B" w:rsidRPr="001E6495">
              <w:rPr>
                <w:rFonts w:ascii="Times New Roman" w:hAnsi="Times New Roman" w:cs="Times New Roman"/>
                <w:sz w:val="22"/>
              </w:rPr>
              <w:t xml:space="preserve"> RCT</w:t>
            </w:r>
          </w:p>
        </w:tc>
        <w:tc>
          <w:tcPr>
            <w:tcW w:w="1260" w:type="dxa"/>
            <w:vAlign w:val="bottom"/>
          </w:tcPr>
          <w:p w14:paraId="1E37FB4E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64B0A3D2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990" w:type="dxa"/>
            <w:vAlign w:val="bottom"/>
          </w:tcPr>
          <w:p w14:paraId="678989E0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227B475E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6110" w:type="dxa"/>
            <w:vAlign w:val="bottom"/>
          </w:tcPr>
          <w:p w14:paraId="6E6DB7B0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03C440E7" w14:textId="77777777" w:rsidTr="00313F3C">
        <w:tc>
          <w:tcPr>
            <w:tcW w:w="1986" w:type="dxa"/>
            <w:vAlign w:val="bottom"/>
          </w:tcPr>
          <w:p w14:paraId="0CB1F37C" w14:textId="30712A5B" w:rsidR="00D279DE" w:rsidRPr="001E6495" w:rsidRDefault="001E227B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Romero </w:t>
            </w:r>
            <w:r w:rsidR="00D279DE"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(2010)</w:t>
            </w:r>
          </w:p>
        </w:tc>
        <w:tc>
          <w:tcPr>
            <w:tcW w:w="1027" w:type="dxa"/>
            <w:vAlign w:val="bottom"/>
          </w:tcPr>
          <w:p w14:paraId="21D6815E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Chile</w:t>
            </w:r>
          </w:p>
        </w:tc>
        <w:tc>
          <w:tcPr>
            <w:tcW w:w="1980" w:type="dxa"/>
            <w:vAlign w:val="bottom"/>
          </w:tcPr>
          <w:p w14:paraId="3D2DA8CA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Cohort/control</w:t>
            </w:r>
          </w:p>
        </w:tc>
        <w:tc>
          <w:tcPr>
            <w:tcW w:w="1260" w:type="dxa"/>
            <w:vAlign w:val="bottom"/>
          </w:tcPr>
          <w:p w14:paraId="1BB11A13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74420E09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252165E2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0D4E5743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6110" w:type="dxa"/>
            <w:vAlign w:val="bottom"/>
          </w:tcPr>
          <w:p w14:paraId="117655BF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3BCD529B" w14:textId="77777777" w:rsidTr="00313F3C">
        <w:tc>
          <w:tcPr>
            <w:tcW w:w="1986" w:type="dxa"/>
            <w:vAlign w:val="bottom"/>
          </w:tcPr>
          <w:p w14:paraId="1AFAA075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Rose (2015)</w:t>
            </w:r>
          </w:p>
        </w:tc>
        <w:tc>
          <w:tcPr>
            <w:tcW w:w="1027" w:type="dxa"/>
            <w:vAlign w:val="bottom"/>
          </w:tcPr>
          <w:p w14:paraId="1BEA675F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Canada</w:t>
            </w:r>
          </w:p>
        </w:tc>
        <w:tc>
          <w:tcPr>
            <w:tcW w:w="1980" w:type="dxa"/>
            <w:vAlign w:val="bottom"/>
          </w:tcPr>
          <w:p w14:paraId="0A8C6A34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Survey</w:t>
            </w:r>
          </w:p>
        </w:tc>
        <w:tc>
          <w:tcPr>
            <w:tcW w:w="1260" w:type="dxa"/>
            <w:vAlign w:val="bottom"/>
          </w:tcPr>
          <w:p w14:paraId="47D2F354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02CDBE54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3317</w:t>
            </w:r>
          </w:p>
        </w:tc>
        <w:tc>
          <w:tcPr>
            <w:tcW w:w="990" w:type="dxa"/>
            <w:vAlign w:val="bottom"/>
          </w:tcPr>
          <w:p w14:paraId="2A0B43B4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P, C</w:t>
            </w:r>
          </w:p>
        </w:tc>
        <w:tc>
          <w:tcPr>
            <w:tcW w:w="900" w:type="dxa"/>
            <w:vAlign w:val="bottom"/>
          </w:tcPr>
          <w:p w14:paraId="0D312A29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308</w:t>
            </w:r>
          </w:p>
        </w:tc>
        <w:tc>
          <w:tcPr>
            <w:tcW w:w="6110" w:type="dxa"/>
            <w:vAlign w:val="bottom"/>
          </w:tcPr>
          <w:p w14:paraId="322B223D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RN:pt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ratio 1:1-2</w:t>
            </w:r>
          </w:p>
        </w:tc>
      </w:tr>
      <w:tr w:rsidR="00D279DE" w:rsidRPr="001E6495" w14:paraId="6E1A1435" w14:textId="77777777" w:rsidTr="00313F3C">
        <w:tc>
          <w:tcPr>
            <w:tcW w:w="1986" w:type="dxa"/>
            <w:vAlign w:val="bottom"/>
          </w:tcPr>
          <w:p w14:paraId="4EE6D2FC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Roulin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(2006)</w:t>
            </w:r>
          </w:p>
        </w:tc>
        <w:tc>
          <w:tcPr>
            <w:tcW w:w="1027" w:type="dxa"/>
            <w:vAlign w:val="bottom"/>
          </w:tcPr>
          <w:p w14:paraId="0838DCC0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Swiss</w:t>
            </w:r>
          </w:p>
        </w:tc>
        <w:tc>
          <w:tcPr>
            <w:tcW w:w="1980" w:type="dxa"/>
            <w:vAlign w:val="bottom"/>
          </w:tcPr>
          <w:p w14:paraId="08796501" w14:textId="77777777" w:rsidR="00D279DE" w:rsidRPr="001E6495" w:rsidRDefault="00D26E2D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Qualitative</w:t>
            </w:r>
          </w:p>
        </w:tc>
        <w:tc>
          <w:tcPr>
            <w:tcW w:w="1260" w:type="dxa"/>
            <w:vAlign w:val="bottom"/>
          </w:tcPr>
          <w:p w14:paraId="34249422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7A539BBD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990" w:type="dxa"/>
            <w:vAlign w:val="bottom"/>
          </w:tcPr>
          <w:p w14:paraId="748A951F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900" w:type="dxa"/>
            <w:vAlign w:val="bottom"/>
          </w:tcPr>
          <w:p w14:paraId="0387C305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6110" w:type="dxa"/>
            <w:vAlign w:val="bottom"/>
          </w:tcPr>
          <w:p w14:paraId="0A515AEE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4CF53FC7" w14:textId="77777777" w:rsidTr="00313F3C">
        <w:tc>
          <w:tcPr>
            <w:tcW w:w="1986" w:type="dxa"/>
            <w:vAlign w:val="bottom"/>
          </w:tcPr>
          <w:p w14:paraId="7986147C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Roulin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(2012)</w:t>
            </w:r>
          </w:p>
        </w:tc>
        <w:tc>
          <w:tcPr>
            <w:tcW w:w="1027" w:type="dxa"/>
            <w:vAlign w:val="bottom"/>
          </w:tcPr>
          <w:p w14:paraId="27CCD428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Swiss</w:t>
            </w:r>
          </w:p>
        </w:tc>
        <w:tc>
          <w:tcPr>
            <w:tcW w:w="1980" w:type="dxa"/>
            <w:vAlign w:val="bottom"/>
          </w:tcPr>
          <w:p w14:paraId="77F3C6CA" w14:textId="77777777" w:rsidR="00D279DE" w:rsidRPr="001E6495" w:rsidRDefault="004B2367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Mixed methods</w:t>
            </w:r>
          </w:p>
        </w:tc>
        <w:tc>
          <w:tcPr>
            <w:tcW w:w="1260" w:type="dxa"/>
            <w:vAlign w:val="bottom"/>
          </w:tcPr>
          <w:p w14:paraId="5E1E1F6E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44A8961A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990" w:type="dxa"/>
            <w:vAlign w:val="bottom"/>
          </w:tcPr>
          <w:p w14:paraId="129346CE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900" w:type="dxa"/>
            <w:vAlign w:val="bottom"/>
          </w:tcPr>
          <w:p w14:paraId="370FFAC5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147</w:t>
            </w:r>
          </w:p>
        </w:tc>
        <w:tc>
          <w:tcPr>
            <w:tcW w:w="6110" w:type="dxa"/>
            <w:vAlign w:val="bottom"/>
          </w:tcPr>
          <w:p w14:paraId="7B14184D" w14:textId="77777777" w:rsidR="00D279DE" w:rsidRPr="001E6495" w:rsidRDefault="005632C1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</w:t>
            </w:r>
            <w:r w:rsidR="00D279DE" w:rsidRPr="001E6495">
              <w:rPr>
                <w:rFonts w:ascii="Times New Roman" w:hAnsi="Times New Roman" w:cs="Times New Roman"/>
                <w:sz w:val="22"/>
              </w:rPr>
              <w:t xml:space="preserve">losed ICU-twice daily medical rounds with discussion of goals, </w:t>
            </w:r>
            <w:proofErr w:type="spellStart"/>
            <w:r w:rsidR="00D279DE" w:rsidRPr="001E6495">
              <w:rPr>
                <w:rFonts w:ascii="Times New Roman" w:hAnsi="Times New Roman" w:cs="Times New Roman"/>
                <w:sz w:val="22"/>
              </w:rPr>
              <w:t>RN:pt</w:t>
            </w:r>
            <w:proofErr w:type="spellEnd"/>
            <w:r w:rsidR="00D279DE" w:rsidRPr="001E6495">
              <w:rPr>
                <w:rFonts w:ascii="Times New Roman" w:hAnsi="Times New Roman" w:cs="Times New Roman"/>
                <w:sz w:val="22"/>
              </w:rPr>
              <w:t xml:space="preserve"> 1:1.5-2, Physician/</w:t>
            </w:r>
            <w:proofErr w:type="spellStart"/>
            <w:r w:rsidR="00D279DE" w:rsidRPr="001E6495">
              <w:rPr>
                <w:rFonts w:ascii="Times New Roman" w:hAnsi="Times New Roman" w:cs="Times New Roman"/>
                <w:sz w:val="22"/>
              </w:rPr>
              <w:t>pt</w:t>
            </w:r>
            <w:proofErr w:type="spellEnd"/>
            <w:r w:rsidR="00D279DE" w:rsidRPr="001E6495">
              <w:rPr>
                <w:rFonts w:ascii="Times New Roman" w:hAnsi="Times New Roman" w:cs="Times New Roman"/>
                <w:sz w:val="22"/>
              </w:rPr>
              <w:t xml:space="preserve"> 1:6-8</w:t>
            </w:r>
          </w:p>
        </w:tc>
      </w:tr>
      <w:tr w:rsidR="00D279DE" w:rsidRPr="001E6495" w14:paraId="72E6338A" w14:textId="77777777" w:rsidTr="00313F3C">
        <w:tc>
          <w:tcPr>
            <w:tcW w:w="1986" w:type="dxa"/>
            <w:vAlign w:val="bottom"/>
          </w:tcPr>
          <w:p w14:paraId="779C8E3B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Rudy (1995)</w:t>
            </w:r>
          </w:p>
        </w:tc>
        <w:tc>
          <w:tcPr>
            <w:tcW w:w="1027" w:type="dxa"/>
            <w:vAlign w:val="bottom"/>
          </w:tcPr>
          <w:p w14:paraId="4C095E93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1E7E1209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RCT</w:t>
            </w:r>
          </w:p>
        </w:tc>
        <w:tc>
          <w:tcPr>
            <w:tcW w:w="1260" w:type="dxa"/>
            <w:vAlign w:val="bottom"/>
          </w:tcPr>
          <w:p w14:paraId="65869492" w14:textId="77777777" w:rsidR="00D279DE" w:rsidRPr="001E6495" w:rsidRDefault="00603718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HDU</w:t>
            </w:r>
          </w:p>
        </w:tc>
        <w:tc>
          <w:tcPr>
            <w:tcW w:w="630" w:type="dxa"/>
            <w:vAlign w:val="bottom"/>
          </w:tcPr>
          <w:p w14:paraId="76FE92CE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990" w:type="dxa"/>
            <w:vAlign w:val="bottom"/>
          </w:tcPr>
          <w:p w14:paraId="1F52ED03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4B5B4F73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220</w:t>
            </w:r>
          </w:p>
        </w:tc>
        <w:tc>
          <w:tcPr>
            <w:tcW w:w="6110" w:type="dxa"/>
            <w:vAlign w:val="bottom"/>
          </w:tcPr>
          <w:p w14:paraId="0903D3EF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Case-manager led care delivery system working in close collab</w:t>
            </w:r>
            <w:r w:rsidR="00D946B6" w:rsidRPr="001E6495">
              <w:rPr>
                <w:rFonts w:ascii="Times New Roman" w:hAnsi="Times New Roman" w:cs="Times New Roman"/>
                <w:sz w:val="22"/>
              </w:rPr>
              <w:t>oration with attending dr</w:t>
            </w:r>
            <w:r w:rsidRPr="001E6495">
              <w:rPr>
                <w:rFonts w:ascii="Times New Roman" w:hAnsi="Times New Roman" w:cs="Times New Roman"/>
                <w:sz w:val="22"/>
              </w:rPr>
              <w:t>. Case managers &amp; medical director developed protocols for ventilator weaning, nutrition, pain management, &amp; sedation</w:t>
            </w:r>
          </w:p>
        </w:tc>
      </w:tr>
      <w:tr w:rsidR="00D279DE" w:rsidRPr="001E6495" w14:paraId="55B80D91" w14:textId="77777777" w:rsidTr="00313F3C">
        <w:tc>
          <w:tcPr>
            <w:tcW w:w="1986" w:type="dxa"/>
            <w:vAlign w:val="bottom"/>
          </w:tcPr>
          <w:p w14:paraId="04542C6C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Rumbak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(2004)</w:t>
            </w:r>
          </w:p>
        </w:tc>
        <w:tc>
          <w:tcPr>
            <w:tcW w:w="1027" w:type="dxa"/>
            <w:vAlign w:val="bottom"/>
          </w:tcPr>
          <w:p w14:paraId="2C38E54E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1DC1B269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RCT</w:t>
            </w:r>
          </w:p>
        </w:tc>
        <w:tc>
          <w:tcPr>
            <w:tcW w:w="1260" w:type="dxa"/>
            <w:vAlign w:val="bottom"/>
          </w:tcPr>
          <w:p w14:paraId="2AE62E27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5B8556FF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256763C2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0A6ACB44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120</w:t>
            </w:r>
          </w:p>
        </w:tc>
        <w:tc>
          <w:tcPr>
            <w:tcW w:w="6110" w:type="dxa"/>
            <w:vAlign w:val="bottom"/>
          </w:tcPr>
          <w:p w14:paraId="3E04B59D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6C7CAD1E" w14:textId="77777777" w:rsidTr="00313F3C">
        <w:tc>
          <w:tcPr>
            <w:tcW w:w="1986" w:type="dxa"/>
            <w:vAlign w:val="bottom"/>
          </w:tcPr>
          <w:p w14:paraId="10ED6319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Santos (2012)</w:t>
            </w:r>
          </w:p>
        </w:tc>
        <w:tc>
          <w:tcPr>
            <w:tcW w:w="1027" w:type="dxa"/>
            <w:vAlign w:val="bottom"/>
          </w:tcPr>
          <w:p w14:paraId="7DFF6D60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Brazil</w:t>
            </w:r>
          </w:p>
        </w:tc>
        <w:tc>
          <w:tcPr>
            <w:tcW w:w="1980" w:type="dxa"/>
            <w:vAlign w:val="bottom"/>
          </w:tcPr>
          <w:p w14:paraId="4B13FE06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Cohort/no control</w:t>
            </w:r>
          </w:p>
        </w:tc>
        <w:tc>
          <w:tcPr>
            <w:tcW w:w="1260" w:type="dxa"/>
            <w:vAlign w:val="bottom"/>
          </w:tcPr>
          <w:p w14:paraId="590519A6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33B5DD9B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63035727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123356D3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6110" w:type="dxa"/>
            <w:vAlign w:val="bottom"/>
          </w:tcPr>
          <w:p w14:paraId="5696A675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50E76E04" w14:textId="77777777" w:rsidTr="00313F3C">
        <w:tc>
          <w:tcPr>
            <w:tcW w:w="1986" w:type="dxa"/>
            <w:vAlign w:val="bottom"/>
          </w:tcPr>
          <w:p w14:paraId="060A5735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Saritas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(2013)</w:t>
            </w:r>
          </w:p>
        </w:tc>
        <w:tc>
          <w:tcPr>
            <w:tcW w:w="1027" w:type="dxa"/>
            <w:vAlign w:val="bottom"/>
          </w:tcPr>
          <w:p w14:paraId="55C030BE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Turkey</w:t>
            </w:r>
          </w:p>
        </w:tc>
        <w:tc>
          <w:tcPr>
            <w:tcW w:w="1980" w:type="dxa"/>
            <w:vAlign w:val="bottom"/>
          </w:tcPr>
          <w:p w14:paraId="491AD478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Cohort/no control</w:t>
            </w:r>
          </w:p>
        </w:tc>
        <w:tc>
          <w:tcPr>
            <w:tcW w:w="1260" w:type="dxa"/>
            <w:vAlign w:val="bottom"/>
          </w:tcPr>
          <w:p w14:paraId="2555EB91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6C3AE9B2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990" w:type="dxa"/>
            <w:vAlign w:val="bottom"/>
          </w:tcPr>
          <w:p w14:paraId="2B245191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2B5A03EA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6110" w:type="dxa"/>
            <w:vAlign w:val="bottom"/>
          </w:tcPr>
          <w:p w14:paraId="3754F27D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01422B7A" w14:textId="77777777" w:rsidTr="00313F3C">
        <w:tc>
          <w:tcPr>
            <w:tcW w:w="1986" w:type="dxa"/>
            <w:vAlign w:val="bottom"/>
          </w:tcPr>
          <w:p w14:paraId="597469AA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Scheinhorn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(2001)</w:t>
            </w:r>
          </w:p>
        </w:tc>
        <w:tc>
          <w:tcPr>
            <w:tcW w:w="1027" w:type="dxa"/>
            <w:vAlign w:val="bottom"/>
          </w:tcPr>
          <w:p w14:paraId="62069345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314CA937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Cohort/control</w:t>
            </w:r>
          </w:p>
        </w:tc>
        <w:tc>
          <w:tcPr>
            <w:tcW w:w="1260" w:type="dxa"/>
            <w:vAlign w:val="bottom"/>
          </w:tcPr>
          <w:p w14:paraId="65047314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LTACH</w:t>
            </w:r>
          </w:p>
        </w:tc>
        <w:tc>
          <w:tcPr>
            <w:tcW w:w="630" w:type="dxa"/>
            <w:vAlign w:val="bottom"/>
          </w:tcPr>
          <w:p w14:paraId="76BFA6C5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49</w:t>
            </w:r>
          </w:p>
        </w:tc>
        <w:tc>
          <w:tcPr>
            <w:tcW w:w="990" w:type="dxa"/>
            <w:vAlign w:val="bottom"/>
          </w:tcPr>
          <w:p w14:paraId="316DD1F9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5D1D016A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490</w:t>
            </w:r>
          </w:p>
        </w:tc>
        <w:tc>
          <w:tcPr>
            <w:tcW w:w="6110" w:type="dxa"/>
            <w:vAlign w:val="bottom"/>
          </w:tcPr>
          <w:p w14:paraId="3CCC360B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38842679" w14:textId="77777777" w:rsidTr="00313F3C">
        <w:tc>
          <w:tcPr>
            <w:tcW w:w="1986" w:type="dxa"/>
            <w:vAlign w:val="bottom"/>
          </w:tcPr>
          <w:p w14:paraId="628A94E0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Schmidt (2008)</w:t>
            </w:r>
          </w:p>
        </w:tc>
        <w:tc>
          <w:tcPr>
            <w:tcW w:w="1027" w:type="dxa"/>
            <w:vAlign w:val="bottom"/>
          </w:tcPr>
          <w:p w14:paraId="797E3FFF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7B6A1125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Cohort/control</w:t>
            </w:r>
          </w:p>
        </w:tc>
        <w:tc>
          <w:tcPr>
            <w:tcW w:w="1260" w:type="dxa"/>
            <w:vAlign w:val="bottom"/>
          </w:tcPr>
          <w:p w14:paraId="2F20ADDB" w14:textId="77777777" w:rsidR="00D279DE" w:rsidRPr="001E6495" w:rsidRDefault="00603718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HDU</w:t>
            </w:r>
          </w:p>
        </w:tc>
        <w:tc>
          <w:tcPr>
            <w:tcW w:w="630" w:type="dxa"/>
            <w:vAlign w:val="bottom"/>
          </w:tcPr>
          <w:p w14:paraId="13BA7650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990" w:type="dxa"/>
            <w:vAlign w:val="bottom"/>
          </w:tcPr>
          <w:p w14:paraId="7359A709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516A0B84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403</w:t>
            </w:r>
          </w:p>
        </w:tc>
        <w:tc>
          <w:tcPr>
            <w:tcW w:w="6110" w:type="dxa"/>
            <w:vAlign w:val="bottom"/>
          </w:tcPr>
          <w:p w14:paraId="6C489B8B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Transitional </w:t>
            </w:r>
            <w:r w:rsidR="00D946B6" w:rsidRPr="001E6495">
              <w:rPr>
                <w:rFonts w:ascii="Times New Roman" w:hAnsi="Times New Roman" w:cs="Times New Roman"/>
                <w:sz w:val="22"/>
              </w:rPr>
              <w:t xml:space="preserve">model -RT &amp; </w:t>
            </w:r>
            <w:proofErr w:type="spellStart"/>
            <w:r w:rsidR="00D946B6" w:rsidRPr="001E6495">
              <w:rPr>
                <w:rFonts w:ascii="Times New Roman" w:hAnsi="Times New Roman" w:cs="Times New Roman"/>
                <w:sz w:val="22"/>
              </w:rPr>
              <w:t>d</w:t>
            </w:r>
            <w:r w:rsidRPr="001E6495">
              <w:rPr>
                <w:rFonts w:ascii="Times New Roman" w:hAnsi="Times New Roman" w:cs="Times New Roman"/>
                <w:sz w:val="22"/>
              </w:rPr>
              <w:t>r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on site 24 h/day, protocols &amp; guidelines for weaning, tracheostomy downsizing (speech &amp; oral feeding), &amp; decannulation. </w:t>
            </w: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RN:pt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ratio 1:2, </w:t>
            </w: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Dr:pt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1:10, RT: 1:10</w:t>
            </w:r>
          </w:p>
        </w:tc>
      </w:tr>
      <w:tr w:rsidR="00D279DE" w:rsidRPr="001E6495" w14:paraId="17D7E8E0" w14:textId="77777777" w:rsidTr="00313F3C">
        <w:tc>
          <w:tcPr>
            <w:tcW w:w="1986" w:type="dxa"/>
            <w:vAlign w:val="bottom"/>
          </w:tcPr>
          <w:p w14:paraId="40C4B6EA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Schonhofer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(1996)</w:t>
            </w:r>
          </w:p>
        </w:tc>
        <w:tc>
          <w:tcPr>
            <w:tcW w:w="1027" w:type="dxa"/>
            <w:vAlign w:val="bottom"/>
          </w:tcPr>
          <w:p w14:paraId="55AA095F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Germany</w:t>
            </w:r>
          </w:p>
        </w:tc>
        <w:tc>
          <w:tcPr>
            <w:tcW w:w="1980" w:type="dxa"/>
            <w:vAlign w:val="bottom"/>
          </w:tcPr>
          <w:p w14:paraId="77365D98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Cohort/no control</w:t>
            </w:r>
          </w:p>
        </w:tc>
        <w:tc>
          <w:tcPr>
            <w:tcW w:w="1260" w:type="dxa"/>
            <w:vAlign w:val="bottom"/>
          </w:tcPr>
          <w:p w14:paraId="7BB1997C" w14:textId="77777777" w:rsidR="00D279DE" w:rsidRPr="001E6495" w:rsidRDefault="00603718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 &amp; SWU</w:t>
            </w:r>
          </w:p>
        </w:tc>
        <w:tc>
          <w:tcPr>
            <w:tcW w:w="630" w:type="dxa"/>
            <w:vAlign w:val="bottom"/>
          </w:tcPr>
          <w:p w14:paraId="675A2141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990" w:type="dxa"/>
            <w:vAlign w:val="bottom"/>
          </w:tcPr>
          <w:p w14:paraId="07BABA85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2192361E" w14:textId="77777777" w:rsidR="00D279DE" w:rsidRPr="001E6495" w:rsidRDefault="006A3BB7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46</w:t>
            </w:r>
          </w:p>
        </w:tc>
        <w:tc>
          <w:tcPr>
            <w:tcW w:w="6110" w:type="dxa"/>
            <w:vAlign w:val="bottom"/>
          </w:tcPr>
          <w:p w14:paraId="0132E06A" w14:textId="77777777" w:rsidR="00D279DE" w:rsidRPr="001E6495" w:rsidRDefault="00D946B6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2 </w:t>
            </w: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d</w:t>
            </w:r>
            <w:r w:rsidR="00D279DE" w:rsidRPr="001E6495">
              <w:rPr>
                <w:rFonts w:ascii="Times New Roman" w:hAnsi="Times New Roman" w:cs="Times New Roman"/>
                <w:sz w:val="22"/>
              </w:rPr>
              <w:t>rs</w:t>
            </w:r>
            <w:proofErr w:type="spellEnd"/>
            <w:r w:rsidR="00D279DE" w:rsidRPr="001E6495">
              <w:rPr>
                <w:rFonts w:ascii="Times New Roman" w:hAnsi="Times New Roman" w:cs="Times New Roman"/>
                <w:sz w:val="22"/>
              </w:rPr>
              <w:t xml:space="preserve"> &amp; 15 nurses. Environmental noise &amp; optical irritations reduc</w:t>
            </w:r>
            <w:r w:rsidRPr="001E6495">
              <w:rPr>
                <w:rFonts w:ascii="Times New Roman" w:hAnsi="Times New Roman" w:cs="Times New Roman"/>
                <w:sz w:val="22"/>
              </w:rPr>
              <w:t>ed at night to facilitate sleep</w:t>
            </w:r>
            <w:r w:rsidR="00D279DE" w:rsidRPr="001E6495">
              <w:rPr>
                <w:rFonts w:ascii="Times New Roman" w:hAnsi="Times New Roman" w:cs="Times New Roman"/>
                <w:sz w:val="22"/>
              </w:rPr>
              <w:t xml:space="preserve">, open visiting during day. </w:t>
            </w:r>
            <w:proofErr w:type="spellStart"/>
            <w:r w:rsidR="00D279DE" w:rsidRPr="001E6495">
              <w:rPr>
                <w:rFonts w:ascii="Times New Roman" w:hAnsi="Times New Roman" w:cs="Times New Roman"/>
                <w:sz w:val="22"/>
              </w:rPr>
              <w:t>RN:pt</w:t>
            </w:r>
            <w:proofErr w:type="spellEnd"/>
            <w:r w:rsidR="00D279DE" w:rsidRPr="001E6495">
              <w:rPr>
                <w:rFonts w:ascii="Times New Roman" w:hAnsi="Times New Roman" w:cs="Times New Roman"/>
                <w:sz w:val="22"/>
              </w:rPr>
              <w:t xml:space="preserve"> ratio 1:3, </w:t>
            </w:r>
            <w:proofErr w:type="spellStart"/>
            <w:r w:rsidR="00D279DE" w:rsidRPr="001E6495">
              <w:rPr>
                <w:rFonts w:ascii="Times New Roman" w:hAnsi="Times New Roman" w:cs="Times New Roman"/>
                <w:sz w:val="22"/>
              </w:rPr>
              <w:t>Dr:pt</w:t>
            </w:r>
            <w:proofErr w:type="spellEnd"/>
            <w:r w:rsidR="00D279DE" w:rsidRPr="001E6495">
              <w:rPr>
                <w:rFonts w:ascii="Times New Roman" w:hAnsi="Times New Roman" w:cs="Times New Roman"/>
                <w:sz w:val="22"/>
              </w:rPr>
              <w:t xml:space="preserve"> ratio 1:7.5</w:t>
            </w:r>
          </w:p>
        </w:tc>
      </w:tr>
      <w:tr w:rsidR="00D279DE" w:rsidRPr="001E6495" w14:paraId="3F26B98D" w14:textId="77777777" w:rsidTr="00313F3C">
        <w:tc>
          <w:tcPr>
            <w:tcW w:w="1986" w:type="dxa"/>
            <w:vAlign w:val="bottom"/>
          </w:tcPr>
          <w:p w14:paraId="510D8CDA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Schonhofer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(1999)</w:t>
            </w:r>
          </w:p>
        </w:tc>
        <w:tc>
          <w:tcPr>
            <w:tcW w:w="1027" w:type="dxa"/>
            <w:vAlign w:val="bottom"/>
          </w:tcPr>
          <w:p w14:paraId="0FE1645F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Germany</w:t>
            </w:r>
          </w:p>
        </w:tc>
        <w:tc>
          <w:tcPr>
            <w:tcW w:w="1980" w:type="dxa"/>
            <w:vAlign w:val="bottom"/>
          </w:tcPr>
          <w:p w14:paraId="54D45226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Cohort/no control</w:t>
            </w:r>
          </w:p>
        </w:tc>
        <w:tc>
          <w:tcPr>
            <w:tcW w:w="1260" w:type="dxa"/>
            <w:vAlign w:val="bottom"/>
          </w:tcPr>
          <w:p w14:paraId="70605A23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3B6EE4DB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990" w:type="dxa"/>
            <w:vAlign w:val="bottom"/>
          </w:tcPr>
          <w:p w14:paraId="284E6E04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63DF5BBA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62</w:t>
            </w:r>
          </w:p>
        </w:tc>
        <w:tc>
          <w:tcPr>
            <w:tcW w:w="6110" w:type="dxa"/>
            <w:vAlign w:val="bottom"/>
          </w:tcPr>
          <w:p w14:paraId="0ACEEB54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7C7F2DC3" w14:textId="77777777" w:rsidTr="00313F3C">
        <w:tc>
          <w:tcPr>
            <w:tcW w:w="1986" w:type="dxa"/>
            <w:vAlign w:val="bottom"/>
          </w:tcPr>
          <w:p w14:paraId="4BA92D5D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Schonhofer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(2002)</w:t>
            </w:r>
          </w:p>
        </w:tc>
        <w:tc>
          <w:tcPr>
            <w:tcW w:w="1027" w:type="dxa"/>
            <w:vAlign w:val="bottom"/>
          </w:tcPr>
          <w:p w14:paraId="343E2C24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Germany</w:t>
            </w:r>
          </w:p>
        </w:tc>
        <w:tc>
          <w:tcPr>
            <w:tcW w:w="1980" w:type="dxa"/>
            <w:vAlign w:val="bottom"/>
          </w:tcPr>
          <w:p w14:paraId="5030355F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Cohort/no control</w:t>
            </w:r>
          </w:p>
        </w:tc>
        <w:tc>
          <w:tcPr>
            <w:tcW w:w="1260" w:type="dxa"/>
            <w:vAlign w:val="bottom"/>
          </w:tcPr>
          <w:p w14:paraId="647C649C" w14:textId="77777777" w:rsidR="00D279DE" w:rsidRPr="001E6495" w:rsidRDefault="00603718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</w:t>
            </w:r>
            <w:r w:rsidR="00D279DE"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132CB27B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990" w:type="dxa"/>
            <w:vAlign w:val="bottom"/>
          </w:tcPr>
          <w:p w14:paraId="34C7CB30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6FCAB43F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403</w:t>
            </w:r>
          </w:p>
        </w:tc>
        <w:tc>
          <w:tcPr>
            <w:tcW w:w="6110" w:type="dxa"/>
            <w:vAlign w:val="bottom"/>
          </w:tcPr>
          <w:p w14:paraId="4E71BD7C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Closed ICU, weaning team. </w:t>
            </w: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RN:pt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ratio 1:2-3, </w:t>
            </w: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Dr:pt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1:3</w:t>
            </w:r>
          </w:p>
        </w:tc>
      </w:tr>
      <w:tr w:rsidR="00D279DE" w:rsidRPr="001E6495" w14:paraId="66444AE2" w14:textId="77777777" w:rsidTr="00313F3C">
        <w:tc>
          <w:tcPr>
            <w:tcW w:w="1986" w:type="dxa"/>
            <w:vAlign w:val="bottom"/>
          </w:tcPr>
          <w:p w14:paraId="360B8B60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Schulman (2014)</w:t>
            </w:r>
          </w:p>
        </w:tc>
        <w:tc>
          <w:tcPr>
            <w:tcW w:w="1027" w:type="dxa"/>
            <w:vAlign w:val="bottom"/>
          </w:tcPr>
          <w:p w14:paraId="73EEAD53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267C45FC" w14:textId="77777777" w:rsidR="00D279DE" w:rsidRPr="001E6495" w:rsidRDefault="00B92C55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</w:t>
            </w:r>
            <w:r w:rsidR="00D279DE" w:rsidRPr="001E6495">
              <w:rPr>
                <w:rFonts w:ascii="Times New Roman" w:hAnsi="Times New Roman" w:cs="Times New Roman"/>
                <w:sz w:val="22"/>
              </w:rPr>
              <w:t>control</w:t>
            </w:r>
          </w:p>
        </w:tc>
        <w:tc>
          <w:tcPr>
            <w:tcW w:w="1260" w:type="dxa"/>
            <w:vAlign w:val="bottom"/>
          </w:tcPr>
          <w:p w14:paraId="08959FB4" w14:textId="77777777" w:rsidR="00D279DE" w:rsidRPr="001E6495" w:rsidRDefault="00603718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HDU</w:t>
            </w:r>
          </w:p>
        </w:tc>
        <w:tc>
          <w:tcPr>
            <w:tcW w:w="630" w:type="dxa"/>
            <w:vAlign w:val="bottom"/>
          </w:tcPr>
          <w:p w14:paraId="6F1C76FB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990" w:type="dxa"/>
            <w:vAlign w:val="bottom"/>
          </w:tcPr>
          <w:p w14:paraId="320D7D09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4A8293DE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148</w:t>
            </w:r>
          </w:p>
        </w:tc>
        <w:tc>
          <w:tcPr>
            <w:tcW w:w="6110" w:type="dxa"/>
            <w:vAlign w:val="bottom"/>
          </w:tcPr>
          <w:p w14:paraId="0E6F7E13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Multidisciplinary team (pulmonologist, endocrinologist, medical consultants, APNs, nurses, RTs, PTs, &amp; SLPs</w:t>
            </w:r>
          </w:p>
        </w:tc>
      </w:tr>
      <w:tr w:rsidR="00D279DE" w:rsidRPr="001E6495" w14:paraId="18734680" w14:textId="77777777" w:rsidTr="00313F3C">
        <w:tc>
          <w:tcPr>
            <w:tcW w:w="1986" w:type="dxa"/>
            <w:vAlign w:val="bottom"/>
          </w:tcPr>
          <w:p w14:paraId="64F9B1D7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Schulman (2016)</w:t>
            </w:r>
          </w:p>
        </w:tc>
        <w:tc>
          <w:tcPr>
            <w:tcW w:w="1027" w:type="dxa"/>
            <w:vAlign w:val="bottom"/>
          </w:tcPr>
          <w:p w14:paraId="5A287AF7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5E024B37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Cohort/control</w:t>
            </w:r>
          </w:p>
        </w:tc>
        <w:tc>
          <w:tcPr>
            <w:tcW w:w="1260" w:type="dxa"/>
            <w:vAlign w:val="bottom"/>
          </w:tcPr>
          <w:p w14:paraId="190C75FE" w14:textId="77777777" w:rsidR="00D279DE" w:rsidRPr="001E6495" w:rsidRDefault="00603718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HDU</w:t>
            </w:r>
          </w:p>
        </w:tc>
        <w:tc>
          <w:tcPr>
            <w:tcW w:w="630" w:type="dxa"/>
            <w:vAlign w:val="bottom"/>
          </w:tcPr>
          <w:p w14:paraId="0E17522A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990" w:type="dxa"/>
            <w:vAlign w:val="bottom"/>
          </w:tcPr>
          <w:p w14:paraId="2FB7D446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3A57520E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140</w:t>
            </w:r>
          </w:p>
        </w:tc>
        <w:tc>
          <w:tcPr>
            <w:tcW w:w="6110" w:type="dxa"/>
            <w:vAlign w:val="bottom"/>
          </w:tcPr>
          <w:p w14:paraId="42F3A7A5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See Schulman 2014</w:t>
            </w:r>
          </w:p>
        </w:tc>
      </w:tr>
      <w:tr w:rsidR="00D279DE" w:rsidRPr="001E6495" w14:paraId="49B2014D" w14:textId="77777777" w:rsidTr="00313F3C">
        <w:tc>
          <w:tcPr>
            <w:tcW w:w="1986" w:type="dxa"/>
            <w:vAlign w:val="bottom"/>
          </w:tcPr>
          <w:p w14:paraId="19646303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Silver (2006)</w:t>
            </w:r>
          </w:p>
        </w:tc>
        <w:tc>
          <w:tcPr>
            <w:tcW w:w="1027" w:type="dxa"/>
            <w:vAlign w:val="bottom"/>
          </w:tcPr>
          <w:p w14:paraId="3B371AA5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4C05FA64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RCT</w:t>
            </w:r>
          </w:p>
        </w:tc>
        <w:tc>
          <w:tcPr>
            <w:tcW w:w="1260" w:type="dxa"/>
            <w:vAlign w:val="bottom"/>
          </w:tcPr>
          <w:p w14:paraId="1C63AEFD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LTACH</w:t>
            </w:r>
          </w:p>
        </w:tc>
        <w:tc>
          <w:tcPr>
            <w:tcW w:w="630" w:type="dxa"/>
            <w:vAlign w:val="bottom"/>
          </w:tcPr>
          <w:p w14:paraId="373CDF86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3557F9B0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0B129EE5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86</w:t>
            </w:r>
          </w:p>
        </w:tc>
        <w:tc>
          <w:tcPr>
            <w:tcW w:w="6110" w:type="dxa"/>
            <w:vAlign w:val="bottom"/>
          </w:tcPr>
          <w:p w14:paraId="64667561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3A1C13DA" w14:textId="77777777" w:rsidTr="00313F3C">
        <w:tc>
          <w:tcPr>
            <w:tcW w:w="1986" w:type="dxa"/>
            <w:vAlign w:val="bottom"/>
          </w:tcPr>
          <w:p w14:paraId="4CE8B280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Smith (1995)</w:t>
            </w:r>
          </w:p>
        </w:tc>
        <w:tc>
          <w:tcPr>
            <w:tcW w:w="1027" w:type="dxa"/>
            <w:vAlign w:val="bottom"/>
          </w:tcPr>
          <w:p w14:paraId="1614B5F0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UK</w:t>
            </w:r>
          </w:p>
        </w:tc>
        <w:tc>
          <w:tcPr>
            <w:tcW w:w="1980" w:type="dxa"/>
            <w:vAlign w:val="bottom"/>
          </w:tcPr>
          <w:p w14:paraId="33947F12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Cohort/no control</w:t>
            </w:r>
          </w:p>
        </w:tc>
        <w:tc>
          <w:tcPr>
            <w:tcW w:w="1260" w:type="dxa"/>
            <w:vAlign w:val="bottom"/>
          </w:tcPr>
          <w:p w14:paraId="62DBA8EF" w14:textId="77777777" w:rsidR="00D279DE" w:rsidRPr="001E6495" w:rsidRDefault="00603718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</w:t>
            </w:r>
            <w:r w:rsidR="00D279DE"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1FECB909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57834A70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62CB7F0E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6110" w:type="dxa"/>
            <w:vAlign w:val="bottom"/>
          </w:tcPr>
          <w:p w14:paraId="33D62A28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Physician model: open ICU</w:t>
            </w:r>
          </w:p>
        </w:tc>
      </w:tr>
      <w:tr w:rsidR="00D279DE" w:rsidRPr="001E6495" w14:paraId="5C931C22" w14:textId="77777777" w:rsidTr="00313F3C">
        <w:tc>
          <w:tcPr>
            <w:tcW w:w="1986" w:type="dxa"/>
            <w:vAlign w:val="bottom"/>
          </w:tcPr>
          <w:p w14:paraId="62326B6F" w14:textId="08F57C35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Sterba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(2008)</w:t>
            </w:r>
          </w:p>
        </w:tc>
        <w:tc>
          <w:tcPr>
            <w:tcW w:w="1027" w:type="dxa"/>
            <w:vAlign w:val="bottom"/>
          </w:tcPr>
          <w:p w14:paraId="435067FA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Australia</w:t>
            </w:r>
          </w:p>
        </w:tc>
        <w:tc>
          <w:tcPr>
            <w:tcW w:w="1980" w:type="dxa"/>
            <w:vAlign w:val="bottom"/>
          </w:tcPr>
          <w:p w14:paraId="7EB1B5D0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Cohort/no control</w:t>
            </w:r>
          </w:p>
        </w:tc>
        <w:tc>
          <w:tcPr>
            <w:tcW w:w="1260" w:type="dxa"/>
            <w:vAlign w:val="bottom"/>
          </w:tcPr>
          <w:p w14:paraId="0298DE28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3D8F6618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990" w:type="dxa"/>
            <w:vAlign w:val="bottom"/>
          </w:tcPr>
          <w:p w14:paraId="414C7E16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2E8DFAE5" w14:textId="77777777" w:rsidR="00D279DE" w:rsidRPr="001E6495" w:rsidRDefault="00313F3C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6110" w:type="dxa"/>
            <w:vAlign w:val="bottom"/>
          </w:tcPr>
          <w:p w14:paraId="17DEE20F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Physician model: closed ICU</w:t>
            </w:r>
          </w:p>
        </w:tc>
      </w:tr>
      <w:tr w:rsidR="00D279DE" w:rsidRPr="001E6495" w14:paraId="17653B01" w14:textId="77777777" w:rsidTr="00313F3C">
        <w:tc>
          <w:tcPr>
            <w:tcW w:w="1986" w:type="dxa"/>
            <w:vAlign w:val="bottom"/>
          </w:tcPr>
          <w:p w14:paraId="12AB3785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Suntrup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(2015)</w:t>
            </w:r>
          </w:p>
        </w:tc>
        <w:tc>
          <w:tcPr>
            <w:tcW w:w="1027" w:type="dxa"/>
            <w:vAlign w:val="bottom"/>
          </w:tcPr>
          <w:p w14:paraId="4D7DA3C3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Germany</w:t>
            </w:r>
          </w:p>
        </w:tc>
        <w:tc>
          <w:tcPr>
            <w:tcW w:w="1980" w:type="dxa"/>
            <w:vAlign w:val="bottom"/>
          </w:tcPr>
          <w:p w14:paraId="68003D63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RCT</w:t>
            </w:r>
          </w:p>
        </w:tc>
        <w:tc>
          <w:tcPr>
            <w:tcW w:w="1260" w:type="dxa"/>
            <w:vAlign w:val="bottom"/>
          </w:tcPr>
          <w:p w14:paraId="6C3FFF17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6E2A066B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5D453AD1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43EE5F2F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6110" w:type="dxa"/>
            <w:vAlign w:val="bottom"/>
          </w:tcPr>
          <w:p w14:paraId="2AC66032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5E34A212" w14:textId="77777777" w:rsidTr="00313F3C">
        <w:tc>
          <w:tcPr>
            <w:tcW w:w="1986" w:type="dxa"/>
            <w:vAlign w:val="bottom"/>
          </w:tcPr>
          <w:p w14:paraId="21954ADD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Sutt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(2015)</w:t>
            </w:r>
          </w:p>
        </w:tc>
        <w:tc>
          <w:tcPr>
            <w:tcW w:w="1027" w:type="dxa"/>
            <w:vAlign w:val="bottom"/>
          </w:tcPr>
          <w:p w14:paraId="7765CE48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Australia</w:t>
            </w:r>
          </w:p>
        </w:tc>
        <w:tc>
          <w:tcPr>
            <w:tcW w:w="1980" w:type="dxa"/>
            <w:vAlign w:val="bottom"/>
          </w:tcPr>
          <w:p w14:paraId="17A7A3BC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Cohort/control</w:t>
            </w:r>
          </w:p>
        </w:tc>
        <w:tc>
          <w:tcPr>
            <w:tcW w:w="1260" w:type="dxa"/>
            <w:vAlign w:val="bottom"/>
          </w:tcPr>
          <w:p w14:paraId="15411547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7CD9FE2F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27</w:t>
            </w:r>
          </w:p>
        </w:tc>
        <w:tc>
          <w:tcPr>
            <w:tcW w:w="990" w:type="dxa"/>
            <w:vAlign w:val="bottom"/>
          </w:tcPr>
          <w:p w14:paraId="51F95685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6579197C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129</w:t>
            </w:r>
          </w:p>
        </w:tc>
        <w:tc>
          <w:tcPr>
            <w:tcW w:w="6110" w:type="dxa"/>
            <w:vAlign w:val="bottom"/>
          </w:tcPr>
          <w:p w14:paraId="71D39CD6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SLP part-time weekday -open referral tracheostomized patients</w:t>
            </w:r>
          </w:p>
        </w:tc>
      </w:tr>
      <w:tr w:rsidR="00D279DE" w:rsidRPr="001E6495" w14:paraId="4B8BA336" w14:textId="77777777" w:rsidTr="00313F3C">
        <w:tc>
          <w:tcPr>
            <w:tcW w:w="1986" w:type="dxa"/>
            <w:vAlign w:val="bottom"/>
          </w:tcPr>
          <w:p w14:paraId="243A6EC6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Teno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(2000)</w:t>
            </w:r>
          </w:p>
        </w:tc>
        <w:tc>
          <w:tcPr>
            <w:tcW w:w="1027" w:type="dxa"/>
            <w:vAlign w:val="bottom"/>
          </w:tcPr>
          <w:p w14:paraId="70B85A6C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6B71DFC9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Cohort/no control</w:t>
            </w:r>
          </w:p>
        </w:tc>
        <w:tc>
          <w:tcPr>
            <w:tcW w:w="1260" w:type="dxa"/>
            <w:vAlign w:val="bottom"/>
          </w:tcPr>
          <w:p w14:paraId="0AA31A48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2E34042A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1C908817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  <w:r w:rsidR="00313F3C" w:rsidRPr="001E6495">
              <w:rPr>
                <w:rFonts w:ascii="Times New Roman" w:hAnsi="Times New Roman" w:cs="Times New Roman"/>
                <w:sz w:val="22"/>
              </w:rPr>
              <w:t>, F, C</w:t>
            </w:r>
          </w:p>
        </w:tc>
        <w:tc>
          <w:tcPr>
            <w:tcW w:w="900" w:type="dxa"/>
            <w:vAlign w:val="bottom"/>
          </w:tcPr>
          <w:p w14:paraId="6FC1A31C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1494</w:t>
            </w:r>
          </w:p>
        </w:tc>
        <w:tc>
          <w:tcPr>
            <w:tcW w:w="6110" w:type="dxa"/>
            <w:vAlign w:val="bottom"/>
          </w:tcPr>
          <w:p w14:paraId="729B5152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4D1986FD" w14:textId="77777777" w:rsidTr="00313F3C">
        <w:tc>
          <w:tcPr>
            <w:tcW w:w="1986" w:type="dxa"/>
            <w:vAlign w:val="bottom"/>
          </w:tcPr>
          <w:p w14:paraId="4701222A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lastRenderedPageBreak/>
              <w:t>Thomas (2016)</w:t>
            </w:r>
          </w:p>
        </w:tc>
        <w:tc>
          <w:tcPr>
            <w:tcW w:w="1027" w:type="dxa"/>
            <w:vAlign w:val="bottom"/>
          </w:tcPr>
          <w:p w14:paraId="11886D0B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Germany</w:t>
            </w:r>
          </w:p>
        </w:tc>
        <w:tc>
          <w:tcPr>
            <w:tcW w:w="1980" w:type="dxa"/>
            <w:vAlign w:val="bottom"/>
          </w:tcPr>
          <w:p w14:paraId="39CBF2EC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Cohort/no control</w:t>
            </w:r>
          </w:p>
        </w:tc>
        <w:tc>
          <w:tcPr>
            <w:tcW w:w="1260" w:type="dxa"/>
            <w:vAlign w:val="bottom"/>
          </w:tcPr>
          <w:p w14:paraId="60331CDA" w14:textId="77777777" w:rsidR="00D279DE" w:rsidRPr="001E6495" w:rsidRDefault="00603718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HDU</w:t>
            </w:r>
          </w:p>
        </w:tc>
        <w:tc>
          <w:tcPr>
            <w:tcW w:w="630" w:type="dxa"/>
            <w:vAlign w:val="bottom"/>
          </w:tcPr>
          <w:p w14:paraId="23E6BE39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661C612E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69C8FEB2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122</w:t>
            </w:r>
          </w:p>
        </w:tc>
        <w:tc>
          <w:tcPr>
            <w:tcW w:w="6110" w:type="dxa"/>
            <w:vAlign w:val="bottom"/>
          </w:tcPr>
          <w:p w14:paraId="5EDFDC76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76DDAD0D" w14:textId="77777777" w:rsidTr="00313F3C">
        <w:tc>
          <w:tcPr>
            <w:tcW w:w="1986" w:type="dxa"/>
            <w:vAlign w:val="bottom"/>
          </w:tcPr>
          <w:p w14:paraId="675C75DE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Thomas (2016)</w:t>
            </w:r>
          </w:p>
        </w:tc>
        <w:tc>
          <w:tcPr>
            <w:tcW w:w="1027" w:type="dxa"/>
            <w:vAlign w:val="bottom"/>
          </w:tcPr>
          <w:p w14:paraId="6122BD4F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Germany</w:t>
            </w:r>
          </w:p>
        </w:tc>
        <w:tc>
          <w:tcPr>
            <w:tcW w:w="1980" w:type="dxa"/>
            <w:vAlign w:val="bottom"/>
          </w:tcPr>
          <w:p w14:paraId="0CC55C9D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Cohort/no control</w:t>
            </w:r>
          </w:p>
        </w:tc>
        <w:tc>
          <w:tcPr>
            <w:tcW w:w="1260" w:type="dxa"/>
            <w:vAlign w:val="bottom"/>
          </w:tcPr>
          <w:p w14:paraId="0A7EAF82" w14:textId="77777777" w:rsidR="00D279DE" w:rsidRPr="001E6495" w:rsidRDefault="00603718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HDU</w:t>
            </w:r>
          </w:p>
        </w:tc>
        <w:tc>
          <w:tcPr>
            <w:tcW w:w="630" w:type="dxa"/>
            <w:vAlign w:val="bottom"/>
          </w:tcPr>
          <w:p w14:paraId="391FB1BE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0FF2A39D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6A7B6C7D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150</w:t>
            </w:r>
          </w:p>
        </w:tc>
        <w:tc>
          <w:tcPr>
            <w:tcW w:w="6110" w:type="dxa"/>
            <w:vAlign w:val="bottom"/>
          </w:tcPr>
          <w:p w14:paraId="1BFDE8EE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7868095A" w14:textId="77777777" w:rsidTr="00313F3C">
        <w:tc>
          <w:tcPr>
            <w:tcW w:w="1986" w:type="dxa"/>
            <w:vAlign w:val="bottom"/>
          </w:tcPr>
          <w:p w14:paraId="3144CD93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Tosun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(2009)</w:t>
            </w:r>
          </w:p>
        </w:tc>
        <w:tc>
          <w:tcPr>
            <w:tcW w:w="1027" w:type="dxa"/>
            <w:vAlign w:val="bottom"/>
          </w:tcPr>
          <w:p w14:paraId="378F5200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Turkey</w:t>
            </w:r>
          </w:p>
        </w:tc>
        <w:tc>
          <w:tcPr>
            <w:tcW w:w="1980" w:type="dxa"/>
            <w:vAlign w:val="bottom"/>
          </w:tcPr>
          <w:p w14:paraId="10499C6D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Qualitative</w:t>
            </w:r>
          </w:p>
        </w:tc>
        <w:tc>
          <w:tcPr>
            <w:tcW w:w="1260" w:type="dxa"/>
            <w:vAlign w:val="bottom"/>
          </w:tcPr>
          <w:p w14:paraId="7302AD94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48C9F882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074F62E1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0B910871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6110" w:type="dxa"/>
            <w:vAlign w:val="bottom"/>
          </w:tcPr>
          <w:p w14:paraId="55FD7B17" w14:textId="77777777" w:rsidR="00D279DE" w:rsidRPr="001E6495" w:rsidRDefault="00D946B6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5DD1D4AD" w14:textId="77777777" w:rsidTr="00313F3C">
        <w:tc>
          <w:tcPr>
            <w:tcW w:w="1986" w:type="dxa"/>
            <w:vAlign w:val="bottom"/>
          </w:tcPr>
          <w:p w14:paraId="4A3BC665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Tsara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(2015)</w:t>
            </w:r>
          </w:p>
        </w:tc>
        <w:tc>
          <w:tcPr>
            <w:tcW w:w="1027" w:type="dxa"/>
            <w:vAlign w:val="bottom"/>
          </w:tcPr>
          <w:p w14:paraId="7236DE8A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Greece</w:t>
            </w:r>
          </w:p>
        </w:tc>
        <w:tc>
          <w:tcPr>
            <w:tcW w:w="1980" w:type="dxa"/>
            <w:vAlign w:val="bottom"/>
          </w:tcPr>
          <w:p w14:paraId="3E0449C5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Cohort/no control</w:t>
            </w:r>
          </w:p>
        </w:tc>
        <w:tc>
          <w:tcPr>
            <w:tcW w:w="1260" w:type="dxa"/>
            <w:vAlign w:val="bottom"/>
          </w:tcPr>
          <w:p w14:paraId="458EEB4C" w14:textId="77777777" w:rsidR="00D279DE" w:rsidRPr="001E6495" w:rsidRDefault="00603718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HDU</w:t>
            </w:r>
          </w:p>
        </w:tc>
        <w:tc>
          <w:tcPr>
            <w:tcW w:w="630" w:type="dxa"/>
            <w:vAlign w:val="bottom"/>
          </w:tcPr>
          <w:p w14:paraId="16E5AF8F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990" w:type="dxa"/>
            <w:vAlign w:val="bottom"/>
          </w:tcPr>
          <w:p w14:paraId="048CB87A" w14:textId="77777777" w:rsidR="00D279DE" w:rsidRPr="001E6495" w:rsidRDefault="001E1340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258DC44A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548</w:t>
            </w:r>
          </w:p>
        </w:tc>
        <w:tc>
          <w:tcPr>
            <w:tcW w:w="6110" w:type="dxa"/>
            <w:vAlign w:val="bottom"/>
          </w:tcPr>
          <w:p w14:paraId="4AB0058D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Pulmonologist &amp; trainee, PT &amp; 2 trained nurses</w:t>
            </w:r>
          </w:p>
        </w:tc>
      </w:tr>
      <w:tr w:rsidR="00D279DE" w:rsidRPr="001E6495" w14:paraId="5A2C6D6F" w14:textId="77777777" w:rsidTr="00313F3C">
        <w:tc>
          <w:tcPr>
            <w:tcW w:w="1986" w:type="dxa"/>
            <w:vAlign w:val="bottom"/>
          </w:tcPr>
          <w:p w14:paraId="55D8E49C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Tsay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(2004)</w:t>
            </w:r>
          </w:p>
        </w:tc>
        <w:tc>
          <w:tcPr>
            <w:tcW w:w="1027" w:type="dxa"/>
            <w:vAlign w:val="bottom"/>
          </w:tcPr>
          <w:p w14:paraId="7CC726DC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Taiwan</w:t>
            </w:r>
          </w:p>
        </w:tc>
        <w:tc>
          <w:tcPr>
            <w:tcW w:w="1980" w:type="dxa"/>
            <w:vAlign w:val="bottom"/>
          </w:tcPr>
          <w:p w14:paraId="7F2ABF3A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RCT</w:t>
            </w:r>
          </w:p>
        </w:tc>
        <w:tc>
          <w:tcPr>
            <w:tcW w:w="1260" w:type="dxa"/>
            <w:vAlign w:val="bottom"/>
          </w:tcPr>
          <w:p w14:paraId="25F71746" w14:textId="77777777" w:rsidR="00D279DE" w:rsidRPr="001E6495" w:rsidRDefault="00603718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</w:t>
            </w:r>
            <w:r w:rsidR="00D279DE"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13448E02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48089155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0BBC42F9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52</w:t>
            </w:r>
          </w:p>
        </w:tc>
        <w:tc>
          <w:tcPr>
            <w:tcW w:w="6110" w:type="dxa"/>
            <w:vAlign w:val="bottom"/>
          </w:tcPr>
          <w:p w14:paraId="5061FCCF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26D8D7EE" w14:textId="77777777" w:rsidTr="00313F3C">
        <w:tc>
          <w:tcPr>
            <w:tcW w:w="1986" w:type="dxa"/>
            <w:vAlign w:val="bottom"/>
          </w:tcPr>
          <w:p w14:paraId="756F2C2A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Tseng (2015)</w:t>
            </w:r>
          </w:p>
        </w:tc>
        <w:tc>
          <w:tcPr>
            <w:tcW w:w="1027" w:type="dxa"/>
            <w:vAlign w:val="bottom"/>
          </w:tcPr>
          <w:p w14:paraId="44FE363A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Taiwan</w:t>
            </w:r>
          </w:p>
        </w:tc>
        <w:tc>
          <w:tcPr>
            <w:tcW w:w="1980" w:type="dxa"/>
            <w:vAlign w:val="bottom"/>
          </w:tcPr>
          <w:p w14:paraId="6773295B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Cohort/control</w:t>
            </w:r>
          </w:p>
        </w:tc>
        <w:tc>
          <w:tcPr>
            <w:tcW w:w="1260" w:type="dxa"/>
            <w:vAlign w:val="bottom"/>
          </w:tcPr>
          <w:p w14:paraId="4806838A" w14:textId="77777777" w:rsidR="00D279DE" w:rsidRPr="001E6495" w:rsidRDefault="00603718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SWU</w:t>
            </w:r>
          </w:p>
        </w:tc>
        <w:tc>
          <w:tcPr>
            <w:tcW w:w="630" w:type="dxa"/>
            <w:vAlign w:val="bottom"/>
          </w:tcPr>
          <w:p w14:paraId="3CF12C29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990" w:type="dxa"/>
            <w:vAlign w:val="bottom"/>
          </w:tcPr>
          <w:p w14:paraId="0B37F15F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7C338022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2403</w:t>
            </w:r>
          </w:p>
        </w:tc>
        <w:tc>
          <w:tcPr>
            <w:tcW w:w="6110" w:type="dxa"/>
            <w:vAlign w:val="bottom"/>
          </w:tcPr>
          <w:p w14:paraId="5EC78226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RN:pt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ratio 1:4, </w:t>
            </w: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RT:pt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ratio 1:8</w:t>
            </w:r>
          </w:p>
        </w:tc>
      </w:tr>
      <w:tr w:rsidR="00D279DE" w:rsidRPr="001E6495" w14:paraId="7FA6B23D" w14:textId="77777777" w:rsidTr="00313F3C">
        <w:tc>
          <w:tcPr>
            <w:tcW w:w="1986" w:type="dxa"/>
            <w:vAlign w:val="bottom"/>
          </w:tcPr>
          <w:p w14:paraId="67E07D0E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Wei (2015)</w:t>
            </w:r>
          </w:p>
        </w:tc>
        <w:tc>
          <w:tcPr>
            <w:tcW w:w="1027" w:type="dxa"/>
            <w:vAlign w:val="bottom"/>
          </w:tcPr>
          <w:p w14:paraId="2A2A79C0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Multiple</w:t>
            </w:r>
          </w:p>
        </w:tc>
        <w:tc>
          <w:tcPr>
            <w:tcW w:w="1980" w:type="dxa"/>
            <w:vAlign w:val="bottom"/>
          </w:tcPr>
          <w:p w14:paraId="3A8D714C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RCT</w:t>
            </w:r>
          </w:p>
        </w:tc>
        <w:tc>
          <w:tcPr>
            <w:tcW w:w="1260" w:type="dxa"/>
            <w:vAlign w:val="bottom"/>
          </w:tcPr>
          <w:p w14:paraId="5F405370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41CDDFEE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12148B0D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3927202E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475</w:t>
            </w:r>
          </w:p>
        </w:tc>
        <w:tc>
          <w:tcPr>
            <w:tcW w:w="6110" w:type="dxa"/>
            <w:vAlign w:val="bottom"/>
          </w:tcPr>
          <w:p w14:paraId="2D0A4FDE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641B7163" w14:textId="77777777" w:rsidTr="00313F3C">
        <w:tc>
          <w:tcPr>
            <w:tcW w:w="1986" w:type="dxa"/>
            <w:vAlign w:val="bottom"/>
          </w:tcPr>
          <w:p w14:paraId="3910D003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Yaremchuk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(2003)</w:t>
            </w:r>
          </w:p>
        </w:tc>
        <w:tc>
          <w:tcPr>
            <w:tcW w:w="1027" w:type="dxa"/>
            <w:vAlign w:val="bottom"/>
          </w:tcPr>
          <w:p w14:paraId="5508D4B0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1980" w:type="dxa"/>
            <w:vAlign w:val="bottom"/>
          </w:tcPr>
          <w:p w14:paraId="4ED4365C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Before &amp; after </w:t>
            </w:r>
          </w:p>
        </w:tc>
        <w:tc>
          <w:tcPr>
            <w:tcW w:w="1260" w:type="dxa"/>
            <w:vAlign w:val="bottom"/>
          </w:tcPr>
          <w:p w14:paraId="3E3639C5" w14:textId="77777777" w:rsidR="00D279DE" w:rsidRPr="001E6495" w:rsidRDefault="002C1459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LTACH</w:t>
            </w:r>
          </w:p>
        </w:tc>
        <w:tc>
          <w:tcPr>
            <w:tcW w:w="630" w:type="dxa"/>
            <w:vAlign w:val="bottom"/>
          </w:tcPr>
          <w:p w14:paraId="415305F2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2917E46A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14A285A3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6110" w:type="dxa"/>
            <w:vAlign w:val="bottom"/>
          </w:tcPr>
          <w:p w14:paraId="39ED6A80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D279DE" w:rsidRPr="001E6495" w14:paraId="5A14DF0C" w14:textId="77777777" w:rsidTr="00313F3C">
        <w:tc>
          <w:tcPr>
            <w:tcW w:w="1986" w:type="dxa"/>
            <w:vAlign w:val="bottom"/>
          </w:tcPr>
          <w:p w14:paraId="0BD9C859" w14:textId="77777777" w:rsidR="00D279DE" w:rsidRPr="001E6495" w:rsidRDefault="00D279DE" w:rsidP="00D279DE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Yuan (2015)</w:t>
            </w:r>
          </w:p>
        </w:tc>
        <w:tc>
          <w:tcPr>
            <w:tcW w:w="1027" w:type="dxa"/>
            <w:vAlign w:val="bottom"/>
          </w:tcPr>
          <w:p w14:paraId="3CE7A898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Taiwan</w:t>
            </w:r>
          </w:p>
        </w:tc>
        <w:tc>
          <w:tcPr>
            <w:tcW w:w="1980" w:type="dxa"/>
            <w:vAlign w:val="bottom"/>
          </w:tcPr>
          <w:p w14:paraId="1E3B93C8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Cohort/control</w:t>
            </w:r>
          </w:p>
        </w:tc>
        <w:tc>
          <w:tcPr>
            <w:tcW w:w="1260" w:type="dxa"/>
            <w:vAlign w:val="bottom"/>
          </w:tcPr>
          <w:p w14:paraId="6EA11AD9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</w:t>
            </w:r>
          </w:p>
        </w:tc>
        <w:tc>
          <w:tcPr>
            <w:tcW w:w="630" w:type="dxa"/>
            <w:vAlign w:val="bottom"/>
          </w:tcPr>
          <w:p w14:paraId="358FE3B4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0" w:type="dxa"/>
            <w:vAlign w:val="bottom"/>
          </w:tcPr>
          <w:p w14:paraId="6C1F4761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900" w:type="dxa"/>
            <w:vAlign w:val="bottom"/>
          </w:tcPr>
          <w:p w14:paraId="07025006" w14:textId="77777777" w:rsidR="00D279DE" w:rsidRPr="001E6495" w:rsidRDefault="00D279DE" w:rsidP="00D27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3360</w:t>
            </w:r>
          </w:p>
        </w:tc>
        <w:tc>
          <w:tcPr>
            <w:tcW w:w="6110" w:type="dxa"/>
            <w:vAlign w:val="bottom"/>
          </w:tcPr>
          <w:p w14:paraId="7EC4AC59" w14:textId="77777777" w:rsidR="00D279DE" w:rsidRPr="001E6495" w:rsidRDefault="00D279DE" w:rsidP="00D279DE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</w:t>
            </w:r>
            <w:r w:rsidR="0020736C" w:rsidRPr="001E6495">
              <w:rPr>
                <w:rFonts w:ascii="Times New Roman" w:hAnsi="Times New Roman" w:cs="Times New Roman"/>
                <w:sz w:val="22"/>
              </w:rPr>
              <w:t>A</w:t>
            </w:r>
            <w:r w:rsidR="004503CE" w:rsidRPr="001E6495">
              <w:rPr>
                <w:rFonts w:ascii="Times New Roman" w:hAnsi="Times New Roman" w:cs="Times New Roman"/>
                <w:sz w:val="22"/>
              </w:rPr>
              <w:t xml:space="preserve"> -</w:t>
            </w:r>
            <w:r w:rsidR="004E1A12" w:rsidRPr="001E6495">
              <w:rPr>
                <w:rFonts w:ascii="Times New Roman" w:hAnsi="Times New Roman" w:cs="Times New Roman"/>
                <w:sz w:val="22"/>
              </w:rPr>
              <w:t>administrative database study</w:t>
            </w:r>
          </w:p>
        </w:tc>
      </w:tr>
    </w:tbl>
    <w:p w14:paraId="6DBDADFE" w14:textId="61A4A90D" w:rsidR="002E3E77" w:rsidRPr="001E6495" w:rsidRDefault="00B725CA" w:rsidP="002E3E77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</w:t>
      </w:r>
      <w:r>
        <w:rPr>
          <w:rFonts w:ascii="Times New Roman" w:hAnsi="Times New Roman" w:cs="Times New Roman"/>
          <w:sz w:val="22"/>
        </w:rPr>
        <w:tab/>
        <w:t xml:space="preserve">P = patient; F = Family; C = </w:t>
      </w:r>
      <w:r w:rsidR="002E3E77" w:rsidRPr="001E6495">
        <w:rPr>
          <w:rFonts w:ascii="Times New Roman" w:hAnsi="Times New Roman" w:cs="Times New Roman"/>
          <w:sz w:val="22"/>
        </w:rPr>
        <w:t>clinician</w:t>
      </w:r>
    </w:p>
    <w:p w14:paraId="5D95B173" w14:textId="77777777" w:rsidR="00B725CA" w:rsidRDefault="00B725CA" w:rsidP="00446F01">
      <w:pPr>
        <w:rPr>
          <w:rFonts w:ascii="Times New Roman" w:hAnsi="Times New Roman" w:cs="Times New Roman"/>
          <w:sz w:val="22"/>
        </w:rPr>
      </w:pPr>
    </w:p>
    <w:p w14:paraId="20C8D2ED" w14:textId="72345B0B" w:rsidR="00AF02B7" w:rsidRPr="001E6495" w:rsidRDefault="00627A73" w:rsidP="00446F01">
      <w:pPr>
        <w:rPr>
          <w:rFonts w:ascii="Times New Roman" w:hAnsi="Times New Roman" w:cs="Times New Roman"/>
          <w:sz w:val="22"/>
        </w:rPr>
      </w:pPr>
      <w:r w:rsidRPr="001E6495">
        <w:rPr>
          <w:rFonts w:ascii="Times New Roman" w:hAnsi="Times New Roman" w:cs="Times New Roman"/>
          <w:sz w:val="22"/>
        </w:rPr>
        <w:t xml:space="preserve">US: United states; UK: United Kingdom; </w:t>
      </w:r>
      <w:r w:rsidR="002E3E77" w:rsidRPr="001E6495">
        <w:rPr>
          <w:rFonts w:ascii="Times New Roman" w:hAnsi="Times New Roman" w:cs="Times New Roman"/>
          <w:sz w:val="22"/>
        </w:rPr>
        <w:t xml:space="preserve">RCT: randomized control trial; ITS: </w:t>
      </w:r>
      <w:r w:rsidR="004F28B4" w:rsidRPr="001E6495">
        <w:rPr>
          <w:rFonts w:ascii="Times New Roman" w:hAnsi="Times New Roman" w:cs="Times New Roman"/>
          <w:sz w:val="22"/>
        </w:rPr>
        <w:t>interrupted time series</w:t>
      </w:r>
      <w:r w:rsidR="002E3E77" w:rsidRPr="001E6495">
        <w:rPr>
          <w:rFonts w:ascii="Times New Roman" w:hAnsi="Times New Roman" w:cs="Times New Roman"/>
          <w:sz w:val="22"/>
        </w:rPr>
        <w:t xml:space="preserve">; ICU: intensive care unit; LTACH: </w:t>
      </w:r>
      <w:r w:rsidR="00AF02B7" w:rsidRPr="001E6495">
        <w:rPr>
          <w:rFonts w:ascii="Times New Roman" w:hAnsi="Times New Roman" w:cs="Times New Roman"/>
          <w:sz w:val="22"/>
        </w:rPr>
        <w:t>long term acute care hospital</w:t>
      </w:r>
      <w:r w:rsidR="002E3E77" w:rsidRPr="001E6495">
        <w:rPr>
          <w:rFonts w:ascii="Times New Roman" w:hAnsi="Times New Roman" w:cs="Times New Roman"/>
          <w:sz w:val="22"/>
        </w:rPr>
        <w:t xml:space="preserve">; </w:t>
      </w:r>
      <w:r w:rsidR="00603718" w:rsidRPr="001E6495">
        <w:rPr>
          <w:rFonts w:ascii="Times New Roman" w:hAnsi="Times New Roman" w:cs="Times New Roman"/>
          <w:sz w:val="22"/>
        </w:rPr>
        <w:t xml:space="preserve">SWU: specialized weaning unit; RICU: respiratory ICU; HDU: high dependency unit; </w:t>
      </w:r>
      <w:r w:rsidRPr="001E6495">
        <w:rPr>
          <w:rFonts w:ascii="Times New Roman" w:hAnsi="Times New Roman" w:cs="Times New Roman"/>
          <w:sz w:val="22"/>
        </w:rPr>
        <w:t xml:space="preserve">NR: not reported; </w:t>
      </w:r>
      <w:r w:rsidR="004503CE" w:rsidRPr="001E6495">
        <w:rPr>
          <w:rFonts w:ascii="Times New Roman" w:hAnsi="Times New Roman" w:cs="Times New Roman"/>
          <w:sz w:val="22"/>
        </w:rPr>
        <w:t xml:space="preserve">NA: not applicable; </w:t>
      </w:r>
      <w:r w:rsidR="002E3E77" w:rsidRPr="001E6495">
        <w:rPr>
          <w:rFonts w:ascii="Times New Roman" w:hAnsi="Times New Roman" w:cs="Times New Roman"/>
          <w:sz w:val="22"/>
        </w:rPr>
        <w:t>RT: respiratory therapist;</w:t>
      </w:r>
      <w:r w:rsidR="00577858" w:rsidRPr="001E6495">
        <w:rPr>
          <w:rFonts w:ascii="Times New Roman" w:hAnsi="Times New Roman" w:cs="Times New Roman"/>
          <w:sz w:val="22"/>
        </w:rPr>
        <w:t xml:space="preserve"> </w:t>
      </w:r>
      <w:r w:rsidR="008841DE" w:rsidRPr="001E6495">
        <w:rPr>
          <w:rFonts w:ascii="Times New Roman" w:hAnsi="Times New Roman" w:cs="Times New Roman"/>
          <w:sz w:val="22"/>
        </w:rPr>
        <w:t xml:space="preserve">Pt: patient; </w:t>
      </w:r>
      <w:r w:rsidR="00AF02B7" w:rsidRPr="001E6495">
        <w:rPr>
          <w:rFonts w:ascii="Times New Roman" w:hAnsi="Times New Roman" w:cs="Times New Roman"/>
          <w:sz w:val="22"/>
        </w:rPr>
        <w:t>RN</w:t>
      </w:r>
      <w:r w:rsidR="002E3E77" w:rsidRPr="001E6495">
        <w:rPr>
          <w:rFonts w:ascii="Times New Roman" w:hAnsi="Times New Roman" w:cs="Times New Roman"/>
          <w:sz w:val="22"/>
        </w:rPr>
        <w:t>:-registered nurse; LPN: licensed practical nurse;</w:t>
      </w:r>
      <w:r w:rsidR="00577858" w:rsidRPr="001E6495">
        <w:rPr>
          <w:rFonts w:ascii="Times New Roman" w:hAnsi="Times New Roman" w:cs="Times New Roman"/>
          <w:sz w:val="22"/>
        </w:rPr>
        <w:t xml:space="preserve"> </w:t>
      </w:r>
      <w:r w:rsidR="00AF02B7" w:rsidRPr="001E6495">
        <w:rPr>
          <w:rFonts w:ascii="Times New Roman" w:hAnsi="Times New Roman" w:cs="Times New Roman"/>
          <w:sz w:val="22"/>
        </w:rPr>
        <w:t>NP</w:t>
      </w:r>
      <w:r w:rsidR="002E3E77" w:rsidRPr="001E6495">
        <w:rPr>
          <w:rFonts w:ascii="Times New Roman" w:hAnsi="Times New Roman" w:cs="Times New Roman"/>
          <w:sz w:val="22"/>
        </w:rPr>
        <w:t xml:space="preserve">: </w:t>
      </w:r>
      <w:r w:rsidR="00577858" w:rsidRPr="001E6495">
        <w:rPr>
          <w:rFonts w:ascii="Times New Roman" w:hAnsi="Times New Roman" w:cs="Times New Roman"/>
          <w:sz w:val="22"/>
        </w:rPr>
        <w:t xml:space="preserve">nurse practitioner, </w:t>
      </w:r>
      <w:r w:rsidR="00D946B6" w:rsidRPr="001E6495">
        <w:rPr>
          <w:rFonts w:ascii="Times New Roman" w:hAnsi="Times New Roman" w:cs="Times New Roman"/>
          <w:sz w:val="22"/>
        </w:rPr>
        <w:t xml:space="preserve">IP: interprofessional; </w:t>
      </w:r>
      <w:r w:rsidR="00946CED" w:rsidRPr="001E6495">
        <w:rPr>
          <w:rFonts w:ascii="Times New Roman" w:hAnsi="Times New Roman" w:cs="Times New Roman"/>
          <w:sz w:val="22"/>
        </w:rPr>
        <w:t>Dr(s</w:t>
      </w:r>
      <w:r w:rsidR="0020736C" w:rsidRPr="001E6495">
        <w:rPr>
          <w:rFonts w:ascii="Times New Roman" w:hAnsi="Times New Roman" w:cs="Times New Roman"/>
          <w:sz w:val="22"/>
        </w:rPr>
        <w:t>)</w:t>
      </w:r>
      <w:r w:rsidR="002E3E77" w:rsidRPr="001E6495">
        <w:rPr>
          <w:rFonts w:ascii="Times New Roman" w:hAnsi="Times New Roman" w:cs="Times New Roman"/>
          <w:sz w:val="22"/>
        </w:rPr>
        <w:t>: doctor(s);</w:t>
      </w:r>
      <w:r w:rsidR="00577858" w:rsidRPr="001E6495">
        <w:rPr>
          <w:rFonts w:ascii="Times New Roman" w:hAnsi="Times New Roman" w:cs="Times New Roman"/>
          <w:sz w:val="22"/>
        </w:rPr>
        <w:t xml:space="preserve"> </w:t>
      </w:r>
      <w:r w:rsidR="002E3E77" w:rsidRPr="001E6495">
        <w:rPr>
          <w:rFonts w:ascii="Times New Roman" w:hAnsi="Times New Roman" w:cs="Times New Roman"/>
          <w:sz w:val="22"/>
        </w:rPr>
        <w:t>SpO</w:t>
      </w:r>
      <w:r w:rsidR="002E3E77" w:rsidRPr="001E6495">
        <w:rPr>
          <w:rFonts w:ascii="Times New Roman" w:hAnsi="Times New Roman" w:cs="Times New Roman"/>
          <w:sz w:val="22"/>
          <w:vertAlign w:val="subscript"/>
        </w:rPr>
        <w:t>2</w:t>
      </w:r>
      <w:r w:rsidR="002E3E77" w:rsidRPr="001E6495">
        <w:rPr>
          <w:rFonts w:ascii="Times New Roman" w:hAnsi="Times New Roman" w:cs="Times New Roman"/>
          <w:sz w:val="22"/>
        </w:rPr>
        <w:t xml:space="preserve">: </w:t>
      </w:r>
      <w:r w:rsidR="002E3E77" w:rsidRPr="001E6495">
        <w:rPr>
          <w:rStyle w:val="tgc"/>
          <w:rFonts w:ascii="Times New Roman" w:hAnsi="Times New Roman" w:cs="Times New Roman"/>
          <w:color w:val="222222"/>
          <w:sz w:val="22"/>
        </w:rPr>
        <w:t xml:space="preserve">peripheral </w:t>
      </w:r>
      <w:r w:rsidR="00EE575E" w:rsidRPr="001E6495">
        <w:rPr>
          <w:rStyle w:val="tgc"/>
          <w:rFonts w:ascii="Times New Roman" w:hAnsi="Times New Roman" w:cs="Times New Roman"/>
          <w:color w:val="222222"/>
          <w:sz w:val="22"/>
        </w:rPr>
        <w:t>oxygen saturation</w:t>
      </w:r>
      <w:r w:rsidR="002E3E77" w:rsidRPr="001E6495">
        <w:rPr>
          <w:rFonts w:ascii="Times New Roman" w:hAnsi="Times New Roman" w:cs="Times New Roman"/>
          <w:sz w:val="22"/>
        </w:rPr>
        <w:t>;</w:t>
      </w:r>
      <w:r w:rsidR="00EE575E" w:rsidRPr="001E6495">
        <w:rPr>
          <w:rFonts w:ascii="Times New Roman" w:hAnsi="Times New Roman" w:cs="Times New Roman"/>
          <w:sz w:val="22"/>
        </w:rPr>
        <w:t xml:space="preserve"> </w:t>
      </w:r>
      <w:r w:rsidR="00A94EF6" w:rsidRPr="001E6495">
        <w:rPr>
          <w:rFonts w:ascii="Times New Roman" w:hAnsi="Times New Roman" w:cs="Times New Roman"/>
          <w:sz w:val="22"/>
        </w:rPr>
        <w:t>et</w:t>
      </w:r>
      <w:r w:rsidR="00946CED" w:rsidRPr="001E6495">
        <w:rPr>
          <w:rFonts w:ascii="Times New Roman" w:hAnsi="Times New Roman" w:cs="Times New Roman"/>
          <w:sz w:val="22"/>
        </w:rPr>
        <w:t>CO</w:t>
      </w:r>
      <w:r w:rsidR="00946CED" w:rsidRPr="001E6495">
        <w:rPr>
          <w:rFonts w:ascii="Times New Roman" w:hAnsi="Times New Roman" w:cs="Times New Roman"/>
          <w:sz w:val="22"/>
          <w:vertAlign w:val="subscript"/>
        </w:rPr>
        <w:t>2</w:t>
      </w:r>
      <w:r w:rsidR="002E3E77" w:rsidRPr="001E6495">
        <w:rPr>
          <w:rFonts w:ascii="Times New Roman" w:hAnsi="Times New Roman" w:cs="Times New Roman"/>
          <w:sz w:val="22"/>
        </w:rPr>
        <w:t>: end-tidal</w:t>
      </w:r>
      <w:r w:rsidR="00EE575E" w:rsidRPr="001E6495">
        <w:rPr>
          <w:rFonts w:ascii="Times New Roman" w:hAnsi="Times New Roman" w:cs="Times New Roman"/>
          <w:sz w:val="22"/>
        </w:rPr>
        <w:t xml:space="preserve"> carbon dioxide</w:t>
      </w:r>
      <w:r w:rsidR="002E3E77" w:rsidRPr="001E6495">
        <w:rPr>
          <w:rFonts w:ascii="Times New Roman" w:hAnsi="Times New Roman" w:cs="Times New Roman"/>
          <w:sz w:val="22"/>
        </w:rPr>
        <w:t>;</w:t>
      </w:r>
      <w:r w:rsidR="00EE575E" w:rsidRPr="001E6495">
        <w:rPr>
          <w:rFonts w:ascii="Times New Roman" w:hAnsi="Times New Roman" w:cs="Times New Roman"/>
          <w:sz w:val="22"/>
        </w:rPr>
        <w:t xml:space="preserve"> </w:t>
      </w:r>
      <w:r w:rsidR="00946CED" w:rsidRPr="001E6495">
        <w:rPr>
          <w:rFonts w:ascii="Times New Roman" w:hAnsi="Times New Roman" w:cs="Times New Roman"/>
          <w:sz w:val="22"/>
        </w:rPr>
        <w:t>SLP</w:t>
      </w:r>
      <w:r w:rsidR="002E3E77" w:rsidRPr="001E6495">
        <w:rPr>
          <w:rFonts w:ascii="Times New Roman" w:hAnsi="Times New Roman" w:cs="Times New Roman"/>
          <w:sz w:val="22"/>
        </w:rPr>
        <w:t xml:space="preserve">: </w:t>
      </w:r>
      <w:r w:rsidR="00577858" w:rsidRPr="001E6495">
        <w:rPr>
          <w:rFonts w:ascii="Times New Roman" w:hAnsi="Times New Roman" w:cs="Times New Roman"/>
          <w:sz w:val="22"/>
        </w:rPr>
        <w:t>speech language pa</w:t>
      </w:r>
      <w:r w:rsidRPr="001E6495">
        <w:rPr>
          <w:rFonts w:ascii="Times New Roman" w:hAnsi="Times New Roman" w:cs="Times New Roman"/>
          <w:sz w:val="22"/>
        </w:rPr>
        <w:t>thologist;</w:t>
      </w:r>
      <w:r w:rsidR="00946CED" w:rsidRPr="001E6495">
        <w:rPr>
          <w:rFonts w:ascii="Times New Roman" w:hAnsi="Times New Roman" w:cs="Times New Roman"/>
          <w:sz w:val="22"/>
        </w:rPr>
        <w:t xml:space="preserve"> APN</w:t>
      </w:r>
      <w:r w:rsidRPr="001E6495">
        <w:rPr>
          <w:rFonts w:ascii="Times New Roman" w:hAnsi="Times New Roman" w:cs="Times New Roman"/>
          <w:sz w:val="22"/>
        </w:rPr>
        <w:t>: advanced practice nurse;</w:t>
      </w:r>
      <w:r w:rsidR="00577858" w:rsidRPr="001E6495">
        <w:rPr>
          <w:rFonts w:ascii="Times New Roman" w:hAnsi="Times New Roman" w:cs="Times New Roman"/>
          <w:sz w:val="22"/>
        </w:rPr>
        <w:t xml:space="preserve"> </w:t>
      </w:r>
      <w:r w:rsidR="00946CED" w:rsidRPr="001E6495">
        <w:rPr>
          <w:rFonts w:ascii="Times New Roman" w:hAnsi="Times New Roman" w:cs="Times New Roman"/>
          <w:sz w:val="22"/>
        </w:rPr>
        <w:t>PT</w:t>
      </w:r>
      <w:r w:rsidRPr="001E6495">
        <w:rPr>
          <w:rFonts w:ascii="Times New Roman" w:hAnsi="Times New Roman" w:cs="Times New Roman"/>
          <w:sz w:val="22"/>
        </w:rPr>
        <w:t xml:space="preserve">: </w:t>
      </w:r>
      <w:r w:rsidR="00EE575E" w:rsidRPr="001E6495">
        <w:rPr>
          <w:rFonts w:ascii="Times New Roman" w:hAnsi="Times New Roman" w:cs="Times New Roman"/>
          <w:sz w:val="22"/>
        </w:rPr>
        <w:t>physiotherapist</w:t>
      </w:r>
    </w:p>
    <w:p w14:paraId="53508611" w14:textId="77777777" w:rsidR="00EE575E" w:rsidRPr="001E6495" w:rsidRDefault="00EE575E">
      <w:pPr>
        <w:rPr>
          <w:rFonts w:ascii="Times New Roman" w:hAnsi="Times New Roman" w:cs="Times New Roman"/>
          <w:sz w:val="22"/>
        </w:rPr>
      </w:pPr>
    </w:p>
    <w:p w14:paraId="53342E50" w14:textId="77777777" w:rsidR="005A5A5D" w:rsidRPr="001E6495" w:rsidRDefault="005A5A5D">
      <w:pPr>
        <w:rPr>
          <w:rFonts w:ascii="Times New Roman" w:hAnsi="Times New Roman" w:cs="Times New Roman"/>
          <w:sz w:val="22"/>
        </w:rPr>
        <w:sectPr w:rsidR="005A5A5D" w:rsidRPr="001E6495" w:rsidSect="00735A4A">
          <w:footerReference w:type="default" r:id="rId6"/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14:paraId="13E1A1BC" w14:textId="77777777" w:rsidR="005A5A5D" w:rsidRPr="001E6495" w:rsidRDefault="005A5A5D" w:rsidP="005A5A5D">
      <w:pPr>
        <w:spacing w:after="120"/>
        <w:rPr>
          <w:rFonts w:ascii="Times New Roman" w:hAnsi="Times New Roman" w:cs="Times New Roman"/>
          <w:b/>
          <w:sz w:val="22"/>
        </w:rPr>
      </w:pPr>
      <w:r w:rsidRPr="001E6495">
        <w:rPr>
          <w:rFonts w:ascii="Times New Roman" w:hAnsi="Times New Roman" w:cs="Times New Roman"/>
          <w:b/>
          <w:sz w:val="22"/>
        </w:rPr>
        <w:lastRenderedPageBreak/>
        <w:t>Supplemental Table 2: Actionable Processes of Care – Primary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790"/>
        <w:gridCol w:w="6475"/>
      </w:tblGrid>
      <w:tr w:rsidR="005A5A5D" w:rsidRPr="001E6495" w14:paraId="063328DF" w14:textId="77777777" w:rsidTr="001167CB">
        <w:tc>
          <w:tcPr>
            <w:tcW w:w="2405" w:type="dxa"/>
            <w:shd w:val="clear" w:color="auto" w:fill="D9D9D9" w:themeFill="background1" w:themeFillShade="D9"/>
          </w:tcPr>
          <w:p w14:paraId="520667A3" w14:textId="77777777" w:rsidR="005A5A5D" w:rsidRPr="001E6495" w:rsidRDefault="005A5A5D" w:rsidP="001167C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E6495">
              <w:rPr>
                <w:rFonts w:ascii="Times New Roman" w:hAnsi="Times New Roman" w:cs="Times New Roman"/>
                <w:b/>
                <w:sz w:val="22"/>
              </w:rPr>
              <w:t>Author, Year</w:t>
            </w:r>
          </w:p>
        </w:tc>
        <w:tc>
          <w:tcPr>
            <w:tcW w:w="4790" w:type="dxa"/>
            <w:shd w:val="clear" w:color="auto" w:fill="D9D9D9" w:themeFill="background1" w:themeFillShade="D9"/>
          </w:tcPr>
          <w:p w14:paraId="5AC2B6D9" w14:textId="77777777" w:rsidR="005A5A5D" w:rsidRPr="001E6495" w:rsidRDefault="005A5A5D" w:rsidP="001167C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E6495">
              <w:rPr>
                <w:rFonts w:ascii="Times New Roman" w:hAnsi="Times New Roman" w:cs="Times New Roman"/>
                <w:b/>
                <w:sz w:val="22"/>
              </w:rPr>
              <w:t>Actionable Process of Care-Category</w:t>
            </w:r>
          </w:p>
        </w:tc>
        <w:tc>
          <w:tcPr>
            <w:tcW w:w="6475" w:type="dxa"/>
            <w:shd w:val="clear" w:color="auto" w:fill="D9D9D9" w:themeFill="background1" w:themeFillShade="D9"/>
          </w:tcPr>
          <w:p w14:paraId="7AED8C7A" w14:textId="77777777" w:rsidR="005A5A5D" w:rsidRPr="001E6495" w:rsidRDefault="005A5A5D" w:rsidP="001167C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E6495">
              <w:rPr>
                <w:rFonts w:ascii="Times New Roman" w:hAnsi="Times New Roman" w:cs="Times New Roman"/>
                <w:b/>
                <w:sz w:val="22"/>
              </w:rPr>
              <w:t>Actionable Process of Care - Description</w:t>
            </w:r>
          </w:p>
        </w:tc>
      </w:tr>
      <w:tr w:rsidR="005A5A5D" w:rsidRPr="001E6495" w14:paraId="2B4425B4" w14:textId="77777777" w:rsidTr="001167CB">
        <w:tc>
          <w:tcPr>
            <w:tcW w:w="2405" w:type="dxa"/>
          </w:tcPr>
          <w:p w14:paraId="73B3B2EC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Abassi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(2015)</w:t>
            </w:r>
          </w:p>
        </w:tc>
        <w:tc>
          <w:tcPr>
            <w:tcW w:w="4790" w:type="dxa"/>
            <w:vAlign w:val="bottom"/>
          </w:tcPr>
          <w:p w14:paraId="4FE4059D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Weaning: methods</w:t>
            </w:r>
          </w:p>
        </w:tc>
        <w:tc>
          <w:tcPr>
            <w:tcW w:w="6475" w:type="dxa"/>
            <w:vAlign w:val="bottom"/>
          </w:tcPr>
          <w:p w14:paraId="79B837DE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Donepezil to promote weaning success by stimulating respiratory drive</w:t>
            </w:r>
          </w:p>
        </w:tc>
      </w:tr>
      <w:tr w:rsidR="005A5A5D" w:rsidRPr="001E6495" w14:paraId="01007600" w14:textId="77777777" w:rsidTr="001167CB">
        <w:tc>
          <w:tcPr>
            <w:tcW w:w="2405" w:type="dxa"/>
          </w:tcPr>
          <w:p w14:paraId="70672D26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Aloe (2009)</w:t>
            </w:r>
          </w:p>
        </w:tc>
        <w:tc>
          <w:tcPr>
            <w:tcW w:w="4790" w:type="dxa"/>
            <w:vAlign w:val="bottom"/>
          </w:tcPr>
          <w:p w14:paraId="413C04F0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Discharge planning/timely transfer</w:t>
            </w:r>
          </w:p>
          <w:p w14:paraId="36964806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Promote interprofessional communication/decision-making</w:t>
            </w:r>
          </w:p>
        </w:tc>
        <w:tc>
          <w:tcPr>
            <w:tcW w:w="6475" w:type="dxa"/>
            <w:vAlign w:val="bottom"/>
          </w:tcPr>
          <w:p w14:paraId="3E55EA0B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Maximize throughput to the alternative setting by earlier patient transfer from ED and critical care units. Educate staff to care for complex patients and improve collaborative care process</w:t>
            </w:r>
          </w:p>
        </w:tc>
      </w:tr>
      <w:tr w:rsidR="005A5A5D" w:rsidRPr="001E6495" w14:paraId="462FB84B" w14:textId="77777777" w:rsidTr="001167CB">
        <w:tc>
          <w:tcPr>
            <w:tcW w:w="2405" w:type="dxa"/>
          </w:tcPr>
          <w:p w14:paraId="09BB94DA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Al-</w:t>
            </w: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Qadheeb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(2004)</w:t>
            </w:r>
          </w:p>
        </w:tc>
        <w:tc>
          <w:tcPr>
            <w:tcW w:w="4790" w:type="dxa"/>
            <w:vAlign w:val="bottom"/>
          </w:tcPr>
          <w:p w14:paraId="7C4A212C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Delirium</w:t>
            </w:r>
          </w:p>
        </w:tc>
        <w:tc>
          <w:tcPr>
            <w:tcW w:w="6475" w:type="dxa"/>
            <w:vAlign w:val="bottom"/>
          </w:tcPr>
          <w:p w14:paraId="42E7803F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Scheduled antipsychotic therapy </w:t>
            </w:r>
          </w:p>
        </w:tc>
      </w:tr>
      <w:tr w:rsidR="005A5A5D" w:rsidRPr="001E6495" w14:paraId="62A2F037" w14:textId="77777777" w:rsidTr="001167CB">
        <w:tc>
          <w:tcPr>
            <w:tcW w:w="2405" w:type="dxa"/>
          </w:tcPr>
          <w:p w14:paraId="2FBDF30F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Arslanian-Engoren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(2003)</w:t>
            </w:r>
          </w:p>
        </w:tc>
        <w:tc>
          <w:tcPr>
            <w:tcW w:w="4790" w:type="dxa"/>
            <w:vAlign w:val="bottom"/>
          </w:tcPr>
          <w:p w14:paraId="252249D0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Manage psychosocial issues</w:t>
            </w:r>
          </w:p>
          <w:p w14:paraId="2F766F5B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Spiritual support</w:t>
            </w:r>
          </w:p>
        </w:tc>
        <w:tc>
          <w:tcPr>
            <w:tcW w:w="6475" w:type="dxa"/>
            <w:vAlign w:val="bottom"/>
          </w:tcPr>
          <w:p w14:paraId="6D9AB1C6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Addressing psychosocial issues to facilitate ventilator weaning</w:t>
            </w:r>
          </w:p>
        </w:tc>
      </w:tr>
      <w:tr w:rsidR="005A5A5D" w:rsidRPr="001E6495" w14:paraId="0A1A448C" w14:textId="77777777" w:rsidTr="001167CB">
        <w:tc>
          <w:tcPr>
            <w:tcW w:w="2405" w:type="dxa"/>
          </w:tcPr>
          <w:p w14:paraId="1FE64E6A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Astrachan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(1998)</w:t>
            </w:r>
          </w:p>
        </w:tc>
        <w:tc>
          <w:tcPr>
            <w:tcW w:w="4790" w:type="dxa"/>
            <w:vAlign w:val="bottom"/>
          </w:tcPr>
          <w:p w14:paraId="615B0994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Consider tracheostomy</w:t>
            </w:r>
          </w:p>
        </w:tc>
        <w:tc>
          <w:tcPr>
            <w:tcW w:w="6475" w:type="dxa"/>
            <w:vAlign w:val="bottom"/>
          </w:tcPr>
          <w:p w14:paraId="7C8B6122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Tracheostomy to reduce airway complications</w:t>
            </w:r>
          </w:p>
        </w:tc>
      </w:tr>
      <w:tr w:rsidR="005A5A5D" w:rsidRPr="001E6495" w14:paraId="0548600E" w14:textId="77777777" w:rsidTr="001167CB">
        <w:trPr>
          <w:trHeight w:val="350"/>
        </w:trPr>
        <w:tc>
          <w:tcPr>
            <w:tcW w:w="2405" w:type="dxa"/>
          </w:tcPr>
          <w:p w14:paraId="2CC4779E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Azimi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(2015)</w:t>
            </w:r>
          </w:p>
        </w:tc>
        <w:tc>
          <w:tcPr>
            <w:tcW w:w="4790" w:type="dxa"/>
            <w:tcBorders>
              <w:bottom w:val="single" w:sz="4" w:space="0" w:color="auto"/>
            </w:tcBorders>
            <w:vAlign w:val="bottom"/>
          </w:tcPr>
          <w:p w14:paraId="082DAA30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Delirium</w:t>
            </w:r>
          </w:p>
          <w:p w14:paraId="5AE6B958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Managing psychological issues</w:t>
            </w:r>
          </w:p>
          <w:p w14:paraId="606150DD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Assess/treat symptoms</w:t>
            </w:r>
          </w:p>
        </w:tc>
        <w:tc>
          <w:tcPr>
            <w:tcW w:w="6475" w:type="dxa"/>
            <w:vAlign w:val="bottom"/>
          </w:tcPr>
          <w:p w14:paraId="10681DB5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Delirium screening, prevention and treatment, managing psychological issues and symptoms</w:t>
            </w:r>
          </w:p>
        </w:tc>
      </w:tr>
      <w:tr w:rsidR="005A5A5D" w:rsidRPr="001E6495" w14:paraId="7C8DFFDA" w14:textId="77777777" w:rsidTr="001167CB">
        <w:tc>
          <w:tcPr>
            <w:tcW w:w="2405" w:type="dxa"/>
          </w:tcPr>
          <w:p w14:paraId="4499AE83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Bagley (1997)</w:t>
            </w:r>
          </w:p>
        </w:tc>
        <w:tc>
          <w:tcPr>
            <w:tcW w:w="4790" w:type="dxa"/>
            <w:vAlign w:val="bottom"/>
          </w:tcPr>
          <w:p w14:paraId="56C89E9F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Rehabilitation, mobilization, and physiotherapy</w:t>
            </w:r>
          </w:p>
          <w:p w14:paraId="697A1B17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Weaning: methods</w:t>
            </w:r>
          </w:p>
        </w:tc>
        <w:tc>
          <w:tcPr>
            <w:tcW w:w="6475" w:type="dxa"/>
            <w:vAlign w:val="bottom"/>
          </w:tcPr>
          <w:p w14:paraId="0C6E3FB0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Weaning program focused on rehabilitation</w:t>
            </w:r>
          </w:p>
        </w:tc>
      </w:tr>
      <w:tr w:rsidR="005A5A5D" w:rsidRPr="001E6495" w14:paraId="23CC019A" w14:textId="77777777" w:rsidTr="001167CB">
        <w:tc>
          <w:tcPr>
            <w:tcW w:w="2405" w:type="dxa"/>
          </w:tcPr>
          <w:p w14:paraId="6E9D41E2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Bahadur (1998)</w:t>
            </w:r>
          </w:p>
        </w:tc>
        <w:tc>
          <w:tcPr>
            <w:tcW w:w="4790" w:type="dxa"/>
            <w:vAlign w:val="bottom"/>
          </w:tcPr>
          <w:p w14:paraId="21F56653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Rehabilitation, mobilization, and physiotherapy</w:t>
            </w:r>
          </w:p>
        </w:tc>
        <w:tc>
          <w:tcPr>
            <w:tcW w:w="6475" w:type="dxa"/>
            <w:vAlign w:val="bottom"/>
          </w:tcPr>
          <w:p w14:paraId="5E63554B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Mobilize out of bed</w:t>
            </w:r>
          </w:p>
        </w:tc>
      </w:tr>
      <w:tr w:rsidR="005A5A5D" w:rsidRPr="001E6495" w14:paraId="52358A85" w14:textId="77777777" w:rsidTr="001167CB">
        <w:tc>
          <w:tcPr>
            <w:tcW w:w="2405" w:type="dxa"/>
          </w:tcPr>
          <w:p w14:paraId="6466453D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Bello (2009)</w:t>
            </w:r>
          </w:p>
        </w:tc>
        <w:tc>
          <w:tcPr>
            <w:tcW w:w="4790" w:type="dxa"/>
            <w:vAlign w:val="bottom"/>
          </w:tcPr>
          <w:p w14:paraId="427B1C43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Endocrine dysfunction</w:t>
            </w:r>
          </w:p>
        </w:tc>
        <w:tc>
          <w:tcPr>
            <w:tcW w:w="6475" w:type="dxa"/>
            <w:vAlign w:val="bottom"/>
          </w:tcPr>
          <w:p w14:paraId="07F80DC9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Routine measurement of T3, T4 and TSH</w:t>
            </w:r>
          </w:p>
        </w:tc>
      </w:tr>
      <w:tr w:rsidR="005A5A5D" w:rsidRPr="001E6495" w14:paraId="0A605A97" w14:textId="77777777" w:rsidTr="001167CB">
        <w:tc>
          <w:tcPr>
            <w:tcW w:w="2405" w:type="dxa"/>
          </w:tcPr>
          <w:p w14:paraId="6B0FFA7D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Bissett (2012)</w:t>
            </w:r>
          </w:p>
        </w:tc>
        <w:tc>
          <w:tcPr>
            <w:tcW w:w="4790" w:type="dxa"/>
            <w:vAlign w:val="bottom"/>
          </w:tcPr>
          <w:p w14:paraId="5F097602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Weaning: diaphragm/respiratory muscle dysfunction</w:t>
            </w:r>
          </w:p>
        </w:tc>
        <w:tc>
          <w:tcPr>
            <w:tcW w:w="6475" w:type="dxa"/>
            <w:vAlign w:val="bottom"/>
          </w:tcPr>
          <w:p w14:paraId="09011A73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Inspiratory muscle training</w:t>
            </w:r>
          </w:p>
        </w:tc>
      </w:tr>
      <w:tr w:rsidR="005A5A5D" w:rsidRPr="001E6495" w14:paraId="72D9FBEC" w14:textId="77777777" w:rsidTr="001167CB">
        <w:tc>
          <w:tcPr>
            <w:tcW w:w="2405" w:type="dxa"/>
          </w:tcPr>
          <w:p w14:paraId="2D7FF7CC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Bissett (2015)</w:t>
            </w:r>
          </w:p>
        </w:tc>
        <w:tc>
          <w:tcPr>
            <w:tcW w:w="4790" w:type="dxa"/>
            <w:vAlign w:val="bottom"/>
          </w:tcPr>
          <w:p w14:paraId="215215A4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Weaning: diaphragm/respiratory muscle dysfunction</w:t>
            </w:r>
          </w:p>
        </w:tc>
        <w:tc>
          <w:tcPr>
            <w:tcW w:w="6475" w:type="dxa"/>
            <w:vAlign w:val="bottom"/>
          </w:tcPr>
          <w:p w14:paraId="651507D2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Inspiratory muscle training for inspiratory muscle weakness</w:t>
            </w:r>
          </w:p>
        </w:tc>
      </w:tr>
      <w:tr w:rsidR="005A5A5D" w:rsidRPr="001E6495" w14:paraId="1C59A34F" w14:textId="77777777" w:rsidTr="001167CB">
        <w:tc>
          <w:tcPr>
            <w:tcW w:w="2405" w:type="dxa"/>
          </w:tcPr>
          <w:p w14:paraId="2FA27782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Black (2012)</w:t>
            </w:r>
          </w:p>
        </w:tc>
        <w:tc>
          <w:tcPr>
            <w:tcW w:w="4790" w:type="dxa"/>
            <w:vAlign w:val="bottom"/>
          </w:tcPr>
          <w:p w14:paraId="06CF89ED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Weaning: methods</w:t>
            </w:r>
          </w:p>
          <w:p w14:paraId="62EAF873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Promote interprofessional communication/decision-making</w:t>
            </w:r>
          </w:p>
        </w:tc>
        <w:tc>
          <w:tcPr>
            <w:tcW w:w="6475" w:type="dxa"/>
            <w:vAlign w:val="bottom"/>
          </w:tcPr>
          <w:p w14:paraId="6B4A4C2F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Weaning plan led by multidisciplinary team with informational continuity improved through weekly team discussions</w:t>
            </w:r>
          </w:p>
        </w:tc>
      </w:tr>
      <w:tr w:rsidR="005A5A5D" w:rsidRPr="001E6495" w14:paraId="337F7A83" w14:textId="77777777" w:rsidTr="001167CB">
        <w:tc>
          <w:tcPr>
            <w:tcW w:w="2405" w:type="dxa"/>
          </w:tcPr>
          <w:p w14:paraId="35DAC778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Bosel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(2013)</w:t>
            </w:r>
          </w:p>
        </w:tc>
        <w:tc>
          <w:tcPr>
            <w:tcW w:w="4790" w:type="dxa"/>
            <w:vAlign w:val="bottom"/>
          </w:tcPr>
          <w:p w14:paraId="25232228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Consider tracheostomy</w:t>
            </w:r>
          </w:p>
        </w:tc>
        <w:tc>
          <w:tcPr>
            <w:tcW w:w="6475" w:type="dxa"/>
            <w:vAlign w:val="bottom"/>
          </w:tcPr>
          <w:p w14:paraId="4FE23105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Early tracheostomy within 1-3 days of intubation</w:t>
            </w:r>
          </w:p>
        </w:tc>
      </w:tr>
      <w:tr w:rsidR="005A5A5D" w:rsidRPr="001E6495" w14:paraId="79BCA0BD" w14:textId="77777777" w:rsidTr="001167CB">
        <w:tc>
          <w:tcPr>
            <w:tcW w:w="2405" w:type="dxa"/>
          </w:tcPr>
          <w:p w14:paraId="3C8BCA6F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Braus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(2016)</w:t>
            </w:r>
          </w:p>
        </w:tc>
        <w:tc>
          <w:tcPr>
            <w:tcW w:w="4790" w:type="dxa"/>
            <w:vAlign w:val="bottom"/>
          </w:tcPr>
          <w:p w14:paraId="59E1CBCE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Provide information/prognosis/family communication</w:t>
            </w:r>
          </w:p>
          <w:p w14:paraId="4654829D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Palliative care involvement</w:t>
            </w:r>
          </w:p>
        </w:tc>
        <w:tc>
          <w:tcPr>
            <w:tcW w:w="6475" w:type="dxa"/>
            <w:vAlign w:val="bottom"/>
          </w:tcPr>
          <w:p w14:paraId="3323A6A4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Designated palliative care in the ICU &amp; prognostic communication with family and patient</w:t>
            </w:r>
          </w:p>
        </w:tc>
      </w:tr>
      <w:tr w:rsidR="005A5A5D" w:rsidRPr="001E6495" w14:paraId="4292B279" w14:textId="77777777" w:rsidTr="001167CB">
        <w:tc>
          <w:tcPr>
            <w:tcW w:w="2405" w:type="dxa"/>
          </w:tcPr>
          <w:p w14:paraId="546F7795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Burtin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(2009)</w:t>
            </w:r>
          </w:p>
        </w:tc>
        <w:tc>
          <w:tcPr>
            <w:tcW w:w="4790" w:type="dxa"/>
            <w:vAlign w:val="bottom"/>
          </w:tcPr>
          <w:p w14:paraId="534B71F5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Rehabilitation, mobilization, and physiotherapy</w:t>
            </w:r>
          </w:p>
        </w:tc>
        <w:tc>
          <w:tcPr>
            <w:tcW w:w="6475" w:type="dxa"/>
            <w:vAlign w:val="bottom"/>
          </w:tcPr>
          <w:p w14:paraId="105FB440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Daily cycling/mobilization</w:t>
            </w:r>
          </w:p>
        </w:tc>
      </w:tr>
      <w:tr w:rsidR="005A5A5D" w:rsidRPr="001E6495" w14:paraId="6E0BDB26" w14:textId="77777777" w:rsidTr="001167CB">
        <w:tc>
          <w:tcPr>
            <w:tcW w:w="2405" w:type="dxa"/>
          </w:tcPr>
          <w:p w14:paraId="10D5A0C7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Carasa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(2004)</w:t>
            </w:r>
          </w:p>
        </w:tc>
        <w:tc>
          <w:tcPr>
            <w:tcW w:w="4790" w:type="dxa"/>
            <w:vAlign w:val="bottom"/>
          </w:tcPr>
          <w:p w14:paraId="6E85BD72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Pressure ulcer prevention</w:t>
            </w:r>
          </w:p>
        </w:tc>
        <w:tc>
          <w:tcPr>
            <w:tcW w:w="6475" w:type="dxa"/>
            <w:vAlign w:val="bottom"/>
          </w:tcPr>
          <w:p w14:paraId="1BC19F60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Interprofessional pressure ulcer program </w:t>
            </w:r>
          </w:p>
        </w:tc>
      </w:tr>
      <w:tr w:rsidR="005A5A5D" w:rsidRPr="001E6495" w14:paraId="468A147B" w14:textId="77777777" w:rsidTr="001167CB">
        <w:tc>
          <w:tcPr>
            <w:tcW w:w="2405" w:type="dxa"/>
          </w:tcPr>
          <w:p w14:paraId="57E32043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Carpene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(2010)</w:t>
            </w:r>
          </w:p>
        </w:tc>
        <w:tc>
          <w:tcPr>
            <w:tcW w:w="4790" w:type="dxa"/>
            <w:vAlign w:val="bottom"/>
          </w:tcPr>
          <w:p w14:paraId="3F599410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Weaning: methods</w:t>
            </w:r>
          </w:p>
          <w:p w14:paraId="6A920EF7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Rehabilitation, mobilization, and physiotherapy</w:t>
            </w:r>
          </w:p>
          <w:p w14:paraId="0054FBD1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Determine decannulation/</w:t>
            </w: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extubation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readiness</w:t>
            </w:r>
          </w:p>
        </w:tc>
        <w:tc>
          <w:tcPr>
            <w:tcW w:w="6475" w:type="dxa"/>
            <w:vAlign w:val="bottom"/>
          </w:tcPr>
          <w:p w14:paraId="574D2B7C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Protocolized weaning and physiotherapy</w:t>
            </w:r>
            <w:r w:rsidRPr="001E6495">
              <w:rPr>
                <w:rFonts w:ascii="Times New Roman" w:hAnsi="Times New Roman" w:cs="Times New Roman"/>
                <w:sz w:val="22"/>
              </w:rPr>
              <w:br/>
              <w:t xml:space="preserve">Individualized assessment for decannulation </w:t>
            </w:r>
          </w:p>
        </w:tc>
      </w:tr>
      <w:tr w:rsidR="005A5A5D" w:rsidRPr="001E6495" w14:paraId="7C700AD8" w14:textId="77777777" w:rsidTr="001167CB">
        <w:tc>
          <w:tcPr>
            <w:tcW w:w="2405" w:type="dxa"/>
          </w:tcPr>
          <w:p w14:paraId="3A409225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Carson (2012)</w:t>
            </w:r>
          </w:p>
        </w:tc>
        <w:tc>
          <w:tcPr>
            <w:tcW w:w="4790" w:type="dxa"/>
            <w:vAlign w:val="bottom"/>
          </w:tcPr>
          <w:p w14:paraId="5A3358A7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Provide information/prognosis/family communication</w:t>
            </w:r>
          </w:p>
          <w:p w14:paraId="7EDCD5E2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Palliative care involvement</w:t>
            </w:r>
          </w:p>
        </w:tc>
        <w:tc>
          <w:tcPr>
            <w:tcW w:w="6475" w:type="dxa"/>
            <w:vAlign w:val="bottom"/>
          </w:tcPr>
          <w:p w14:paraId="7906296C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Palliative care led structured family meetings with provision of an CCI informational brochure</w:t>
            </w:r>
          </w:p>
        </w:tc>
      </w:tr>
      <w:tr w:rsidR="005A5A5D" w:rsidRPr="001E6495" w14:paraId="09835DE5" w14:textId="77777777" w:rsidTr="001167CB">
        <w:tc>
          <w:tcPr>
            <w:tcW w:w="2405" w:type="dxa"/>
          </w:tcPr>
          <w:p w14:paraId="715CEEFC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</w:p>
          <w:p w14:paraId="154936C1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Carson (2</w:t>
            </w:r>
            <w:r w:rsidRPr="001E6495">
              <w:rPr>
                <w:rFonts w:ascii="Times New Roman" w:hAnsi="Times New Roman" w:cs="Times New Roman"/>
                <w:sz w:val="22"/>
              </w:rPr>
              <w:t>016)</w:t>
            </w:r>
          </w:p>
        </w:tc>
        <w:tc>
          <w:tcPr>
            <w:tcW w:w="4790" w:type="dxa"/>
            <w:vAlign w:val="bottom"/>
          </w:tcPr>
          <w:p w14:paraId="34C651AC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Provide information/prognosis/family communication </w:t>
            </w:r>
          </w:p>
          <w:p w14:paraId="3737F8DE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Palliative care involvement</w:t>
            </w:r>
          </w:p>
        </w:tc>
        <w:tc>
          <w:tcPr>
            <w:tcW w:w="6475" w:type="dxa"/>
            <w:vAlign w:val="bottom"/>
          </w:tcPr>
          <w:p w14:paraId="79533E21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Information booklet for families specific to CCI with scheduled family meetings including a palliative care specialist</w:t>
            </w:r>
          </w:p>
        </w:tc>
      </w:tr>
      <w:tr w:rsidR="005A5A5D" w:rsidRPr="001E6495" w14:paraId="6A1DDB2F" w14:textId="77777777" w:rsidTr="001167CB">
        <w:tc>
          <w:tcPr>
            <w:tcW w:w="2405" w:type="dxa"/>
          </w:tcPr>
          <w:p w14:paraId="0FB5CEDF" w14:textId="0072AD72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Ceriana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(2003</w:t>
            </w:r>
            <w:r w:rsidR="0011385D">
              <w:rPr>
                <w:rFonts w:ascii="Times New Roman" w:eastAsia="Times New Roman" w:hAnsi="Times New Roman" w:cs="Times New Roman"/>
                <w:sz w:val="22"/>
                <w:lang w:eastAsia="en-CA"/>
              </w:rPr>
              <w:t>a</w:t>
            </w: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)</w:t>
            </w:r>
          </w:p>
        </w:tc>
        <w:tc>
          <w:tcPr>
            <w:tcW w:w="4790" w:type="dxa"/>
            <w:vAlign w:val="bottom"/>
          </w:tcPr>
          <w:p w14:paraId="4CCDE8B9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Rehabilitation, mobilization, and physiotherapy</w:t>
            </w:r>
          </w:p>
        </w:tc>
        <w:tc>
          <w:tcPr>
            <w:tcW w:w="6475" w:type="dxa"/>
            <w:vAlign w:val="bottom"/>
          </w:tcPr>
          <w:p w14:paraId="1265E564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Intensive rehabilitation program</w:t>
            </w:r>
          </w:p>
        </w:tc>
      </w:tr>
      <w:tr w:rsidR="005A5A5D" w:rsidRPr="001E6495" w14:paraId="702AC1BB" w14:textId="77777777" w:rsidTr="001167CB">
        <w:tc>
          <w:tcPr>
            <w:tcW w:w="2405" w:type="dxa"/>
          </w:tcPr>
          <w:p w14:paraId="166E7A36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Ceriana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(2003b)</w:t>
            </w:r>
          </w:p>
        </w:tc>
        <w:tc>
          <w:tcPr>
            <w:tcW w:w="4790" w:type="dxa"/>
            <w:vAlign w:val="bottom"/>
          </w:tcPr>
          <w:p w14:paraId="27531ED1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Weaning: methods</w:t>
            </w:r>
          </w:p>
          <w:p w14:paraId="3AD2106B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Decannulation</w:t>
            </w:r>
          </w:p>
        </w:tc>
        <w:tc>
          <w:tcPr>
            <w:tcW w:w="6475" w:type="dxa"/>
            <w:vAlign w:val="bottom"/>
          </w:tcPr>
          <w:p w14:paraId="27CCA034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Decision flow chart for weaning from tracheostomy</w:t>
            </w:r>
          </w:p>
        </w:tc>
      </w:tr>
      <w:tr w:rsidR="005A5A5D" w:rsidRPr="001E6495" w14:paraId="38B15563" w14:textId="77777777" w:rsidTr="001167CB">
        <w:tc>
          <w:tcPr>
            <w:tcW w:w="2405" w:type="dxa"/>
          </w:tcPr>
          <w:p w14:paraId="335710C8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Ceriana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(2010)</w:t>
            </w:r>
          </w:p>
        </w:tc>
        <w:tc>
          <w:tcPr>
            <w:tcW w:w="4790" w:type="dxa"/>
            <w:vAlign w:val="bottom"/>
          </w:tcPr>
          <w:p w14:paraId="2E2B8739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Delirium</w:t>
            </w:r>
          </w:p>
        </w:tc>
        <w:tc>
          <w:tcPr>
            <w:tcW w:w="6475" w:type="dxa"/>
            <w:vAlign w:val="bottom"/>
          </w:tcPr>
          <w:p w14:paraId="56EF62E2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Institute delirium screening</w:t>
            </w:r>
          </w:p>
        </w:tc>
      </w:tr>
      <w:tr w:rsidR="005A5A5D" w:rsidRPr="001E6495" w14:paraId="4096DE93" w14:textId="77777777" w:rsidTr="001167CB">
        <w:tc>
          <w:tcPr>
            <w:tcW w:w="2405" w:type="dxa"/>
          </w:tcPr>
          <w:p w14:paraId="06259647" w14:textId="4A748D5C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Chen (2011</w:t>
            </w:r>
            <w:r w:rsidR="0011385D">
              <w:rPr>
                <w:rFonts w:ascii="Times New Roman" w:eastAsia="Times New Roman" w:hAnsi="Times New Roman" w:cs="Times New Roman"/>
                <w:sz w:val="22"/>
                <w:lang w:eastAsia="en-CA"/>
              </w:rPr>
              <w:t>a</w:t>
            </w: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)</w:t>
            </w:r>
          </w:p>
        </w:tc>
        <w:tc>
          <w:tcPr>
            <w:tcW w:w="4790" w:type="dxa"/>
            <w:vAlign w:val="bottom"/>
          </w:tcPr>
          <w:p w14:paraId="6B02D711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Rehabilitation, mobilization, and physiotherapy</w:t>
            </w:r>
          </w:p>
        </w:tc>
        <w:tc>
          <w:tcPr>
            <w:tcW w:w="6475" w:type="dxa"/>
            <w:vAlign w:val="bottom"/>
          </w:tcPr>
          <w:p w14:paraId="670186A2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Physical training/rehabilitation over </w:t>
            </w:r>
            <w:proofErr w:type="gramStart"/>
            <w:r w:rsidRPr="001E6495">
              <w:rPr>
                <w:rFonts w:ascii="Times New Roman" w:hAnsi="Times New Roman" w:cs="Times New Roman"/>
                <w:sz w:val="22"/>
              </w:rPr>
              <w:t>1 year</w:t>
            </w:r>
            <w:proofErr w:type="gramEnd"/>
            <w:r w:rsidRPr="001E6495">
              <w:rPr>
                <w:rFonts w:ascii="Times New Roman" w:hAnsi="Times New Roman" w:cs="Times New Roman"/>
                <w:sz w:val="22"/>
              </w:rPr>
              <w:t xml:space="preserve"> post ICU</w:t>
            </w:r>
          </w:p>
        </w:tc>
      </w:tr>
      <w:tr w:rsidR="005A5A5D" w:rsidRPr="001E6495" w14:paraId="4C717E4D" w14:textId="77777777" w:rsidTr="001167CB">
        <w:tc>
          <w:tcPr>
            <w:tcW w:w="2405" w:type="dxa"/>
          </w:tcPr>
          <w:p w14:paraId="76E5928D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Chen (2012)</w:t>
            </w:r>
          </w:p>
        </w:tc>
        <w:tc>
          <w:tcPr>
            <w:tcW w:w="4790" w:type="dxa"/>
            <w:vAlign w:val="bottom"/>
          </w:tcPr>
          <w:p w14:paraId="603433AA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Rehabilitation, mobilization, and physiotherapy</w:t>
            </w:r>
          </w:p>
        </w:tc>
        <w:tc>
          <w:tcPr>
            <w:tcW w:w="6475" w:type="dxa"/>
            <w:vAlign w:val="bottom"/>
          </w:tcPr>
          <w:p w14:paraId="4DAEF81E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Exercise training program</w:t>
            </w:r>
          </w:p>
        </w:tc>
      </w:tr>
      <w:tr w:rsidR="005A5A5D" w:rsidRPr="001E6495" w14:paraId="0B25A9CA" w14:textId="77777777" w:rsidTr="001167CB">
        <w:tc>
          <w:tcPr>
            <w:tcW w:w="2405" w:type="dxa"/>
          </w:tcPr>
          <w:p w14:paraId="39071CED" w14:textId="745FDCEF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Chen (2011</w:t>
            </w:r>
            <w:r w:rsidR="0011385D">
              <w:rPr>
                <w:rFonts w:ascii="Times New Roman" w:eastAsia="Times New Roman" w:hAnsi="Times New Roman" w:cs="Times New Roman"/>
                <w:sz w:val="22"/>
                <w:lang w:eastAsia="en-CA"/>
              </w:rPr>
              <w:t>b</w:t>
            </w: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)</w:t>
            </w:r>
          </w:p>
        </w:tc>
        <w:tc>
          <w:tcPr>
            <w:tcW w:w="4790" w:type="dxa"/>
            <w:vAlign w:val="bottom"/>
          </w:tcPr>
          <w:p w14:paraId="60ED787A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Manage psychosocial issues</w:t>
            </w:r>
          </w:p>
        </w:tc>
        <w:tc>
          <w:tcPr>
            <w:tcW w:w="6475" w:type="dxa"/>
            <w:vAlign w:val="bottom"/>
          </w:tcPr>
          <w:p w14:paraId="1133CBFF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Measurement of conditional fear and anxiety during weaning</w:t>
            </w:r>
          </w:p>
        </w:tc>
      </w:tr>
      <w:tr w:rsidR="005A5A5D" w:rsidRPr="001E6495" w14:paraId="06E59CB3" w14:textId="77777777" w:rsidTr="001167CB">
        <w:tc>
          <w:tcPr>
            <w:tcW w:w="2405" w:type="dxa"/>
          </w:tcPr>
          <w:p w14:paraId="3EEF6E0B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Chiang (2006)</w:t>
            </w:r>
          </w:p>
        </w:tc>
        <w:tc>
          <w:tcPr>
            <w:tcW w:w="4790" w:type="dxa"/>
            <w:vAlign w:val="bottom"/>
          </w:tcPr>
          <w:p w14:paraId="025D76AA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Rehabilitation, mobilization, and physiotherapy</w:t>
            </w:r>
          </w:p>
        </w:tc>
        <w:tc>
          <w:tcPr>
            <w:tcW w:w="6475" w:type="dxa"/>
            <w:vAlign w:val="bottom"/>
          </w:tcPr>
          <w:p w14:paraId="569E02FE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Active functional rehabilitation</w:t>
            </w:r>
          </w:p>
        </w:tc>
      </w:tr>
      <w:tr w:rsidR="005A5A5D" w:rsidRPr="001E6495" w14:paraId="5547DA17" w14:textId="77777777" w:rsidTr="001167CB">
        <w:tc>
          <w:tcPr>
            <w:tcW w:w="2405" w:type="dxa"/>
          </w:tcPr>
          <w:p w14:paraId="31B94204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Chung (2006)</w:t>
            </w:r>
          </w:p>
        </w:tc>
        <w:tc>
          <w:tcPr>
            <w:tcW w:w="4790" w:type="dxa"/>
            <w:vAlign w:val="bottom"/>
          </w:tcPr>
          <w:p w14:paraId="2B2655C4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Determine decannulation/</w:t>
            </w: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extubation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readiness</w:t>
            </w:r>
          </w:p>
        </w:tc>
        <w:tc>
          <w:tcPr>
            <w:tcW w:w="6475" w:type="dxa"/>
            <w:vAlign w:val="bottom"/>
          </w:tcPr>
          <w:p w14:paraId="78B51086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Cuff leak test to determine laryngeal edema prior to </w:t>
            </w: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extubation</w:t>
            </w:r>
            <w:proofErr w:type="spellEnd"/>
          </w:p>
        </w:tc>
      </w:tr>
      <w:tr w:rsidR="005A5A5D" w:rsidRPr="001E6495" w14:paraId="33304446" w14:textId="77777777" w:rsidTr="001167CB">
        <w:tc>
          <w:tcPr>
            <w:tcW w:w="2405" w:type="dxa"/>
          </w:tcPr>
          <w:p w14:paraId="40869679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Clini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(1994)</w:t>
            </w:r>
          </w:p>
        </w:tc>
        <w:tc>
          <w:tcPr>
            <w:tcW w:w="4790" w:type="dxa"/>
            <w:vAlign w:val="bottom"/>
          </w:tcPr>
          <w:p w14:paraId="06476BF0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Rehabilitation, mobilization, and physiotherapy</w:t>
            </w:r>
          </w:p>
        </w:tc>
        <w:tc>
          <w:tcPr>
            <w:tcW w:w="6475" w:type="dxa"/>
            <w:vAlign w:val="bottom"/>
          </w:tcPr>
          <w:p w14:paraId="7D0490B4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Daily rehabilitation including peripheral muscle training</w:t>
            </w:r>
          </w:p>
        </w:tc>
      </w:tr>
      <w:tr w:rsidR="005A5A5D" w:rsidRPr="001E6495" w14:paraId="40C0D0AB" w14:textId="77777777" w:rsidTr="001167CB">
        <w:tc>
          <w:tcPr>
            <w:tcW w:w="2405" w:type="dxa"/>
          </w:tcPr>
          <w:p w14:paraId="5DB80712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Clini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(2011)</w:t>
            </w:r>
          </w:p>
        </w:tc>
        <w:tc>
          <w:tcPr>
            <w:tcW w:w="4790" w:type="dxa"/>
            <w:vAlign w:val="bottom"/>
          </w:tcPr>
          <w:p w14:paraId="77F42EFA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Weaning: methods</w:t>
            </w:r>
          </w:p>
        </w:tc>
        <w:tc>
          <w:tcPr>
            <w:tcW w:w="6475" w:type="dxa"/>
            <w:vAlign w:val="bottom"/>
          </w:tcPr>
          <w:p w14:paraId="6DBB2D2C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Multidisciplinary care plans for weaning and management of non-</w:t>
            </w: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weanable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patients</w:t>
            </w:r>
          </w:p>
        </w:tc>
      </w:tr>
      <w:tr w:rsidR="005A5A5D" w:rsidRPr="001E6495" w14:paraId="2382B8F2" w14:textId="77777777" w:rsidTr="001167CB">
        <w:tc>
          <w:tcPr>
            <w:tcW w:w="2405" w:type="dxa"/>
          </w:tcPr>
          <w:p w14:paraId="40120850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Cox (2012)</w:t>
            </w:r>
          </w:p>
        </w:tc>
        <w:tc>
          <w:tcPr>
            <w:tcW w:w="4790" w:type="dxa"/>
            <w:vAlign w:val="bottom"/>
          </w:tcPr>
          <w:p w14:paraId="0ED5B6E3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Provide information/prognosis/family communication</w:t>
            </w:r>
          </w:p>
        </w:tc>
        <w:tc>
          <w:tcPr>
            <w:tcW w:w="6475" w:type="dxa"/>
            <w:vAlign w:val="bottom"/>
          </w:tcPr>
          <w:p w14:paraId="37D5E36E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Decision aid based on prognostic information</w:t>
            </w:r>
          </w:p>
        </w:tc>
      </w:tr>
      <w:tr w:rsidR="005A5A5D" w:rsidRPr="001E6495" w14:paraId="1A250C5B" w14:textId="77777777" w:rsidTr="001167CB">
        <w:tc>
          <w:tcPr>
            <w:tcW w:w="2405" w:type="dxa"/>
          </w:tcPr>
          <w:p w14:paraId="68FDE86A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Cox (2015)</w:t>
            </w:r>
          </w:p>
        </w:tc>
        <w:tc>
          <w:tcPr>
            <w:tcW w:w="4790" w:type="dxa"/>
            <w:vAlign w:val="bottom"/>
          </w:tcPr>
          <w:p w14:paraId="6FCA15CD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Provide information/prognosis/family communication</w:t>
            </w:r>
          </w:p>
        </w:tc>
        <w:tc>
          <w:tcPr>
            <w:tcW w:w="6475" w:type="dxa"/>
            <w:vAlign w:val="bottom"/>
          </w:tcPr>
          <w:p w14:paraId="36B35DDF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Web-based decision aid </w:t>
            </w:r>
          </w:p>
        </w:tc>
      </w:tr>
      <w:tr w:rsidR="005A5A5D" w:rsidRPr="001E6495" w14:paraId="6404A5B2" w14:textId="77777777" w:rsidTr="001167CB">
        <w:tc>
          <w:tcPr>
            <w:tcW w:w="2405" w:type="dxa"/>
          </w:tcPr>
          <w:p w14:paraId="1A57B875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Daly (1991)</w:t>
            </w:r>
          </w:p>
        </w:tc>
        <w:tc>
          <w:tcPr>
            <w:tcW w:w="4790" w:type="dxa"/>
            <w:vAlign w:val="bottom"/>
          </w:tcPr>
          <w:p w14:paraId="324C193A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Limit physiologic monitoring</w:t>
            </w:r>
          </w:p>
          <w:p w14:paraId="2C708CCE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Provide information/prognosis/family communication</w:t>
            </w:r>
          </w:p>
        </w:tc>
        <w:tc>
          <w:tcPr>
            <w:tcW w:w="6475" w:type="dxa"/>
            <w:vAlign w:val="bottom"/>
          </w:tcPr>
          <w:p w14:paraId="74D6804B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Limit physiological monitoring; involve family in recovery process and decision-making; case management; use of protocols and critical pathways for specific patient conditions </w:t>
            </w:r>
          </w:p>
        </w:tc>
      </w:tr>
      <w:tr w:rsidR="005A5A5D" w:rsidRPr="001E6495" w14:paraId="31BA2F05" w14:textId="77777777" w:rsidTr="001167CB">
        <w:tc>
          <w:tcPr>
            <w:tcW w:w="2405" w:type="dxa"/>
            <w:vAlign w:val="bottom"/>
          </w:tcPr>
          <w:p w14:paraId="21557F99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Dasgupta (1999)</w:t>
            </w:r>
          </w:p>
        </w:tc>
        <w:tc>
          <w:tcPr>
            <w:tcW w:w="4790" w:type="dxa"/>
            <w:vAlign w:val="bottom"/>
          </w:tcPr>
          <w:p w14:paraId="680CD391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Discharge planning</w:t>
            </w:r>
          </w:p>
        </w:tc>
        <w:tc>
          <w:tcPr>
            <w:tcW w:w="6475" w:type="dxa"/>
            <w:vAlign w:val="bottom"/>
          </w:tcPr>
          <w:p w14:paraId="4F1D4A5A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Optimize patient and family instruction for HMV if unable to wean</w:t>
            </w:r>
          </w:p>
        </w:tc>
      </w:tr>
      <w:tr w:rsidR="005A5A5D" w:rsidRPr="001E6495" w14:paraId="09F0BDB0" w14:textId="77777777" w:rsidTr="001167CB">
        <w:tc>
          <w:tcPr>
            <w:tcW w:w="2405" w:type="dxa"/>
            <w:vAlign w:val="bottom"/>
          </w:tcPr>
          <w:p w14:paraId="4EAAA1DD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Datta (2004)</w:t>
            </w:r>
          </w:p>
        </w:tc>
        <w:tc>
          <w:tcPr>
            <w:tcW w:w="4790" w:type="dxa"/>
            <w:vAlign w:val="bottom"/>
          </w:tcPr>
          <w:p w14:paraId="03108D54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Endocrine dysfunction</w:t>
            </w:r>
          </w:p>
        </w:tc>
        <w:tc>
          <w:tcPr>
            <w:tcW w:w="6475" w:type="dxa"/>
            <w:vAlign w:val="bottom"/>
          </w:tcPr>
          <w:p w14:paraId="2D0A9487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Measurement of thyroid function</w:t>
            </w:r>
          </w:p>
        </w:tc>
      </w:tr>
      <w:tr w:rsidR="005A5A5D" w:rsidRPr="001E6495" w14:paraId="70EDF861" w14:textId="77777777" w:rsidTr="001167CB">
        <w:tc>
          <w:tcPr>
            <w:tcW w:w="2405" w:type="dxa"/>
            <w:vAlign w:val="bottom"/>
          </w:tcPr>
          <w:p w14:paraId="73A9CDB8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Davis-Martin (1994)</w:t>
            </w:r>
          </w:p>
        </w:tc>
        <w:tc>
          <w:tcPr>
            <w:tcW w:w="4790" w:type="dxa"/>
            <w:vAlign w:val="bottom"/>
          </w:tcPr>
          <w:p w14:paraId="5446024E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Provide information/prognosis/family communication</w:t>
            </w:r>
          </w:p>
        </w:tc>
        <w:tc>
          <w:tcPr>
            <w:tcW w:w="6475" w:type="dxa"/>
            <w:vAlign w:val="bottom"/>
          </w:tcPr>
          <w:p w14:paraId="1CD34AEC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Identify family member needs </w:t>
            </w:r>
          </w:p>
        </w:tc>
      </w:tr>
      <w:tr w:rsidR="005A5A5D" w:rsidRPr="001E6495" w14:paraId="58D5EE01" w14:textId="77777777" w:rsidTr="001167CB">
        <w:tc>
          <w:tcPr>
            <w:tcW w:w="2405" w:type="dxa"/>
            <w:vAlign w:val="bottom"/>
          </w:tcPr>
          <w:p w14:paraId="745E875D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deBoisblanc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(2001)</w:t>
            </w:r>
          </w:p>
        </w:tc>
        <w:tc>
          <w:tcPr>
            <w:tcW w:w="4790" w:type="dxa"/>
            <w:vAlign w:val="bottom"/>
          </w:tcPr>
          <w:p w14:paraId="697BEACD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Weaning: methods</w:t>
            </w:r>
          </w:p>
        </w:tc>
        <w:tc>
          <w:tcPr>
            <w:tcW w:w="6475" w:type="dxa"/>
            <w:vAlign w:val="bottom"/>
          </w:tcPr>
          <w:p w14:paraId="51EBA997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Bilevel ventilation as a weaning mode</w:t>
            </w:r>
          </w:p>
        </w:tc>
      </w:tr>
      <w:tr w:rsidR="005A5A5D" w:rsidRPr="001E6495" w14:paraId="25313C80" w14:textId="77777777" w:rsidTr="001167CB">
        <w:tc>
          <w:tcPr>
            <w:tcW w:w="2405" w:type="dxa"/>
            <w:vAlign w:val="bottom"/>
          </w:tcPr>
          <w:p w14:paraId="221888A3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De </w:t>
            </w: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Jonghe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(2004)</w:t>
            </w:r>
          </w:p>
        </w:tc>
        <w:tc>
          <w:tcPr>
            <w:tcW w:w="4790" w:type="dxa"/>
            <w:vAlign w:val="bottom"/>
          </w:tcPr>
          <w:p w14:paraId="223E9AC0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 acquired weakness</w:t>
            </w:r>
          </w:p>
        </w:tc>
        <w:tc>
          <w:tcPr>
            <w:tcW w:w="6475" w:type="dxa"/>
            <w:vAlign w:val="bottom"/>
          </w:tcPr>
          <w:p w14:paraId="56C380CE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Assess for ICU acquired paresis by measuring strength</w:t>
            </w:r>
          </w:p>
        </w:tc>
      </w:tr>
      <w:tr w:rsidR="005A5A5D" w:rsidRPr="001E6495" w14:paraId="417C16C2" w14:textId="77777777" w:rsidTr="001167CB">
        <w:tc>
          <w:tcPr>
            <w:tcW w:w="2405" w:type="dxa"/>
            <w:vAlign w:val="bottom"/>
          </w:tcPr>
          <w:p w14:paraId="6CEAAFEC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De </w:t>
            </w: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Jonghe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(2007)</w:t>
            </w:r>
          </w:p>
        </w:tc>
        <w:tc>
          <w:tcPr>
            <w:tcW w:w="4790" w:type="dxa"/>
            <w:vAlign w:val="bottom"/>
          </w:tcPr>
          <w:p w14:paraId="026BDE22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Weaning: diaphragm/respiratory muscle dysfunction</w:t>
            </w:r>
          </w:p>
        </w:tc>
        <w:tc>
          <w:tcPr>
            <w:tcW w:w="6475" w:type="dxa"/>
            <w:vAlign w:val="bottom"/>
          </w:tcPr>
          <w:p w14:paraId="7F357951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Measure respiratory muscle weakness</w:t>
            </w:r>
          </w:p>
        </w:tc>
      </w:tr>
      <w:tr w:rsidR="005A5A5D" w:rsidRPr="001E6495" w14:paraId="5348A75E" w14:textId="77777777" w:rsidTr="001167CB">
        <w:tc>
          <w:tcPr>
            <w:tcW w:w="2405" w:type="dxa"/>
            <w:vAlign w:val="bottom"/>
          </w:tcPr>
          <w:p w14:paraId="5081E478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Diaz-Abad (2012)</w:t>
            </w:r>
          </w:p>
        </w:tc>
        <w:tc>
          <w:tcPr>
            <w:tcW w:w="4790" w:type="dxa"/>
            <w:vAlign w:val="bottom"/>
          </w:tcPr>
          <w:p w14:paraId="2226C130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Sleep disordered breathing</w:t>
            </w:r>
          </w:p>
        </w:tc>
        <w:tc>
          <w:tcPr>
            <w:tcW w:w="6475" w:type="dxa"/>
            <w:vAlign w:val="bottom"/>
          </w:tcPr>
          <w:p w14:paraId="43CE1000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Assess for sleep disordered breathing</w:t>
            </w:r>
          </w:p>
        </w:tc>
      </w:tr>
      <w:tr w:rsidR="005A5A5D" w:rsidRPr="001E6495" w14:paraId="4EA0B50C" w14:textId="77777777" w:rsidTr="001167CB">
        <w:tc>
          <w:tcPr>
            <w:tcW w:w="2405" w:type="dxa"/>
            <w:vAlign w:val="bottom"/>
          </w:tcPr>
          <w:p w14:paraId="2549930C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Dimopoulou (2001)</w:t>
            </w:r>
          </w:p>
        </w:tc>
        <w:tc>
          <w:tcPr>
            <w:tcW w:w="4790" w:type="dxa"/>
            <w:vAlign w:val="bottom"/>
          </w:tcPr>
          <w:p w14:paraId="129AFB4B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Endocrine dysfunction</w:t>
            </w:r>
          </w:p>
        </w:tc>
        <w:tc>
          <w:tcPr>
            <w:tcW w:w="6475" w:type="dxa"/>
            <w:vAlign w:val="bottom"/>
          </w:tcPr>
          <w:p w14:paraId="5EA72E1B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Screen for functional hypoadrenalism</w:t>
            </w:r>
          </w:p>
        </w:tc>
      </w:tr>
      <w:tr w:rsidR="005A5A5D" w:rsidRPr="001E6495" w14:paraId="79B18FD0" w14:textId="77777777" w:rsidTr="001167CB">
        <w:tc>
          <w:tcPr>
            <w:tcW w:w="2405" w:type="dxa"/>
            <w:vAlign w:val="bottom"/>
          </w:tcPr>
          <w:p w14:paraId="064E7524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Douglas (1996)</w:t>
            </w:r>
          </w:p>
        </w:tc>
        <w:tc>
          <w:tcPr>
            <w:tcW w:w="4790" w:type="dxa"/>
            <w:vAlign w:val="bottom"/>
          </w:tcPr>
          <w:p w14:paraId="0AF08926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Limit physiologic monitoring</w:t>
            </w:r>
          </w:p>
          <w:p w14:paraId="48CA2A94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Provide information/prognosis/family communication</w:t>
            </w:r>
          </w:p>
          <w:p w14:paraId="0ED05D50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Case management</w:t>
            </w:r>
          </w:p>
        </w:tc>
        <w:tc>
          <w:tcPr>
            <w:tcW w:w="6475" w:type="dxa"/>
            <w:vAlign w:val="bottom"/>
          </w:tcPr>
          <w:p w14:paraId="6A988EF7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Reduce physiologic monitoring</w:t>
            </w:r>
            <w:r w:rsidRPr="001E6495">
              <w:rPr>
                <w:rFonts w:ascii="Times New Roman" w:hAnsi="Times New Roman" w:cs="Times New Roman"/>
                <w:sz w:val="22"/>
              </w:rPr>
              <w:br/>
              <w:t>Involve family in decision-making and care</w:t>
            </w:r>
            <w:r w:rsidRPr="001E6495">
              <w:rPr>
                <w:rFonts w:ascii="Times New Roman" w:hAnsi="Times New Roman" w:cs="Times New Roman"/>
                <w:sz w:val="22"/>
              </w:rPr>
              <w:br/>
              <w:t>Use a case management model</w:t>
            </w:r>
          </w:p>
        </w:tc>
      </w:tr>
      <w:tr w:rsidR="005A5A5D" w:rsidRPr="001E6495" w14:paraId="7C16FAE4" w14:textId="77777777" w:rsidTr="001167CB">
        <w:tc>
          <w:tcPr>
            <w:tcW w:w="2405" w:type="dxa"/>
            <w:vAlign w:val="bottom"/>
          </w:tcPr>
          <w:p w14:paraId="2BE728F5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Duan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(2012)</w:t>
            </w:r>
          </w:p>
        </w:tc>
        <w:tc>
          <w:tcPr>
            <w:tcW w:w="4790" w:type="dxa"/>
            <w:vAlign w:val="bottom"/>
          </w:tcPr>
          <w:p w14:paraId="5E1B055C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Weaning: methods</w:t>
            </w:r>
          </w:p>
        </w:tc>
        <w:tc>
          <w:tcPr>
            <w:tcW w:w="6475" w:type="dxa"/>
            <w:vAlign w:val="bottom"/>
          </w:tcPr>
          <w:p w14:paraId="4DA989C4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Screen for possibility of NIV as a weaning mode</w:t>
            </w:r>
          </w:p>
        </w:tc>
      </w:tr>
      <w:tr w:rsidR="005A5A5D" w:rsidRPr="001E6495" w14:paraId="67CCCD2E" w14:textId="77777777" w:rsidTr="001167CB">
        <w:tc>
          <w:tcPr>
            <w:tcW w:w="2405" w:type="dxa"/>
            <w:vAlign w:val="bottom"/>
          </w:tcPr>
          <w:p w14:paraId="18A4031A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lastRenderedPageBreak/>
              <w:t>Elbouhy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(2014)</w:t>
            </w:r>
          </w:p>
        </w:tc>
        <w:tc>
          <w:tcPr>
            <w:tcW w:w="4790" w:type="dxa"/>
            <w:vAlign w:val="bottom"/>
          </w:tcPr>
          <w:p w14:paraId="6717C31A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Weaning: diaphragm/respiratory muscle dysfunction</w:t>
            </w:r>
          </w:p>
        </w:tc>
        <w:tc>
          <w:tcPr>
            <w:tcW w:w="6475" w:type="dxa"/>
            <w:vAlign w:val="bottom"/>
          </w:tcPr>
          <w:p w14:paraId="15A4A14D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Respiratory muscle exercise training sessions</w:t>
            </w:r>
          </w:p>
        </w:tc>
      </w:tr>
      <w:tr w:rsidR="005A5A5D" w:rsidRPr="001E6495" w14:paraId="066F1DD6" w14:textId="77777777" w:rsidTr="001167CB">
        <w:tc>
          <w:tcPr>
            <w:tcW w:w="2405" w:type="dxa"/>
            <w:vAlign w:val="bottom"/>
          </w:tcPr>
          <w:p w14:paraId="36E83F1E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Faisy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(2009)</w:t>
            </w:r>
          </w:p>
        </w:tc>
        <w:tc>
          <w:tcPr>
            <w:tcW w:w="4790" w:type="dxa"/>
            <w:vAlign w:val="bottom"/>
          </w:tcPr>
          <w:p w14:paraId="06CA40D6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Nutrition and metabolic support</w:t>
            </w:r>
          </w:p>
        </w:tc>
        <w:tc>
          <w:tcPr>
            <w:tcW w:w="6475" w:type="dxa"/>
            <w:vAlign w:val="bottom"/>
          </w:tcPr>
          <w:p w14:paraId="18260A8A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Assess for energy &amp; nutrition deficit avoiding large negative energy balance plus access to registered dietitian</w:t>
            </w:r>
          </w:p>
        </w:tc>
      </w:tr>
      <w:tr w:rsidR="005A5A5D" w:rsidRPr="001E6495" w14:paraId="7CD35813" w14:textId="77777777" w:rsidTr="001167CB">
        <w:tc>
          <w:tcPr>
            <w:tcW w:w="2405" w:type="dxa"/>
            <w:vAlign w:val="bottom"/>
          </w:tcPr>
          <w:p w14:paraId="6FD85C14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Franzosi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(2012)</w:t>
            </w:r>
          </w:p>
        </w:tc>
        <w:tc>
          <w:tcPr>
            <w:tcW w:w="4790" w:type="dxa"/>
            <w:vAlign w:val="bottom"/>
          </w:tcPr>
          <w:p w14:paraId="5A515417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Nutrition and metabolic support</w:t>
            </w:r>
          </w:p>
        </w:tc>
        <w:tc>
          <w:tcPr>
            <w:tcW w:w="6475" w:type="dxa"/>
            <w:vAlign w:val="bottom"/>
          </w:tcPr>
          <w:p w14:paraId="7D13D4B0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Assess adequacy of caloric and protein intake</w:t>
            </w:r>
          </w:p>
        </w:tc>
      </w:tr>
      <w:tr w:rsidR="005A5A5D" w:rsidRPr="001E6495" w14:paraId="566B2420" w14:textId="77777777" w:rsidTr="001167CB">
        <w:tc>
          <w:tcPr>
            <w:tcW w:w="2405" w:type="dxa"/>
            <w:vAlign w:val="bottom"/>
          </w:tcPr>
          <w:p w14:paraId="52E6BFB8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Freeman-Sanderson (2016)</w:t>
            </w:r>
          </w:p>
        </w:tc>
        <w:tc>
          <w:tcPr>
            <w:tcW w:w="4790" w:type="dxa"/>
            <w:vAlign w:val="bottom"/>
          </w:tcPr>
          <w:p w14:paraId="7955E88E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Promote speech/communication</w:t>
            </w:r>
          </w:p>
        </w:tc>
        <w:tc>
          <w:tcPr>
            <w:tcW w:w="6475" w:type="dxa"/>
            <w:vAlign w:val="bottom"/>
          </w:tcPr>
          <w:p w14:paraId="6FC7934F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Promotion of speech through early use of speech valve while on pressure support ventilation</w:t>
            </w:r>
          </w:p>
        </w:tc>
      </w:tr>
      <w:tr w:rsidR="005A5A5D" w:rsidRPr="001E6495" w14:paraId="4754B28E" w14:textId="77777777" w:rsidTr="001167CB">
        <w:tc>
          <w:tcPr>
            <w:tcW w:w="2405" w:type="dxa"/>
            <w:vAlign w:val="bottom"/>
          </w:tcPr>
          <w:p w14:paraId="6755C527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Fukuda (2016)</w:t>
            </w:r>
          </w:p>
        </w:tc>
        <w:tc>
          <w:tcPr>
            <w:tcW w:w="4790" w:type="dxa"/>
            <w:vAlign w:val="bottom"/>
          </w:tcPr>
          <w:p w14:paraId="607947BA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Bowel health</w:t>
            </w:r>
          </w:p>
        </w:tc>
        <w:tc>
          <w:tcPr>
            <w:tcW w:w="6475" w:type="dxa"/>
            <w:vAlign w:val="bottom"/>
          </w:tcPr>
          <w:p w14:paraId="27C18D41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Prevention &amp; early management of constipation</w:t>
            </w:r>
          </w:p>
        </w:tc>
      </w:tr>
      <w:tr w:rsidR="005A5A5D" w:rsidRPr="001E6495" w14:paraId="50417D2C" w14:textId="77777777" w:rsidTr="001167CB">
        <w:tc>
          <w:tcPr>
            <w:tcW w:w="2405" w:type="dxa"/>
            <w:vAlign w:val="bottom"/>
          </w:tcPr>
          <w:p w14:paraId="1752D76B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Garnacho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-Montero (2005)</w:t>
            </w:r>
          </w:p>
        </w:tc>
        <w:tc>
          <w:tcPr>
            <w:tcW w:w="4790" w:type="dxa"/>
            <w:vAlign w:val="bottom"/>
          </w:tcPr>
          <w:p w14:paraId="601ED193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 acquired weakness</w:t>
            </w:r>
          </w:p>
        </w:tc>
        <w:tc>
          <w:tcPr>
            <w:tcW w:w="6475" w:type="dxa"/>
            <w:vAlign w:val="bottom"/>
          </w:tcPr>
          <w:p w14:paraId="195AECF7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Evaluation of neurophysiologic status during weaning</w:t>
            </w:r>
          </w:p>
        </w:tc>
      </w:tr>
      <w:tr w:rsidR="005A5A5D" w:rsidRPr="001E6495" w14:paraId="65D353DC" w14:textId="77777777" w:rsidTr="001167CB">
        <w:tc>
          <w:tcPr>
            <w:tcW w:w="2405" w:type="dxa"/>
            <w:vAlign w:val="bottom"/>
          </w:tcPr>
          <w:p w14:paraId="7B6BD8B9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Gruther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(2010)</w:t>
            </w:r>
          </w:p>
        </w:tc>
        <w:tc>
          <w:tcPr>
            <w:tcW w:w="4790" w:type="dxa"/>
            <w:vAlign w:val="bottom"/>
          </w:tcPr>
          <w:p w14:paraId="736625F1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Rehabilitation, mobilization, and physiotherapy</w:t>
            </w:r>
          </w:p>
        </w:tc>
        <w:tc>
          <w:tcPr>
            <w:tcW w:w="6475" w:type="dxa"/>
            <w:vAlign w:val="bottom"/>
          </w:tcPr>
          <w:p w14:paraId="30CA8EC1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Early application of muscle stimulation to retard muscle mass loss and to revert muscular atrophy</w:t>
            </w:r>
          </w:p>
        </w:tc>
      </w:tr>
      <w:tr w:rsidR="005A5A5D" w:rsidRPr="001E6495" w14:paraId="588990EB" w14:textId="77777777" w:rsidTr="001167CB">
        <w:tc>
          <w:tcPr>
            <w:tcW w:w="2405" w:type="dxa"/>
            <w:vAlign w:val="bottom"/>
          </w:tcPr>
          <w:p w14:paraId="7744FF47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Henneman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(2002)</w:t>
            </w:r>
          </w:p>
        </w:tc>
        <w:tc>
          <w:tcPr>
            <w:tcW w:w="4790" w:type="dxa"/>
            <w:vAlign w:val="bottom"/>
          </w:tcPr>
          <w:p w14:paraId="2D023743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Weaning: methods</w:t>
            </w:r>
          </w:p>
        </w:tc>
        <w:tc>
          <w:tcPr>
            <w:tcW w:w="6475" w:type="dxa"/>
            <w:vAlign w:val="bottom"/>
          </w:tcPr>
          <w:p w14:paraId="490ED18B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Daily </w:t>
            </w: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interprofessionally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developed weaning plan documented on a weaning board and weaning flow sheet</w:t>
            </w:r>
          </w:p>
        </w:tc>
      </w:tr>
      <w:tr w:rsidR="005A5A5D" w:rsidRPr="001E6495" w14:paraId="5296C99E" w14:textId="77777777" w:rsidTr="001167CB">
        <w:tc>
          <w:tcPr>
            <w:tcW w:w="2405" w:type="dxa"/>
            <w:vAlign w:val="bottom"/>
          </w:tcPr>
          <w:p w14:paraId="308975E4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Hermans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(2007)</w:t>
            </w:r>
          </w:p>
        </w:tc>
        <w:tc>
          <w:tcPr>
            <w:tcW w:w="4790" w:type="dxa"/>
            <w:vAlign w:val="bottom"/>
          </w:tcPr>
          <w:p w14:paraId="247C8299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Endocrine dysfunction</w:t>
            </w:r>
          </w:p>
        </w:tc>
        <w:tc>
          <w:tcPr>
            <w:tcW w:w="6475" w:type="dxa"/>
            <w:vAlign w:val="bottom"/>
          </w:tcPr>
          <w:p w14:paraId="57AAE818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Intensive insulin therapy</w:t>
            </w:r>
          </w:p>
        </w:tc>
      </w:tr>
      <w:tr w:rsidR="005A5A5D" w:rsidRPr="001E6495" w14:paraId="6820FF5A" w14:textId="77777777" w:rsidTr="001167CB">
        <w:tc>
          <w:tcPr>
            <w:tcW w:w="2405" w:type="dxa"/>
            <w:vAlign w:val="bottom"/>
          </w:tcPr>
          <w:p w14:paraId="7DC197A0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Heyland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(1998)</w:t>
            </w:r>
          </w:p>
        </w:tc>
        <w:tc>
          <w:tcPr>
            <w:tcW w:w="4790" w:type="dxa"/>
            <w:vAlign w:val="bottom"/>
          </w:tcPr>
          <w:p w14:paraId="06E2BE2E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Withdrawal of care</w:t>
            </w:r>
          </w:p>
        </w:tc>
        <w:tc>
          <w:tcPr>
            <w:tcW w:w="6475" w:type="dxa"/>
            <w:vAlign w:val="bottom"/>
          </w:tcPr>
          <w:p w14:paraId="43A6914D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Considerations when assessing potential for withdrawal of care</w:t>
            </w:r>
          </w:p>
        </w:tc>
      </w:tr>
      <w:tr w:rsidR="005A5A5D" w:rsidRPr="001E6495" w14:paraId="7F925B62" w14:textId="77777777" w:rsidTr="001167CB">
        <w:tc>
          <w:tcPr>
            <w:tcW w:w="2405" w:type="dxa"/>
            <w:vAlign w:val="bottom"/>
          </w:tcPr>
          <w:p w14:paraId="54F10B5E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Higgins (1998)</w:t>
            </w:r>
          </w:p>
        </w:tc>
        <w:tc>
          <w:tcPr>
            <w:tcW w:w="4790" w:type="dxa"/>
            <w:vAlign w:val="bottom"/>
          </w:tcPr>
          <w:p w14:paraId="3E4DEFAA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Nutrition and metabolic support</w:t>
            </w:r>
          </w:p>
          <w:p w14:paraId="4EF0106B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Assess/treat symptoms</w:t>
            </w:r>
          </w:p>
          <w:p w14:paraId="6AB2B388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Manage psychological issues </w:t>
            </w:r>
          </w:p>
          <w:p w14:paraId="649E605D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Promote sleep</w:t>
            </w:r>
          </w:p>
        </w:tc>
        <w:tc>
          <w:tcPr>
            <w:tcW w:w="6475" w:type="dxa"/>
            <w:vAlign w:val="bottom"/>
          </w:tcPr>
          <w:p w14:paraId="2AE3C892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Evaluate serum albumin &amp; hemoglobin as markers of nutritional status</w:t>
            </w:r>
            <w:r w:rsidRPr="001E6495">
              <w:rPr>
                <w:rFonts w:ascii="Times New Roman" w:hAnsi="Times New Roman" w:cs="Times New Roman"/>
                <w:sz w:val="22"/>
              </w:rPr>
              <w:br/>
              <w:t>Measure perceived fatigue, depression and sleep-rest</w:t>
            </w:r>
          </w:p>
        </w:tc>
      </w:tr>
      <w:tr w:rsidR="005A5A5D" w:rsidRPr="001E6495" w14:paraId="56F84245" w14:textId="77777777" w:rsidTr="001167CB">
        <w:tc>
          <w:tcPr>
            <w:tcW w:w="2405" w:type="dxa"/>
            <w:vAlign w:val="bottom"/>
          </w:tcPr>
          <w:p w14:paraId="2CC8B058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Ibrahim (2002)</w:t>
            </w:r>
          </w:p>
        </w:tc>
        <w:tc>
          <w:tcPr>
            <w:tcW w:w="4790" w:type="dxa"/>
            <w:vAlign w:val="bottom"/>
          </w:tcPr>
          <w:p w14:paraId="2A21EF9F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DVT screening and prophylaxis </w:t>
            </w:r>
          </w:p>
        </w:tc>
        <w:tc>
          <w:tcPr>
            <w:tcW w:w="6475" w:type="dxa"/>
            <w:vAlign w:val="bottom"/>
          </w:tcPr>
          <w:p w14:paraId="72F25D75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Ultrasound assessment of DVT every 7 days + DVT prophylaxis</w:t>
            </w:r>
          </w:p>
        </w:tc>
      </w:tr>
      <w:tr w:rsidR="005A5A5D" w:rsidRPr="001E6495" w14:paraId="7F9D8636" w14:textId="77777777" w:rsidTr="001167CB">
        <w:tc>
          <w:tcPr>
            <w:tcW w:w="2405" w:type="dxa"/>
            <w:vAlign w:val="bottom"/>
          </w:tcPr>
          <w:p w14:paraId="0D133925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Ibrahim (2012)</w:t>
            </w:r>
          </w:p>
        </w:tc>
        <w:tc>
          <w:tcPr>
            <w:tcW w:w="4790" w:type="dxa"/>
            <w:vAlign w:val="bottom"/>
          </w:tcPr>
          <w:p w14:paraId="3583FF62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Rehabilitation, mobilization, and physiotherapy</w:t>
            </w:r>
          </w:p>
          <w:p w14:paraId="23E91C42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Weaning: methods</w:t>
            </w:r>
          </w:p>
        </w:tc>
        <w:tc>
          <w:tcPr>
            <w:tcW w:w="6475" w:type="dxa"/>
            <w:vAlign w:val="bottom"/>
          </w:tcPr>
          <w:p w14:paraId="40EDD8A8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Standardized rehabilitation program</w:t>
            </w:r>
            <w:r w:rsidRPr="001E6495">
              <w:rPr>
                <w:rFonts w:ascii="Times New Roman" w:hAnsi="Times New Roman" w:cs="Times New Roman"/>
                <w:sz w:val="22"/>
              </w:rPr>
              <w:br/>
              <w:t>including NIV weaning</w:t>
            </w:r>
          </w:p>
        </w:tc>
      </w:tr>
      <w:tr w:rsidR="005A5A5D" w:rsidRPr="001E6495" w14:paraId="6AE70DEA" w14:textId="77777777" w:rsidTr="001167CB">
        <w:tc>
          <w:tcPr>
            <w:tcW w:w="2405" w:type="dxa"/>
            <w:vAlign w:val="bottom"/>
          </w:tcPr>
          <w:p w14:paraId="5932B602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Johnson (2009)</w:t>
            </w:r>
          </w:p>
        </w:tc>
        <w:tc>
          <w:tcPr>
            <w:tcW w:w="4790" w:type="dxa"/>
            <w:vAlign w:val="bottom"/>
          </w:tcPr>
          <w:p w14:paraId="097D5641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Promote speech/communication</w:t>
            </w:r>
          </w:p>
        </w:tc>
        <w:tc>
          <w:tcPr>
            <w:tcW w:w="6475" w:type="dxa"/>
            <w:vAlign w:val="bottom"/>
          </w:tcPr>
          <w:p w14:paraId="2862A1D4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Facilitate early speech through tracheostomy tube management including capping, downsizing and speaking valves </w:t>
            </w:r>
          </w:p>
        </w:tc>
      </w:tr>
      <w:tr w:rsidR="005A5A5D" w:rsidRPr="001E6495" w14:paraId="033AAEDD" w14:textId="77777777" w:rsidTr="001167CB">
        <w:tc>
          <w:tcPr>
            <w:tcW w:w="2405" w:type="dxa"/>
            <w:vAlign w:val="bottom"/>
          </w:tcPr>
          <w:p w14:paraId="3D0DCA49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Johnson (2008)</w:t>
            </w:r>
          </w:p>
        </w:tc>
        <w:tc>
          <w:tcPr>
            <w:tcW w:w="4790" w:type="dxa"/>
            <w:vAlign w:val="bottom"/>
          </w:tcPr>
          <w:p w14:paraId="55162B29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Weaning: monitoring strategies</w:t>
            </w:r>
          </w:p>
        </w:tc>
        <w:tc>
          <w:tcPr>
            <w:tcW w:w="6475" w:type="dxa"/>
            <w:vAlign w:val="bottom"/>
          </w:tcPr>
          <w:p w14:paraId="4E82992A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Transcutaneous CO</w:t>
            </w:r>
            <w:r w:rsidRPr="001E6495">
              <w:rPr>
                <w:rFonts w:ascii="Times New Roman" w:hAnsi="Times New Roman" w:cs="Times New Roman"/>
                <w:sz w:val="22"/>
                <w:vertAlign w:val="subscript"/>
              </w:rPr>
              <w:t>2</w:t>
            </w:r>
            <w:r w:rsidRPr="001E6495">
              <w:rPr>
                <w:rFonts w:ascii="Times New Roman" w:hAnsi="Times New Roman" w:cs="Times New Roman"/>
                <w:sz w:val="22"/>
              </w:rPr>
              <w:t xml:space="preserve"> monitoring to guide ventilator management</w:t>
            </w:r>
          </w:p>
        </w:tc>
      </w:tr>
      <w:tr w:rsidR="005A5A5D" w:rsidRPr="001E6495" w14:paraId="229BEDE6" w14:textId="77777777" w:rsidTr="001167CB">
        <w:trPr>
          <w:trHeight w:val="1528"/>
        </w:trPr>
        <w:tc>
          <w:tcPr>
            <w:tcW w:w="2405" w:type="dxa"/>
            <w:vAlign w:val="bottom"/>
          </w:tcPr>
          <w:p w14:paraId="7D52F626" w14:textId="01E479B6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highlight w:val="yellow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Johnson (2004/</w:t>
            </w:r>
            <w:r w:rsidR="0011385D">
              <w:rPr>
                <w:rFonts w:ascii="Times New Roman" w:eastAsia="Times New Roman" w:hAnsi="Times New Roman" w:cs="Times New Roman"/>
                <w:sz w:val="22"/>
                <w:lang w:eastAsia="en-CA"/>
              </w:rPr>
              <w:t>20</w:t>
            </w: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06)</w:t>
            </w:r>
          </w:p>
        </w:tc>
        <w:tc>
          <w:tcPr>
            <w:tcW w:w="4790" w:type="dxa"/>
            <w:vAlign w:val="bottom"/>
          </w:tcPr>
          <w:p w14:paraId="72BA13E7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Manage psychological issues </w:t>
            </w:r>
          </w:p>
          <w:p w14:paraId="679A7EAD" w14:textId="77777777" w:rsidR="005A5A5D" w:rsidRPr="001E6495" w:rsidRDefault="005A5A5D" w:rsidP="001167CB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6495">
              <w:rPr>
                <w:rFonts w:ascii="Times New Roman" w:hAnsi="Times New Roman" w:cs="Times New Roman"/>
                <w:color w:val="000000"/>
                <w:sz w:val="22"/>
              </w:rPr>
              <w:t>Delirium</w:t>
            </w:r>
          </w:p>
          <w:p w14:paraId="2CFA9322" w14:textId="77777777" w:rsidR="005A5A5D" w:rsidRPr="001E6495" w:rsidRDefault="005A5A5D" w:rsidP="001167CB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6495">
              <w:rPr>
                <w:rFonts w:ascii="Times New Roman" w:hAnsi="Times New Roman" w:cs="Times New Roman"/>
                <w:color w:val="000000"/>
                <w:sz w:val="22"/>
              </w:rPr>
              <w:t>Family presence/visiting</w:t>
            </w:r>
          </w:p>
          <w:p w14:paraId="23EB427D" w14:textId="77777777" w:rsidR="005A5A5D" w:rsidRPr="001E6495" w:rsidRDefault="005A5A5D" w:rsidP="001167CB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6495">
              <w:rPr>
                <w:rFonts w:ascii="Times New Roman" w:hAnsi="Times New Roman" w:cs="Times New Roman"/>
                <w:color w:val="000000"/>
                <w:sz w:val="22"/>
              </w:rPr>
              <w:t>Communication</w:t>
            </w:r>
          </w:p>
          <w:p w14:paraId="136285A9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1E6495">
              <w:rPr>
                <w:rFonts w:ascii="Times New Roman" w:hAnsi="Times New Roman" w:cs="Times New Roman"/>
                <w:color w:val="000000"/>
                <w:sz w:val="22"/>
              </w:rPr>
              <w:t>Restoring normalcy</w:t>
            </w:r>
          </w:p>
        </w:tc>
        <w:tc>
          <w:tcPr>
            <w:tcW w:w="6475" w:type="dxa"/>
            <w:vAlign w:val="bottom"/>
          </w:tcPr>
          <w:p w14:paraId="45AE6C7A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Recognize/support psychological needs due to extended ICU admission</w:t>
            </w:r>
          </w:p>
          <w:p w14:paraId="4F84541E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Subthemes: Experiencing hallucinations and nightmares; Being unable to distinguish reality and time; receiving comfort from families and nurses; seeking control over treatments and attempting to communicate</w:t>
            </w:r>
          </w:p>
        </w:tc>
      </w:tr>
      <w:tr w:rsidR="005A5A5D" w:rsidRPr="001E6495" w14:paraId="33643780" w14:textId="77777777" w:rsidTr="001167CB">
        <w:tc>
          <w:tcPr>
            <w:tcW w:w="2405" w:type="dxa"/>
            <w:vAlign w:val="bottom"/>
          </w:tcPr>
          <w:p w14:paraId="530252B7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Jolley (2014)</w:t>
            </w:r>
          </w:p>
        </w:tc>
        <w:tc>
          <w:tcPr>
            <w:tcW w:w="4790" w:type="dxa"/>
            <w:vAlign w:val="bottom"/>
          </w:tcPr>
          <w:p w14:paraId="1B2C1F3C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Rehabilitation, mobilization, and physiotherapy</w:t>
            </w:r>
          </w:p>
        </w:tc>
        <w:tc>
          <w:tcPr>
            <w:tcW w:w="6475" w:type="dxa"/>
            <w:vAlign w:val="bottom"/>
          </w:tcPr>
          <w:p w14:paraId="06B6F1BB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Physical therapy consultation</w:t>
            </w:r>
          </w:p>
        </w:tc>
      </w:tr>
      <w:tr w:rsidR="005A5A5D" w:rsidRPr="001E6495" w14:paraId="201E9EFE" w14:textId="77777777" w:rsidTr="001167CB">
        <w:tc>
          <w:tcPr>
            <w:tcW w:w="2405" w:type="dxa"/>
            <w:vAlign w:val="bottom"/>
          </w:tcPr>
          <w:p w14:paraId="26B1F58E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Jubran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(2010)</w:t>
            </w:r>
          </w:p>
        </w:tc>
        <w:tc>
          <w:tcPr>
            <w:tcW w:w="4790" w:type="dxa"/>
            <w:vAlign w:val="bottom"/>
          </w:tcPr>
          <w:p w14:paraId="14260A14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Manage psychological issues </w:t>
            </w:r>
          </w:p>
        </w:tc>
        <w:tc>
          <w:tcPr>
            <w:tcW w:w="6475" w:type="dxa"/>
            <w:vAlign w:val="bottom"/>
          </w:tcPr>
          <w:p w14:paraId="125D4B4E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Screen for PTSD</w:t>
            </w:r>
          </w:p>
        </w:tc>
      </w:tr>
      <w:tr w:rsidR="005A5A5D" w:rsidRPr="001E6495" w14:paraId="1CCE02B2" w14:textId="77777777" w:rsidTr="001167CB">
        <w:tc>
          <w:tcPr>
            <w:tcW w:w="2405" w:type="dxa"/>
            <w:vAlign w:val="bottom"/>
          </w:tcPr>
          <w:p w14:paraId="51C63DD4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Jubran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(2010)</w:t>
            </w:r>
          </w:p>
        </w:tc>
        <w:tc>
          <w:tcPr>
            <w:tcW w:w="4790" w:type="dxa"/>
            <w:vAlign w:val="bottom"/>
          </w:tcPr>
          <w:p w14:paraId="3D3ED9C3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Manage psychological issues </w:t>
            </w:r>
          </w:p>
        </w:tc>
        <w:tc>
          <w:tcPr>
            <w:tcW w:w="6475" w:type="dxa"/>
            <w:vAlign w:val="bottom"/>
          </w:tcPr>
          <w:p w14:paraId="2F34EF53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Screen for and treat depression</w:t>
            </w:r>
          </w:p>
        </w:tc>
      </w:tr>
      <w:tr w:rsidR="005A5A5D" w:rsidRPr="001E6495" w14:paraId="6A7CE18C" w14:textId="77777777" w:rsidTr="001167CB">
        <w:tc>
          <w:tcPr>
            <w:tcW w:w="2405" w:type="dxa"/>
            <w:vAlign w:val="bottom"/>
          </w:tcPr>
          <w:p w14:paraId="264A1B57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Jubran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(2013)</w:t>
            </w:r>
          </w:p>
        </w:tc>
        <w:tc>
          <w:tcPr>
            <w:tcW w:w="4790" w:type="dxa"/>
            <w:vAlign w:val="bottom"/>
          </w:tcPr>
          <w:p w14:paraId="0407A6AF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Weaning: methods</w:t>
            </w:r>
          </w:p>
        </w:tc>
        <w:tc>
          <w:tcPr>
            <w:tcW w:w="6475" w:type="dxa"/>
            <w:vAlign w:val="bottom"/>
          </w:tcPr>
          <w:p w14:paraId="34924564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Weaning comprising unassisted breathing via trach collar</w:t>
            </w:r>
          </w:p>
        </w:tc>
      </w:tr>
      <w:tr w:rsidR="005A5A5D" w:rsidRPr="001E6495" w14:paraId="63103D20" w14:textId="77777777" w:rsidTr="001167CB">
        <w:tc>
          <w:tcPr>
            <w:tcW w:w="2405" w:type="dxa"/>
            <w:vAlign w:val="bottom"/>
          </w:tcPr>
          <w:p w14:paraId="53E597FE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Koldobskiy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(2014)</w:t>
            </w:r>
          </w:p>
        </w:tc>
        <w:tc>
          <w:tcPr>
            <w:tcW w:w="4790" w:type="dxa"/>
            <w:vAlign w:val="bottom"/>
          </w:tcPr>
          <w:p w14:paraId="2A04C6D6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Promote sleep, day/night cycles</w:t>
            </w:r>
          </w:p>
        </w:tc>
        <w:tc>
          <w:tcPr>
            <w:tcW w:w="6475" w:type="dxa"/>
            <w:vAlign w:val="bottom"/>
          </w:tcPr>
          <w:p w14:paraId="144CD83C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Control light patterns to maintain normal circadian rhythm</w:t>
            </w:r>
          </w:p>
        </w:tc>
      </w:tr>
      <w:tr w:rsidR="005A5A5D" w:rsidRPr="001E6495" w14:paraId="03DE224A" w14:textId="77777777" w:rsidTr="001167CB">
        <w:tc>
          <w:tcPr>
            <w:tcW w:w="2405" w:type="dxa"/>
            <w:vAlign w:val="bottom"/>
          </w:tcPr>
          <w:p w14:paraId="0105F1D6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highlight w:val="yellow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lastRenderedPageBreak/>
              <w:t>Lamas (2016)</w:t>
            </w:r>
          </w:p>
        </w:tc>
        <w:tc>
          <w:tcPr>
            <w:tcW w:w="4790" w:type="dxa"/>
            <w:vAlign w:val="bottom"/>
          </w:tcPr>
          <w:p w14:paraId="5C1B3FDC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Provide information/prognosis/family communication</w:t>
            </w:r>
          </w:p>
          <w:p w14:paraId="1C6DBFB4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Family support</w:t>
            </w:r>
          </w:p>
          <w:p w14:paraId="39602718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Discharge planning</w:t>
            </w:r>
          </w:p>
        </w:tc>
        <w:tc>
          <w:tcPr>
            <w:tcW w:w="6475" w:type="dxa"/>
            <w:vAlign w:val="bottom"/>
          </w:tcPr>
          <w:p w14:paraId="38C8A13B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Assess patient/family understanding of prognosis, expectations, goals of CCI </w:t>
            </w:r>
          </w:p>
        </w:tc>
      </w:tr>
      <w:tr w:rsidR="005A5A5D" w:rsidRPr="001E6495" w14:paraId="049284AE" w14:textId="77777777" w:rsidTr="001167CB">
        <w:tc>
          <w:tcPr>
            <w:tcW w:w="2405" w:type="dxa"/>
            <w:vAlign w:val="bottom"/>
          </w:tcPr>
          <w:p w14:paraId="7BD619CA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Leijten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(1996)</w:t>
            </w:r>
          </w:p>
        </w:tc>
        <w:tc>
          <w:tcPr>
            <w:tcW w:w="4790" w:type="dxa"/>
            <w:vAlign w:val="bottom"/>
          </w:tcPr>
          <w:p w14:paraId="5FA86154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 acquired weakness</w:t>
            </w:r>
          </w:p>
        </w:tc>
        <w:tc>
          <w:tcPr>
            <w:tcW w:w="6475" w:type="dxa"/>
            <w:vAlign w:val="bottom"/>
          </w:tcPr>
          <w:p w14:paraId="59AAB299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Early identification of polyneuropathy using EMG </w:t>
            </w:r>
          </w:p>
        </w:tc>
      </w:tr>
      <w:tr w:rsidR="005A5A5D" w:rsidRPr="001E6495" w14:paraId="727D91C6" w14:textId="77777777" w:rsidTr="001167CB">
        <w:tc>
          <w:tcPr>
            <w:tcW w:w="2405" w:type="dxa"/>
            <w:vAlign w:val="bottom"/>
          </w:tcPr>
          <w:p w14:paraId="03F8CCAC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Leijten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(1995)</w:t>
            </w:r>
          </w:p>
        </w:tc>
        <w:tc>
          <w:tcPr>
            <w:tcW w:w="4790" w:type="dxa"/>
            <w:vAlign w:val="bottom"/>
          </w:tcPr>
          <w:p w14:paraId="7AD0A491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 acquired weakness</w:t>
            </w:r>
          </w:p>
        </w:tc>
        <w:tc>
          <w:tcPr>
            <w:tcW w:w="6475" w:type="dxa"/>
            <w:vAlign w:val="bottom"/>
          </w:tcPr>
          <w:p w14:paraId="314656D2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Early identification of polyneuropathy via EMG </w:t>
            </w:r>
          </w:p>
        </w:tc>
      </w:tr>
      <w:tr w:rsidR="005A5A5D" w:rsidRPr="001E6495" w14:paraId="201E6EDE" w14:textId="77777777" w:rsidTr="001167CB">
        <w:tc>
          <w:tcPr>
            <w:tcW w:w="2405" w:type="dxa"/>
            <w:vAlign w:val="bottom"/>
          </w:tcPr>
          <w:p w14:paraId="564E50D0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highlight w:val="yellow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Leung (2015)</w:t>
            </w:r>
          </w:p>
        </w:tc>
        <w:tc>
          <w:tcPr>
            <w:tcW w:w="4790" w:type="dxa"/>
            <w:vAlign w:val="bottom"/>
          </w:tcPr>
          <w:p w14:paraId="157F2D62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Promote interprofessional communication/decision-making</w:t>
            </w:r>
          </w:p>
          <w:p w14:paraId="4AFCB8B5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Family support</w:t>
            </w:r>
          </w:p>
          <w:p w14:paraId="5C46C2C1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Withdrawal of care</w:t>
            </w:r>
          </w:p>
        </w:tc>
        <w:tc>
          <w:tcPr>
            <w:tcW w:w="6475" w:type="dxa"/>
            <w:vAlign w:val="bottom"/>
          </w:tcPr>
          <w:p w14:paraId="21AA5F80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Enable nursing involvement in decision-making through interprofessional communication</w:t>
            </w:r>
          </w:p>
        </w:tc>
      </w:tr>
      <w:tr w:rsidR="005A5A5D" w:rsidRPr="001E6495" w14:paraId="0AF46183" w14:textId="77777777" w:rsidTr="001167CB">
        <w:tc>
          <w:tcPr>
            <w:tcW w:w="2405" w:type="dxa"/>
            <w:vAlign w:val="bottom"/>
          </w:tcPr>
          <w:p w14:paraId="4A900B6C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Lu (2016)</w:t>
            </w:r>
          </w:p>
        </w:tc>
        <w:tc>
          <w:tcPr>
            <w:tcW w:w="4790" w:type="dxa"/>
            <w:vAlign w:val="bottom"/>
          </w:tcPr>
          <w:p w14:paraId="131300BC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Weaning: diaphragm/respiratory muscle dysfunction</w:t>
            </w:r>
          </w:p>
        </w:tc>
        <w:tc>
          <w:tcPr>
            <w:tcW w:w="6475" w:type="dxa"/>
            <w:vAlign w:val="bottom"/>
          </w:tcPr>
          <w:p w14:paraId="5B0FDF3F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Assess diaphragm dysfunction via ultrasound</w:t>
            </w:r>
          </w:p>
        </w:tc>
      </w:tr>
      <w:tr w:rsidR="005A5A5D" w:rsidRPr="001E6495" w14:paraId="372BB2F7" w14:textId="77777777" w:rsidTr="001167CB">
        <w:tc>
          <w:tcPr>
            <w:tcW w:w="2405" w:type="dxa"/>
            <w:vAlign w:val="bottom"/>
          </w:tcPr>
          <w:p w14:paraId="5C4D8819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Martin (2005)</w:t>
            </w:r>
          </w:p>
        </w:tc>
        <w:tc>
          <w:tcPr>
            <w:tcW w:w="4790" w:type="dxa"/>
            <w:vAlign w:val="bottom"/>
          </w:tcPr>
          <w:p w14:paraId="256B190D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Rehabilitation, mobilization, and physiotherapy</w:t>
            </w:r>
          </w:p>
        </w:tc>
        <w:tc>
          <w:tcPr>
            <w:tcW w:w="6475" w:type="dxa"/>
            <w:vAlign w:val="bottom"/>
          </w:tcPr>
          <w:p w14:paraId="18ACC5C4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Whole body and respiratory rehabilitation to facilitate weaning</w:t>
            </w:r>
          </w:p>
        </w:tc>
      </w:tr>
      <w:tr w:rsidR="005A5A5D" w:rsidRPr="001E6495" w14:paraId="1EBB9108" w14:textId="77777777" w:rsidTr="001167CB">
        <w:tc>
          <w:tcPr>
            <w:tcW w:w="2405" w:type="dxa"/>
            <w:vAlign w:val="bottom"/>
          </w:tcPr>
          <w:p w14:paraId="227D8181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Mesotten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(2004)</w:t>
            </w:r>
          </w:p>
        </w:tc>
        <w:tc>
          <w:tcPr>
            <w:tcW w:w="4790" w:type="dxa"/>
            <w:vAlign w:val="bottom"/>
          </w:tcPr>
          <w:p w14:paraId="43DDE830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Endocrine dysfunction</w:t>
            </w:r>
          </w:p>
        </w:tc>
        <w:tc>
          <w:tcPr>
            <w:tcW w:w="6475" w:type="dxa"/>
            <w:vAlign w:val="bottom"/>
          </w:tcPr>
          <w:p w14:paraId="3321475D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Intensive insulin therapy </w:t>
            </w:r>
          </w:p>
        </w:tc>
      </w:tr>
      <w:tr w:rsidR="005A5A5D" w:rsidRPr="001E6495" w14:paraId="561CA39C" w14:textId="77777777" w:rsidTr="001167CB">
        <w:tc>
          <w:tcPr>
            <w:tcW w:w="2405" w:type="dxa"/>
            <w:vAlign w:val="bottom"/>
          </w:tcPr>
          <w:p w14:paraId="1CB79602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Mirzakhani (2013)</w:t>
            </w:r>
          </w:p>
        </w:tc>
        <w:tc>
          <w:tcPr>
            <w:tcW w:w="4790" w:type="dxa"/>
            <w:vAlign w:val="bottom"/>
          </w:tcPr>
          <w:p w14:paraId="4A0283BF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Swallowing</w:t>
            </w:r>
          </w:p>
        </w:tc>
        <w:tc>
          <w:tcPr>
            <w:tcW w:w="6475" w:type="dxa"/>
            <w:vAlign w:val="bottom"/>
          </w:tcPr>
          <w:p w14:paraId="5D8518FE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Routine assessment of pharyngeal dysfunction/symptomatic aspiration </w:t>
            </w:r>
          </w:p>
        </w:tc>
      </w:tr>
      <w:tr w:rsidR="005A5A5D" w:rsidRPr="001E6495" w14:paraId="019F26C2" w14:textId="77777777" w:rsidTr="001167CB">
        <w:tc>
          <w:tcPr>
            <w:tcW w:w="2405" w:type="dxa"/>
            <w:vAlign w:val="bottom"/>
          </w:tcPr>
          <w:p w14:paraId="23BD819F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Montagnani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(2011)</w:t>
            </w:r>
          </w:p>
        </w:tc>
        <w:tc>
          <w:tcPr>
            <w:tcW w:w="4790" w:type="dxa"/>
            <w:vAlign w:val="bottom"/>
          </w:tcPr>
          <w:p w14:paraId="38228475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Rehabilitation, mobilization, and physiotherapy</w:t>
            </w:r>
          </w:p>
        </w:tc>
        <w:tc>
          <w:tcPr>
            <w:tcW w:w="6475" w:type="dxa"/>
            <w:vAlign w:val="bottom"/>
          </w:tcPr>
          <w:p w14:paraId="1F405239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Measurement of functional independence (FIM) to guide physical therapy</w:t>
            </w:r>
          </w:p>
        </w:tc>
      </w:tr>
      <w:tr w:rsidR="005A5A5D" w:rsidRPr="001E6495" w14:paraId="06E3F0D6" w14:textId="77777777" w:rsidTr="001167CB">
        <w:tc>
          <w:tcPr>
            <w:tcW w:w="2405" w:type="dxa"/>
            <w:vAlign w:val="bottom"/>
          </w:tcPr>
          <w:p w14:paraId="519E8FFB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Munoz-Price (2009)</w:t>
            </w:r>
          </w:p>
        </w:tc>
        <w:tc>
          <w:tcPr>
            <w:tcW w:w="4790" w:type="dxa"/>
            <w:vAlign w:val="bottom"/>
          </w:tcPr>
          <w:p w14:paraId="4B06702B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Infection control</w:t>
            </w:r>
          </w:p>
        </w:tc>
        <w:tc>
          <w:tcPr>
            <w:tcW w:w="6475" w:type="dxa"/>
            <w:vAlign w:val="bottom"/>
          </w:tcPr>
          <w:p w14:paraId="5109FAB6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Chlorhexidine bathing to reduce catheter associated blood stream infection</w:t>
            </w:r>
          </w:p>
        </w:tc>
      </w:tr>
      <w:tr w:rsidR="005A5A5D" w:rsidRPr="001E6495" w14:paraId="447F8BEC" w14:textId="77777777" w:rsidTr="001167CB">
        <w:tc>
          <w:tcPr>
            <w:tcW w:w="2405" w:type="dxa"/>
            <w:vAlign w:val="bottom"/>
          </w:tcPr>
          <w:p w14:paraId="719AF79D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Nelson (2007)</w:t>
            </w:r>
          </w:p>
        </w:tc>
        <w:tc>
          <w:tcPr>
            <w:tcW w:w="4790" w:type="dxa"/>
            <w:vAlign w:val="bottom"/>
          </w:tcPr>
          <w:p w14:paraId="611A32E0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Provide information/prognosis/family communication</w:t>
            </w:r>
          </w:p>
        </w:tc>
        <w:tc>
          <w:tcPr>
            <w:tcW w:w="6475" w:type="dxa"/>
            <w:vAlign w:val="bottom"/>
          </w:tcPr>
          <w:p w14:paraId="451EAA7E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Address informational needs of patients and family</w:t>
            </w:r>
          </w:p>
        </w:tc>
      </w:tr>
      <w:tr w:rsidR="005A5A5D" w:rsidRPr="001E6495" w14:paraId="0414B65B" w14:textId="77777777" w:rsidTr="001167CB">
        <w:tc>
          <w:tcPr>
            <w:tcW w:w="2405" w:type="dxa"/>
            <w:vAlign w:val="bottom"/>
          </w:tcPr>
          <w:p w14:paraId="6C27C901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Nelson (2006)</w:t>
            </w:r>
          </w:p>
        </w:tc>
        <w:tc>
          <w:tcPr>
            <w:tcW w:w="4790" w:type="dxa"/>
            <w:vAlign w:val="bottom"/>
          </w:tcPr>
          <w:p w14:paraId="4D571742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Delirium</w:t>
            </w:r>
          </w:p>
        </w:tc>
        <w:tc>
          <w:tcPr>
            <w:tcW w:w="6475" w:type="dxa"/>
            <w:vAlign w:val="bottom"/>
          </w:tcPr>
          <w:p w14:paraId="21242E66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Screen for delirium/brain dysfunction </w:t>
            </w:r>
          </w:p>
        </w:tc>
      </w:tr>
      <w:tr w:rsidR="005A5A5D" w:rsidRPr="001E6495" w14:paraId="08B13F7C" w14:textId="77777777" w:rsidTr="001167CB">
        <w:tc>
          <w:tcPr>
            <w:tcW w:w="2405" w:type="dxa"/>
            <w:vAlign w:val="bottom"/>
          </w:tcPr>
          <w:p w14:paraId="29A4767C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highlight w:val="yellow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Nelson (2005)</w:t>
            </w:r>
          </w:p>
        </w:tc>
        <w:tc>
          <w:tcPr>
            <w:tcW w:w="4790" w:type="dxa"/>
            <w:vAlign w:val="bottom"/>
          </w:tcPr>
          <w:p w14:paraId="25623A15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Provide information/prognosis/family communication</w:t>
            </w:r>
          </w:p>
          <w:p w14:paraId="445AF299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Discharge planning/timely transfer</w:t>
            </w:r>
          </w:p>
          <w:p w14:paraId="7019AF8C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Withdrawal of care</w:t>
            </w:r>
          </w:p>
        </w:tc>
        <w:tc>
          <w:tcPr>
            <w:tcW w:w="6475" w:type="dxa"/>
            <w:vAlign w:val="bottom"/>
          </w:tcPr>
          <w:p w14:paraId="24707124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Address informational needs of patients and family and ensure good communication with care team</w:t>
            </w:r>
          </w:p>
        </w:tc>
      </w:tr>
      <w:tr w:rsidR="005A5A5D" w:rsidRPr="001E6495" w14:paraId="6FAA6F2B" w14:textId="77777777" w:rsidTr="001167CB">
        <w:tc>
          <w:tcPr>
            <w:tcW w:w="2405" w:type="dxa"/>
            <w:vAlign w:val="bottom"/>
          </w:tcPr>
          <w:p w14:paraId="12DD1D84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Nelson (2004)</w:t>
            </w:r>
          </w:p>
        </w:tc>
        <w:tc>
          <w:tcPr>
            <w:tcW w:w="4790" w:type="dxa"/>
            <w:vAlign w:val="bottom"/>
          </w:tcPr>
          <w:p w14:paraId="47C1FD89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Weaning: methods</w:t>
            </w:r>
          </w:p>
          <w:p w14:paraId="78284D87" w14:textId="77777777" w:rsidR="005A5A5D" w:rsidRPr="001E6495" w:rsidRDefault="005A5A5D" w:rsidP="001167CB">
            <w:pPr>
              <w:tabs>
                <w:tab w:val="left" w:pos="1621"/>
              </w:tabs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Assess/treat symptoms</w:t>
            </w:r>
          </w:p>
        </w:tc>
        <w:tc>
          <w:tcPr>
            <w:tcW w:w="6475" w:type="dxa"/>
            <w:vAlign w:val="bottom"/>
          </w:tcPr>
          <w:p w14:paraId="3D332F4D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Consistently apply a detailed care map and weaning protocol with comprehensive symptom assessment</w:t>
            </w:r>
          </w:p>
        </w:tc>
      </w:tr>
      <w:tr w:rsidR="005A5A5D" w:rsidRPr="001E6495" w14:paraId="7E3A0EBD" w14:textId="77777777" w:rsidTr="001167CB">
        <w:tc>
          <w:tcPr>
            <w:tcW w:w="2405" w:type="dxa"/>
            <w:vAlign w:val="bottom"/>
          </w:tcPr>
          <w:p w14:paraId="7877A86C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Nierman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(1998)</w:t>
            </w:r>
          </w:p>
        </w:tc>
        <w:tc>
          <w:tcPr>
            <w:tcW w:w="4790" w:type="dxa"/>
            <w:vAlign w:val="bottom"/>
          </w:tcPr>
          <w:p w14:paraId="21853557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</w:rPr>
              <w:t>Endocrine dysfunction</w:t>
            </w:r>
          </w:p>
        </w:tc>
        <w:tc>
          <w:tcPr>
            <w:tcW w:w="6475" w:type="dxa"/>
            <w:vAlign w:val="bottom"/>
          </w:tcPr>
          <w:p w14:paraId="0E5C190F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Assess bone </w:t>
            </w: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hyperresorption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due to vitamin D deficiency and/or immobilization</w:t>
            </w:r>
          </w:p>
        </w:tc>
      </w:tr>
      <w:tr w:rsidR="005A5A5D" w:rsidRPr="001E6495" w14:paraId="7C781AA7" w14:textId="77777777" w:rsidTr="001167CB">
        <w:tc>
          <w:tcPr>
            <w:tcW w:w="2405" w:type="dxa"/>
            <w:vAlign w:val="bottom"/>
          </w:tcPr>
          <w:p w14:paraId="14547501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Nierman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(1999)</w:t>
            </w:r>
          </w:p>
        </w:tc>
        <w:tc>
          <w:tcPr>
            <w:tcW w:w="4790" w:type="dxa"/>
            <w:vAlign w:val="bottom"/>
          </w:tcPr>
          <w:p w14:paraId="07196316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Endocrine dysfunction</w:t>
            </w:r>
          </w:p>
        </w:tc>
        <w:tc>
          <w:tcPr>
            <w:tcW w:w="6475" w:type="dxa"/>
            <w:vAlign w:val="bottom"/>
          </w:tcPr>
          <w:p w14:paraId="73FAED8C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Measure testosterone in males</w:t>
            </w:r>
          </w:p>
        </w:tc>
      </w:tr>
      <w:tr w:rsidR="005A5A5D" w:rsidRPr="001E6495" w14:paraId="514BE253" w14:textId="77777777" w:rsidTr="001167CB">
        <w:tc>
          <w:tcPr>
            <w:tcW w:w="2405" w:type="dxa"/>
            <w:vAlign w:val="bottom"/>
          </w:tcPr>
          <w:p w14:paraId="26A3702E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Nierman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(2000)</w:t>
            </w:r>
          </w:p>
        </w:tc>
        <w:tc>
          <w:tcPr>
            <w:tcW w:w="4790" w:type="dxa"/>
            <w:vAlign w:val="bottom"/>
          </w:tcPr>
          <w:p w14:paraId="671363C2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</w:rPr>
              <w:t>Endocrine dysfunction</w:t>
            </w:r>
          </w:p>
        </w:tc>
        <w:tc>
          <w:tcPr>
            <w:tcW w:w="6475" w:type="dxa"/>
            <w:vAlign w:val="bottom"/>
          </w:tcPr>
          <w:p w14:paraId="6DE6FB84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Assess for and treat bone </w:t>
            </w: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hyperresorption</w:t>
            </w:r>
            <w:proofErr w:type="spellEnd"/>
          </w:p>
        </w:tc>
      </w:tr>
      <w:tr w:rsidR="005A5A5D" w:rsidRPr="001E6495" w14:paraId="3BC28EF0" w14:textId="77777777" w:rsidTr="001167CB">
        <w:tc>
          <w:tcPr>
            <w:tcW w:w="2405" w:type="dxa"/>
            <w:vAlign w:val="bottom"/>
          </w:tcPr>
          <w:p w14:paraId="67366F3B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highlight w:val="yellow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O’Bryan (2002)</w:t>
            </w:r>
          </w:p>
        </w:tc>
        <w:tc>
          <w:tcPr>
            <w:tcW w:w="4790" w:type="dxa"/>
            <w:vAlign w:val="bottom"/>
          </w:tcPr>
          <w:p w14:paraId="2E56058C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Nutrition and metabolic support</w:t>
            </w:r>
          </w:p>
          <w:p w14:paraId="351FA0E7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Rehabilitation, mobilization, and physiotherapy</w:t>
            </w:r>
          </w:p>
          <w:p w14:paraId="196C9DFB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Promote speech/communication</w:t>
            </w:r>
          </w:p>
          <w:p w14:paraId="76F55469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Weaning methods</w:t>
            </w:r>
          </w:p>
          <w:p w14:paraId="3CB4431F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Swallowing</w:t>
            </w:r>
          </w:p>
          <w:p w14:paraId="6A7FC337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Assess/treat symptoms</w:t>
            </w:r>
          </w:p>
          <w:p w14:paraId="427115B5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lastRenderedPageBreak/>
              <w:t>Promote interprofessional communication/decision-making</w:t>
            </w:r>
          </w:p>
        </w:tc>
        <w:tc>
          <w:tcPr>
            <w:tcW w:w="6475" w:type="dxa"/>
            <w:vAlign w:val="bottom"/>
          </w:tcPr>
          <w:p w14:paraId="075A9CD8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lastRenderedPageBreak/>
              <w:t xml:space="preserve">Assess nutritional status within 48 hours of admission &amp;aggressive protein repletion measures to optimize nutritional status; rehabilitation evaluation on admission &amp; aggressive interventions within 2 days of admission; early trials with </w:t>
            </w: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Passey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Muir valves and SLP consultation; bedside swallowing evaluations; consistency of weaning strategies; </w:t>
            </w:r>
            <w:r w:rsidRPr="001E6495">
              <w:rPr>
                <w:rFonts w:ascii="Times New Roman" w:hAnsi="Times New Roman" w:cs="Times New Roman"/>
                <w:sz w:val="22"/>
              </w:rPr>
              <w:lastRenderedPageBreak/>
              <w:t>underlying problems such as pain or anxiety; treat wounds/infection; consultation and recognition of RTs as experts</w:t>
            </w:r>
          </w:p>
          <w:p w14:paraId="3A3FC703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A5A5D" w:rsidRPr="001E6495" w14:paraId="5EAE25B9" w14:textId="77777777" w:rsidTr="001167CB">
        <w:tc>
          <w:tcPr>
            <w:tcW w:w="2405" w:type="dxa"/>
            <w:vAlign w:val="bottom"/>
          </w:tcPr>
          <w:p w14:paraId="31F266A7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lastRenderedPageBreak/>
              <w:t>O’Connor (2009)</w:t>
            </w:r>
          </w:p>
        </w:tc>
        <w:tc>
          <w:tcPr>
            <w:tcW w:w="4790" w:type="dxa"/>
            <w:vAlign w:val="bottom"/>
          </w:tcPr>
          <w:p w14:paraId="3B58E9DD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Determine decannulation/</w:t>
            </w: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extubation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readiness</w:t>
            </w:r>
          </w:p>
        </w:tc>
        <w:tc>
          <w:tcPr>
            <w:tcW w:w="6475" w:type="dxa"/>
            <w:vAlign w:val="bottom"/>
          </w:tcPr>
          <w:p w14:paraId="5D108AEA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Guideline/protocol for decannulation</w:t>
            </w:r>
          </w:p>
        </w:tc>
      </w:tr>
      <w:tr w:rsidR="005A5A5D" w:rsidRPr="001E6495" w14:paraId="6BCF695D" w14:textId="77777777" w:rsidTr="001167CB">
        <w:tc>
          <w:tcPr>
            <w:tcW w:w="2405" w:type="dxa"/>
            <w:vAlign w:val="bottom"/>
          </w:tcPr>
          <w:p w14:paraId="59EA0791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highlight w:val="yellow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O’Shea (2007)</w:t>
            </w:r>
          </w:p>
        </w:tc>
        <w:tc>
          <w:tcPr>
            <w:tcW w:w="4790" w:type="dxa"/>
            <w:vAlign w:val="bottom"/>
          </w:tcPr>
          <w:p w14:paraId="02312BF5" w14:textId="77777777" w:rsidR="005A5A5D" w:rsidRPr="001E6495" w:rsidRDefault="005A5A5D" w:rsidP="001167CB">
            <w:pPr>
              <w:rPr>
                <w:rFonts w:ascii="Times New Roman" w:hAnsi="Times New Roman" w:cs="Times New Roman"/>
                <w:color w:val="000000"/>
                <w:sz w:val="22"/>
                <w:highlight w:val="yellow"/>
              </w:rPr>
            </w:pPr>
            <w:r w:rsidRPr="001E6495">
              <w:rPr>
                <w:rFonts w:ascii="Times New Roman" w:hAnsi="Times New Roman" w:cs="Times New Roman"/>
                <w:color w:val="000000"/>
                <w:sz w:val="22"/>
              </w:rPr>
              <w:t>Manage psychological issues</w:t>
            </w:r>
          </w:p>
        </w:tc>
        <w:tc>
          <w:tcPr>
            <w:tcW w:w="6475" w:type="dxa"/>
            <w:vAlign w:val="bottom"/>
          </w:tcPr>
          <w:p w14:paraId="33700728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Recognize/support psychological needs due to extended ICU admission</w:t>
            </w:r>
          </w:p>
        </w:tc>
      </w:tr>
      <w:tr w:rsidR="005A5A5D" w:rsidRPr="001E6495" w14:paraId="0E0D8DEB" w14:textId="77777777" w:rsidTr="001167CB">
        <w:tc>
          <w:tcPr>
            <w:tcW w:w="2405" w:type="dxa"/>
            <w:vAlign w:val="bottom"/>
          </w:tcPr>
          <w:p w14:paraId="0F0A11D8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Reames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(2016)</w:t>
            </w:r>
          </w:p>
        </w:tc>
        <w:tc>
          <w:tcPr>
            <w:tcW w:w="4790" w:type="dxa"/>
            <w:vAlign w:val="bottom"/>
          </w:tcPr>
          <w:p w14:paraId="105B4518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Rehabilitation, mobilization, and physiotherapy</w:t>
            </w:r>
          </w:p>
        </w:tc>
        <w:tc>
          <w:tcPr>
            <w:tcW w:w="6475" w:type="dxa"/>
            <w:vAlign w:val="bottom"/>
          </w:tcPr>
          <w:p w14:paraId="187650FC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Evidence-based mobility protocol </w:t>
            </w:r>
          </w:p>
        </w:tc>
      </w:tr>
      <w:tr w:rsidR="005A5A5D" w:rsidRPr="001E6495" w14:paraId="60405A8B" w14:textId="77777777" w:rsidTr="001167CB">
        <w:tc>
          <w:tcPr>
            <w:tcW w:w="2405" w:type="dxa"/>
            <w:vAlign w:val="bottom"/>
          </w:tcPr>
          <w:p w14:paraId="390A36F4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Roche-Campo (2013)</w:t>
            </w:r>
          </w:p>
        </w:tc>
        <w:tc>
          <w:tcPr>
            <w:tcW w:w="4790" w:type="dxa"/>
            <w:vAlign w:val="bottom"/>
          </w:tcPr>
          <w:p w14:paraId="57EB0C86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Promote sleep</w:t>
            </w:r>
          </w:p>
        </w:tc>
        <w:tc>
          <w:tcPr>
            <w:tcW w:w="6475" w:type="dxa"/>
            <w:vAlign w:val="bottom"/>
          </w:tcPr>
          <w:p w14:paraId="6F4C615F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Assess sleep quality and quantity during weaning</w:t>
            </w:r>
          </w:p>
        </w:tc>
      </w:tr>
      <w:tr w:rsidR="005A5A5D" w:rsidRPr="001E6495" w14:paraId="1E3EA4CE" w14:textId="77777777" w:rsidTr="001167CB">
        <w:tc>
          <w:tcPr>
            <w:tcW w:w="2405" w:type="dxa"/>
            <w:vAlign w:val="bottom"/>
          </w:tcPr>
          <w:p w14:paraId="1FDE6907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Romero (2010)</w:t>
            </w:r>
          </w:p>
        </w:tc>
        <w:tc>
          <w:tcPr>
            <w:tcW w:w="4790" w:type="dxa"/>
            <w:vAlign w:val="bottom"/>
          </w:tcPr>
          <w:p w14:paraId="327005EA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Swallowing</w:t>
            </w:r>
          </w:p>
        </w:tc>
        <w:tc>
          <w:tcPr>
            <w:tcW w:w="6475" w:type="dxa"/>
            <w:vAlign w:val="bottom"/>
          </w:tcPr>
          <w:p w14:paraId="0E9FA9B8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Assessment of swallowing dysfunction </w:t>
            </w:r>
          </w:p>
        </w:tc>
      </w:tr>
      <w:tr w:rsidR="005A5A5D" w:rsidRPr="001E6495" w14:paraId="1DA9DBA3" w14:textId="77777777" w:rsidTr="001167CB">
        <w:tc>
          <w:tcPr>
            <w:tcW w:w="2405" w:type="dxa"/>
            <w:vAlign w:val="bottom"/>
          </w:tcPr>
          <w:p w14:paraId="644525B6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Rose (2015)</w:t>
            </w:r>
          </w:p>
        </w:tc>
        <w:tc>
          <w:tcPr>
            <w:tcW w:w="4790" w:type="dxa"/>
            <w:vAlign w:val="bottom"/>
          </w:tcPr>
          <w:p w14:paraId="4BC49DC5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Weaning: methods</w:t>
            </w:r>
          </w:p>
          <w:p w14:paraId="50E5628F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Rehabilitation, mobilization, and physiotherapy</w:t>
            </w:r>
          </w:p>
          <w:p w14:paraId="0B02F98B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Airway clearance</w:t>
            </w:r>
          </w:p>
          <w:p w14:paraId="0C2C0B10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Nutrition and metabolic support</w:t>
            </w:r>
          </w:p>
          <w:p w14:paraId="10B115D2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Promote speech/communication</w:t>
            </w:r>
          </w:p>
          <w:p w14:paraId="749EC4D2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Assess/treat symptoms</w:t>
            </w:r>
          </w:p>
          <w:p w14:paraId="09F19A96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Delirium</w:t>
            </w:r>
          </w:p>
          <w:p w14:paraId="14C42E5B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Provide information/prognosis/family communication</w:t>
            </w:r>
          </w:p>
          <w:p w14:paraId="453325EF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Palliative care involvement</w:t>
            </w:r>
          </w:p>
          <w:p w14:paraId="56432999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Minimize sedation</w:t>
            </w:r>
          </w:p>
          <w:p w14:paraId="699FC25F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Discharge planning</w:t>
            </w:r>
          </w:p>
        </w:tc>
        <w:tc>
          <w:tcPr>
            <w:tcW w:w="6475" w:type="dxa"/>
            <w:vAlign w:val="bottom"/>
          </w:tcPr>
          <w:p w14:paraId="30F0B704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Interprofessionally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developed weaning and mobilization plans - either individualized or protocol-based; assess need for airway clearance adjuncts; nutritional review; promote communication and early speech; assess swallowing function; assess symptoms including anxiety, pain, dyspnea; screen for delirium; minimize sedation; ensure regular family meetings; enable access to palliative care and ethicists; early consideration of discharge planning</w:t>
            </w:r>
          </w:p>
        </w:tc>
      </w:tr>
      <w:tr w:rsidR="005A5A5D" w:rsidRPr="001E6495" w14:paraId="3B5E8C0D" w14:textId="77777777" w:rsidTr="001167CB">
        <w:tc>
          <w:tcPr>
            <w:tcW w:w="2405" w:type="dxa"/>
            <w:vAlign w:val="bottom"/>
          </w:tcPr>
          <w:p w14:paraId="185BC51F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Roulin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(2006)</w:t>
            </w:r>
          </w:p>
        </w:tc>
        <w:tc>
          <w:tcPr>
            <w:tcW w:w="4790" w:type="dxa"/>
            <w:vAlign w:val="bottom"/>
          </w:tcPr>
          <w:p w14:paraId="13A605FD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Promote interprofessional communication/decision-making</w:t>
            </w:r>
          </w:p>
        </w:tc>
        <w:tc>
          <w:tcPr>
            <w:tcW w:w="6475" w:type="dxa"/>
            <w:vAlign w:val="bottom"/>
          </w:tcPr>
          <w:p w14:paraId="63407893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Document detailed patient histories; weekly nurse-led rounds; promote use of patient diaries; use toolkit to promote communication</w:t>
            </w:r>
          </w:p>
        </w:tc>
      </w:tr>
      <w:tr w:rsidR="005A5A5D" w:rsidRPr="001E6495" w14:paraId="08C51D66" w14:textId="77777777" w:rsidTr="001167CB">
        <w:tc>
          <w:tcPr>
            <w:tcW w:w="2405" w:type="dxa"/>
            <w:vAlign w:val="bottom"/>
          </w:tcPr>
          <w:p w14:paraId="352F90BC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highlight w:val="yellow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Roulin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(2012)</w:t>
            </w:r>
          </w:p>
        </w:tc>
        <w:tc>
          <w:tcPr>
            <w:tcW w:w="4790" w:type="dxa"/>
            <w:vAlign w:val="bottom"/>
          </w:tcPr>
          <w:p w14:paraId="7CD0571B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Promote interprofessional communication/decision-making</w:t>
            </w:r>
          </w:p>
          <w:p w14:paraId="5FAAACB4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Promote speech/ communication</w:t>
            </w:r>
          </w:p>
          <w:p w14:paraId="31B06602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Restore normalcy</w:t>
            </w:r>
          </w:p>
        </w:tc>
        <w:tc>
          <w:tcPr>
            <w:tcW w:w="6475" w:type="dxa"/>
            <w:vAlign w:val="bottom"/>
          </w:tcPr>
          <w:p w14:paraId="574634CA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Conduct nurse led rounds, multidisciplinary case presentations &amp; promote patient-centred care</w:t>
            </w:r>
          </w:p>
          <w:p w14:paraId="3B640FF6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Understand the person through patient diaries </w:t>
            </w:r>
            <w:r w:rsidRPr="001E6495">
              <w:rPr>
                <w:rFonts w:ascii="Times New Roman" w:hAnsi="Times New Roman" w:cs="Times New Roman"/>
                <w:sz w:val="22"/>
                <w:highlight w:val="yellow"/>
              </w:rPr>
              <w:br/>
            </w:r>
          </w:p>
        </w:tc>
      </w:tr>
      <w:tr w:rsidR="005A5A5D" w:rsidRPr="001E6495" w14:paraId="1F068854" w14:textId="77777777" w:rsidTr="001167CB">
        <w:tc>
          <w:tcPr>
            <w:tcW w:w="2405" w:type="dxa"/>
            <w:vAlign w:val="bottom"/>
          </w:tcPr>
          <w:p w14:paraId="0D057B0B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Rudy (1995)</w:t>
            </w:r>
          </w:p>
        </w:tc>
        <w:tc>
          <w:tcPr>
            <w:tcW w:w="4790" w:type="dxa"/>
            <w:vAlign w:val="bottom"/>
          </w:tcPr>
          <w:p w14:paraId="264E1630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Case management</w:t>
            </w:r>
          </w:p>
          <w:p w14:paraId="1CB5E3F7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Weaning: methods</w:t>
            </w:r>
          </w:p>
          <w:p w14:paraId="08F73ADF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Nutrition and metabolic support</w:t>
            </w:r>
          </w:p>
          <w:p w14:paraId="0F9A4313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Assess/treat symptoms</w:t>
            </w:r>
          </w:p>
          <w:p w14:paraId="2C0BDD03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Minimize sedation</w:t>
            </w:r>
          </w:p>
        </w:tc>
        <w:tc>
          <w:tcPr>
            <w:tcW w:w="6475" w:type="dxa"/>
            <w:vAlign w:val="bottom"/>
          </w:tcPr>
          <w:p w14:paraId="5E2A7CE7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Case-management approach to establish, coordinate and evaluate care; protocols to guide ventilator weaning, nutrition, pain, and sedation management</w:t>
            </w:r>
          </w:p>
        </w:tc>
      </w:tr>
      <w:tr w:rsidR="005A5A5D" w:rsidRPr="001E6495" w14:paraId="313C3F97" w14:textId="77777777" w:rsidTr="001167CB">
        <w:tc>
          <w:tcPr>
            <w:tcW w:w="2405" w:type="dxa"/>
            <w:vAlign w:val="bottom"/>
          </w:tcPr>
          <w:p w14:paraId="58A8D342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Rumbak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(2004)</w:t>
            </w:r>
          </w:p>
        </w:tc>
        <w:tc>
          <w:tcPr>
            <w:tcW w:w="4790" w:type="dxa"/>
            <w:vAlign w:val="bottom"/>
          </w:tcPr>
          <w:p w14:paraId="5FBD7586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Consider tracheostomy</w:t>
            </w:r>
          </w:p>
        </w:tc>
        <w:tc>
          <w:tcPr>
            <w:tcW w:w="6475" w:type="dxa"/>
            <w:vAlign w:val="bottom"/>
          </w:tcPr>
          <w:p w14:paraId="02527AC3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Early tracheostomy (within 48 hours) </w:t>
            </w:r>
          </w:p>
        </w:tc>
      </w:tr>
      <w:tr w:rsidR="005A5A5D" w:rsidRPr="001E6495" w14:paraId="4957EF67" w14:textId="77777777" w:rsidTr="001167CB">
        <w:tc>
          <w:tcPr>
            <w:tcW w:w="2405" w:type="dxa"/>
            <w:vAlign w:val="bottom"/>
          </w:tcPr>
          <w:p w14:paraId="6F6058E6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Santos (2012)</w:t>
            </w:r>
          </w:p>
        </w:tc>
        <w:tc>
          <w:tcPr>
            <w:tcW w:w="4790" w:type="dxa"/>
            <w:vAlign w:val="bottom"/>
          </w:tcPr>
          <w:p w14:paraId="5E3F669D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 acquired weakness</w:t>
            </w:r>
          </w:p>
        </w:tc>
        <w:tc>
          <w:tcPr>
            <w:tcW w:w="6475" w:type="dxa"/>
            <w:vAlign w:val="bottom"/>
          </w:tcPr>
          <w:p w14:paraId="41508700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Evaluate presence of</w:t>
            </w:r>
            <w:r w:rsidRPr="001E6495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1E6495">
              <w:rPr>
                <w:rFonts w:ascii="Times New Roman" w:hAnsi="Times New Roman" w:cs="Times New Roman"/>
                <w:sz w:val="22"/>
              </w:rPr>
              <w:t xml:space="preserve">critical illness myopathy and/or neuropathy-diaphragmatic and peripheral weakness using electrophysiology </w:t>
            </w:r>
          </w:p>
        </w:tc>
      </w:tr>
      <w:tr w:rsidR="005A5A5D" w:rsidRPr="001E6495" w14:paraId="331F4254" w14:textId="77777777" w:rsidTr="001167CB">
        <w:tc>
          <w:tcPr>
            <w:tcW w:w="2405" w:type="dxa"/>
            <w:vAlign w:val="bottom"/>
          </w:tcPr>
          <w:p w14:paraId="4D882B8B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Saritas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(2013)</w:t>
            </w:r>
          </w:p>
        </w:tc>
        <w:tc>
          <w:tcPr>
            <w:tcW w:w="4790" w:type="dxa"/>
            <w:vAlign w:val="bottom"/>
          </w:tcPr>
          <w:p w14:paraId="7BFB4743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Assess for ocular disorders</w:t>
            </w:r>
          </w:p>
        </w:tc>
        <w:tc>
          <w:tcPr>
            <w:tcW w:w="6475" w:type="dxa"/>
            <w:vAlign w:val="bottom"/>
          </w:tcPr>
          <w:p w14:paraId="71E9D863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Assess for ocular disorders</w:t>
            </w:r>
          </w:p>
        </w:tc>
      </w:tr>
      <w:tr w:rsidR="005A5A5D" w:rsidRPr="001E6495" w14:paraId="443DD0B4" w14:textId="77777777" w:rsidTr="001167CB">
        <w:tc>
          <w:tcPr>
            <w:tcW w:w="2405" w:type="dxa"/>
            <w:vAlign w:val="bottom"/>
          </w:tcPr>
          <w:p w14:paraId="51406DCD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Scheinhorn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(2001)</w:t>
            </w:r>
          </w:p>
        </w:tc>
        <w:tc>
          <w:tcPr>
            <w:tcW w:w="4790" w:type="dxa"/>
            <w:vAlign w:val="bottom"/>
          </w:tcPr>
          <w:p w14:paraId="2FC130C8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Weaning: methods</w:t>
            </w:r>
          </w:p>
        </w:tc>
        <w:tc>
          <w:tcPr>
            <w:tcW w:w="6475" w:type="dxa"/>
            <w:vAlign w:val="bottom"/>
          </w:tcPr>
          <w:p w14:paraId="2179444C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Standardized respiratory therapist driven protocol</w:t>
            </w:r>
          </w:p>
        </w:tc>
      </w:tr>
      <w:tr w:rsidR="005A5A5D" w:rsidRPr="001E6495" w14:paraId="225C0E56" w14:textId="77777777" w:rsidTr="001167CB">
        <w:tc>
          <w:tcPr>
            <w:tcW w:w="2405" w:type="dxa"/>
            <w:vAlign w:val="bottom"/>
          </w:tcPr>
          <w:p w14:paraId="127C72F8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Schmidt (2008)</w:t>
            </w:r>
          </w:p>
        </w:tc>
        <w:tc>
          <w:tcPr>
            <w:tcW w:w="4790" w:type="dxa"/>
            <w:vAlign w:val="bottom"/>
          </w:tcPr>
          <w:p w14:paraId="4B5344F2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Tracheostomy management</w:t>
            </w:r>
          </w:p>
        </w:tc>
        <w:tc>
          <w:tcPr>
            <w:tcW w:w="6475" w:type="dxa"/>
            <w:vAlign w:val="bottom"/>
          </w:tcPr>
          <w:p w14:paraId="5488E23D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Tracheostomy tube malposition </w:t>
            </w:r>
          </w:p>
        </w:tc>
      </w:tr>
      <w:tr w:rsidR="005A5A5D" w:rsidRPr="001E6495" w14:paraId="641F6018" w14:textId="77777777" w:rsidTr="001167CB">
        <w:tc>
          <w:tcPr>
            <w:tcW w:w="2405" w:type="dxa"/>
            <w:vAlign w:val="bottom"/>
          </w:tcPr>
          <w:p w14:paraId="409EBA5B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lastRenderedPageBreak/>
              <w:t>Schonhofer</w:t>
            </w:r>
            <w:proofErr w:type="spellEnd"/>
            <w:r w:rsidRPr="001E6495">
              <w:rPr>
                <w:rFonts w:ascii="MS Mincho" w:eastAsia="MS Mincho" w:hAnsi="MS Mincho" w:cs="MS Mincho" w:hint="eastAsia"/>
                <w:sz w:val="22"/>
                <w:lang w:eastAsia="en-CA"/>
              </w:rPr>
              <w:t> </w:t>
            </w: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(1996)</w:t>
            </w:r>
          </w:p>
        </w:tc>
        <w:tc>
          <w:tcPr>
            <w:tcW w:w="4790" w:type="dxa"/>
            <w:vAlign w:val="bottom"/>
          </w:tcPr>
          <w:p w14:paraId="246008FB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Weaning: methods</w:t>
            </w:r>
          </w:p>
        </w:tc>
        <w:tc>
          <w:tcPr>
            <w:tcW w:w="6475" w:type="dxa"/>
            <w:vAlign w:val="bottom"/>
          </w:tcPr>
          <w:p w14:paraId="13454972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Weaning process/protocol specific to chronic respiratory failure patients</w:t>
            </w:r>
          </w:p>
        </w:tc>
      </w:tr>
      <w:tr w:rsidR="005A5A5D" w:rsidRPr="001E6495" w14:paraId="4F661081" w14:textId="77777777" w:rsidTr="001167CB">
        <w:tc>
          <w:tcPr>
            <w:tcW w:w="2405" w:type="dxa"/>
            <w:vAlign w:val="bottom"/>
          </w:tcPr>
          <w:p w14:paraId="22B67613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Schonhofer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(1999)</w:t>
            </w:r>
          </w:p>
        </w:tc>
        <w:tc>
          <w:tcPr>
            <w:tcW w:w="4790" w:type="dxa"/>
            <w:vAlign w:val="bottom"/>
          </w:tcPr>
          <w:p w14:paraId="4CDC8C52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Swallowing</w:t>
            </w:r>
          </w:p>
        </w:tc>
        <w:tc>
          <w:tcPr>
            <w:tcW w:w="6475" w:type="dxa"/>
            <w:vAlign w:val="bottom"/>
          </w:tcPr>
          <w:p w14:paraId="44000253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Early screening for aspiration in </w:t>
            </w: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tracheotomised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patients using scintigraphy</w:t>
            </w:r>
          </w:p>
        </w:tc>
      </w:tr>
      <w:tr w:rsidR="005A5A5D" w:rsidRPr="001E6495" w14:paraId="1FE541B1" w14:textId="77777777" w:rsidTr="001167CB">
        <w:tc>
          <w:tcPr>
            <w:tcW w:w="2405" w:type="dxa"/>
            <w:vAlign w:val="bottom"/>
          </w:tcPr>
          <w:p w14:paraId="1994035A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Schonhofer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(2002)</w:t>
            </w:r>
          </w:p>
        </w:tc>
        <w:tc>
          <w:tcPr>
            <w:tcW w:w="4790" w:type="dxa"/>
            <w:vAlign w:val="bottom"/>
          </w:tcPr>
          <w:p w14:paraId="5E51490B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Weaning: methods</w:t>
            </w:r>
          </w:p>
        </w:tc>
        <w:tc>
          <w:tcPr>
            <w:tcW w:w="6475" w:type="dxa"/>
            <w:vAlign w:val="bottom"/>
          </w:tcPr>
          <w:p w14:paraId="6F6C116C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Weaning protocol</w:t>
            </w:r>
          </w:p>
        </w:tc>
      </w:tr>
      <w:tr w:rsidR="005A5A5D" w:rsidRPr="001E6495" w14:paraId="01121FD0" w14:textId="77777777" w:rsidTr="001167CB">
        <w:tc>
          <w:tcPr>
            <w:tcW w:w="2405" w:type="dxa"/>
            <w:vAlign w:val="bottom"/>
          </w:tcPr>
          <w:p w14:paraId="3915D4AE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Schulman (2014)</w:t>
            </w:r>
          </w:p>
        </w:tc>
        <w:tc>
          <w:tcPr>
            <w:tcW w:w="4790" w:type="dxa"/>
            <w:vAlign w:val="bottom"/>
          </w:tcPr>
          <w:p w14:paraId="158CE597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Endocrine dysfunction</w:t>
            </w:r>
          </w:p>
        </w:tc>
        <w:tc>
          <w:tcPr>
            <w:tcW w:w="6475" w:type="dxa"/>
            <w:vAlign w:val="bottom"/>
          </w:tcPr>
          <w:p w14:paraId="5950852E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br/>
              <w:t>Protocolized management of glycemic control</w:t>
            </w:r>
          </w:p>
        </w:tc>
      </w:tr>
      <w:tr w:rsidR="005A5A5D" w:rsidRPr="001E6495" w14:paraId="54848711" w14:textId="77777777" w:rsidTr="001167CB">
        <w:tc>
          <w:tcPr>
            <w:tcW w:w="2405" w:type="dxa"/>
            <w:vAlign w:val="bottom"/>
          </w:tcPr>
          <w:p w14:paraId="2F5B29D5" w14:textId="351DFC02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Schulman (2016)</w:t>
            </w:r>
          </w:p>
        </w:tc>
        <w:tc>
          <w:tcPr>
            <w:tcW w:w="4790" w:type="dxa"/>
            <w:vAlign w:val="bottom"/>
          </w:tcPr>
          <w:p w14:paraId="57609DDB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</w:rPr>
              <w:t>Endocrine dysfunction</w:t>
            </w:r>
          </w:p>
        </w:tc>
        <w:tc>
          <w:tcPr>
            <w:tcW w:w="6475" w:type="dxa"/>
            <w:vAlign w:val="bottom"/>
          </w:tcPr>
          <w:p w14:paraId="3094B8DB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IV pamidronate for bone resorption, hypercalciuria, or hypercalcemia</w:t>
            </w:r>
          </w:p>
        </w:tc>
      </w:tr>
      <w:tr w:rsidR="005A5A5D" w:rsidRPr="001E6495" w14:paraId="65F097CB" w14:textId="77777777" w:rsidTr="001167CB">
        <w:tc>
          <w:tcPr>
            <w:tcW w:w="2405" w:type="dxa"/>
            <w:vAlign w:val="bottom"/>
          </w:tcPr>
          <w:p w14:paraId="7B3E8B63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Silver (2006)</w:t>
            </w:r>
          </w:p>
        </w:tc>
        <w:tc>
          <w:tcPr>
            <w:tcW w:w="4790" w:type="dxa"/>
            <w:vAlign w:val="bottom"/>
          </w:tcPr>
          <w:p w14:paraId="29764A9B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Prevent anaemia/limit red blood cell transfusion</w:t>
            </w:r>
          </w:p>
        </w:tc>
        <w:tc>
          <w:tcPr>
            <w:tcW w:w="6475" w:type="dxa"/>
            <w:vAlign w:val="bottom"/>
          </w:tcPr>
          <w:p w14:paraId="3A18D6AE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Decrease red blood cell transfusion</w:t>
            </w:r>
          </w:p>
        </w:tc>
      </w:tr>
      <w:tr w:rsidR="005A5A5D" w:rsidRPr="001E6495" w14:paraId="2749F97B" w14:textId="77777777" w:rsidTr="001167CB">
        <w:tc>
          <w:tcPr>
            <w:tcW w:w="2405" w:type="dxa"/>
            <w:vAlign w:val="bottom"/>
          </w:tcPr>
          <w:p w14:paraId="59FC24A1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Smith (1995)</w:t>
            </w:r>
          </w:p>
        </w:tc>
        <w:tc>
          <w:tcPr>
            <w:tcW w:w="4790" w:type="dxa"/>
            <w:vAlign w:val="bottom"/>
          </w:tcPr>
          <w:p w14:paraId="3916252E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Weaning: methods</w:t>
            </w:r>
          </w:p>
        </w:tc>
        <w:tc>
          <w:tcPr>
            <w:tcW w:w="6475" w:type="dxa"/>
            <w:vAlign w:val="bottom"/>
          </w:tcPr>
          <w:p w14:paraId="219D36BF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Multidisciplinary progressive care programme for difficult to wean patients </w:t>
            </w:r>
          </w:p>
        </w:tc>
      </w:tr>
      <w:tr w:rsidR="005A5A5D" w:rsidRPr="001E6495" w14:paraId="2FFB9D8F" w14:textId="77777777" w:rsidTr="001167CB">
        <w:tc>
          <w:tcPr>
            <w:tcW w:w="2405" w:type="dxa"/>
            <w:vAlign w:val="bottom"/>
          </w:tcPr>
          <w:p w14:paraId="5BF4B115" w14:textId="5A5997BE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Sterba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(2008)</w:t>
            </w:r>
          </w:p>
        </w:tc>
        <w:tc>
          <w:tcPr>
            <w:tcW w:w="4790" w:type="dxa"/>
            <w:vAlign w:val="bottom"/>
          </w:tcPr>
          <w:p w14:paraId="553A64D2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Weaning: methods</w:t>
            </w:r>
          </w:p>
        </w:tc>
        <w:tc>
          <w:tcPr>
            <w:tcW w:w="6475" w:type="dxa"/>
            <w:vAlign w:val="bottom"/>
          </w:tcPr>
          <w:p w14:paraId="3C3A9F3C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Consider </w:t>
            </w: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Levosimendan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for difficult to wean patients with cardiac dysfunction</w:t>
            </w:r>
          </w:p>
        </w:tc>
      </w:tr>
      <w:tr w:rsidR="005A5A5D" w:rsidRPr="001E6495" w14:paraId="7855F229" w14:textId="77777777" w:rsidTr="001167CB">
        <w:tc>
          <w:tcPr>
            <w:tcW w:w="2405" w:type="dxa"/>
            <w:vAlign w:val="bottom"/>
          </w:tcPr>
          <w:p w14:paraId="62D84BD7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Suntrup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(2015)</w:t>
            </w:r>
          </w:p>
        </w:tc>
        <w:tc>
          <w:tcPr>
            <w:tcW w:w="4790" w:type="dxa"/>
            <w:vAlign w:val="bottom"/>
          </w:tcPr>
          <w:p w14:paraId="1EE26F98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Swallowing</w:t>
            </w:r>
          </w:p>
        </w:tc>
        <w:tc>
          <w:tcPr>
            <w:tcW w:w="6475" w:type="dxa"/>
            <w:vAlign w:val="bottom"/>
          </w:tcPr>
          <w:p w14:paraId="6FDFD0B0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Assess and manage dysphagia</w:t>
            </w:r>
          </w:p>
        </w:tc>
      </w:tr>
      <w:tr w:rsidR="005A5A5D" w:rsidRPr="001E6495" w14:paraId="1071995A" w14:textId="77777777" w:rsidTr="001167CB">
        <w:tc>
          <w:tcPr>
            <w:tcW w:w="2405" w:type="dxa"/>
            <w:vAlign w:val="bottom"/>
          </w:tcPr>
          <w:p w14:paraId="14380369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Sutt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(2015)</w:t>
            </w:r>
          </w:p>
        </w:tc>
        <w:tc>
          <w:tcPr>
            <w:tcW w:w="4790" w:type="dxa"/>
            <w:vAlign w:val="bottom"/>
          </w:tcPr>
          <w:p w14:paraId="43E79801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Promote speech/communication</w:t>
            </w:r>
          </w:p>
        </w:tc>
        <w:tc>
          <w:tcPr>
            <w:tcW w:w="6475" w:type="dxa"/>
            <w:vAlign w:val="bottom"/>
          </w:tcPr>
          <w:p w14:paraId="26BF356F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Promote communication using speaking valves during pressure support ventilation</w:t>
            </w:r>
          </w:p>
        </w:tc>
      </w:tr>
      <w:tr w:rsidR="005A5A5D" w:rsidRPr="001E6495" w14:paraId="1A3C617B" w14:textId="77777777" w:rsidTr="001167CB">
        <w:tc>
          <w:tcPr>
            <w:tcW w:w="2405" w:type="dxa"/>
            <w:vAlign w:val="bottom"/>
          </w:tcPr>
          <w:p w14:paraId="7114C3BF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Teno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(2000)</w:t>
            </w:r>
          </w:p>
        </w:tc>
        <w:tc>
          <w:tcPr>
            <w:tcW w:w="4790" w:type="dxa"/>
            <w:vAlign w:val="bottom"/>
          </w:tcPr>
          <w:p w14:paraId="44A65D1D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Provide information/prognosis/family communication</w:t>
            </w:r>
          </w:p>
        </w:tc>
        <w:tc>
          <w:tcPr>
            <w:tcW w:w="6475" w:type="dxa"/>
            <w:vAlign w:val="bottom"/>
          </w:tcPr>
          <w:p w14:paraId="3D4EFC93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Assess patient &amp; family goals of care</w:t>
            </w:r>
            <w:r w:rsidRPr="001E6495">
              <w:rPr>
                <w:rFonts w:ascii="Times New Roman" w:hAnsi="Times New Roman" w:cs="Times New Roman"/>
                <w:sz w:val="22"/>
              </w:rPr>
              <w:br/>
              <w:t>Facilitate understanding of prognosis through good communication</w:t>
            </w:r>
          </w:p>
        </w:tc>
      </w:tr>
      <w:tr w:rsidR="005A5A5D" w:rsidRPr="001E6495" w14:paraId="61B95B62" w14:textId="77777777" w:rsidTr="001167CB">
        <w:tc>
          <w:tcPr>
            <w:tcW w:w="2405" w:type="dxa"/>
            <w:vAlign w:val="bottom"/>
          </w:tcPr>
          <w:p w14:paraId="19746981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Thomas (2016)</w:t>
            </w:r>
          </w:p>
        </w:tc>
        <w:tc>
          <w:tcPr>
            <w:tcW w:w="4790" w:type="dxa"/>
            <w:vAlign w:val="bottom"/>
          </w:tcPr>
          <w:p w14:paraId="220027B9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Determine </w:t>
            </w: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extubation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>/decannulation readiness</w:t>
            </w:r>
          </w:p>
        </w:tc>
        <w:tc>
          <w:tcPr>
            <w:tcW w:w="6475" w:type="dxa"/>
            <w:vAlign w:val="bottom"/>
          </w:tcPr>
          <w:p w14:paraId="7B009DF9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Document process of decannulation</w:t>
            </w:r>
          </w:p>
        </w:tc>
      </w:tr>
      <w:tr w:rsidR="005A5A5D" w:rsidRPr="001E6495" w14:paraId="7C657A90" w14:textId="77777777" w:rsidTr="001167CB">
        <w:tc>
          <w:tcPr>
            <w:tcW w:w="2405" w:type="dxa"/>
            <w:vAlign w:val="bottom"/>
          </w:tcPr>
          <w:p w14:paraId="1EF3973E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Thomas (2016)</w:t>
            </w:r>
          </w:p>
        </w:tc>
        <w:tc>
          <w:tcPr>
            <w:tcW w:w="4790" w:type="dxa"/>
            <w:vAlign w:val="bottom"/>
          </w:tcPr>
          <w:p w14:paraId="01FDFACC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Rehabilitation and mobilization</w:t>
            </w:r>
          </w:p>
        </w:tc>
        <w:tc>
          <w:tcPr>
            <w:tcW w:w="6475" w:type="dxa"/>
            <w:vAlign w:val="bottom"/>
          </w:tcPr>
          <w:p w14:paraId="078B0C5A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Provide physiotherapy &amp; occupational therapy to enable sit to stand in patients with ICU acquired weakness</w:t>
            </w:r>
          </w:p>
        </w:tc>
      </w:tr>
      <w:tr w:rsidR="005A5A5D" w:rsidRPr="001E6495" w14:paraId="7D62A2B8" w14:textId="77777777" w:rsidTr="001167CB">
        <w:tc>
          <w:tcPr>
            <w:tcW w:w="2405" w:type="dxa"/>
            <w:vAlign w:val="bottom"/>
          </w:tcPr>
          <w:p w14:paraId="5C1BDB0A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highlight w:val="yellow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Tosun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(2009)</w:t>
            </w:r>
          </w:p>
        </w:tc>
        <w:tc>
          <w:tcPr>
            <w:tcW w:w="4790" w:type="dxa"/>
            <w:vAlign w:val="bottom"/>
          </w:tcPr>
          <w:p w14:paraId="33AEFF8D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Manage psychological issues</w:t>
            </w:r>
          </w:p>
          <w:p w14:paraId="5B8E93CC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Assess/treat symptoms</w:t>
            </w:r>
          </w:p>
          <w:p w14:paraId="07C8CF35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Promote speech/communication</w:t>
            </w:r>
          </w:p>
          <w:p w14:paraId="3DC1CC6A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Family presence/visiting</w:t>
            </w:r>
          </w:p>
        </w:tc>
        <w:tc>
          <w:tcPr>
            <w:tcW w:w="6475" w:type="dxa"/>
            <w:vAlign w:val="bottom"/>
          </w:tcPr>
          <w:p w14:paraId="4ECBE622" w14:textId="77777777" w:rsidR="005A5A5D" w:rsidRPr="001E6495" w:rsidRDefault="005A5A5D" w:rsidP="00116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72627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Subthemes: </w:t>
            </w:r>
            <w:r w:rsidRPr="001E6495">
              <w:rPr>
                <w:rFonts w:ascii="Times New Roman" w:hAnsi="Times New Roman" w:cs="Times New Roman"/>
                <w:color w:val="272627"/>
                <w:sz w:val="22"/>
                <w:lang w:val="en-GB"/>
              </w:rPr>
              <w:t xml:space="preserve">Upsetting experiences in ICU; </w:t>
            </w:r>
            <w:r w:rsidRPr="001E6495">
              <w:rPr>
                <w:rFonts w:ascii="Times New Roman" w:hAnsi="Times New Roman" w:cs="Times New Roman"/>
                <w:color w:val="272627"/>
                <w:sz w:val="22"/>
              </w:rPr>
              <w:t xml:space="preserve">Air hunger feelings (dyspnea, anxiety, fear); </w:t>
            </w:r>
            <w:r w:rsidRPr="001E6495">
              <w:rPr>
                <w:rFonts w:ascii="Times New Roman" w:hAnsi="Times New Roman" w:cs="Times New Roman"/>
                <w:color w:val="272627"/>
                <w:sz w:val="22"/>
                <w:lang w:val="en-GB"/>
              </w:rPr>
              <w:t xml:space="preserve">Communication experiences; </w:t>
            </w:r>
            <w:r w:rsidRPr="001E6495">
              <w:rPr>
                <w:rFonts w:ascii="Times New Roman" w:hAnsi="Times New Roman" w:cs="Times New Roman"/>
                <w:color w:val="272627"/>
                <w:sz w:val="22"/>
              </w:rPr>
              <w:t>Coping -relatives</w:t>
            </w:r>
          </w:p>
          <w:p w14:paraId="7F488834" w14:textId="77777777" w:rsidR="005A5A5D" w:rsidRPr="001E6495" w:rsidRDefault="005A5A5D" w:rsidP="00116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72627"/>
                <w:sz w:val="22"/>
              </w:rPr>
            </w:pPr>
          </w:p>
          <w:p w14:paraId="1C9E3BA3" w14:textId="77777777" w:rsidR="005A5A5D" w:rsidRPr="001E6495" w:rsidRDefault="005A5A5D" w:rsidP="001167CB">
            <w:pPr>
              <w:spacing w:before="20" w:after="20"/>
              <w:rPr>
                <w:rFonts w:ascii="Times New Roman" w:hAnsi="Times New Roman" w:cs="Times New Roman"/>
                <w:sz w:val="22"/>
              </w:rPr>
            </w:pPr>
          </w:p>
        </w:tc>
      </w:tr>
      <w:tr w:rsidR="005A5A5D" w:rsidRPr="001E6495" w14:paraId="5AFF76DB" w14:textId="77777777" w:rsidTr="001167CB">
        <w:tc>
          <w:tcPr>
            <w:tcW w:w="2405" w:type="dxa"/>
            <w:vAlign w:val="bottom"/>
          </w:tcPr>
          <w:p w14:paraId="4C096A20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Tsara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(2015)</w:t>
            </w:r>
          </w:p>
        </w:tc>
        <w:tc>
          <w:tcPr>
            <w:tcW w:w="4790" w:type="dxa"/>
            <w:vAlign w:val="bottom"/>
          </w:tcPr>
          <w:p w14:paraId="20391C14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Weaning: methods</w:t>
            </w:r>
          </w:p>
          <w:p w14:paraId="49F6E58F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Rehabilitation, mobilization, and physiotherapy</w:t>
            </w:r>
          </w:p>
          <w:p w14:paraId="1FD184EE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Swallowing</w:t>
            </w:r>
          </w:p>
          <w:p w14:paraId="43E55A1B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Nutrition and metabolic support</w:t>
            </w:r>
          </w:p>
          <w:p w14:paraId="50BE87C3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Determine </w:t>
            </w: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extubation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>/decannulation readiness</w:t>
            </w:r>
          </w:p>
          <w:p w14:paraId="386B2865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Airway clearance</w:t>
            </w:r>
          </w:p>
        </w:tc>
        <w:tc>
          <w:tcPr>
            <w:tcW w:w="6475" w:type="dxa"/>
            <w:vAlign w:val="bottom"/>
          </w:tcPr>
          <w:p w14:paraId="01F97B65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Develop individualized plan for respiratory and physical therapy; evaluate swallow and promote early oral feeding; cap </w:t>
            </w: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trachesotomy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tube for 24 hours &amp; evaluate cough effectiveness &amp; speech ability prior to decannulation as well as overnight sleep study or oximetry</w:t>
            </w:r>
          </w:p>
        </w:tc>
      </w:tr>
      <w:tr w:rsidR="005A5A5D" w:rsidRPr="001E6495" w14:paraId="48D4A0C2" w14:textId="77777777" w:rsidTr="001167CB">
        <w:tc>
          <w:tcPr>
            <w:tcW w:w="2405" w:type="dxa"/>
            <w:vAlign w:val="bottom"/>
          </w:tcPr>
          <w:p w14:paraId="157F8D00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Tsay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(2004)</w:t>
            </w:r>
          </w:p>
        </w:tc>
        <w:tc>
          <w:tcPr>
            <w:tcW w:w="4790" w:type="dxa"/>
            <w:vAlign w:val="bottom"/>
          </w:tcPr>
          <w:p w14:paraId="5950F085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Assess/treat symptoms</w:t>
            </w:r>
          </w:p>
        </w:tc>
        <w:tc>
          <w:tcPr>
            <w:tcW w:w="6475" w:type="dxa"/>
            <w:vAlign w:val="bottom"/>
          </w:tcPr>
          <w:p w14:paraId="11280F03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Consider acupressure for management of dyspnea and anxiety </w:t>
            </w:r>
          </w:p>
        </w:tc>
      </w:tr>
      <w:tr w:rsidR="005A5A5D" w:rsidRPr="001E6495" w14:paraId="2E9FC880" w14:textId="77777777" w:rsidTr="001167CB">
        <w:tc>
          <w:tcPr>
            <w:tcW w:w="2405" w:type="dxa"/>
            <w:vAlign w:val="bottom"/>
          </w:tcPr>
          <w:p w14:paraId="202814EF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Tseng (2015)</w:t>
            </w:r>
          </w:p>
        </w:tc>
        <w:tc>
          <w:tcPr>
            <w:tcW w:w="4790" w:type="dxa"/>
            <w:vAlign w:val="bottom"/>
          </w:tcPr>
          <w:p w14:paraId="3CB7E23A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Consider tracheostomy</w:t>
            </w:r>
          </w:p>
        </w:tc>
        <w:tc>
          <w:tcPr>
            <w:tcW w:w="6475" w:type="dxa"/>
            <w:vAlign w:val="bottom"/>
          </w:tcPr>
          <w:p w14:paraId="756E96E5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Consider tracheostomy</w:t>
            </w:r>
          </w:p>
        </w:tc>
      </w:tr>
      <w:tr w:rsidR="005A5A5D" w:rsidRPr="001E6495" w14:paraId="35DD2D6A" w14:textId="77777777" w:rsidTr="001167CB">
        <w:tc>
          <w:tcPr>
            <w:tcW w:w="2405" w:type="dxa"/>
            <w:vAlign w:val="bottom"/>
          </w:tcPr>
          <w:p w14:paraId="42DBB356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Wei (2015)</w:t>
            </w:r>
          </w:p>
        </w:tc>
        <w:tc>
          <w:tcPr>
            <w:tcW w:w="4790" w:type="dxa"/>
            <w:vAlign w:val="bottom"/>
          </w:tcPr>
          <w:p w14:paraId="017BC61C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Nutrition and metabolic support</w:t>
            </w:r>
          </w:p>
        </w:tc>
        <w:tc>
          <w:tcPr>
            <w:tcW w:w="6475" w:type="dxa"/>
            <w:vAlign w:val="bottom"/>
          </w:tcPr>
          <w:p w14:paraId="046BC7D0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Assess nutritional adequacy</w:t>
            </w:r>
          </w:p>
        </w:tc>
      </w:tr>
      <w:tr w:rsidR="005A5A5D" w:rsidRPr="001E6495" w14:paraId="6AD6E122" w14:textId="77777777" w:rsidTr="001167CB">
        <w:tc>
          <w:tcPr>
            <w:tcW w:w="2405" w:type="dxa"/>
            <w:vAlign w:val="bottom"/>
          </w:tcPr>
          <w:p w14:paraId="0123F8FC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Yaremchuk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(2003)</w:t>
            </w:r>
          </w:p>
        </w:tc>
        <w:tc>
          <w:tcPr>
            <w:tcW w:w="4790" w:type="dxa"/>
            <w:vAlign w:val="bottom"/>
          </w:tcPr>
          <w:p w14:paraId="5C139BFC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Tracheostomy management</w:t>
            </w:r>
          </w:p>
        </w:tc>
        <w:tc>
          <w:tcPr>
            <w:tcW w:w="6475" w:type="dxa"/>
            <w:vAlign w:val="bottom"/>
          </w:tcPr>
          <w:p w14:paraId="7753F47A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Perform tracheostomy change every 2 weeks and evaluate stoma</w:t>
            </w:r>
          </w:p>
        </w:tc>
      </w:tr>
      <w:tr w:rsidR="005A5A5D" w:rsidRPr="001E6495" w14:paraId="38C82C1B" w14:textId="77777777" w:rsidTr="001167CB">
        <w:tc>
          <w:tcPr>
            <w:tcW w:w="2405" w:type="dxa"/>
            <w:vAlign w:val="bottom"/>
          </w:tcPr>
          <w:p w14:paraId="5087B615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Yuan (2015)</w:t>
            </w:r>
          </w:p>
        </w:tc>
        <w:tc>
          <w:tcPr>
            <w:tcW w:w="4790" w:type="dxa"/>
            <w:vAlign w:val="bottom"/>
          </w:tcPr>
          <w:p w14:paraId="016130A7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Consider tracheostomy</w:t>
            </w:r>
          </w:p>
        </w:tc>
        <w:tc>
          <w:tcPr>
            <w:tcW w:w="6475" w:type="dxa"/>
            <w:vAlign w:val="bottom"/>
          </w:tcPr>
          <w:p w14:paraId="08943529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Perform tracheostomy within 30 days of ventilation</w:t>
            </w:r>
          </w:p>
        </w:tc>
      </w:tr>
    </w:tbl>
    <w:p w14:paraId="7250CE5A" w14:textId="77777777" w:rsidR="005A5A5D" w:rsidRPr="001E6495" w:rsidRDefault="005A5A5D">
      <w:pPr>
        <w:rPr>
          <w:rFonts w:ascii="Times New Roman" w:hAnsi="Times New Roman" w:cs="Times New Roman"/>
          <w:sz w:val="22"/>
        </w:rPr>
      </w:pPr>
      <w:r w:rsidRPr="001E6495">
        <w:rPr>
          <w:rFonts w:ascii="Times New Roman" w:hAnsi="Times New Roman" w:cs="Times New Roman"/>
          <w:sz w:val="22"/>
        </w:rPr>
        <w:br w:type="page"/>
      </w:r>
    </w:p>
    <w:p w14:paraId="7A5588CC" w14:textId="77777777" w:rsidR="009D2159" w:rsidRDefault="009D2159" w:rsidP="005A5A5D">
      <w:pPr>
        <w:spacing w:after="120"/>
        <w:rPr>
          <w:rFonts w:ascii="Times New Roman" w:hAnsi="Times New Roman" w:cs="Times New Roman"/>
          <w:b/>
          <w:sz w:val="22"/>
        </w:rPr>
        <w:sectPr w:rsidR="009D2159" w:rsidSect="001167CB">
          <w:footerReference w:type="default" r:id="rId7"/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14:paraId="206FA75C" w14:textId="403C0F11" w:rsidR="009D2159" w:rsidRDefault="009D2159" w:rsidP="005A5A5D">
      <w:pPr>
        <w:spacing w:after="120"/>
        <w:rPr>
          <w:rFonts w:ascii="Times New Roman" w:hAnsi="Times New Roman" w:cs="Times New Roman"/>
          <w:b/>
          <w:sz w:val="22"/>
        </w:rPr>
      </w:pPr>
      <w:r w:rsidRPr="001E6495">
        <w:rPr>
          <w:rFonts w:ascii="Times New Roman" w:hAnsi="Times New Roman" w:cs="Times New Roman"/>
          <w:b/>
          <w:sz w:val="22"/>
        </w:rPr>
        <w:lastRenderedPageBreak/>
        <w:t xml:space="preserve">Supplemental </w:t>
      </w:r>
      <w:r w:rsidR="00F165A9">
        <w:rPr>
          <w:rFonts w:ascii="Times New Roman" w:hAnsi="Times New Roman" w:cs="Times New Roman"/>
          <w:b/>
          <w:sz w:val="22"/>
        </w:rPr>
        <w:t>Table 3</w:t>
      </w:r>
      <w:r>
        <w:rPr>
          <w:rFonts w:ascii="Times New Roman" w:hAnsi="Times New Roman" w:cs="Times New Roman"/>
          <w:b/>
          <w:sz w:val="22"/>
        </w:rPr>
        <w:t xml:space="preserve"> Remaining studies with a</w:t>
      </w:r>
      <w:r w:rsidRPr="001E6495">
        <w:rPr>
          <w:rFonts w:ascii="Times New Roman" w:hAnsi="Times New Roman" w:cs="Times New Roman"/>
          <w:b/>
          <w:sz w:val="22"/>
        </w:rPr>
        <w:t xml:space="preserve"> control group grouped according to actionable process category</w:t>
      </w:r>
    </w:p>
    <w:tbl>
      <w:tblPr>
        <w:tblStyle w:val="TableGrid"/>
        <w:tblW w:w="143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4"/>
        <w:gridCol w:w="2520"/>
        <w:gridCol w:w="2160"/>
        <w:gridCol w:w="3690"/>
        <w:gridCol w:w="2250"/>
        <w:gridCol w:w="1710"/>
      </w:tblGrid>
      <w:tr w:rsidR="00040554" w:rsidRPr="001A7D58" w14:paraId="19D36966" w14:textId="77777777" w:rsidTr="003D3645">
        <w:tc>
          <w:tcPr>
            <w:tcW w:w="14314" w:type="dxa"/>
            <w:gridSpan w:val="6"/>
          </w:tcPr>
          <w:p w14:paraId="10C612FF" w14:textId="77777777" w:rsidR="00040554" w:rsidRPr="007D4787" w:rsidRDefault="00040554" w:rsidP="003D36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47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Assess/Treat</w:t>
            </w:r>
            <w:r w:rsidRPr="007D47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Endocrine Dysfunction</w:t>
            </w:r>
          </w:p>
        </w:tc>
      </w:tr>
      <w:tr w:rsidR="00040554" w:rsidRPr="001A7D58" w14:paraId="7EDC0EC7" w14:textId="77777777" w:rsidTr="003D3645">
        <w:tc>
          <w:tcPr>
            <w:tcW w:w="1984" w:type="dxa"/>
          </w:tcPr>
          <w:p w14:paraId="5E7F40B3" w14:textId="77777777" w:rsidR="00040554" w:rsidRPr="001A7D58" w:rsidRDefault="00040554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Bello (2009)</w:t>
            </w:r>
          </w:p>
        </w:tc>
        <w:tc>
          <w:tcPr>
            <w:tcW w:w="2520" w:type="dxa"/>
            <w:vAlign w:val="bottom"/>
          </w:tcPr>
          <w:p w14:paraId="52E1FA47" w14:textId="4CAAC1D0" w:rsidR="00040554" w:rsidRPr="001A7D58" w:rsidRDefault="00040554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 for h</w:t>
            </w: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ypothyroidism</w:t>
            </w:r>
          </w:p>
        </w:tc>
        <w:tc>
          <w:tcPr>
            <w:tcW w:w="2160" w:type="dxa"/>
            <w:vAlign w:val="bottom"/>
          </w:tcPr>
          <w:p w14:paraId="424B5B2C" w14:textId="77777777" w:rsidR="00040554" w:rsidRPr="001A7D58" w:rsidRDefault="00040554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Normal thyroid </w:t>
            </w:r>
          </w:p>
        </w:tc>
        <w:tc>
          <w:tcPr>
            <w:tcW w:w="3690" w:type="dxa"/>
            <w:vAlign w:val="bottom"/>
          </w:tcPr>
          <w:p w14:paraId="5FF5779B" w14:textId="77777777" w:rsidR="00040554" w:rsidRPr="001A7D58" w:rsidRDefault="00040554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MV duration, </w:t>
            </w: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250" w:type="dxa"/>
            <w:vAlign w:val="bottom"/>
          </w:tcPr>
          <w:p w14:paraId="66FA603B" w14:textId="77777777" w:rsidR="00040554" w:rsidRPr="001A7D58" w:rsidRDefault="00040554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13 (7, </w:t>
            </w:r>
            <w:proofErr w:type="gram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21)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  <w:proofErr w:type="gramEnd"/>
          </w:p>
        </w:tc>
        <w:tc>
          <w:tcPr>
            <w:tcW w:w="1710" w:type="dxa"/>
            <w:vAlign w:val="bottom"/>
          </w:tcPr>
          <w:p w14:paraId="2E4A98FE" w14:textId="77777777" w:rsidR="00040554" w:rsidRPr="001A7D58" w:rsidRDefault="00040554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10 (4, </w:t>
            </w:r>
            <w:proofErr w:type="gram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14)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  <w:proofErr w:type="gramEnd"/>
          </w:p>
        </w:tc>
      </w:tr>
      <w:tr w:rsidR="00040554" w:rsidRPr="001A7D58" w14:paraId="2C801084" w14:textId="77777777" w:rsidTr="003D3645">
        <w:tc>
          <w:tcPr>
            <w:tcW w:w="1984" w:type="dxa"/>
            <w:vAlign w:val="bottom"/>
          </w:tcPr>
          <w:p w14:paraId="5B2FE592" w14:textId="77777777" w:rsidR="00040554" w:rsidRPr="001A7D58" w:rsidRDefault="00040554" w:rsidP="003D3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Dimopoulou (2001)</w:t>
            </w:r>
          </w:p>
        </w:tc>
        <w:tc>
          <w:tcPr>
            <w:tcW w:w="2520" w:type="dxa"/>
            <w:vAlign w:val="bottom"/>
          </w:tcPr>
          <w:p w14:paraId="578706DA" w14:textId="77777777" w:rsidR="00040554" w:rsidRPr="001A7D58" w:rsidRDefault="00040554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ACTH responders</w:t>
            </w:r>
          </w:p>
        </w:tc>
        <w:tc>
          <w:tcPr>
            <w:tcW w:w="2160" w:type="dxa"/>
            <w:vAlign w:val="bottom"/>
          </w:tcPr>
          <w:p w14:paraId="721EB9DA" w14:textId="77777777" w:rsidR="00040554" w:rsidRPr="001A7D58" w:rsidRDefault="00040554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Non-responders</w:t>
            </w:r>
          </w:p>
        </w:tc>
        <w:tc>
          <w:tcPr>
            <w:tcW w:w="3690" w:type="dxa"/>
            <w:vAlign w:val="bottom"/>
          </w:tcPr>
          <w:p w14:paraId="1FCCC62D" w14:textId="77777777" w:rsidR="00040554" w:rsidRPr="001A7D58" w:rsidRDefault="00040554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Interleukin (IL)-6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250" w:type="dxa"/>
            <w:vAlign w:val="bottom"/>
          </w:tcPr>
          <w:p w14:paraId="0DDB6812" w14:textId="77777777" w:rsidR="00040554" w:rsidRPr="001A7D58" w:rsidRDefault="00040554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48 (42)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710" w:type="dxa"/>
            <w:vAlign w:val="bottom"/>
          </w:tcPr>
          <w:p w14:paraId="35342519" w14:textId="77777777" w:rsidR="00040554" w:rsidRPr="001A7D58" w:rsidRDefault="00040554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106 (73)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</w:t>
            </w:r>
          </w:p>
        </w:tc>
      </w:tr>
      <w:tr w:rsidR="00040554" w:rsidRPr="001A7D58" w14:paraId="12E44300" w14:textId="77777777" w:rsidTr="003D3645">
        <w:tc>
          <w:tcPr>
            <w:tcW w:w="1984" w:type="dxa"/>
            <w:vAlign w:val="bottom"/>
          </w:tcPr>
          <w:p w14:paraId="48066906" w14:textId="77777777" w:rsidR="00040554" w:rsidRPr="001A7D58" w:rsidRDefault="00040554" w:rsidP="003D3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Hermans</w:t>
            </w:r>
            <w:proofErr w:type="spellEnd"/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(</w:t>
            </w:r>
            <w:proofErr w:type="gramStart"/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2007)</w:t>
            </w:r>
            <w:r w:rsidRPr="00DC4C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  <w:proofErr w:type="gramEnd"/>
          </w:p>
        </w:tc>
        <w:tc>
          <w:tcPr>
            <w:tcW w:w="2520" w:type="dxa"/>
            <w:vAlign w:val="bottom"/>
          </w:tcPr>
          <w:p w14:paraId="38F7F98D" w14:textId="77777777" w:rsidR="00040554" w:rsidRPr="001A7D58" w:rsidRDefault="00040554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Intensive insulin therapy</w:t>
            </w:r>
          </w:p>
        </w:tc>
        <w:tc>
          <w:tcPr>
            <w:tcW w:w="2160" w:type="dxa"/>
            <w:vAlign w:val="bottom"/>
          </w:tcPr>
          <w:p w14:paraId="1C2D5F0E" w14:textId="77777777" w:rsidR="00040554" w:rsidRPr="001A7D58" w:rsidRDefault="00040554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Usual care</w:t>
            </w:r>
          </w:p>
        </w:tc>
        <w:tc>
          <w:tcPr>
            <w:tcW w:w="3690" w:type="dxa"/>
            <w:vAlign w:val="bottom"/>
          </w:tcPr>
          <w:p w14:paraId="13A464D8" w14:textId="77777777" w:rsidR="00040554" w:rsidRPr="001A7D58" w:rsidRDefault="00040554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Diagnosis of </w:t>
            </w: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polyneuropathy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250" w:type="dxa"/>
            <w:vAlign w:val="bottom"/>
          </w:tcPr>
          <w:p w14:paraId="24BD7442" w14:textId="77777777" w:rsidR="00040554" w:rsidRPr="001A7D58" w:rsidRDefault="00040554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81 (39)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710" w:type="dxa"/>
            <w:vAlign w:val="bottom"/>
          </w:tcPr>
          <w:p w14:paraId="1321CDE3" w14:textId="77777777" w:rsidR="00040554" w:rsidRPr="001A7D58" w:rsidRDefault="00040554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107 (51)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</w:tr>
      <w:tr w:rsidR="00040554" w:rsidRPr="001A7D58" w14:paraId="0D045AA6" w14:textId="77777777" w:rsidTr="003D3645">
        <w:tc>
          <w:tcPr>
            <w:tcW w:w="1984" w:type="dxa"/>
            <w:vAlign w:val="bottom"/>
          </w:tcPr>
          <w:p w14:paraId="59EB200E" w14:textId="77777777" w:rsidR="00040554" w:rsidRPr="001A7D58" w:rsidRDefault="00040554" w:rsidP="003D3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Mesotten</w:t>
            </w:r>
            <w:proofErr w:type="spellEnd"/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(</w:t>
            </w:r>
            <w:proofErr w:type="gramStart"/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2004)</w:t>
            </w:r>
            <w:r w:rsidRPr="00DC4C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  <w:proofErr w:type="gramEnd"/>
          </w:p>
        </w:tc>
        <w:tc>
          <w:tcPr>
            <w:tcW w:w="2520" w:type="dxa"/>
            <w:vAlign w:val="bottom"/>
          </w:tcPr>
          <w:p w14:paraId="2C3996BF" w14:textId="77777777" w:rsidR="00040554" w:rsidRPr="001A7D58" w:rsidRDefault="00040554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Intensive insulin treatment</w:t>
            </w:r>
          </w:p>
        </w:tc>
        <w:tc>
          <w:tcPr>
            <w:tcW w:w="2160" w:type="dxa"/>
            <w:vAlign w:val="bottom"/>
          </w:tcPr>
          <w:p w14:paraId="3858F92D" w14:textId="77777777" w:rsidR="00040554" w:rsidRPr="001A7D58" w:rsidRDefault="00040554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Usual care</w:t>
            </w:r>
          </w:p>
        </w:tc>
        <w:tc>
          <w:tcPr>
            <w:tcW w:w="3690" w:type="dxa"/>
            <w:vAlign w:val="bottom"/>
          </w:tcPr>
          <w:p w14:paraId="485BFA61" w14:textId="77777777" w:rsidR="00040554" w:rsidRPr="001A7D58" w:rsidRDefault="00040554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ICU </w:t>
            </w: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mortality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250" w:type="dxa"/>
            <w:vAlign w:val="bottom"/>
          </w:tcPr>
          <w:p w14:paraId="0BA13C93" w14:textId="77777777" w:rsidR="00040554" w:rsidRPr="001A7D58" w:rsidRDefault="00040554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19 (12)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710" w:type="dxa"/>
            <w:vAlign w:val="bottom"/>
          </w:tcPr>
          <w:p w14:paraId="439D8501" w14:textId="77777777" w:rsidR="00040554" w:rsidRPr="001A7D58" w:rsidRDefault="00040554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44 (21)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</w:tr>
      <w:tr w:rsidR="00040554" w:rsidRPr="001A7D58" w14:paraId="1611B3F8" w14:textId="77777777" w:rsidTr="003D3645">
        <w:tc>
          <w:tcPr>
            <w:tcW w:w="1984" w:type="dxa"/>
            <w:vAlign w:val="bottom"/>
          </w:tcPr>
          <w:p w14:paraId="7B163944" w14:textId="77777777" w:rsidR="00040554" w:rsidRPr="001A7D58" w:rsidRDefault="00040554" w:rsidP="003D3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Nierman</w:t>
            </w:r>
            <w:proofErr w:type="spellEnd"/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(2000)</w:t>
            </w:r>
          </w:p>
        </w:tc>
        <w:tc>
          <w:tcPr>
            <w:tcW w:w="2520" w:type="dxa"/>
            <w:vAlign w:val="bottom"/>
          </w:tcPr>
          <w:p w14:paraId="1E9FD0EE" w14:textId="77777777" w:rsidR="00040554" w:rsidRPr="001A7D58" w:rsidRDefault="00040554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Calcitriol</w:t>
            </w:r>
          </w:p>
        </w:tc>
        <w:tc>
          <w:tcPr>
            <w:tcW w:w="2160" w:type="dxa"/>
            <w:vAlign w:val="bottom"/>
          </w:tcPr>
          <w:p w14:paraId="741EEB3D" w14:textId="77777777" w:rsidR="00040554" w:rsidRPr="001A7D58" w:rsidRDefault="00040554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Calcitriol Plus Pamidronate</w:t>
            </w:r>
          </w:p>
        </w:tc>
        <w:tc>
          <w:tcPr>
            <w:tcW w:w="3690" w:type="dxa"/>
            <w:vAlign w:val="bottom"/>
          </w:tcPr>
          <w:p w14:paraId="61336683" w14:textId="77777777" w:rsidR="00040554" w:rsidRPr="001A7D58" w:rsidRDefault="00040554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Urine N-telopeptide nmol bone collagen equivalents /mmol </w:t>
            </w: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creatinine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vAlign w:val="bottom"/>
          </w:tcPr>
          <w:p w14:paraId="0BF0AA67" w14:textId="77777777" w:rsidR="00040554" w:rsidRPr="001A7D58" w:rsidRDefault="00040554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Baseline: 187 (</w:t>
            </w:r>
            <w:proofErr w:type="gram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146)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</w:t>
            </w:r>
            <w:proofErr w:type="gramEnd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 Therapy: 178 (123)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710" w:type="dxa"/>
            <w:vAlign w:val="bottom"/>
          </w:tcPr>
          <w:p w14:paraId="2AC5D9BB" w14:textId="77777777" w:rsidR="00040554" w:rsidRPr="001A7D58" w:rsidRDefault="00040554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329 (</w:t>
            </w:r>
            <w:proofErr w:type="gram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238)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</w:t>
            </w:r>
            <w:proofErr w:type="gramEnd"/>
          </w:p>
          <w:p w14:paraId="033EAA23" w14:textId="77777777" w:rsidR="00040554" w:rsidRPr="001A7D58" w:rsidRDefault="00040554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100 (85)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</w:t>
            </w:r>
          </w:p>
        </w:tc>
      </w:tr>
      <w:tr w:rsidR="00040554" w:rsidRPr="001A7D58" w14:paraId="02F249F0" w14:textId="77777777" w:rsidTr="003D3645">
        <w:tc>
          <w:tcPr>
            <w:tcW w:w="1984" w:type="dxa"/>
            <w:vAlign w:val="bottom"/>
          </w:tcPr>
          <w:p w14:paraId="4031EDDD" w14:textId="3A1F3BA6" w:rsidR="00040554" w:rsidRPr="001A7D58" w:rsidRDefault="00040554" w:rsidP="003D3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Schulman (2016)</w:t>
            </w:r>
          </w:p>
        </w:tc>
        <w:tc>
          <w:tcPr>
            <w:tcW w:w="2520" w:type="dxa"/>
            <w:vAlign w:val="bottom"/>
          </w:tcPr>
          <w:p w14:paraId="567F0DAD" w14:textId="77777777" w:rsidR="00040554" w:rsidRPr="001A7D58" w:rsidRDefault="00040554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IV Pamidronate</w:t>
            </w:r>
          </w:p>
        </w:tc>
        <w:tc>
          <w:tcPr>
            <w:tcW w:w="2160" w:type="dxa"/>
            <w:vAlign w:val="bottom"/>
          </w:tcPr>
          <w:p w14:paraId="633C903E" w14:textId="77777777" w:rsidR="00040554" w:rsidRPr="001A7D58" w:rsidRDefault="00040554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Usual care</w:t>
            </w:r>
          </w:p>
        </w:tc>
        <w:tc>
          <w:tcPr>
            <w:tcW w:w="3690" w:type="dxa"/>
            <w:vAlign w:val="bottom"/>
          </w:tcPr>
          <w:p w14:paraId="25769808" w14:textId="77777777" w:rsidR="00040554" w:rsidRPr="001A7D58" w:rsidRDefault="00040554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Mortality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250" w:type="dxa"/>
            <w:vAlign w:val="bottom"/>
          </w:tcPr>
          <w:p w14:paraId="51B327E6" w14:textId="77777777" w:rsidR="00040554" w:rsidRPr="001A7D58" w:rsidRDefault="00040554" w:rsidP="003D3645">
            <w:pPr>
              <w:spacing w:before="20" w:after="20"/>
              <w:ind w:right="-10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ICU: 0 (0)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1 year: 7 (20)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710" w:type="dxa"/>
            <w:vAlign w:val="bottom"/>
          </w:tcPr>
          <w:p w14:paraId="610E76D9" w14:textId="77777777" w:rsidR="00040554" w:rsidRPr="001A7D58" w:rsidRDefault="00040554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22 (19)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66 (56)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</w:tr>
      <w:tr w:rsidR="00040554" w:rsidRPr="001A7D58" w14:paraId="464BBB99" w14:textId="77777777" w:rsidTr="003D3645">
        <w:tc>
          <w:tcPr>
            <w:tcW w:w="1984" w:type="dxa"/>
            <w:vAlign w:val="bottom"/>
          </w:tcPr>
          <w:p w14:paraId="240B2D44" w14:textId="77777777" w:rsidR="00040554" w:rsidRPr="001A7D58" w:rsidRDefault="00040554" w:rsidP="003D3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Schulman (2014)</w:t>
            </w:r>
          </w:p>
        </w:tc>
        <w:tc>
          <w:tcPr>
            <w:tcW w:w="2520" w:type="dxa"/>
            <w:vAlign w:val="bottom"/>
          </w:tcPr>
          <w:p w14:paraId="5BD46292" w14:textId="77777777" w:rsidR="00040554" w:rsidRPr="001A7D58" w:rsidRDefault="00040554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High risk hyperglycemia</w:t>
            </w:r>
          </w:p>
        </w:tc>
        <w:tc>
          <w:tcPr>
            <w:tcW w:w="2160" w:type="dxa"/>
            <w:vAlign w:val="bottom"/>
          </w:tcPr>
          <w:p w14:paraId="7DD655D9" w14:textId="77777777" w:rsidR="00040554" w:rsidRPr="001A7D58" w:rsidRDefault="00040554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Low risk hyperglycemia</w:t>
            </w:r>
          </w:p>
        </w:tc>
        <w:tc>
          <w:tcPr>
            <w:tcW w:w="3690" w:type="dxa"/>
            <w:vAlign w:val="bottom"/>
          </w:tcPr>
          <w:p w14:paraId="22A86BBB" w14:textId="77777777" w:rsidR="00040554" w:rsidRPr="001A7D58" w:rsidRDefault="00040554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Mortality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250" w:type="dxa"/>
            <w:vAlign w:val="bottom"/>
          </w:tcPr>
          <w:p w14:paraId="3239AF30" w14:textId="77777777" w:rsidR="00040554" w:rsidRPr="001A7D58" w:rsidRDefault="00040554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Hosp: 17 (28)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  <w:p w14:paraId="6A029E80" w14:textId="77777777" w:rsidR="00040554" w:rsidRPr="001A7D58" w:rsidRDefault="00040554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1 year: 40 (66)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710" w:type="dxa"/>
            <w:vAlign w:val="bottom"/>
          </w:tcPr>
          <w:p w14:paraId="01877B15" w14:textId="77777777" w:rsidR="00040554" w:rsidRPr="001A7D58" w:rsidRDefault="00040554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11 (13)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  <w:p w14:paraId="45897B4B" w14:textId="77777777" w:rsidR="00040554" w:rsidRPr="001A7D58" w:rsidRDefault="00040554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40 (46)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</w:tr>
      <w:tr w:rsidR="009D2159" w:rsidRPr="001A7D58" w14:paraId="794FCA27" w14:textId="77777777" w:rsidTr="003D3645">
        <w:tc>
          <w:tcPr>
            <w:tcW w:w="14314" w:type="dxa"/>
            <w:gridSpan w:val="6"/>
          </w:tcPr>
          <w:p w14:paraId="078AF7C4" w14:textId="77777777" w:rsidR="009D2159" w:rsidRPr="001A7D58" w:rsidRDefault="009D2159" w:rsidP="003D36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Consider Tracheostomy</w:t>
            </w:r>
          </w:p>
        </w:tc>
      </w:tr>
      <w:tr w:rsidR="009D2159" w:rsidRPr="001A7D58" w14:paraId="237A4247" w14:textId="77777777" w:rsidTr="003D3645">
        <w:tc>
          <w:tcPr>
            <w:tcW w:w="1984" w:type="dxa"/>
          </w:tcPr>
          <w:p w14:paraId="050B43F7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Astrachan</w:t>
            </w:r>
            <w:proofErr w:type="spellEnd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 (1998)</w:t>
            </w:r>
          </w:p>
        </w:tc>
        <w:tc>
          <w:tcPr>
            <w:tcW w:w="2520" w:type="dxa"/>
            <w:vAlign w:val="bottom"/>
          </w:tcPr>
          <w:p w14:paraId="1C3B0FB5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Tracheostomy</w:t>
            </w:r>
          </w:p>
        </w:tc>
        <w:tc>
          <w:tcPr>
            <w:tcW w:w="2160" w:type="dxa"/>
            <w:vAlign w:val="bottom"/>
          </w:tcPr>
          <w:p w14:paraId="20D65657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Endotracheal tube</w:t>
            </w:r>
          </w:p>
        </w:tc>
        <w:tc>
          <w:tcPr>
            <w:tcW w:w="3690" w:type="dxa"/>
            <w:vAlign w:val="bottom"/>
          </w:tcPr>
          <w:p w14:paraId="59BB1B4D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Early </w:t>
            </w: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complications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250" w:type="dxa"/>
            <w:vAlign w:val="bottom"/>
          </w:tcPr>
          <w:p w14:paraId="7A132EB0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7 (14)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710" w:type="dxa"/>
            <w:vAlign w:val="bottom"/>
          </w:tcPr>
          <w:p w14:paraId="4CF30E59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43 (57)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</w:tr>
      <w:tr w:rsidR="009D2159" w:rsidRPr="001A7D58" w14:paraId="617622C1" w14:textId="77777777" w:rsidTr="003D3645">
        <w:tc>
          <w:tcPr>
            <w:tcW w:w="1984" w:type="dxa"/>
          </w:tcPr>
          <w:p w14:paraId="244D5E62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Bosel</w:t>
            </w:r>
            <w:proofErr w:type="spellEnd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2013)</w:t>
            </w:r>
            <w:r w:rsidRPr="00DC4C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  <w:proofErr w:type="gramEnd"/>
          </w:p>
        </w:tc>
        <w:tc>
          <w:tcPr>
            <w:tcW w:w="2520" w:type="dxa"/>
            <w:vAlign w:val="bottom"/>
          </w:tcPr>
          <w:p w14:paraId="472A9F1B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Early tracheostomy</w:t>
            </w:r>
          </w:p>
        </w:tc>
        <w:tc>
          <w:tcPr>
            <w:tcW w:w="2160" w:type="dxa"/>
            <w:vAlign w:val="bottom"/>
          </w:tcPr>
          <w:p w14:paraId="4926AFEA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Usual care</w:t>
            </w:r>
          </w:p>
        </w:tc>
        <w:tc>
          <w:tcPr>
            <w:tcW w:w="3690" w:type="dxa"/>
            <w:vAlign w:val="bottom"/>
          </w:tcPr>
          <w:p w14:paraId="6C378D6E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ICU LOS, </w:t>
            </w: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250" w:type="dxa"/>
            <w:vAlign w:val="bottom"/>
          </w:tcPr>
          <w:p w14:paraId="2A39A49B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17 (13, </w:t>
            </w:r>
            <w:proofErr w:type="gram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22)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  <w:proofErr w:type="gramEnd"/>
          </w:p>
        </w:tc>
        <w:tc>
          <w:tcPr>
            <w:tcW w:w="1710" w:type="dxa"/>
            <w:vAlign w:val="bottom"/>
          </w:tcPr>
          <w:p w14:paraId="006C9AAA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18 (16, 28)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f</w:t>
            </w:r>
          </w:p>
        </w:tc>
      </w:tr>
      <w:tr w:rsidR="009D2159" w:rsidRPr="001A7D58" w14:paraId="1348BD25" w14:textId="77777777" w:rsidTr="003D3645">
        <w:tc>
          <w:tcPr>
            <w:tcW w:w="1984" w:type="dxa"/>
            <w:vAlign w:val="bottom"/>
          </w:tcPr>
          <w:p w14:paraId="0C202C65" w14:textId="77777777" w:rsidR="009D2159" w:rsidRPr="001A7D58" w:rsidRDefault="009D2159" w:rsidP="003D3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Rumbak</w:t>
            </w:r>
            <w:proofErr w:type="spellEnd"/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(</w:t>
            </w:r>
            <w:proofErr w:type="gramStart"/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2004)</w:t>
            </w:r>
            <w:r w:rsidRPr="00DC4C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  <w:proofErr w:type="gramEnd"/>
          </w:p>
        </w:tc>
        <w:tc>
          <w:tcPr>
            <w:tcW w:w="2520" w:type="dxa"/>
            <w:vAlign w:val="bottom"/>
          </w:tcPr>
          <w:p w14:paraId="4953DB4F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Early tracheotomy</w:t>
            </w:r>
          </w:p>
        </w:tc>
        <w:tc>
          <w:tcPr>
            <w:tcW w:w="2160" w:type="dxa"/>
            <w:vAlign w:val="bottom"/>
          </w:tcPr>
          <w:p w14:paraId="31113D84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Late tracheostomy</w:t>
            </w:r>
          </w:p>
        </w:tc>
        <w:tc>
          <w:tcPr>
            <w:tcW w:w="3690" w:type="dxa"/>
            <w:vAlign w:val="bottom"/>
          </w:tcPr>
          <w:p w14:paraId="7D71C64B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Pneumonia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250" w:type="dxa"/>
            <w:vAlign w:val="bottom"/>
          </w:tcPr>
          <w:p w14:paraId="10D1272E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3 (5)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710" w:type="dxa"/>
            <w:vAlign w:val="bottom"/>
          </w:tcPr>
          <w:p w14:paraId="42D8D3F9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15 (25)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h</w:t>
            </w:r>
          </w:p>
        </w:tc>
      </w:tr>
      <w:tr w:rsidR="009D2159" w:rsidRPr="001A7D58" w14:paraId="0ED68356" w14:textId="77777777" w:rsidTr="003D3645">
        <w:tc>
          <w:tcPr>
            <w:tcW w:w="1984" w:type="dxa"/>
            <w:vAlign w:val="bottom"/>
          </w:tcPr>
          <w:p w14:paraId="688CE511" w14:textId="77777777" w:rsidR="009D2159" w:rsidRPr="001A7D58" w:rsidRDefault="009D2159" w:rsidP="003D3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Tseng (</w:t>
            </w:r>
            <w:proofErr w:type="gramStart"/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2015)</w:t>
            </w:r>
            <w:r w:rsidRPr="00DC4C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  <w:proofErr w:type="gramEnd"/>
          </w:p>
        </w:tc>
        <w:tc>
          <w:tcPr>
            <w:tcW w:w="2520" w:type="dxa"/>
            <w:vAlign w:val="bottom"/>
          </w:tcPr>
          <w:p w14:paraId="003CB8F6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Tracheostomy</w:t>
            </w:r>
          </w:p>
        </w:tc>
        <w:tc>
          <w:tcPr>
            <w:tcW w:w="2160" w:type="dxa"/>
            <w:vAlign w:val="bottom"/>
          </w:tcPr>
          <w:p w14:paraId="34906B8B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Endotracheal tube</w:t>
            </w:r>
          </w:p>
        </w:tc>
        <w:tc>
          <w:tcPr>
            <w:tcW w:w="3690" w:type="dxa"/>
            <w:vAlign w:val="bottom"/>
          </w:tcPr>
          <w:p w14:paraId="237A737D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Weaning </w:t>
            </w: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success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250" w:type="dxa"/>
            <w:vAlign w:val="bottom"/>
          </w:tcPr>
          <w:p w14:paraId="2BAD48EB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894 (74)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710" w:type="dxa"/>
            <w:vAlign w:val="bottom"/>
          </w:tcPr>
          <w:p w14:paraId="31D3364A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745 (63)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</w:tr>
      <w:tr w:rsidR="009D2159" w:rsidRPr="001A7D58" w14:paraId="723749B3" w14:textId="77777777" w:rsidTr="003D3645">
        <w:tc>
          <w:tcPr>
            <w:tcW w:w="1984" w:type="dxa"/>
            <w:vAlign w:val="bottom"/>
          </w:tcPr>
          <w:p w14:paraId="56793489" w14:textId="77777777" w:rsidR="009D2159" w:rsidRPr="001A7D58" w:rsidRDefault="009D2159" w:rsidP="003D3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Yuan (2015)</w:t>
            </w:r>
          </w:p>
        </w:tc>
        <w:tc>
          <w:tcPr>
            <w:tcW w:w="2520" w:type="dxa"/>
            <w:vAlign w:val="bottom"/>
          </w:tcPr>
          <w:p w14:paraId="02E151C0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Tracheostomy</w:t>
            </w:r>
          </w:p>
        </w:tc>
        <w:tc>
          <w:tcPr>
            <w:tcW w:w="2160" w:type="dxa"/>
            <w:vAlign w:val="bottom"/>
          </w:tcPr>
          <w:p w14:paraId="1909EE65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No tracheostomy</w:t>
            </w:r>
          </w:p>
        </w:tc>
        <w:tc>
          <w:tcPr>
            <w:tcW w:w="3690" w:type="dxa"/>
            <w:vAlign w:val="bottom"/>
          </w:tcPr>
          <w:p w14:paraId="2D0B62A6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Successful </w:t>
            </w: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weaning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250" w:type="dxa"/>
            <w:vAlign w:val="bottom"/>
          </w:tcPr>
          <w:p w14:paraId="28D44F80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406 (63)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e </w:t>
            </w:r>
          </w:p>
        </w:tc>
        <w:tc>
          <w:tcPr>
            <w:tcW w:w="1710" w:type="dxa"/>
            <w:vAlign w:val="bottom"/>
          </w:tcPr>
          <w:p w14:paraId="73FAA921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1581 (58)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</w:tr>
      <w:tr w:rsidR="009D2159" w:rsidRPr="001A7D58" w14:paraId="57B69AF9" w14:textId="77777777" w:rsidTr="003D3645">
        <w:tc>
          <w:tcPr>
            <w:tcW w:w="14314" w:type="dxa"/>
            <w:gridSpan w:val="6"/>
          </w:tcPr>
          <w:p w14:paraId="4E135BD3" w14:textId="77777777" w:rsidR="009D2159" w:rsidRPr="001A7D58" w:rsidRDefault="009D2159" w:rsidP="003D36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ICU Acquired Weakness (assess/prevent)</w:t>
            </w:r>
          </w:p>
        </w:tc>
      </w:tr>
      <w:tr w:rsidR="009D2159" w:rsidRPr="001A7D58" w14:paraId="4715C92F" w14:textId="77777777" w:rsidTr="003D3645">
        <w:tc>
          <w:tcPr>
            <w:tcW w:w="1984" w:type="dxa"/>
            <w:vAlign w:val="bottom"/>
          </w:tcPr>
          <w:p w14:paraId="13641CD3" w14:textId="77777777" w:rsidR="009D2159" w:rsidRPr="001A7D58" w:rsidRDefault="009D2159" w:rsidP="003D3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De </w:t>
            </w:r>
            <w:proofErr w:type="spellStart"/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Jonghe</w:t>
            </w:r>
            <w:proofErr w:type="spellEnd"/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(2004)</w:t>
            </w:r>
          </w:p>
        </w:tc>
        <w:tc>
          <w:tcPr>
            <w:tcW w:w="2520" w:type="dxa"/>
            <w:vAlign w:val="bottom"/>
          </w:tcPr>
          <w:p w14:paraId="02B28061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ICU acquired weakness</w:t>
            </w:r>
          </w:p>
        </w:tc>
        <w:tc>
          <w:tcPr>
            <w:tcW w:w="2160" w:type="dxa"/>
            <w:vAlign w:val="bottom"/>
          </w:tcPr>
          <w:p w14:paraId="14F3C5C9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No ICU acquired weakness</w:t>
            </w:r>
          </w:p>
        </w:tc>
        <w:tc>
          <w:tcPr>
            <w:tcW w:w="3690" w:type="dxa"/>
            <w:vAlign w:val="bottom"/>
          </w:tcPr>
          <w:p w14:paraId="66F75A81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MV duration, </w:t>
            </w: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250" w:type="dxa"/>
            <w:vAlign w:val="bottom"/>
          </w:tcPr>
          <w:p w14:paraId="3A57F755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6 (1, </w:t>
            </w:r>
            <w:proofErr w:type="gram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22)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  <w:proofErr w:type="gramEnd"/>
          </w:p>
        </w:tc>
        <w:tc>
          <w:tcPr>
            <w:tcW w:w="1710" w:type="dxa"/>
            <w:vAlign w:val="bottom"/>
          </w:tcPr>
          <w:p w14:paraId="5BB84401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3 (1, </w:t>
            </w:r>
            <w:proofErr w:type="gram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  <w:proofErr w:type="gramEnd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2159" w:rsidRPr="001A7D58" w14:paraId="1B33A3FB" w14:textId="77777777" w:rsidTr="003D3645">
        <w:tc>
          <w:tcPr>
            <w:tcW w:w="1984" w:type="dxa"/>
            <w:vAlign w:val="bottom"/>
          </w:tcPr>
          <w:p w14:paraId="29D3DC5A" w14:textId="77777777" w:rsidR="009D2159" w:rsidRPr="001A7D58" w:rsidRDefault="009D2159" w:rsidP="003D3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Garnacho</w:t>
            </w:r>
            <w:proofErr w:type="spellEnd"/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-Montero (2005)</w:t>
            </w:r>
          </w:p>
        </w:tc>
        <w:tc>
          <w:tcPr>
            <w:tcW w:w="2520" w:type="dxa"/>
            <w:vAlign w:val="bottom"/>
          </w:tcPr>
          <w:p w14:paraId="3FB93F17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Polyneuropathy</w:t>
            </w:r>
          </w:p>
        </w:tc>
        <w:tc>
          <w:tcPr>
            <w:tcW w:w="2160" w:type="dxa"/>
            <w:vAlign w:val="bottom"/>
          </w:tcPr>
          <w:p w14:paraId="40B61964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No polyneuropathy</w:t>
            </w:r>
          </w:p>
        </w:tc>
        <w:tc>
          <w:tcPr>
            <w:tcW w:w="3690" w:type="dxa"/>
            <w:vAlign w:val="bottom"/>
          </w:tcPr>
          <w:p w14:paraId="24F8E879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MV duration, </w:t>
            </w: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  <w:p w14:paraId="7BFB26F2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Weaning duration, </w:t>
            </w: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250" w:type="dxa"/>
            <w:vAlign w:val="bottom"/>
          </w:tcPr>
          <w:p w14:paraId="6D120C92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34 (12, </w:t>
            </w:r>
            <w:proofErr w:type="gram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99)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h</w:t>
            </w:r>
            <w:proofErr w:type="gramEnd"/>
          </w:p>
          <w:p w14:paraId="68792437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15 (1, </w:t>
            </w:r>
            <w:proofErr w:type="gram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74)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h</w:t>
            </w:r>
            <w:proofErr w:type="gramEnd"/>
          </w:p>
        </w:tc>
        <w:tc>
          <w:tcPr>
            <w:tcW w:w="1710" w:type="dxa"/>
            <w:vAlign w:val="bottom"/>
          </w:tcPr>
          <w:p w14:paraId="0A6F3078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14 (7, </w:t>
            </w:r>
            <w:proofErr w:type="gram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44)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h</w:t>
            </w:r>
            <w:proofErr w:type="gramEnd"/>
          </w:p>
          <w:p w14:paraId="66A320F1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2 (0, </w:t>
            </w:r>
            <w:proofErr w:type="gram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29)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h</w:t>
            </w:r>
            <w:proofErr w:type="gramEnd"/>
          </w:p>
        </w:tc>
      </w:tr>
      <w:tr w:rsidR="009D2159" w:rsidRPr="001A7D58" w14:paraId="7932AF6E" w14:textId="77777777" w:rsidTr="003D3645">
        <w:tc>
          <w:tcPr>
            <w:tcW w:w="1984" w:type="dxa"/>
            <w:vAlign w:val="bottom"/>
          </w:tcPr>
          <w:p w14:paraId="27269346" w14:textId="77777777" w:rsidR="009D2159" w:rsidRPr="001A7D58" w:rsidRDefault="009D2159" w:rsidP="003D3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Leijten</w:t>
            </w:r>
            <w:proofErr w:type="spellEnd"/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(1996)</w:t>
            </w:r>
          </w:p>
        </w:tc>
        <w:tc>
          <w:tcPr>
            <w:tcW w:w="2520" w:type="dxa"/>
            <w:vAlign w:val="bottom"/>
          </w:tcPr>
          <w:p w14:paraId="0DECBC06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Polyneuropathy</w:t>
            </w:r>
          </w:p>
        </w:tc>
        <w:tc>
          <w:tcPr>
            <w:tcW w:w="2160" w:type="dxa"/>
            <w:vAlign w:val="bottom"/>
          </w:tcPr>
          <w:p w14:paraId="4DF5F29E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No polyneuropathy</w:t>
            </w:r>
          </w:p>
        </w:tc>
        <w:tc>
          <w:tcPr>
            <w:tcW w:w="3690" w:type="dxa"/>
            <w:vAlign w:val="bottom"/>
          </w:tcPr>
          <w:p w14:paraId="6F697954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Weaning </w:t>
            </w: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duration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250" w:type="dxa"/>
            <w:vAlign w:val="bottom"/>
          </w:tcPr>
          <w:p w14:paraId="3C6074DE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16.5 (1, </w:t>
            </w:r>
            <w:proofErr w:type="gram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48)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h</w:t>
            </w:r>
            <w:proofErr w:type="gramEnd"/>
          </w:p>
        </w:tc>
        <w:tc>
          <w:tcPr>
            <w:tcW w:w="1710" w:type="dxa"/>
            <w:vAlign w:val="bottom"/>
          </w:tcPr>
          <w:p w14:paraId="5B702B1C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9.5 (1, </w:t>
            </w:r>
            <w:proofErr w:type="gram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38)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h</w:t>
            </w:r>
            <w:proofErr w:type="gramEnd"/>
          </w:p>
        </w:tc>
      </w:tr>
      <w:tr w:rsidR="009D2159" w:rsidRPr="001A7D58" w14:paraId="7F613F18" w14:textId="77777777" w:rsidTr="003D3645">
        <w:tc>
          <w:tcPr>
            <w:tcW w:w="1984" w:type="dxa"/>
            <w:vAlign w:val="bottom"/>
          </w:tcPr>
          <w:p w14:paraId="2880FC22" w14:textId="77777777" w:rsidR="009D2159" w:rsidRPr="001A7D58" w:rsidRDefault="009D2159" w:rsidP="003D3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Leijten</w:t>
            </w:r>
            <w:proofErr w:type="spellEnd"/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(1995)</w:t>
            </w:r>
          </w:p>
        </w:tc>
        <w:tc>
          <w:tcPr>
            <w:tcW w:w="2520" w:type="dxa"/>
            <w:vAlign w:val="bottom"/>
          </w:tcPr>
          <w:p w14:paraId="775570DA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Polyneuropathy</w:t>
            </w:r>
          </w:p>
        </w:tc>
        <w:tc>
          <w:tcPr>
            <w:tcW w:w="2160" w:type="dxa"/>
            <w:vAlign w:val="bottom"/>
          </w:tcPr>
          <w:p w14:paraId="23D7467F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No polyneuropathy</w:t>
            </w:r>
          </w:p>
        </w:tc>
        <w:tc>
          <w:tcPr>
            <w:tcW w:w="3690" w:type="dxa"/>
            <w:vAlign w:val="bottom"/>
          </w:tcPr>
          <w:p w14:paraId="14B82DD0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Normal muscle strength and walking 50 m independently at 1 </w:t>
            </w: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250" w:type="dxa"/>
            <w:vAlign w:val="bottom"/>
          </w:tcPr>
          <w:p w14:paraId="78C23676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710" w:type="dxa"/>
            <w:vAlign w:val="bottom"/>
          </w:tcPr>
          <w:p w14:paraId="4DB04C05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5 (42)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</w:tr>
      <w:tr w:rsidR="009D2159" w:rsidRPr="001A7D58" w14:paraId="34C4D401" w14:textId="77777777" w:rsidTr="003D3645">
        <w:tc>
          <w:tcPr>
            <w:tcW w:w="14314" w:type="dxa"/>
            <w:gridSpan w:val="6"/>
          </w:tcPr>
          <w:p w14:paraId="50BE6F68" w14:textId="77777777" w:rsidR="009D2159" w:rsidRPr="001A7D58" w:rsidRDefault="009D2159" w:rsidP="003D36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Weaning –Diaphragm/Respiratory Muscle Dysfunction (assess/treat)</w:t>
            </w:r>
          </w:p>
        </w:tc>
      </w:tr>
      <w:tr w:rsidR="009D2159" w:rsidRPr="001A7D58" w14:paraId="397BA2D9" w14:textId="77777777" w:rsidTr="003D3645">
        <w:tc>
          <w:tcPr>
            <w:tcW w:w="1984" w:type="dxa"/>
          </w:tcPr>
          <w:p w14:paraId="7E06016D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Bissett (2012)</w:t>
            </w:r>
          </w:p>
        </w:tc>
        <w:tc>
          <w:tcPr>
            <w:tcW w:w="2520" w:type="dxa"/>
            <w:vAlign w:val="bottom"/>
          </w:tcPr>
          <w:p w14:paraId="4771B559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Inspiratory muscle training</w:t>
            </w:r>
          </w:p>
        </w:tc>
        <w:tc>
          <w:tcPr>
            <w:tcW w:w="2160" w:type="dxa"/>
            <w:vAlign w:val="bottom"/>
          </w:tcPr>
          <w:p w14:paraId="7046EFD2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Standard physiotherapy</w:t>
            </w:r>
          </w:p>
        </w:tc>
        <w:tc>
          <w:tcPr>
            <w:tcW w:w="3690" w:type="dxa"/>
            <w:vAlign w:val="bottom"/>
          </w:tcPr>
          <w:p w14:paraId="6C6B38FB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Inspiratory muscle fatigue resistance &amp; maximum inspiratory pressures</w:t>
            </w:r>
          </w:p>
        </w:tc>
        <w:tc>
          <w:tcPr>
            <w:tcW w:w="2250" w:type="dxa"/>
            <w:vAlign w:val="bottom"/>
          </w:tcPr>
          <w:p w14:paraId="6875F263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NA (protocol)</w:t>
            </w:r>
          </w:p>
        </w:tc>
        <w:tc>
          <w:tcPr>
            <w:tcW w:w="1710" w:type="dxa"/>
            <w:vAlign w:val="bottom"/>
          </w:tcPr>
          <w:p w14:paraId="0FE0ADE3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</w:p>
        </w:tc>
      </w:tr>
      <w:tr w:rsidR="009D2159" w:rsidRPr="001A7D58" w14:paraId="5B3C3100" w14:textId="77777777" w:rsidTr="003D3645">
        <w:tc>
          <w:tcPr>
            <w:tcW w:w="1984" w:type="dxa"/>
            <w:vAlign w:val="bottom"/>
          </w:tcPr>
          <w:p w14:paraId="57234050" w14:textId="77777777" w:rsidR="009D2159" w:rsidRPr="001A7D58" w:rsidRDefault="009D2159" w:rsidP="003D3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De </w:t>
            </w:r>
            <w:proofErr w:type="spellStart"/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Jonghe</w:t>
            </w:r>
            <w:proofErr w:type="spellEnd"/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(2007)</w:t>
            </w:r>
          </w:p>
        </w:tc>
        <w:tc>
          <w:tcPr>
            <w:tcW w:w="2520" w:type="dxa"/>
            <w:vAlign w:val="bottom"/>
          </w:tcPr>
          <w:p w14:paraId="7E6722F6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Extubation</w:t>
            </w:r>
            <w:proofErr w:type="spellEnd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 ≥7 days</w:t>
            </w:r>
          </w:p>
        </w:tc>
        <w:tc>
          <w:tcPr>
            <w:tcW w:w="2160" w:type="dxa"/>
            <w:vAlign w:val="bottom"/>
          </w:tcPr>
          <w:p w14:paraId="55B538C4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Extubation</w:t>
            </w:r>
            <w:proofErr w:type="spellEnd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 &lt;7 days</w:t>
            </w:r>
          </w:p>
        </w:tc>
        <w:tc>
          <w:tcPr>
            <w:tcW w:w="3690" w:type="dxa"/>
            <w:vAlign w:val="bottom"/>
          </w:tcPr>
          <w:p w14:paraId="244FABB8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Respiratory &amp; limb muscle </w:t>
            </w: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strength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250" w:type="dxa"/>
            <w:vAlign w:val="bottom"/>
          </w:tcPr>
          <w:p w14:paraId="1F7B76A1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MIP 30 (20, </w:t>
            </w:r>
            <w:proofErr w:type="gram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38)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  <w:proofErr w:type="gramEnd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br/>
              <w:t>MEP 23 (20, 50)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  <w:r w:rsidRPr="001A7D58">
              <w:rPr>
                <w:rFonts w:ascii="Times New Roman" w:hAnsi="Times New Roman" w:cs="Times New Roman"/>
                <w:sz w:val="20"/>
                <w:szCs w:val="20"/>
              </w:rPr>
              <w:br/>
              <w:t>MRC 38 (21, 49)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710" w:type="dxa"/>
            <w:vAlign w:val="bottom"/>
          </w:tcPr>
          <w:p w14:paraId="5E82CE96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40 (25, </w:t>
            </w:r>
            <w:proofErr w:type="gram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50)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  <w:proofErr w:type="gramEnd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br/>
              <w:t>40 (20, 60)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  <w:r w:rsidRPr="001A7D58">
              <w:rPr>
                <w:rFonts w:ascii="Times New Roman" w:hAnsi="Times New Roman" w:cs="Times New Roman"/>
                <w:sz w:val="20"/>
                <w:szCs w:val="20"/>
              </w:rPr>
              <w:br/>
              <w:t>48 (36, 54)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</w:p>
        </w:tc>
      </w:tr>
      <w:tr w:rsidR="009D2159" w:rsidRPr="001A7D58" w14:paraId="4A2F4FBD" w14:textId="77777777" w:rsidTr="003D3645">
        <w:tc>
          <w:tcPr>
            <w:tcW w:w="1984" w:type="dxa"/>
            <w:vAlign w:val="bottom"/>
          </w:tcPr>
          <w:p w14:paraId="2F30A50B" w14:textId="77777777" w:rsidR="009D2159" w:rsidRPr="00DC4CF3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Elbouhy</w:t>
            </w:r>
            <w:proofErr w:type="spellEnd"/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(</w:t>
            </w:r>
            <w:proofErr w:type="gramStart"/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2014)</w:t>
            </w:r>
            <w:r w:rsidRPr="00DC4C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  <w:proofErr w:type="gramEnd"/>
          </w:p>
        </w:tc>
        <w:tc>
          <w:tcPr>
            <w:tcW w:w="2520" w:type="dxa"/>
            <w:vAlign w:val="bottom"/>
          </w:tcPr>
          <w:p w14:paraId="78385AE1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Inspiratory muscle training</w:t>
            </w:r>
          </w:p>
        </w:tc>
        <w:tc>
          <w:tcPr>
            <w:tcW w:w="2160" w:type="dxa"/>
            <w:vAlign w:val="bottom"/>
          </w:tcPr>
          <w:p w14:paraId="2503594F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Usual care</w:t>
            </w:r>
          </w:p>
        </w:tc>
        <w:tc>
          <w:tcPr>
            <w:tcW w:w="3690" w:type="dxa"/>
            <w:vAlign w:val="bottom"/>
          </w:tcPr>
          <w:p w14:paraId="0C85F103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Weaning </w:t>
            </w: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success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250" w:type="dxa"/>
            <w:vAlign w:val="bottom"/>
          </w:tcPr>
          <w:p w14:paraId="097BB43E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18 (90)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710" w:type="dxa"/>
            <w:vAlign w:val="bottom"/>
          </w:tcPr>
          <w:p w14:paraId="69BE722E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11 (55)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</w:tr>
      <w:tr w:rsidR="009D2159" w:rsidRPr="001A7D58" w14:paraId="31D84AC2" w14:textId="77777777" w:rsidTr="003D3645">
        <w:tc>
          <w:tcPr>
            <w:tcW w:w="1984" w:type="dxa"/>
            <w:vAlign w:val="bottom"/>
          </w:tcPr>
          <w:p w14:paraId="1412D743" w14:textId="77777777" w:rsidR="009D2159" w:rsidRPr="001A7D58" w:rsidRDefault="009D2159" w:rsidP="003D3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Lu (2016)</w:t>
            </w:r>
          </w:p>
        </w:tc>
        <w:tc>
          <w:tcPr>
            <w:tcW w:w="2520" w:type="dxa"/>
            <w:vAlign w:val="bottom"/>
          </w:tcPr>
          <w:p w14:paraId="31D8D166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Diaphragmatic dysfunction </w:t>
            </w:r>
          </w:p>
        </w:tc>
        <w:tc>
          <w:tcPr>
            <w:tcW w:w="2160" w:type="dxa"/>
            <w:vAlign w:val="bottom"/>
          </w:tcPr>
          <w:p w14:paraId="65E60866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No diaphragmatic dysfunction </w:t>
            </w:r>
          </w:p>
        </w:tc>
        <w:tc>
          <w:tcPr>
            <w:tcW w:w="3690" w:type="dxa"/>
            <w:vAlign w:val="bottom"/>
          </w:tcPr>
          <w:p w14:paraId="44DD22CC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Diaphragmatic thickening fraction, </w:t>
            </w: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250" w:type="dxa"/>
            <w:vAlign w:val="bottom"/>
          </w:tcPr>
          <w:p w14:paraId="728CBB9B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14 (4)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710" w:type="dxa"/>
            <w:vAlign w:val="bottom"/>
          </w:tcPr>
          <w:p w14:paraId="1C061ECC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35 (4)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</w:t>
            </w:r>
          </w:p>
        </w:tc>
      </w:tr>
      <w:tr w:rsidR="009D2159" w:rsidRPr="001A7D58" w14:paraId="3612962A" w14:textId="77777777" w:rsidTr="003D3645">
        <w:tc>
          <w:tcPr>
            <w:tcW w:w="14314" w:type="dxa"/>
            <w:gridSpan w:val="6"/>
          </w:tcPr>
          <w:p w14:paraId="51B8B55D" w14:textId="77777777" w:rsidR="009D2159" w:rsidRPr="001A7D58" w:rsidRDefault="009D2159" w:rsidP="003D36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b/>
                <w:i/>
              </w:rPr>
              <w:t>Nutrition and Metabolic Support</w:t>
            </w:r>
          </w:p>
        </w:tc>
      </w:tr>
      <w:tr w:rsidR="009D2159" w:rsidRPr="001A7D58" w14:paraId="0E2F2117" w14:textId="77777777" w:rsidTr="003D3645">
        <w:tc>
          <w:tcPr>
            <w:tcW w:w="1984" w:type="dxa"/>
            <w:vAlign w:val="bottom"/>
          </w:tcPr>
          <w:p w14:paraId="021799E2" w14:textId="77777777" w:rsidR="009D2159" w:rsidRPr="001A7D58" w:rsidRDefault="009D2159" w:rsidP="003D3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Faisy</w:t>
            </w:r>
            <w:proofErr w:type="spellEnd"/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(2009)</w:t>
            </w:r>
          </w:p>
        </w:tc>
        <w:tc>
          <w:tcPr>
            <w:tcW w:w="2520" w:type="dxa"/>
            <w:vAlign w:val="bottom"/>
          </w:tcPr>
          <w:p w14:paraId="5E7737A9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Survivors</w:t>
            </w:r>
          </w:p>
        </w:tc>
        <w:tc>
          <w:tcPr>
            <w:tcW w:w="2160" w:type="dxa"/>
            <w:vAlign w:val="bottom"/>
          </w:tcPr>
          <w:p w14:paraId="1E9F2FF5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Non survivors</w:t>
            </w:r>
            <w:proofErr w:type="gramEnd"/>
          </w:p>
        </w:tc>
        <w:tc>
          <w:tcPr>
            <w:tcW w:w="3690" w:type="dxa"/>
            <w:vAlign w:val="bottom"/>
          </w:tcPr>
          <w:p w14:paraId="5BFF8126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Energy deficit, </w:t>
            </w: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kJ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250" w:type="dxa"/>
            <w:vAlign w:val="bottom"/>
          </w:tcPr>
          <w:p w14:paraId="740A8304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4481 (</w:t>
            </w:r>
            <w:proofErr w:type="gram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410)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  <w:proofErr w:type="gramEnd"/>
          </w:p>
        </w:tc>
        <w:tc>
          <w:tcPr>
            <w:tcW w:w="1710" w:type="dxa"/>
            <w:vAlign w:val="bottom"/>
          </w:tcPr>
          <w:p w14:paraId="52512617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5832 (</w:t>
            </w:r>
            <w:proofErr w:type="gram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230)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  <w:proofErr w:type="gramEnd"/>
          </w:p>
        </w:tc>
      </w:tr>
      <w:tr w:rsidR="009D2159" w:rsidRPr="001A7D58" w14:paraId="2184E66F" w14:textId="77777777" w:rsidTr="003D3645">
        <w:tc>
          <w:tcPr>
            <w:tcW w:w="1984" w:type="dxa"/>
            <w:vAlign w:val="bottom"/>
          </w:tcPr>
          <w:p w14:paraId="411535F0" w14:textId="77777777" w:rsidR="009D2159" w:rsidRPr="001A7D58" w:rsidRDefault="009D2159" w:rsidP="003D3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Franzosi</w:t>
            </w:r>
            <w:proofErr w:type="spellEnd"/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(2012)</w:t>
            </w:r>
          </w:p>
        </w:tc>
        <w:tc>
          <w:tcPr>
            <w:tcW w:w="2520" w:type="dxa"/>
            <w:vAlign w:val="bottom"/>
          </w:tcPr>
          <w:p w14:paraId="65C31612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Adequate intake </w:t>
            </w:r>
          </w:p>
        </w:tc>
        <w:tc>
          <w:tcPr>
            <w:tcW w:w="2160" w:type="dxa"/>
            <w:vAlign w:val="bottom"/>
          </w:tcPr>
          <w:p w14:paraId="0832A13C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Inadequate intake</w:t>
            </w:r>
          </w:p>
        </w:tc>
        <w:tc>
          <w:tcPr>
            <w:tcW w:w="3690" w:type="dxa"/>
            <w:vAlign w:val="bottom"/>
          </w:tcPr>
          <w:p w14:paraId="19603578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Energy administered, kcal/kg/</w:t>
            </w: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250" w:type="dxa"/>
            <w:vAlign w:val="bottom"/>
          </w:tcPr>
          <w:p w14:paraId="1AEFF8B0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8 (1, </w:t>
            </w:r>
            <w:proofErr w:type="gram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16)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  <w:proofErr w:type="gramEnd"/>
          </w:p>
        </w:tc>
        <w:tc>
          <w:tcPr>
            <w:tcW w:w="1710" w:type="dxa"/>
            <w:vAlign w:val="bottom"/>
          </w:tcPr>
          <w:p w14:paraId="03244558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24 (10, </w:t>
            </w:r>
            <w:proofErr w:type="gram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40)f</w:t>
            </w:r>
            <w:proofErr w:type="gramEnd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2159" w:rsidRPr="001A7D58" w14:paraId="0EFA82AB" w14:textId="77777777" w:rsidTr="003D3645">
        <w:tc>
          <w:tcPr>
            <w:tcW w:w="1984" w:type="dxa"/>
            <w:vAlign w:val="bottom"/>
          </w:tcPr>
          <w:p w14:paraId="02890347" w14:textId="77777777" w:rsidR="009D2159" w:rsidRPr="001A7D58" w:rsidRDefault="009D2159" w:rsidP="003D3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Wei (</w:t>
            </w:r>
            <w:proofErr w:type="gramStart"/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2015)</w:t>
            </w:r>
            <w:r w:rsidRPr="00DC4C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  <w:proofErr w:type="gramEnd"/>
          </w:p>
        </w:tc>
        <w:tc>
          <w:tcPr>
            <w:tcW w:w="2520" w:type="dxa"/>
            <w:vAlign w:val="bottom"/>
          </w:tcPr>
          <w:p w14:paraId="5D4F61D4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Low nutritional and high nutritional adequacy</w:t>
            </w:r>
          </w:p>
        </w:tc>
        <w:tc>
          <w:tcPr>
            <w:tcW w:w="2160" w:type="dxa"/>
            <w:vAlign w:val="bottom"/>
          </w:tcPr>
          <w:p w14:paraId="4968F435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Moderate nutritional adequacy </w:t>
            </w:r>
          </w:p>
        </w:tc>
        <w:tc>
          <w:tcPr>
            <w:tcW w:w="3690" w:type="dxa"/>
            <w:vAlign w:val="bottom"/>
          </w:tcPr>
          <w:p w14:paraId="5A6D7F34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6-month </w:t>
            </w: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survival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250" w:type="dxa"/>
            <w:vAlign w:val="bottom"/>
          </w:tcPr>
          <w:p w14:paraId="35B5C196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710" w:type="dxa"/>
            <w:vAlign w:val="bottom"/>
          </w:tcPr>
          <w:p w14:paraId="18D06D36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</w:tr>
      <w:tr w:rsidR="009D2159" w:rsidRPr="001A7D58" w14:paraId="5A739F1B" w14:textId="77777777" w:rsidTr="003D3645">
        <w:tc>
          <w:tcPr>
            <w:tcW w:w="14314" w:type="dxa"/>
            <w:gridSpan w:val="6"/>
          </w:tcPr>
          <w:p w14:paraId="3B7389A0" w14:textId="77777777" w:rsidR="009D2159" w:rsidRPr="001A7D58" w:rsidRDefault="009D2159" w:rsidP="003D36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Communication</w:t>
            </w:r>
          </w:p>
        </w:tc>
      </w:tr>
      <w:tr w:rsidR="009D2159" w:rsidRPr="001A7D58" w14:paraId="0DBDF6C5" w14:textId="77777777" w:rsidTr="003D3645">
        <w:tc>
          <w:tcPr>
            <w:tcW w:w="1984" w:type="dxa"/>
            <w:vAlign w:val="bottom"/>
          </w:tcPr>
          <w:p w14:paraId="20ABC2CD" w14:textId="77777777" w:rsidR="009D2159" w:rsidRPr="00DC4CF3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lastRenderedPageBreak/>
              <w:t>Freeman-Sanderson (</w:t>
            </w:r>
            <w:proofErr w:type="gramStart"/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2016)</w:t>
            </w:r>
            <w:r w:rsidRPr="00DC4C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  <w:proofErr w:type="gramEnd"/>
          </w:p>
        </w:tc>
        <w:tc>
          <w:tcPr>
            <w:tcW w:w="2520" w:type="dxa"/>
            <w:vAlign w:val="bottom"/>
          </w:tcPr>
          <w:p w14:paraId="785CECD7" w14:textId="77777777" w:rsidR="009D2159" w:rsidRPr="001A7D58" w:rsidRDefault="009D2159" w:rsidP="003D3645">
            <w:pPr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Early cuff deflation &amp; in-line speaking valve with MV </w:t>
            </w:r>
          </w:p>
        </w:tc>
        <w:tc>
          <w:tcPr>
            <w:tcW w:w="2160" w:type="dxa"/>
            <w:vAlign w:val="bottom"/>
          </w:tcPr>
          <w:p w14:paraId="1FF6E10E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Usual care</w:t>
            </w:r>
          </w:p>
        </w:tc>
        <w:tc>
          <w:tcPr>
            <w:tcW w:w="3690" w:type="dxa"/>
            <w:vAlign w:val="bottom"/>
          </w:tcPr>
          <w:p w14:paraId="5D248DC2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Time to return to phonation, </w:t>
            </w: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250" w:type="dxa"/>
            <w:vAlign w:val="bottom"/>
          </w:tcPr>
          <w:p w14:paraId="5E5F23BE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j</w:t>
            </w:r>
          </w:p>
        </w:tc>
        <w:tc>
          <w:tcPr>
            <w:tcW w:w="1710" w:type="dxa"/>
            <w:vAlign w:val="bottom"/>
          </w:tcPr>
          <w:p w14:paraId="02EB08D1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j</w:t>
            </w:r>
          </w:p>
        </w:tc>
      </w:tr>
      <w:tr w:rsidR="009D2159" w:rsidRPr="001A7D58" w14:paraId="42911B85" w14:textId="77777777" w:rsidTr="003D3645">
        <w:tc>
          <w:tcPr>
            <w:tcW w:w="1984" w:type="dxa"/>
            <w:vAlign w:val="bottom"/>
          </w:tcPr>
          <w:p w14:paraId="4BB0A9ED" w14:textId="77777777" w:rsidR="009D2159" w:rsidRPr="001A7D58" w:rsidRDefault="009D2159" w:rsidP="003D3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Sutt</w:t>
            </w:r>
            <w:proofErr w:type="spellEnd"/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(2015)</w:t>
            </w:r>
          </w:p>
        </w:tc>
        <w:tc>
          <w:tcPr>
            <w:tcW w:w="2520" w:type="dxa"/>
            <w:vAlign w:val="bottom"/>
          </w:tcPr>
          <w:p w14:paraId="5373C914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In-line speech valve </w:t>
            </w:r>
          </w:p>
        </w:tc>
        <w:tc>
          <w:tcPr>
            <w:tcW w:w="2160" w:type="dxa"/>
            <w:vAlign w:val="bottom"/>
          </w:tcPr>
          <w:p w14:paraId="1BF5F842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Usual care</w:t>
            </w:r>
          </w:p>
        </w:tc>
        <w:tc>
          <w:tcPr>
            <w:tcW w:w="3690" w:type="dxa"/>
            <w:vAlign w:val="bottom"/>
          </w:tcPr>
          <w:p w14:paraId="4641B658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Trach to verbal communication, </w:t>
            </w: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250" w:type="dxa"/>
            <w:vAlign w:val="bottom"/>
          </w:tcPr>
          <w:p w14:paraId="61FD3AEA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9 (</w:t>
            </w:r>
            <w:proofErr w:type="gram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7.3)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</w:t>
            </w:r>
            <w:proofErr w:type="gramEnd"/>
          </w:p>
        </w:tc>
        <w:tc>
          <w:tcPr>
            <w:tcW w:w="1710" w:type="dxa"/>
            <w:vAlign w:val="bottom"/>
          </w:tcPr>
          <w:p w14:paraId="4ACA00E5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18 (</w:t>
            </w:r>
            <w:proofErr w:type="gram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21.3)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</w:t>
            </w:r>
            <w:proofErr w:type="gramEnd"/>
          </w:p>
        </w:tc>
      </w:tr>
      <w:tr w:rsidR="009D2159" w:rsidRPr="001A7D58" w14:paraId="5E9C9EC9" w14:textId="77777777" w:rsidTr="003D3645">
        <w:tc>
          <w:tcPr>
            <w:tcW w:w="14314" w:type="dxa"/>
            <w:gridSpan w:val="6"/>
          </w:tcPr>
          <w:p w14:paraId="53D99E59" w14:textId="77777777" w:rsidR="009D2159" w:rsidRPr="001A7D58" w:rsidRDefault="009D2159" w:rsidP="003D36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Swallowing</w:t>
            </w:r>
          </w:p>
        </w:tc>
      </w:tr>
      <w:tr w:rsidR="009D2159" w:rsidRPr="001A7D58" w14:paraId="492AC12C" w14:textId="77777777" w:rsidTr="003D3645">
        <w:tc>
          <w:tcPr>
            <w:tcW w:w="1984" w:type="dxa"/>
            <w:vAlign w:val="bottom"/>
          </w:tcPr>
          <w:p w14:paraId="398478C9" w14:textId="77777777" w:rsidR="009D2159" w:rsidRPr="001A7D58" w:rsidRDefault="009D2159" w:rsidP="003D3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Romero (2010)</w:t>
            </w:r>
          </w:p>
        </w:tc>
        <w:tc>
          <w:tcPr>
            <w:tcW w:w="2520" w:type="dxa"/>
            <w:vAlign w:val="bottom"/>
          </w:tcPr>
          <w:p w14:paraId="2A1A82D9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Swallowing dysfunction</w:t>
            </w:r>
          </w:p>
        </w:tc>
        <w:tc>
          <w:tcPr>
            <w:tcW w:w="2160" w:type="dxa"/>
            <w:vAlign w:val="bottom"/>
          </w:tcPr>
          <w:p w14:paraId="561A91C7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Normal swallowing</w:t>
            </w:r>
          </w:p>
        </w:tc>
        <w:tc>
          <w:tcPr>
            <w:tcW w:w="3690" w:type="dxa"/>
            <w:vAlign w:val="bottom"/>
          </w:tcPr>
          <w:p w14:paraId="54575C0E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Duration of cannulation, </w:t>
            </w: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</w:t>
            </w:r>
          </w:p>
        </w:tc>
        <w:tc>
          <w:tcPr>
            <w:tcW w:w="2250" w:type="dxa"/>
            <w:vAlign w:val="bottom"/>
          </w:tcPr>
          <w:p w14:paraId="367359FB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19 (11)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710" w:type="dxa"/>
            <w:vAlign w:val="bottom"/>
          </w:tcPr>
          <w:p w14:paraId="024FC44F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2 (4)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</w:t>
            </w:r>
          </w:p>
        </w:tc>
      </w:tr>
      <w:tr w:rsidR="009D2159" w:rsidRPr="001A7D58" w14:paraId="63B6EB4C" w14:textId="77777777" w:rsidTr="003D3645">
        <w:tc>
          <w:tcPr>
            <w:tcW w:w="1984" w:type="dxa"/>
            <w:vAlign w:val="bottom"/>
          </w:tcPr>
          <w:p w14:paraId="084190DA" w14:textId="77777777" w:rsidR="009D2159" w:rsidRPr="001A7D58" w:rsidRDefault="009D2159" w:rsidP="003D3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Suntrup</w:t>
            </w:r>
            <w:proofErr w:type="spellEnd"/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(</w:t>
            </w:r>
            <w:proofErr w:type="gramStart"/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2015)</w:t>
            </w:r>
            <w:r w:rsidRPr="00DC4C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  <w:proofErr w:type="gramEnd"/>
          </w:p>
        </w:tc>
        <w:tc>
          <w:tcPr>
            <w:tcW w:w="2520" w:type="dxa"/>
            <w:vAlign w:val="bottom"/>
          </w:tcPr>
          <w:p w14:paraId="565EB9D6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Electrical pharyngeal stimulation</w:t>
            </w:r>
          </w:p>
        </w:tc>
        <w:tc>
          <w:tcPr>
            <w:tcW w:w="2160" w:type="dxa"/>
            <w:vAlign w:val="bottom"/>
          </w:tcPr>
          <w:p w14:paraId="0B0C1AE4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Sham stimulation</w:t>
            </w:r>
          </w:p>
        </w:tc>
        <w:tc>
          <w:tcPr>
            <w:tcW w:w="3690" w:type="dxa"/>
            <w:vAlign w:val="bottom"/>
          </w:tcPr>
          <w:p w14:paraId="6A704FA1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Decannulation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250" w:type="dxa"/>
            <w:vAlign w:val="bottom"/>
          </w:tcPr>
          <w:p w14:paraId="71ABB32B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15 (75)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710" w:type="dxa"/>
            <w:vAlign w:val="bottom"/>
          </w:tcPr>
          <w:p w14:paraId="63057719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2 (20)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</w:tr>
      <w:tr w:rsidR="009D2159" w:rsidRPr="001A7D58" w14:paraId="39BB3B0F" w14:textId="77777777" w:rsidTr="003D3645">
        <w:tc>
          <w:tcPr>
            <w:tcW w:w="14314" w:type="dxa"/>
            <w:gridSpan w:val="6"/>
          </w:tcPr>
          <w:p w14:paraId="7B6DAE0E" w14:textId="77777777" w:rsidR="009D2159" w:rsidRPr="001A7D58" w:rsidRDefault="009D2159" w:rsidP="003D36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Tracheostomy Management</w:t>
            </w:r>
          </w:p>
        </w:tc>
      </w:tr>
      <w:tr w:rsidR="009D2159" w:rsidRPr="001A7D58" w14:paraId="3351E365" w14:textId="77777777" w:rsidTr="003D3645">
        <w:tc>
          <w:tcPr>
            <w:tcW w:w="1984" w:type="dxa"/>
            <w:vAlign w:val="bottom"/>
          </w:tcPr>
          <w:p w14:paraId="5ED57E8C" w14:textId="77777777" w:rsidR="009D2159" w:rsidRPr="001A7D58" w:rsidRDefault="009D2159" w:rsidP="003D3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Schmidt (2008)</w:t>
            </w:r>
          </w:p>
        </w:tc>
        <w:tc>
          <w:tcPr>
            <w:tcW w:w="2520" w:type="dxa"/>
            <w:vAlign w:val="bottom"/>
          </w:tcPr>
          <w:p w14:paraId="3F64A15E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Tracheostomy malposition</w:t>
            </w:r>
          </w:p>
        </w:tc>
        <w:tc>
          <w:tcPr>
            <w:tcW w:w="2160" w:type="dxa"/>
            <w:vAlign w:val="bottom"/>
          </w:tcPr>
          <w:p w14:paraId="128F6B31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No malposition</w:t>
            </w:r>
          </w:p>
        </w:tc>
        <w:tc>
          <w:tcPr>
            <w:tcW w:w="3690" w:type="dxa"/>
            <w:vAlign w:val="bottom"/>
          </w:tcPr>
          <w:p w14:paraId="230FFAB0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MV duration, </w:t>
            </w: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250" w:type="dxa"/>
            <w:vAlign w:val="bottom"/>
          </w:tcPr>
          <w:p w14:paraId="3710FB25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25 (13-</w:t>
            </w:r>
            <w:proofErr w:type="gram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37)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  <w:proofErr w:type="gramEnd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Align w:val="bottom"/>
          </w:tcPr>
          <w:p w14:paraId="217F7FAD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15 (8-</w:t>
            </w:r>
            <w:proofErr w:type="gram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29)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  <w:proofErr w:type="gramEnd"/>
          </w:p>
        </w:tc>
      </w:tr>
      <w:tr w:rsidR="009D2159" w:rsidRPr="001A7D58" w14:paraId="3DA0EB4E" w14:textId="77777777" w:rsidTr="003D3645">
        <w:tc>
          <w:tcPr>
            <w:tcW w:w="1984" w:type="dxa"/>
            <w:vAlign w:val="bottom"/>
          </w:tcPr>
          <w:p w14:paraId="678D6178" w14:textId="77777777" w:rsidR="009D2159" w:rsidRPr="001A7D58" w:rsidRDefault="009D2159" w:rsidP="003D3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Yaremchuk</w:t>
            </w:r>
            <w:proofErr w:type="spellEnd"/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(2003)</w:t>
            </w:r>
          </w:p>
        </w:tc>
        <w:tc>
          <w:tcPr>
            <w:tcW w:w="2520" w:type="dxa"/>
            <w:vAlign w:val="bottom"/>
          </w:tcPr>
          <w:p w14:paraId="35E1393F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Two weekly trach change</w:t>
            </w:r>
          </w:p>
        </w:tc>
        <w:tc>
          <w:tcPr>
            <w:tcW w:w="2160" w:type="dxa"/>
            <w:vAlign w:val="bottom"/>
          </w:tcPr>
          <w:p w14:paraId="1C5DFB02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Usual care</w:t>
            </w:r>
          </w:p>
        </w:tc>
        <w:tc>
          <w:tcPr>
            <w:tcW w:w="3690" w:type="dxa"/>
            <w:vAlign w:val="bottom"/>
          </w:tcPr>
          <w:p w14:paraId="5C733C63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Surgical intervention for granulation </w:t>
            </w: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tissue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250" w:type="dxa"/>
            <w:vAlign w:val="bottom"/>
          </w:tcPr>
          <w:p w14:paraId="4BE098CD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gram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0.4)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proofErr w:type="gramEnd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Align w:val="bottom"/>
          </w:tcPr>
          <w:p w14:paraId="0252CD76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7(</w:t>
            </w:r>
            <w:proofErr w:type="gram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1.3)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proofErr w:type="gramEnd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2159" w:rsidRPr="001A7D58" w14:paraId="1A4EEEAF" w14:textId="77777777" w:rsidTr="003D3645">
        <w:tc>
          <w:tcPr>
            <w:tcW w:w="14314" w:type="dxa"/>
            <w:gridSpan w:val="6"/>
          </w:tcPr>
          <w:p w14:paraId="616FD518" w14:textId="77777777" w:rsidR="009D2159" w:rsidRPr="001A7D58" w:rsidRDefault="009D2159" w:rsidP="003D36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Delirium and </w:t>
            </w:r>
            <w:proofErr w:type="gramStart"/>
            <w:r w:rsidRPr="001A7D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Other</w:t>
            </w:r>
            <w:proofErr w:type="gramEnd"/>
            <w:r w:rsidRPr="001A7D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Cognitive Dysfunction (screen/prevent/treat)</w:t>
            </w:r>
          </w:p>
        </w:tc>
      </w:tr>
      <w:tr w:rsidR="009D2159" w:rsidRPr="001A7D58" w14:paraId="46AEEB0F" w14:textId="77777777" w:rsidTr="003D3645">
        <w:tc>
          <w:tcPr>
            <w:tcW w:w="1984" w:type="dxa"/>
          </w:tcPr>
          <w:p w14:paraId="612777CE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BF792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57ECC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Al-</w:t>
            </w: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Qadheeb</w:t>
            </w:r>
            <w:proofErr w:type="spellEnd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 (2004)</w:t>
            </w:r>
          </w:p>
        </w:tc>
        <w:tc>
          <w:tcPr>
            <w:tcW w:w="2520" w:type="dxa"/>
            <w:vAlign w:val="bottom"/>
          </w:tcPr>
          <w:p w14:paraId="529E1B05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Antipsychotics</w:t>
            </w:r>
          </w:p>
        </w:tc>
        <w:tc>
          <w:tcPr>
            <w:tcW w:w="2160" w:type="dxa"/>
            <w:vAlign w:val="bottom"/>
          </w:tcPr>
          <w:p w14:paraId="167F7087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No antipsychotics</w:t>
            </w:r>
          </w:p>
        </w:tc>
        <w:tc>
          <w:tcPr>
            <w:tcW w:w="3690" w:type="dxa"/>
            <w:vAlign w:val="bottom"/>
          </w:tcPr>
          <w:p w14:paraId="320C9920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Delirium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  <w:p w14:paraId="285B2F4D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Psychiatric </w:t>
            </w: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evaluation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  <w:p w14:paraId="4D326C2C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As needed </w:t>
            </w: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antipsychotic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  <w:p w14:paraId="226CAD9A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1:1 </w:t>
            </w: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sitter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250" w:type="dxa"/>
            <w:vAlign w:val="bottom"/>
          </w:tcPr>
          <w:p w14:paraId="3E4CA9B6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24 (77)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  <w:p w14:paraId="1E1790DF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18 (58)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  <w:p w14:paraId="091D881E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12 (39)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  <w:p w14:paraId="4CFB96DA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12 (39)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710" w:type="dxa"/>
            <w:vAlign w:val="bottom"/>
          </w:tcPr>
          <w:p w14:paraId="6AD70C9F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26 (53)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  <w:p w14:paraId="570C3163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15 (31)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  <w:p w14:paraId="09CF8619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8 (16)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  <w:p w14:paraId="79582C78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8 (16)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</w:tr>
      <w:tr w:rsidR="009D2159" w:rsidRPr="001A7D58" w14:paraId="249B4681" w14:textId="77777777" w:rsidTr="003D3645">
        <w:tc>
          <w:tcPr>
            <w:tcW w:w="14314" w:type="dxa"/>
            <w:gridSpan w:val="6"/>
          </w:tcPr>
          <w:p w14:paraId="3F7C74D8" w14:textId="77777777" w:rsidR="009D2159" w:rsidRPr="001A7D58" w:rsidRDefault="009D2159" w:rsidP="003D36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Manage Psychological Issues</w:t>
            </w:r>
          </w:p>
        </w:tc>
      </w:tr>
      <w:tr w:rsidR="009D2159" w:rsidRPr="001A7D58" w14:paraId="31A812C9" w14:textId="77777777" w:rsidTr="003D3645">
        <w:tc>
          <w:tcPr>
            <w:tcW w:w="1984" w:type="dxa"/>
            <w:vAlign w:val="bottom"/>
          </w:tcPr>
          <w:p w14:paraId="73EC9A01" w14:textId="77777777" w:rsidR="009D2159" w:rsidRPr="001A7D58" w:rsidRDefault="009D2159" w:rsidP="003D3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Jubran</w:t>
            </w:r>
            <w:proofErr w:type="spellEnd"/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(2010)</w:t>
            </w:r>
          </w:p>
        </w:tc>
        <w:tc>
          <w:tcPr>
            <w:tcW w:w="2520" w:type="dxa"/>
            <w:vAlign w:val="bottom"/>
          </w:tcPr>
          <w:p w14:paraId="56DCFBB8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Depressive disorder</w:t>
            </w:r>
          </w:p>
        </w:tc>
        <w:tc>
          <w:tcPr>
            <w:tcW w:w="2160" w:type="dxa"/>
            <w:vAlign w:val="bottom"/>
          </w:tcPr>
          <w:p w14:paraId="76B19649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No depression </w:t>
            </w:r>
          </w:p>
        </w:tc>
        <w:tc>
          <w:tcPr>
            <w:tcW w:w="3690" w:type="dxa"/>
            <w:vAlign w:val="bottom"/>
          </w:tcPr>
          <w:p w14:paraId="15DF638F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Weaning </w:t>
            </w: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failure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250" w:type="dxa"/>
            <w:vAlign w:val="bottom"/>
          </w:tcPr>
          <w:p w14:paraId="35FB344D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86 (61)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710" w:type="dxa"/>
            <w:vAlign w:val="bottom"/>
          </w:tcPr>
          <w:p w14:paraId="01122F2A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64 (33)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</w:tr>
      <w:tr w:rsidR="009D2159" w:rsidRPr="001A7D58" w14:paraId="57001B74" w14:textId="77777777" w:rsidTr="003D3645">
        <w:tc>
          <w:tcPr>
            <w:tcW w:w="14314" w:type="dxa"/>
            <w:gridSpan w:val="6"/>
          </w:tcPr>
          <w:p w14:paraId="17E56929" w14:textId="77777777" w:rsidR="009D2159" w:rsidRPr="00554906" w:rsidRDefault="009D2159" w:rsidP="003D36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9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Assess/Treat Symptoms (e.g., dyspnea, pain, fatigue)</w:t>
            </w:r>
          </w:p>
        </w:tc>
      </w:tr>
      <w:tr w:rsidR="009D2159" w:rsidRPr="001A7D58" w14:paraId="3ACF2A93" w14:textId="77777777" w:rsidTr="003D3645">
        <w:tc>
          <w:tcPr>
            <w:tcW w:w="1984" w:type="dxa"/>
            <w:vAlign w:val="bottom"/>
          </w:tcPr>
          <w:p w14:paraId="3A2A1343" w14:textId="77777777" w:rsidR="009D2159" w:rsidRPr="001A7D58" w:rsidRDefault="009D2159" w:rsidP="003D3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Tsay</w:t>
            </w:r>
            <w:proofErr w:type="spellEnd"/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(</w:t>
            </w:r>
            <w:proofErr w:type="gramStart"/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2004)</w:t>
            </w:r>
            <w:r w:rsidRPr="00DC4C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  <w:proofErr w:type="gramEnd"/>
          </w:p>
        </w:tc>
        <w:tc>
          <w:tcPr>
            <w:tcW w:w="2520" w:type="dxa"/>
            <w:vAlign w:val="bottom"/>
          </w:tcPr>
          <w:p w14:paraId="7B31B286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Acupressure</w:t>
            </w:r>
          </w:p>
        </w:tc>
        <w:tc>
          <w:tcPr>
            <w:tcW w:w="2160" w:type="dxa"/>
            <w:vAlign w:val="bottom"/>
          </w:tcPr>
          <w:p w14:paraId="3C9ABFEE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Usual care</w:t>
            </w:r>
          </w:p>
        </w:tc>
        <w:tc>
          <w:tcPr>
            <w:tcW w:w="3690" w:type="dxa"/>
            <w:vAlign w:val="bottom"/>
          </w:tcPr>
          <w:p w14:paraId="17C1F40A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Dyspnea &amp; anxiety </w:t>
            </w: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VAS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250" w:type="dxa"/>
            <w:vAlign w:val="bottom"/>
          </w:tcPr>
          <w:p w14:paraId="06BBF0AA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710" w:type="dxa"/>
            <w:vAlign w:val="bottom"/>
          </w:tcPr>
          <w:p w14:paraId="730C52BE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</w:tr>
      <w:tr w:rsidR="009D2159" w:rsidRPr="001A7D58" w14:paraId="18FFD121" w14:textId="77777777" w:rsidTr="003D3645">
        <w:tc>
          <w:tcPr>
            <w:tcW w:w="14314" w:type="dxa"/>
            <w:gridSpan w:val="6"/>
          </w:tcPr>
          <w:p w14:paraId="38A12471" w14:textId="77777777" w:rsidR="009D2159" w:rsidRPr="001A7D58" w:rsidRDefault="009D2159" w:rsidP="003D36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Determine Decannulation/</w:t>
            </w:r>
            <w:proofErr w:type="spellStart"/>
            <w:r w:rsidRPr="001A7D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Extubation</w:t>
            </w:r>
            <w:proofErr w:type="spellEnd"/>
            <w:r w:rsidRPr="001A7D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Readiness</w:t>
            </w:r>
          </w:p>
        </w:tc>
      </w:tr>
      <w:tr w:rsidR="009D2159" w:rsidRPr="001A7D58" w14:paraId="3B0D5547" w14:textId="77777777" w:rsidTr="003D3645">
        <w:tc>
          <w:tcPr>
            <w:tcW w:w="1984" w:type="dxa"/>
            <w:vAlign w:val="bottom"/>
          </w:tcPr>
          <w:p w14:paraId="29069CCE" w14:textId="77777777" w:rsidR="009D2159" w:rsidRPr="001A7D58" w:rsidRDefault="009D2159" w:rsidP="003D3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O’Connor (2009)</w:t>
            </w:r>
          </w:p>
        </w:tc>
        <w:tc>
          <w:tcPr>
            <w:tcW w:w="2520" w:type="dxa"/>
            <w:vAlign w:val="bottom"/>
          </w:tcPr>
          <w:p w14:paraId="7DBA5F0D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Successful decannulation </w:t>
            </w:r>
          </w:p>
        </w:tc>
        <w:tc>
          <w:tcPr>
            <w:tcW w:w="2160" w:type="dxa"/>
            <w:vAlign w:val="bottom"/>
          </w:tcPr>
          <w:p w14:paraId="71DD7C37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No decannulation</w:t>
            </w:r>
          </w:p>
        </w:tc>
        <w:tc>
          <w:tcPr>
            <w:tcW w:w="3690" w:type="dxa"/>
            <w:vAlign w:val="bottom"/>
          </w:tcPr>
          <w:p w14:paraId="58F34BFB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LTACH </w:t>
            </w: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LOS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250" w:type="dxa"/>
            <w:vAlign w:val="bottom"/>
          </w:tcPr>
          <w:p w14:paraId="08B6BBB9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56 (32, </w:t>
            </w:r>
            <w:proofErr w:type="gram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73)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  <w:proofErr w:type="gramEnd"/>
          </w:p>
        </w:tc>
        <w:tc>
          <w:tcPr>
            <w:tcW w:w="1710" w:type="dxa"/>
            <w:vAlign w:val="bottom"/>
          </w:tcPr>
          <w:p w14:paraId="654C4C05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61 (26, </w:t>
            </w:r>
            <w:proofErr w:type="gram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94)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  <w:proofErr w:type="gramEnd"/>
          </w:p>
        </w:tc>
      </w:tr>
      <w:tr w:rsidR="009D2159" w:rsidRPr="001A7D58" w14:paraId="0C3B43A5" w14:textId="77777777" w:rsidTr="003D3645">
        <w:tc>
          <w:tcPr>
            <w:tcW w:w="14314" w:type="dxa"/>
            <w:gridSpan w:val="6"/>
          </w:tcPr>
          <w:p w14:paraId="098D4922" w14:textId="77777777" w:rsidR="009D2159" w:rsidRPr="001A7D58" w:rsidRDefault="009D2159" w:rsidP="003D36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Promote Timely Transfer</w:t>
            </w:r>
          </w:p>
        </w:tc>
      </w:tr>
      <w:tr w:rsidR="009D2159" w:rsidRPr="001A7D58" w14:paraId="6BF85854" w14:textId="77777777" w:rsidTr="003D3645">
        <w:tc>
          <w:tcPr>
            <w:tcW w:w="1984" w:type="dxa"/>
          </w:tcPr>
          <w:p w14:paraId="589EBD73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Aloe (</w:t>
            </w:r>
            <w:proofErr w:type="gram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2009)*</w:t>
            </w:r>
            <w:proofErr w:type="gramEnd"/>
          </w:p>
        </w:tc>
        <w:tc>
          <w:tcPr>
            <w:tcW w:w="2520" w:type="dxa"/>
            <w:vAlign w:val="bottom"/>
          </w:tcPr>
          <w:p w14:paraId="5CD6BA92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Respiratory step-down</w:t>
            </w:r>
          </w:p>
        </w:tc>
        <w:tc>
          <w:tcPr>
            <w:tcW w:w="2160" w:type="dxa"/>
            <w:vAlign w:val="bottom"/>
          </w:tcPr>
          <w:p w14:paraId="34C04C0E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Pre-implementation</w:t>
            </w:r>
          </w:p>
        </w:tc>
        <w:tc>
          <w:tcPr>
            <w:tcW w:w="3690" w:type="dxa"/>
            <w:vAlign w:val="bottom"/>
          </w:tcPr>
          <w:p w14:paraId="503286D5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Weaning time, </w:t>
            </w: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vAlign w:val="bottom"/>
          </w:tcPr>
          <w:p w14:paraId="3D6B79BD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Align w:val="bottom"/>
          </w:tcPr>
          <w:p w14:paraId="5F2A11C3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</w:tr>
      <w:tr w:rsidR="009D2159" w:rsidRPr="001A7D58" w14:paraId="04121899" w14:textId="77777777" w:rsidTr="003D3645">
        <w:tc>
          <w:tcPr>
            <w:tcW w:w="14314" w:type="dxa"/>
            <w:gridSpan w:val="6"/>
          </w:tcPr>
          <w:p w14:paraId="31617D56" w14:textId="77777777" w:rsidR="009D2159" w:rsidRPr="001A7D58" w:rsidRDefault="009D2159" w:rsidP="003D36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Bowel health</w:t>
            </w:r>
          </w:p>
        </w:tc>
      </w:tr>
      <w:tr w:rsidR="009D2159" w:rsidRPr="001A7D58" w14:paraId="69A831F8" w14:textId="77777777" w:rsidTr="003D3645">
        <w:tc>
          <w:tcPr>
            <w:tcW w:w="1984" w:type="dxa"/>
            <w:vAlign w:val="bottom"/>
          </w:tcPr>
          <w:p w14:paraId="45465C94" w14:textId="77777777" w:rsidR="009D2159" w:rsidRPr="001A7D58" w:rsidRDefault="009D2159" w:rsidP="003D3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Fukuda (2016)</w:t>
            </w:r>
          </w:p>
        </w:tc>
        <w:tc>
          <w:tcPr>
            <w:tcW w:w="2520" w:type="dxa"/>
            <w:vAlign w:val="bottom"/>
          </w:tcPr>
          <w:p w14:paraId="375A800B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Late defecation </w:t>
            </w:r>
          </w:p>
        </w:tc>
        <w:tc>
          <w:tcPr>
            <w:tcW w:w="2160" w:type="dxa"/>
            <w:vAlign w:val="bottom"/>
          </w:tcPr>
          <w:p w14:paraId="25EEFD84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Early defecation</w:t>
            </w:r>
          </w:p>
        </w:tc>
        <w:tc>
          <w:tcPr>
            <w:tcW w:w="3690" w:type="dxa"/>
            <w:vAlign w:val="bottom"/>
          </w:tcPr>
          <w:p w14:paraId="5C806A6C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ICU LOS, </w:t>
            </w: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250" w:type="dxa"/>
            <w:vAlign w:val="bottom"/>
          </w:tcPr>
          <w:p w14:paraId="457F9749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16 (10, </w:t>
            </w:r>
            <w:proofErr w:type="gram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23)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  <w:proofErr w:type="gramEnd"/>
          </w:p>
        </w:tc>
        <w:tc>
          <w:tcPr>
            <w:tcW w:w="1710" w:type="dxa"/>
            <w:vAlign w:val="bottom"/>
          </w:tcPr>
          <w:p w14:paraId="4ADBB47E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12 (9, </w:t>
            </w:r>
            <w:proofErr w:type="gram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19)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  <w:proofErr w:type="gramEnd"/>
          </w:p>
        </w:tc>
      </w:tr>
      <w:tr w:rsidR="009D2159" w:rsidRPr="001A7D58" w14:paraId="1AB29F5C" w14:textId="77777777" w:rsidTr="003D3645">
        <w:tc>
          <w:tcPr>
            <w:tcW w:w="14314" w:type="dxa"/>
            <w:gridSpan w:val="6"/>
          </w:tcPr>
          <w:p w14:paraId="7491DC05" w14:textId="77777777" w:rsidR="009D2159" w:rsidRPr="001A7D58" w:rsidRDefault="009D2159" w:rsidP="003D36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Withdrawal of Care</w:t>
            </w:r>
          </w:p>
        </w:tc>
      </w:tr>
      <w:tr w:rsidR="009D2159" w:rsidRPr="001A7D58" w14:paraId="66010CFD" w14:textId="77777777" w:rsidTr="003D3645">
        <w:tc>
          <w:tcPr>
            <w:tcW w:w="1984" w:type="dxa"/>
            <w:vAlign w:val="bottom"/>
          </w:tcPr>
          <w:p w14:paraId="5198437E" w14:textId="5B403129" w:rsidR="009D2159" w:rsidRPr="001A7D58" w:rsidRDefault="009D2159" w:rsidP="003D3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Heyland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(1998)</w:t>
            </w:r>
          </w:p>
        </w:tc>
        <w:tc>
          <w:tcPr>
            <w:tcW w:w="2520" w:type="dxa"/>
            <w:vAlign w:val="bottom"/>
          </w:tcPr>
          <w:p w14:paraId="59622605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≥14 days ICU stay</w:t>
            </w:r>
          </w:p>
        </w:tc>
        <w:tc>
          <w:tcPr>
            <w:tcW w:w="2160" w:type="dxa"/>
            <w:vAlign w:val="bottom"/>
          </w:tcPr>
          <w:p w14:paraId="25596137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&lt;14 days ICU stay</w:t>
            </w:r>
          </w:p>
        </w:tc>
        <w:tc>
          <w:tcPr>
            <w:tcW w:w="3690" w:type="dxa"/>
            <w:vAlign w:val="bottom"/>
          </w:tcPr>
          <w:p w14:paraId="70F334D3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Total ICU cost per </w:t>
            </w: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patient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250" w:type="dxa"/>
            <w:vAlign w:val="bottom"/>
          </w:tcPr>
          <w:p w14:paraId="3D3E652F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$37,760 ($</w:t>
            </w:r>
            <w:proofErr w:type="gram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16,238)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</w:t>
            </w:r>
            <w:proofErr w:type="gramEnd"/>
          </w:p>
        </w:tc>
        <w:tc>
          <w:tcPr>
            <w:tcW w:w="1710" w:type="dxa"/>
            <w:vAlign w:val="bottom"/>
          </w:tcPr>
          <w:p w14:paraId="1DBC9085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$4,291 ($</w:t>
            </w:r>
            <w:proofErr w:type="gram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4,837)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</w:t>
            </w:r>
            <w:proofErr w:type="gramEnd"/>
          </w:p>
        </w:tc>
      </w:tr>
      <w:tr w:rsidR="009D2159" w:rsidRPr="001A7D58" w14:paraId="5A626A92" w14:textId="77777777" w:rsidTr="003D3645">
        <w:tc>
          <w:tcPr>
            <w:tcW w:w="14314" w:type="dxa"/>
            <w:gridSpan w:val="6"/>
          </w:tcPr>
          <w:p w14:paraId="515C3B79" w14:textId="77777777" w:rsidR="009D2159" w:rsidRPr="001A7D58" w:rsidRDefault="009D2159" w:rsidP="003D36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DVT Screening and Prophylaxis</w:t>
            </w:r>
          </w:p>
        </w:tc>
      </w:tr>
      <w:tr w:rsidR="009D2159" w:rsidRPr="001A7D58" w14:paraId="53C8DD5F" w14:textId="77777777" w:rsidTr="003D3645">
        <w:tc>
          <w:tcPr>
            <w:tcW w:w="1984" w:type="dxa"/>
            <w:vAlign w:val="bottom"/>
          </w:tcPr>
          <w:p w14:paraId="0C9F462C" w14:textId="77777777" w:rsidR="009D2159" w:rsidRPr="001A7D58" w:rsidRDefault="009D2159" w:rsidP="003D3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Ibrahim (2002)</w:t>
            </w:r>
          </w:p>
        </w:tc>
        <w:tc>
          <w:tcPr>
            <w:tcW w:w="2520" w:type="dxa"/>
            <w:vAlign w:val="bottom"/>
          </w:tcPr>
          <w:p w14:paraId="5553C55F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DVT</w:t>
            </w:r>
          </w:p>
        </w:tc>
        <w:tc>
          <w:tcPr>
            <w:tcW w:w="2160" w:type="dxa"/>
            <w:vAlign w:val="bottom"/>
          </w:tcPr>
          <w:p w14:paraId="09C7C0FB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No DVT</w:t>
            </w:r>
          </w:p>
        </w:tc>
        <w:tc>
          <w:tcPr>
            <w:tcW w:w="3690" w:type="dxa"/>
            <w:vAlign w:val="bottom"/>
          </w:tcPr>
          <w:p w14:paraId="4F430D23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ICU LOS, </w:t>
            </w: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250" w:type="dxa"/>
            <w:vAlign w:val="bottom"/>
          </w:tcPr>
          <w:p w14:paraId="5A5BDB25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18.6 (</w:t>
            </w:r>
            <w:proofErr w:type="gram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14.6)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</w:t>
            </w:r>
            <w:proofErr w:type="gramEnd"/>
          </w:p>
        </w:tc>
        <w:tc>
          <w:tcPr>
            <w:tcW w:w="1710" w:type="dxa"/>
            <w:vAlign w:val="bottom"/>
          </w:tcPr>
          <w:p w14:paraId="10F2F5B5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15.9 (</w:t>
            </w:r>
            <w:proofErr w:type="gram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10.4)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</w:t>
            </w:r>
            <w:proofErr w:type="gramEnd"/>
          </w:p>
        </w:tc>
      </w:tr>
      <w:tr w:rsidR="009D2159" w:rsidRPr="001A7D58" w14:paraId="6FC634DB" w14:textId="77777777" w:rsidTr="003D3645">
        <w:tc>
          <w:tcPr>
            <w:tcW w:w="14314" w:type="dxa"/>
            <w:gridSpan w:val="6"/>
          </w:tcPr>
          <w:p w14:paraId="5BE15D54" w14:textId="77777777" w:rsidR="009D2159" w:rsidRPr="001A7D58" w:rsidRDefault="009D2159" w:rsidP="003D36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Infection Control</w:t>
            </w:r>
          </w:p>
        </w:tc>
      </w:tr>
      <w:tr w:rsidR="009D2159" w:rsidRPr="001A7D58" w14:paraId="6A85F54C" w14:textId="77777777" w:rsidTr="003D3645">
        <w:tc>
          <w:tcPr>
            <w:tcW w:w="1984" w:type="dxa"/>
            <w:vAlign w:val="bottom"/>
          </w:tcPr>
          <w:p w14:paraId="21E6B17E" w14:textId="77777777" w:rsidR="009D2159" w:rsidRPr="001A7D58" w:rsidRDefault="009D2159" w:rsidP="003D3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Munoz-Price (2009)</w:t>
            </w:r>
          </w:p>
        </w:tc>
        <w:tc>
          <w:tcPr>
            <w:tcW w:w="2520" w:type="dxa"/>
            <w:vAlign w:val="bottom"/>
          </w:tcPr>
          <w:p w14:paraId="2A33F309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Chlorhexidine baths</w:t>
            </w:r>
          </w:p>
        </w:tc>
        <w:tc>
          <w:tcPr>
            <w:tcW w:w="2160" w:type="dxa"/>
            <w:vAlign w:val="bottom"/>
          </w:tcPr>
          <w:p w14:paraId="25FF65F4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Usual care</w:t>
            </w:r>
          </w:p>
        </w:tc>
        <w:tc>
          <w:tcPr>
            <w:tcW w:w="3690" w:type="dxa"/>
            <w:vAlign w:val="bottom"/>
          </w:tcPr>
          <w:p w14:paraId="51F718A2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CVC bloodstream </w:t>
            </w: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infection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250" w:type="dxa"/>
            <w:vAlign w:val="bottom"/>
          </w:tcPr>
          <w:p w14:paraId="0F78D446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3.8/1,000 CVC days</w:t>
            </w:r>
          </w:p>
        </w:tc>
        <w:tc>
          <w:tcPr>
            <w:tcW w:w="1710" w:type="dxa"/>
            <w:vAlign w:val="bottom"/>
          </w:tcPr>
          <w:p w14:paraId="2974379B" w14:textId="77777777" w:rsidR="009D2159" w:rsidRPr="001A7D58" w:rsidRDefault="009D2159" w:rsidP="003D3645">
            <w:pPr>
              <w:ind w:right="-194"/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9.5/1,000 CVC days</w:t>
            </w:r>
          </w:p>
        </w:tc>
      </w:tr>
      <w:tr w:rsidR="009D2159" w:rsidRPr="001A7D58" w14:paraId="60BACB6E" w14:textId="77777777" w:rsidTr="003D3645">
        <w:tc>
          <w:tcPr>
            <w:tcW w:w="14314" w:type="dxa"/>
            <w:gridSpan w:val="6"/>
          </w:tcPr>
          <w:p w14:paraId="30204318" w14:textId="77777777" w:rsidR="009D2159" w:rsidRPr="001A7D58" w:rsidRDefault="009D2159" w:rsidP="003D36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Sleep</w:t>
            </w:r>
          </w:p>
        </w:tc>
      </w:tr>
      <w:tr w:rsidR="009D2159" w:rsidRPr="001A7D58" w14:paraId="7DBF68F3" w14:textId="77777777" w:rsidTr="003D3645">
        <w:tc>
          <w:tcPr>
            <w:tcW w:w="1984" w:type="dxa"/>
            <w:vAlign w:val="bottom"/>
          </w:tcPr>
          <w:p w14:paraId="791B2162" w14:textId="77777777" w:rsidR="009D2159" w:rsidRPr="001A7D58" w:rsidRDefault="009D2159" w:rsidP="003D3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Roche-Campo (2013)</w:t>
            </w:r>
          </w:p>
        </w:tc>
        <w:tc>
          <w:tcPr>
            <w:tcW w:w="2520" w:type="dxa"/>
            <w:vAlign w:val="bottom"/>
          </w:tcPr>
          <w:p w14:paraId="20DCB86C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Spontaneous ventilation</w:t>
            </w:r>
          </w:p>
        </w:tc>
        <w:tc>
          <w:tcPr>
            <w:tcW w:w="2160" w:type="dxa"/>
            <w:vAlign w:val="bottom"/>
          </w:tcPr>
          <w:p w14:paraId="4E9BB89D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Low level PSV</w:t>
            </w:r>
          </w:p>
        </w:tc>
        <w:tc>
          <w:tcPr>
            <w:tcW w:w="3690" w:type="dxa"/>
            <w:vAlign w:val="bottom"/>
          </w:tcPr>
          <w:p w14:paraId="47062D69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Total sleep time, </w:t>
            </w: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minutes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250" w:type="dxa"/>
            <w:vAlign w:val="bottom"/>
          </w:tcPr>
          <w:p w14:paraId="5308EED5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132 (28, </w:t>
            </w:r>
            <w:proofErr w:type="gram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192)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  <w:proofErr w:type="gramEnd"/>
          </w:p>
        </w:tc>
        <w:tc>
          <w:tcPr>
            <w:tcW w:w="1710" w:type="dxa"/>
            <w:vAlign w:val="bottom"/>
          </w:tcPr>
          <w:p w14:paraId="18BF4B7B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183 (133, </w:t>
            </w:r>
            <w:proofErr w:type="gram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211)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  <w:proofErr w:type="gramEnd"/>
          </w:p>
        </w:tc>
      </w:tr>
      <w:tr w:rsidR="009D2159" w:rsidRPr="001A7D58" w14:paraId="73051FD7" w14:textId="77777777" w:rsidTr="003D3645">
        <w:tc>
          <w:tcPr>
            <w:tcW w:w="14314" w:type="dxa"/>
            <w:gridSpan w:val="6"/>
          </w:tcPr>
          <w:p w14:paraId="332A261E" w14:textId="77777777" w:rsidR="009D2159" w:rsidRPr="001A7D58" w:rsidRDefault="009D2159" w:rsidP="003D36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Promote Interprofessional Communication/Decision-making</w:t>
            </w:r>
          </w:p>
        </w:tc>
      </w:tr>
      <w:tr w:rsidR="009D2159" w:rsidRPr="001A7D58" w14:paraId="2FE5FC7F" w14:textId="77777777" w:rsidTr="003D3645">
        <w:tc>
          <w:tcPr>
            <w:tcW w:w="1984" w:type="dxa"/>
            <w:vAlign w:val="bottom"/>
          </w:tcPr>
          <w:p w14:paraId="26A37E3B" w14:textId="77777777" w:rsidR="009D2159" w:rsidRPr="001A7D58" w:rsidRDefault="009D2159" w:rsidP="003D3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Roulin</w:t>
            </w:r>
            <w:proofErr w:type="spellEnd"/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(2012)</w:t>
            </w:r>
          </w:p>
        </w:tc>
        <w:tc>
          <w:tcPr>
            <w:tcW w:w="2520" w:type="dxa"/>
            <w:vAlign w:val="bottom"/>
          </w:tcPr>
          <w:p w14:paraId="692E727A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Dedicated multidisciplinary ward for CCI</w:t>
            </w:r>
          </w:p>
        </w:tc>
        <w:tc>
          <w:tcPr>
            <w:tcW w:w="2160" w:type="dxa"/>
            <w:vAlign w:val="bottom"/>
          </w:tcPr>
          <w:p w14:paraId="35EA9261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Patient-centered</w:t>
            </w:r>
          </w:p>
          <w:p w14:paraId="02FE67D6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care program </w:t>
            </w:r>
          </w:p>
        </w:tc>
        <w:tc>
          <w:tcPr>
            <w:tcW w:w="3690" w:type="dxa"/>
            <w:vAlign w:val="bottom"/>
          </w:tcPr>
          <w:p w14:paraId="74E232FD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Staff satisfaction with care </w:t>
            </w: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250" w:type="dxa"/>
            <w:vAlign w:val="bottom"/>
          </w:tcPr>
          <w:p w14:paraId="24CB013C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j</w:t>
            </w:r>
          </w:p>
        </w:tc>
        <w:tc>
          <w:tcPr>
            <w:tcW w:w="1710" w:type="dxa"/>
            <w:vAlign w:val="bottom"/>
          </w:tcPr>
          <w:p w14:paraId="1AFB25CD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j</w:t>
            </w:r>
          </w:p>
        </w:tc>
      </w:tr>
      <w:tr w:rsidR="009D2159" w:rsidRPr="001A7D58" w14:paraId="178792A4" w14:textId="77777777" w:rsidTr="003D3645">
        <w:tc>
          <w:tcPr>
            <w:tcW w:w="14314" w:type="dxa"/>
            <w:gridSpan w:val="6"/>
          </w:tcPr>
          <w:p w14:paraId="25145181" w14:textId="77777777" w:rsidR="009D2159" w:rsidRPr="001A7D58" w:rsidRDefault="009D2159" w:rsidP="003D36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Prevent Anaemia/Limit Red Blood Cell Transfusion</w:t>
            </w:r>
          </w:p>
        </w:tc>
      </w:tr>
      <w:tr w:rsidR="009D2159" w:rsidRPr="001A7D58" w14:paraId="46495D71" w14:textId="77777777" w:rsidTr="003D3645">
        <w:tc>
          <w:tcPr>
            <w:tcW w:w="1984" w:type="dxa"/>
            <w:vAlign w:val="bottom"/>
          </w:tcPr>
          <w:p w14:paraId="471149B6" w14:textId="77777777" w:rsidR="009D2159" w:rsidRPr="001A7D58" w:rsidRDefault="009D2159" w:rsidP="003D3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Silver (</w:t>
            </w:r>
            <w:proofErr w:type="gramStart"/>
            <w:r w:rsidRPr="001A7D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2006)</w:t>
            </w:r>
            <w:r w:rsidRPr="00DC4C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  <w:proofErr w:type="gramEnd"/>
          </w:p>
        </w:tc>
        <w:tc>
          <w:tcPr>
            <w:tcW w:w="2520" w:type="dxa"/>
            <w:vAlign w:val="bottom"/>
          </w:tcPr>
          <w:p w14:paraId="7D45A46E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Erythropoietin</w:t>
            </w:r>
          </w:p>
        </w:tc>
        <w:tc>
          <w:tcPr>
            <w:tcW w:w="2160" w:type="dxa"/>
            <w:vAlign w:val="bottom"/>
          </w:tcPr>
          <w:p w14:paraId="73C1FD94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Placebo</w:t>
            </w:r>
          </w:p>
        </w:tc>
        <w:tc>
          <w:tcPr>
            <w:tcW w:w="3690" w:type="dxa"/>
            <w:vAlign w:val="bottom"/>
          </w:tcPr>
          <w:p w14:paraId="742A0D13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RBC transfusions/</w:t>
            </w:r>
            <w:proofErr w:type="spell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patients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250" w:type="dxa"/>
            <w:vAlign w:val="bottom"/>
          </w:tcPr>
          <w:p w14:paraId="0C448AEA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0 (0, </w:t>
            </w:r>
            <w:proofErr w:type="gram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  <w:proofErr w:type="gramEnd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Align w:val="bottom"/>
          </w:tcPr>
          <w:p w14:paraId="3C91F3F9" w14:textId="77777777" w:rsidR="009D2159" w:rsidRPr="001A7D58" w:rsidRDefault="009D2159" w:rsidP="003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58">
              <w:rPr>
                <w:rFonts w:ascii="Times New Roman" w:hAnsi="Times New Roman" w:cs="Times New Roman"/>
                <w:sz w:val="20"/>
                <w:szCs w:val="20"/>
              </w:rPr>
              <w:t xml:space="preserve">2 (0, </w:t>
            </w:r>
            <w:proofErr w:type="gramStart"/>
            <w:r w:rsidRPr="001A7D58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1A7D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  <w:proofErr w:type="gramEnd"/>
          </w:p>
        </w:tc>
      </w:tr>
    </w:tbl>
    <w:p w14:paraId="0792848E" w14:textId="77777777" w:rsidR="009D2159" w:rsidRDefault="009D2159" w:rsidP="009D2159"/>
    <w:p w14:paraId="2DA16FD7" w14:textId="77777777" w:rsidR="00F165A9" w:rsidRDefault="00F165A9" w:rsidP="00F165A9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1A7D58">
        <w:rPr>
          <w:rFonts w:ascii="Times New Roman" w:hAnsi="Times New Roman" w:cs="Times New Roman"/>
          <w:sz w:val="20"/>
          <w:szCs w:val="20"/>
        </w:rPr>
        <w:lastRenderedPageBreak/>
        <w:t>* Studies assigned more than one actionable process of care.</w:t>
      </w:r>
    </w:p>
    <w:p w14:paraId="254C5E5A" w14:textId="77777777" w:rsidR="00F165A9" w:rsidRPr="001A7D58" w:rsidRDefault="00F165A9" w:rsidP="00F165A9">
      <w:pPr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† Randomized controlled trials</w:t>
      </w:r>
    </w:p>
    <w:p w14:paraId="7DCC74F7" w14:textId="77777777" w:rsidR="00F165A9" w:rsidRPr="001A7D58" w:rsidRDefault="00F165A9" w:rsidP="00F165A9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1A7D58">
        <w:rPr>
          <w:rFonts w:ascii="Times New Roman" w:hAnsi="Times New Roman" w:cs="Times New Roman"/>
          <w:sz w:val="20"/>
          <w:szCs w:val="20"/>
        </w:rPr>
        <w:t xml:space="preserve">a Statistically significant difference between groups; b No statistically significant difference between groups; c Difference between groups not reported; d average; e </w:t>
      </w:r>
      <w:proofErr w:type="gramStart"/>
      <w:r w:rsidRPr="001A7D58">
        <w:rPr>
          <w:rFonts w:ascii="Times New Roman" w:hAnsi="Times New Roman" w:cs="Times New Roman"/>
          <w:sz w:val="20"/>
          <w:szCs w:val="20"/>
        </w:rPr>
        <w:t>n(</w:t>
      </w:r>
      <w:proofErr w:type="gramEnd"/>
      <w:r w:rsidRPr="001A7D58">
        <w:rPr>
          <w:rFonts w:ascii="Times New Roman" w:hAnsi="Times New Roman" w:cs="Times New Roman"/>
          <w:sz w:val="20"/>
          <w:szCs w:val="20"/>
        </w:rPr>
        <w:t>%), f Median (interquartile range); g Mean (standard deviation); h Median (range); i Mean (standard error); j Median</w:t>
      </w:r>
      <w:r>
        <w:rPr>
          <w:rFonts w:ascii="Times New Roman" w:hAnsi="Times New Roman" w:cs="Times New Roman"/>
          <w:sz w:val="20"/>
          <w:szCs w:val="20"/>
        </w:rPr>
        <w:t>; k mean change</w:t>
      </w:r>
      <w:r w:rsidRPr="001A7D58">
        <w:rPr>
          <w:rFonts w:ascii="Times New Roman" w:hAnsi="Times New Roman" w:cs="Times New Roman"/>
          <w:sz w:val="20"/>
          <w:szCs w:val="20"/>
        </w:rPr>
        <w:t>.</w:t>
      </w:r>
    </w:p>
    <w:p w14:paraId="27B01281" w14:textId="77777777" w:rsidR="00F165A9" w:rsidRPr="001A7D58" w:rsidRDefault="00F165A9" w:rsidP="00F165A9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1A7D58">
        <w:rPr>
          <w:rFonts w:ascii="Times New Roman" w:hAnsi="Times New Roman" w:cs="Times New Roman"/>
          <w:sz w:val="20"/>
          <w:szCs w:val="20"/>
        </w:rPr>
        <w:t>MV: mechanical ventilation; NA: not applicable; ICU: intensive care unit; 6MWT: 6 minute walk test; HADS: Hospital Anxiety and Depression Scale; FIM: Functional Independence Measure; SDM: substitute decision maker; ACTH: adrenocorticotrophic hormone; NIV: non-invasive ventilation; DVT: deep vein thrombosis; PSV: pressure support ventilation; COPD: chronic obstructive pulmonary disease; LTACH: long-term acute care hospital; HDU: high dependency unit; RT: respiratory therapist; NR: not reported; VAS: visual analog scale.</w:t>
      </w:r>
    </w:p>
    <w:p w14:paraId="598548A0" w14:textId="77777777" w:rsidR="009D2159" w:rsidRDefault="009D2159" w:rsidP="005A5A5D">
      <w:pPr>
        <w:spacing w:after="120"/>
        <w:rPr>
          <w:rFonts w:ascii="Times New Roman" w:hAnsi="Times New Roman" w:cs="Times New Roman"/>
          <w:b/>
          <w:sz w:val="22"/>
        </w:rPr>
        <w:sectPr w:rsidR="009D2159" w:rsidSect="001167CB"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14:paraId="2109403E" w14:textId="38B80871" w:rsidR="005A5A5D" w:rsidRPr="001E6495" w:rsidRDefault="005A5A5D" w:rsidP="005A5A5D">
      <w:pPr>
        <w:spacing w:after="120"/>
        <w:rPr>
          <w:rFonts w:ascii="Times New Roman" w:hAnsi="Times New Roman" w:cs="Times New Roman"/>
          <w:b/>
          <w:sz w:val="22"/>
        </w:rPr>
      </w:pPr>
      <w:r w:rsidRPr="001E6495">
        <w:rPr>
          <w:rFonts w:ascii="Times New Roman" w:hAnsi="Times New Roman" w:cs="Times New Roman"/>
          <w:b/>
          <w:sz w:val="22"/>
        </w:rPr>
        <w:lastRenderedPageBreak/>
        <w:t xml:space="preserve">Supplemental </w:t>
      </w:r>
      <w:r w:rsidR="009D2159">
        <w:rPr>
          <w:rFonts w:ascii="Times New Roman" w:hAnsi="Times New Roman" w:cs="Times New Roman"/>
          <w:b/>
          <w:sz w:val="22"/>
        </w:rPr>
        <w:t>Table 4</w:t>
      </w:r>
      <w:r w:rsidR="001E6495">
        <w:rPr>
          <w:rFonts w:ascii="Times New Roman" w:hAnsi="Times New Roman" w:cs="Times New Roman"/>
          <w:b/>
          <w:sz w:val="22"/>
        </w:rPr>
        <w:t xml:space="preserve"> </w:t>
      </w:r>
      <w:r w:rsidRPr="001E6495">
        <w:rPr>
          <w:rFonts w:ascii="Times New Roman" w:hAnsi="Times New Roman" w:cs="Times New Roman"/>
          <w:b/>
          <w:sz w:val="22"/>
        </w:rPr>
        <w:t>Studies with no control group grouped according to actionable process category</w:t>
      </w:r>
    </w:p>
    <w:tbl>
      <w:tblPr>
        <w:tblStyle w:val="TableGrid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3831"/>
        <w:gridCol w:w="4770"/>
        <w:gridCol w:w="4440"/>
      </w:tblGrid>
      <w:tr w:rsidR="005A5A5D" w:rsidRPr="001E6495" w14:paraId="088A0AC1" w14:textId="77777777" w:rsidTr="001167CB">
        <w:tc>
          <w:tcPr>
            <w:tcW w:w="1843" w:type="dxa"/>
            <w:shd w:val="clear" w:color="auto" w:fill="D9D9D9" w:themeFill="background1" w:themeFillShade="D9"/>
          </w:tcPr>
          <w:p w14:paraId="7AF25393" w14:textId="77777777" w:rsidR="005A5A5D" w:rsidRPr="001E6495" w:rsidRDefault="005A5A5D" w:rsidP="001167C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E6495">
              <w:rPr>
                <w:rFonts w:ascii="Times New Roman" w:hAnsi="Times New Roman" w:cs="Times New Roman"/>
                <w:b/>
                <w:sz w:val="22"/>
              </w:rPr>
              <w:t>Author, Year</w:t>
            </w:r>
          </w:p>
        </w:tc>
        <w:tc>
          <w:tcPr>
            <w:tcW w:w="3831" w:type="dxa"/>
            <w:shd w:val="clear" w:color="auto" w:fill="D9D9D9" w:themeFill="background1" w:themeFillShade="D9"/>
          </w:tcPr>
          <w:p w14:paraId="3D7D326D" w14:textId="77777777" w:rsidR="005A5A5D" w:rsidRPr="001E6495" w:rsidRDefault="005A5A5D" w:rsidP="001167C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E6495">
              <w:rPr>
                <w:rFonts w:ascii="Times New Roman" w:hAnsi="Times New Roman" w:cs="Times New Roman"/>
                <w:b/>
                <w:sz w:val="22"/>
              </w:rPr>
              <w:t xml:space="preserve">Intervention/Exposure 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07045B8A" w14:textId="77777777" w:rsidR="005A5A5D" w:rsidRPr="001E6495" w:rsidRDefault="005A5A5D" w:rsidP="001167C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E6495">
              <w:rPr>
                <w:rFonts w:ascii="Times New Roman" w:hAnsi="Times New Roman" w:cs="Times New Roman"/>
                <w:b/>
                <w:sz w:val="22"/>
              </w:rPr>
              <w:t>Primary outcome</w:t>
            </w:r>
          </w:p>
        </w:tc>
        <w:tc>
          <w:tcPr>
            <w:tcW w:w="4440" w:type="dxa"/>
            <w:shd w:val="clear" w:color="auto" w:fill="D9D9D9" w:themeFill="background1" w:themeFillShade="D9"/>
          </w:tcPr>
          <w:p w14:paraId="4D386BBD" w14:textId="77777777" w:rsidR="005A5A5D" w:rsidRPr="001E6495" w:rsidRDefault="005A5A5D" w:rsidP="001167C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E6495">
              <w:rPr>
                <w:rFonts w:ascii="Times New Roman" w:hAnsi="Times New Roman" w:cs="Times New Roman"/>
                <w:b/>
                <w:sz w:val="22"/>
              </w:rPr>
              <w:t>Results</w:t>
            </w:r>
          </w:p>
        </w:tc>
      </w:tr>
      <w:tr w:rsidR="005A5A5D" w:rsidRPr="001E6495" w14:paraId="3A74F178" w14:textId="77777777" w:rsidTr="001167CB">
        <w:tc>
          <w:tcPr>
            <w:tcW w:w="14884" w:type="dxa"/>
            <w:gridSpan w:val="4"/>
          </w:tcPr>
          <w:p w14:paraId="32CB4077" w14:textId="77777777" w:rsidR="005A5A5D" w:rsidRPr="001E6495" w:rsidRDefault="005A5A5D" w:rsidP="001167C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E6495">
              <w:rPr>
                <w:rFonts w:ascii="Times New Roman" w:hAnsi="Times New Roman" w:cs="Times New Roman"/>
                <w:b/>
                <w:i/>
                <w:sz w:val="22"/>
              </w:rPr>
              <w:t>Weaning - Methods</w:t>
            </w:r>
          </w:p>
        </w:tc>
      </w:tr>
      <w:tr w:rsidR="005A5A5D" w:rsidRPr="001E6495" w14:paraId="7832DDAC" w14:textId="77777777" w:rsidTr="001167CB">
        <w:tc>
          <w:tcPr>
            <w:tcW w:w="1843" w:type="dxa"/>
          </w:tcPr>
          <w:p w14:paraId="33605313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Abassi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(2015)</w:t>
            </w:r>
          </w:p>
        </w:tc>
        <w:tc>
          <w:tcPr>
            <w:tcW w:w="3831" w:type="dxa"/>
            <w:vAlign w:val="bottom"/>
          </w:tcPr>
          <w:p w14:paraId="115FC883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Donezepil</w:t>
            </w:r>
            <w:proofErr w:type="spellEnd"/>
          </w:p>
        </w:tc>
        <w:tc>
          <w:tcPr>
            <w:tcW w:w="4770" w:type="dxa"/>
            <w:vAlign w:val="bottom"/>
          </w:tcPr>
          <w:p w14:paraId="229BFD71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Successful weaning</w:t>
            </w:r>
          </w:p>
        </w:tc>
        <w:tc>
          <w:tcPr>
            <w:tcW w:w="4440" w:type="dxa"/>
            <w:vAlign w:val="bottom"/>
          </w:tcPr>
          <w:p w14:paraId="5556A633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11 (69)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  <w:r w:rsidRPr="001E649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1E6495">
              <w:rPr>
                <w:rFonts w:ascii="Times New Roman" w:hAnsi="Times New Roman" w:cs="Times New Roman"/>
                <w:sz w:val="22"/>
              </w:rPr>
              <w:t>patients</w:t>
            </w:r>
            <w:proofErr w:type="gramEnd"/>
          </w:p>
        </w:tc>
      </w:tr>
      <w:tr w:rsidR="005A5A5D" w:rsidRPr="001E6495" w14:paraId="0FEEDF9F" w14:textId="77777777" w:rsidTr="001167CB">
        <w:tc>
          <w:tcPr>
            <w:tcW w:w="1843" w:type="dxa"/>
          </w:tcPr>
          <w:p w14:paraId="526F05F2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Bagley (</w:t>
            </w:r>
            <w:proofErr w:type="gramStart"/>
            <w:r w:rsidRPr="001E6495">
              <w:rPr>
                <w:rFonts w:ascii="Times New Roman" w:hAnsi="Times New Roman" w:cs="Times New Roman"/>
                <w:sz w:val="22"/>
              </w:rPr>
              <w:t>1997)*</w:t>
            </w:r>
            <w:proofErr w:type="gramEnd"/>
          </w:p>
        </w:tc>
        <w:tc>
          <w:tcPr>
            <w:tcW w:w="3831" w:type="dxa"/>
            <w:vAlign w:val="bottom"/>
          </w:tcPr>
          <w:p w14:paraId="0843F580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Formal weaning program</w:t>
            </w:r>
          </w:p>
        </w:tc>
        <w:tc>
          <w:tcPr>
            <w:tcW w:w="4770" w:type="dxa"/>
            <w:vAlign w:val="bottom"/>
          </w:tcPr>
          <w:p w14:paraId="322DE826" w14:textId="77777777" w:rsidR="005A5A5D" w:rsidRPr="001E6495" w:rsidRDefault="005A5A5D" w:rsidP="001167CB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E6495">
              <w:rPr>
                <w:rFonts w:ascii="Times New Roman" w:hAnsi="Times New Roman" w:cs="Times New Roman"/>
                <w:sz w:val="22"/>
                <w:szCs w:val="22"/>
              </w:rPr>
              <w:t xml:space="preserve">Liberated from MV≥ 7 days </w:t>
            </w:r>
          </w:p>
        </w:tc>
        <w:tc>
          <w:tcPr>
            <w:tcW w:w="4440" w:type="dxa"/>
            <w:vAlign w:val="bottom"/>
          </w:tcPr>
          <w:p w14:paraId="262FB992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107 (38)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  <w:r w:rsidRPr="001E649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1E6495">
              <w:rPr>
                <w:rFonts w:ascii="Times New Roman" w:hAnsi="Times New Roman" w:cs="Times New Roman"/>
                <w:sz w:val="22"/>
              </w:rPr>
              <w:t>patients</w:t>
            </w:r>
            <w:proofErr w:type="gramEnd"/>
          </w:p>
        </w:tc>
      </w:tr>
      <w:tr w:rsidR="005A5A5D" w:rsidRPr="001E6495" w14:paraId="62F88D9B" w14:textId="77777777" w:rsidTr="001167CB">
        <w:tc>
          <w:tcPr>
            <w:tcW w:w="1843" w:type="dxa"/>
          </w:tcPr>
          <w:p w14:paraId="5A059879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Black (</w:t>
            </w:r>
            <w:proofErr w:type="gramStart"/>
            <w:r w:rsidRPr="001E6495">
              <w:rPr>
                <w:rFonts w:ascii="Times New Roman" w:hAnsi="Times New Roman" w:cs="Times New Roman"/>
                <w:sz w:val="22"/>
              </w:rPr>
              <w:t>2012)*</w:t>
            </w:r>
            <w:proofErr w:type="gramEnd"/>
          </w:p>
        </w:tc>
        <w:tc>
          <w:tcPr>
            <w:tcW w:w="3831" w:type="dxa"/>
            <w:vAlign w:val="bottom"/>
          </w:tcPr>
          <w:p w14:paraId="23B73F43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Long-term weaning plan</w:t>
            </w:r>
          </w:p>
        </w:tc>
        <w:tc>
          <w:tcPr>
            <w:tcW w:w="4770" w:type="dxa"/>
            <w:vAlign w:val="bottom"/>
          </w:tcPr>
          <w:p w14:paraId="4802B6FF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 mortality</w:t>
            </w:r>
          </w:p>
        </w:tc>
        <w:tc>
          <w:tcPr>
            <w:tcW w:w="4440" w:type="dxa"/>
            <w:vAlign w:val="bottom"/>
          </w:tcPr>
          <w:p w14:paraId="2B331D52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Year 1 64%l Year 2 41%; Year 3 24%; Year 4 35% </w:t>
            </w:r>
          </w:p>
        </w:tc>
      </w:tr>
      <w:tr w:rsidR="005A5A5D" w:rsidRPr="001E6495" w14:paraId="2BAE38AE" w14:textId="77777777" w:rsidTr="001167CB">
        <w:tc>
          <w:tcPr>
            <w:tcW w:w="1843" w:type="dxa"/>
          </w:tcPr>
          <w:p w14:paraId="745D63B3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Carpene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</w:t>
            </w:r>
            <w:proofErr w:type="gram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2010)*</w:t>
            </w:r>
            <w:proofErr w:type="gramEnd"/>
          </w:p>
        </w:tc>
        <w:tc>
          <w:tcPr>
            <w:tcW w:w="3831" w:type="dxa"/>
            <w:vAlign w:val="bottom"/>
          </w:tcPr>
          <w:p w14:paraId="3DC6B58D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Long-term weaning model</w:t>
            </w:r>
          </w:p>
        </w:tc>
        <w:tc>
          <w:tcPr>
            <w:tcW w:w="4770" w:type="dxa"/>
            <w:vAlign w:val="bottom"/>
          </w:tcPr>
          <w:p w14:paraId="0B2FAEE1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Weaning success</w:t>
            </w:r>
          </w:p>
        </w:tc>
        <w:tc>
          <w:tcPr>
            <w:tcW w:w="4440" w:type="dxa"/>
            <w:vAlign w:val="bottom"/>
          </w:tcPr>
          <w:p w14:paraId="3F549A3F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39 (80)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  <w:r w:rsidRPr="001E649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1E6495">
              <w:rPr>
                <w:rFonts w:ascii="Times New Roman" w:hAnsi="Times New Roman" w:cs="Times New Roman"/>
                <w:sz w:val="22"/>
              </w:rPr>
              <w:t>patients</w:t>
            </w:r>
            <w:proofErr w:type="gramEnd"/>
          </w:p>
        </w:tc>
      </w:tr>
      <w:tr w:rsidR="005A5A5D" w:rsidRPr="001E6495" w14:paraId="7D2267FD" w14:textId="77777777" w:rsidTr="001167CB">
        <w:tc>
          <w:tcPr>
            <w:tcW w:w="1843" w:type="dxa"/>
          </w:tcPr>
          <w:p w14:paraId="55C1443A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Ceriana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(2003</w:t>
            </w:r>
            <w:proofErr w:type="gram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b)*</w:t>
            </w:r>
            <w:proofErr w:type="gramEnd"/>
          </w:p>
        </w:tc>
        <w:tc>
          <w:tcPr>
            <w:tcW w:w="3831" w:type="dxa"/>
            <w:vAlign w:val="bottom"/>
          </w:tcPr>
          <w:p w14:paraId="726336D0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Decisional flow chart for weaning from tracheostomy </w:t>
            </w:r>
          </w:p>
        </w:tc>
        <w:tc>
          <w:tcPr>
            <w:tcW w:w="4770" w:type="dxa"/>
            <w:vAlign w:val="bottom"/>
          </w:tcPr>
          <w:p w14:paraId="633AD048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Tracheotomy removal</w:t>
            </w:r>
          </w:p>
        </w:tc>
        <w:tc>
          <w:tcPr>
            <w:tcW w:w="4440" w:type="dxa"/>
            <w:vAlign w:val="bottom"/>
          </w:tcPr>
          <w:p w14:paraId="62554AC6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56 (78)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 xml:space="preserve">a </w:t>
            </w:r>
            <w:proofErr w:type="gramStart"/>
            <w:r w:rsidRPr="001E6495">
              <w:rPr>
                <w:rFonts w:ascii="Times New Roman" w:hAnsi="Times New Roman" w:cs="Times New Roman"/>
                <w:sz w:val="22"/>
              </w:rPr>
              <w:t>patients</w:t>
            </w:r>
            <w:proofErr w:type="gramEnd"/>
          </w:p>
        </w:tc>
      </w:tr>
      <w:tr w:rsidR="005A5A5D" w:rsidRPr="001E6495" w14:paraId="63CFCB61" w14:textId="77777777" w:rsidTr="001167CB">
        <w:tc>
          <w:tcPr>
            <w:tcW w:w="1843" w:type="dxa"/>
          </w:tcPr>
          <w:p w14:paraId="2BFC61DA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Clini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(2011)</w:t>
            </w:r>
          </w:p>
        </w:tc>
        <w:tc>
          <w:tcPr>
            <w:tcW w:w="3831" w:type="dxa"/>
            <w:vAlign w:val="bottom"/>
          </w:tcPr>
          <w:p w14:paraId="0C42B54D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Daily peripheral muscle training</w:t>
            </w:r>
          </w:p>
        </w:tc>
        <w:tc>
          <w:tcPr>
            <w:tcW w:w="4770" w:type="dxa"/>
            <w:vAlign w:val="bottom"/>
          </w:tcPr>
          <w:p w14:paraId="7631FAEC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Weaning success</w:t>
            </w:r>
          </w:p>
        </w:tc>
        <w:tc>
          <w:tcPr>
            <w:tcW w:w="4440" w:type="dxa"/>
            <w:vAlign w:val="bottom"/>
          </w:tcPr>
          <w:p w14:paraId="76743986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55 (71)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 xml:space="preserve">a </w:t>
            </w:r>
            <w:proofErr w:type="gramStart"/>
            <w:r w:rsidRPr="001E6495">
              <w:rPr>
                <w:rFonts w:ascii="Times New Roman" w:hAnsi="Times New Roman" w:cs="Times New Roman"/>
                <w:sz w:val="22"/>
              </w:rPr>
              <w:t>patients</w:t>
            </w:r>
            <w:proofErr w:type="gramEnd"/>
          </w:p>
        </w:tc>
      </w:tr>
      <w:tr w:rsidR="005A5A5D" w:rsidRPr="001E6495" w14:paraId="2535E4BB" w14:textId="77777777" w:rsidTr="001167CB">
        <w:tc>
          <w:tcPr>
            <w:tcW w:w="1843" w:type="dxa"/>
            <w:vAlign w:val="bottom"/>
          </w:tcPr>
          <w:p w14:paraId="35BA3243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deBoisblanc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(2001)</w:t>
            </w:r>
          </w:p>
        </w:tc>
        <w:tc>
          <w:tcPr>
            <w:tcW w:w="3831" w:type="dxa"/>
            <w:vAlign w:val="bottom"/>
          </w:tcPr>
          <w:p w14:paraId="43270F01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Bilevel ventilation as final weaning phase</w:t>
            </w:r>
          </w:p>
        </w:tc>
        <w:tc>
          <w:tcPr>
            <w:tcW w:w="4770" w:type="dxa"/>
            <w:vAlign w:val="bottom"/>
          </w:tcPr>
          <w:p w14:paraId="4C776AF6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 LOS</w:t>
            </w:r>
          </w:p>
        </w:tc>
        <w:tc>
          <w:tcPr>
            <w:tcW w:w="4440" w:type="dxa"/>
            <w:vAlign w:val="bottom"/>
          </w:tcPr>
          <w:p w14:paraId="1C4F31CA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21 (10)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  <w:r w:rsidRPr="001E6495">
              <w:rPr>
                <w:rFonts w:ascii="Times New Roman" w:hAnsi="Times New Roman" w:cs="Times New Roman"/>
                <w:sz w:val="22"/>
              </w:rPr>
              <w:t xml:space="preserve"> days</w:t>
            </w:r>
          </w:p>
        </w:tc>
      </w:tr>
      <w:tr w:rsidR="005A5A5D" w:rsidRPr="001E6495" w14:paraId="298D5F22" w14:textId="77777777" w:rsidTr="001167CB">
        <w:tc>
          <w:tcPr>
            <w:tcW w:w="1843" w:type="dxa"/>
            <w:vAlign w:val="bottom"/>
          </w:tcPr>
          <w:p w14:paraId="1F94A550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Rose (</w:t>
            </w:r>
            <w:proofErr w:type="gram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2015)*</w:t>
            </w:r>
            <w:proofErr w:type="gramEnd"/>
          </w:p>
        </w:tc>
        <w:tc>
          <w:tcPr>
            <w:tcW w:w="3831" w:type="dxa"/>
            <w:vAlign w:val="bottom"/>
          </w:tcPr>
          <w:p w14:paraId="2496BD90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ICUs providing care to PMV</w:t>
            </w:r>
          </w:p>
        </w:tc>
        <w:tc>
          <w:tcPr>
            <w:tcW w:w="4770" w:type="dxa"/>
            <w:vAlign w:val="bottom"/>
          </w:tcPr>
          <w:p w14:paraId="45F30C70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br/>
              <w:t>Care delivery specific to PMV patients</w:t>
            </w:r>
          </w:p>
        </w:tc>
        <w:tc>
          <w:tcPr>
            <w:tcW w:w="4440" w:type="dxa"/>
            <w:vAlign w:val="bottom"/>
          </w:tcPr>
          <w:p w14:paraId="1830F756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24 (25)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  <w:r w:rsidRPr="001E6495">
              <w:rPr>
                <w:rFonts w:ascii="Times New Roman" w:hAnsi="Times New Roman" w:cs="Times New Roman"/>
                <w:sz w:val="22"/>
              </w:rPr>
              <w:t xml:space="preserve"> PMV weaning protocol; 22 (11)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 xml:space="preserve">a </w:t>
            </w:r>
            <w:r w:rsidRPr="001E6495">
              <w:rPr>
                <w:rFonts w:ascii="Times New Roman" w:hAnsi="Times New Roman" w:cs="Times New Roman"/>
                <w:sz w:val="22"/>
              </w:rPr>
              <w:t>PMV mobilization protocol; 60 (31)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  <w:r w:rsidRPr="001E6495">
              <w:rPr>
                <w:rFonts w:ascii="Times New Roman" w:hAnsi="Times New Roman" w:cs="Times New Roman"/>
                <w:sz w:val="22"/>
              </w:rPr>
              <w:t xml:space="preserve"> specialized mobility equipment; 23 (11)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  <w:r w:rsidRPr="001E6495">
              <w:rPr>
                <w:rFonts w:ascii="Times New Roman" w:hAnsi="Times New Roman" w:cs="Times New Roman"/>
                <w:sz w:val="22"/>
              </w:rPr>
              <w:t xml:space="preserve"> communication technology; 44 (29)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  <w:r w:rsidRPr="001E6495">
              <w:rPr>
                <w:rFonts w:ascii="Times New Roman" w:hAnsi="Times New Roman" w:cs="Times New Roman"/>
                <w:sz w:val="22"/>
              </w:rPr>
              <w:t xml:space="preserve"> routine referral to psych; 34 (17)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  <w:r w:rsidRPr="001E6495">
              <w:rPr>
                <w:rFonts w:ascii="Times New Roman" w:hAnsi="Times New Roman" w:cs="Times New Roman"/>
                <w:sz w:val="22"/>
              </w:rPr>
              <w:t xml:space="preserve"> discharge </w:t>
            </w:r>
            <w:proofErr w:type="gramStart"/>
            <w:r w:rsidRPr="001E6495">
              <w:rPr>
                <w:rFonts w:ascii="Times New Roman" w:hAnsi="Times New Roman" w:cs="Times New Roman"/>
                <w:sz w:val="22"/>
              </w:rPr>
              <w:t>follow</w:t>
            </w:r>
            <w:proofErr w:type="gramEnd"/>
            <w:r w:rsidRPr="001E6495">
              <w:rPr>
                <w:rFonts w:ascii="Times New Roman" w:hAnsi="Times New Roman" w:cs="Times New Roman"/>
                <w:sz w:val="22"/>
              </w:rPr>
              <w:t xml:space="preserve"> up.</w:t>
            </w:r>
          </w:p>
        </w:tc>
      </w:tr>
      <w:tr w:rsidR="005A5A5D" w:rsidRPr="001E6495" w14:paraId="7FC76478" w14:textId="77777777" w:rsidTr="001167CB">
        <w:tc>
          <w:tcPr>
            <w:tcW w:w="1843" w:type="dxa"/>
            <w:vAlign w:val="bottom"/>
          </w:tcPr>
          <w:p w14:paraId="2F875A5E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Schonhofer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(2002)</w:t>
            </w:r>
          </w:p>
        </w:tc>
        <w:tc>
          <w:tcPr>
            <w:tcW w:w="3831" w:type="dxa"/>
            <w:vAlign w:val="bottom"/>
          </w:tcPr>
          <w:p w14:paraId="76A298C5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Admission to weaning centre</w:t>
            </w:r>
          </w:p>
        </w:tc>
        <w:tc>
          <w:tcPr>
            <w:tcW w:w="4770" w:type="dxa"/>
            <w:vAlign w:val="bottom"/>
          </w:tcPr>
          <w:p w14:paraId="56CBA87D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Mortality</w:t>
            </w:r>
          </w:p>
        </w:tc>
        <w:tc>
          <w:tcPr>
            <w:tcW w:w="4440" w:type="dxa"/>
            <w:vAlign w:val="bottom"/>
          </w:tcPr>
          <w:p w14:paraId="5E0BA50A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98 (24)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 xml:space="preserve">a </w:t>
            </w:r>
            <w:proofErr w:type="gramStart"/>
            <w:r w:rsidRPr="001E6495">
              <w:rPr>
                <w:rFonts w:ascii="Times New Roman" w:hAnsi="Times New Roman" w:cs="Times New Roman"/>
                <w:sz w:val="22"/>
              </w:rPr>
              <w:t>patients</w:t>
            </w:r>
            <w:proofErr w:type="gramEnd"/>
          </w:p>
        </w:tc>
      </w:tr>
      <w:tr w:rsidR="005A5A5D" w:rsidRPr="001E6495" w14:paraId="00B3C3C4" w14:textId="77777777" w:rsidTr="001167CB">
        <w:tc>
          <w:tcPr>
            <w:tcW w:w="1843" w:type="dxa"/>
            <w:vAlign w:val="bottom"/>
          </w:tcPr>
          <w:p w14:paraId="1F6648C1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Schonhofer</w:t>
            </w:r>
            <w:proofErr w:type="spellEnd"/>
            <w:r w:rsidRPr="001E6495">
              <w:rPr>
                <w:rFonts w:ascii="Times New Roman" w:eastAsia="MS Gothic" w:hAnsi="Times New Roman" w:cs="Times New Roman"/>
                <w:sz w:val="22"/>
                <w:lang w:eastAsia="en-CA"/>
              </w:rPr>
              <w:t xml:space="preserve"> (1996)</w:t>
            </w:r>
          </w:p>
        </w:tc>
        <w:tc>
          <w:tcPr>
            <w:tcW w:w="3831" w:type="dxa"/>
            <w:vAlign w:val="bottom"/>
          </w:tcPr>
          <w:p w14:paraId="3201E304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Weaning failure</w:t>
            </w:r>
          </w:p>
        </w:tc>
        <w:tc>
          <w:tcPr>
            <w:tcW w:w="4770" w:type="dxa"/>
            <w:vAlign w:val="bottom"/>
          </w:tcPr>
          <w:p w14:paraId="0D6ECE33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Successful weaning</w:t>
            </w:r>
          </w:p>
        </w:tc>
        <w:tc>
          <w:tcPr>
            <w:tcW w:w="4440" w:type="dxa"/>
            <w:vAlign w:val="bottom"/>
          </w:tcPr>
          <w:p w14:paraId="6EE9216A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33 (72)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 xml:space="preserve">a </w:t>
            </w:r>
            <w:proofErr w:type="gramStart"/>
            <w:r w:rsidRPr="001E6495">
              <w:rPr>
                <w:rFonts w:ascii="Times New Roman" w:hAnsi="Times New Roman" w:cs="Times New Roman"/>
                <w:sz w:val="22"/>
              </w:rPr>
              <w:t>patients</w:t>
            </w:r>
            <w:proofErr w:type="gramEnd"/>
          </w:p>
        </w:tc>
      </w:tr>
      <w:tr w:rsidR="005A5A5D" w:rsidRPr="001E6495" w14:paraId="0F5EB929" w14:textId="77777777" w:rsidTr="001167CB">
        <w:tc>
          <w:tcPr>
            <w:tcW w:w="1843" w:type="dxa"/>
            <w:vAlign w:val="bottom"/>
          </w:tcPr>
          <w:p w14:paraId="0B69EB2E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Smith (1995)</w:t>
            </w:r>
          </w:p>
        </w:tc>
        <w:tc>
          <w:tcPr>
            <w:tcW w:w="3831" w:type="dxa"/>
            <w:vAlign w:val="bottom"/>
          </w:tcPr>
          <w:p w14:paraId="7970074B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Weaning failure patients</w:t>
            </w:r>
          </w:p>
        </w:tc>
        <w:tc>
          <w:tcPr>
            <w:tcW w:w="4770" w:type="dxa"/>
            <w:vAlign w:val="bottom"/>
          </w:tcPr>
          <w:p w14:paraId="59D4CDCE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Survival to hospital discharge</w:t>
            </w:r>
          </w:p>
        </w:tc>
        <w:tc>
          <w:tcPr>
            <w:tcW w:w="4440" w:type="dxa"/>
            <w:vAlign w:val="bottom"/>
          </w:tcPr>
          <w:p w14:paraId="53E83C50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38 (90)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 xml:space="preserve">a </w:t>
            </w:r>
            <w:proofErr w:type="gramStart"/>
            <w:r w:rsidRPr="001E6495">
              <w:rPr>
                <w:rFonts w:ascii="Times New Roman" w:hAnsi="Times New Roman" w:cs="Times New Roman"/>
                <w:sz w:val="22"/>
              </w:rPr>
              <w:t>patients</w:t>
            </w:r>
            <w:proofErr w:type="gramEnd"/>
          </w:p>
        </w:tc>
      </w:tr>
      <w:tr w:rsidR="005A5A5D" w:rsidRPr="001E6495" w14:paraId="76400812" w14:textId="77777777" w:rsidTr="001167CB">
        <w:tc>
          <w:tcPr>
            <w:tcW w:w="1843" w:type="dxa"/>
            <w:vAlign w:val="bottom"/>
          </w:tcPr>
          <w:p w14:paraId="3FF2032E" w14:textId="48AAD446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Sterba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(2008)</w:t>
            </w:r>
          </w:p>
        </w:tc>
        <w:tc>
          <w:tcPr>
            <w:tcW w:w="3831" w:type="dxa"/>
            <w:vAlign w:val="bottom"/>
          </w:tcPr>
          <w:p w14:paraId="4270D8C6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Levosimendan</w:t>
            </w:r>
            <w:proofErr w:type="spellEnd"/>
          </w:p>
        </w:tc>
        <w:tc>
          <w:tcPr>
            <w:tcW w:w="4770" w:type="dxa"/>
            <w:vAlign w:val="bottom"/>
          </w:tcPr>
          <w:p w14:paraId="7E38EE54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Weaning success</w:t>
            </w:r>
          </w:p>
        </w:tc>
        <w:tc>
          <w:tcPr>
            <w:tcW w:w="4440" w:type="dxa"/>
            <w:vAlign w:val="bottom"/>
          </w:tcPr>
          <w:p w14:paraId="691C1AE1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7 (58)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 xml:space="preserve">a </w:t>
            </w:r>
            <w:proofErr w:type="gramStart"/>
            <w:r w:rsidRPr="001E6495">
              <w:rPr>
                <w:rFonts w:ascii="Times New Roman" w:hAnsi="Times New Roman" w:cs="Times New Roman"/>
                <w:sz w:val="22"/>
              </w:rPr>
              <w:t>patients</w:t>
            </w:r>
            <w:proofErr w:type="gramEnd"/>
          </w:p>
        </w:tc>
      </w:tr>
      <w:tr w:rsidR="005A5A5D" w:rsidRPr="001E6495" w14:paraId="58A871AA" w14:textId="77777777" w:rsidTr="001167CB">
        <w:tc>
          <w:tcPr>
            <w:tcW w:w="14884" w:type="dxa"/>
            <w:gridSpan w:val="4"/>
          </w:tcPr>
          <w:p w14:paraId="11828EAE" w14:textId="77777777" w:rsidR="005A5A5D" w:rsidRPr="001E6495" w:rsidRDefault="005A5A5D" w:rsidP="001167C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E6495">
              <w:rPr>
                <w:rFonts w:ascii="Times New Roman" w:hAnsi="Times New Roman" w:cs="Times New Roman"/>
                <w:b/>
                <w:i/>
                <w:sz w:val="22"/>
              </w:rPr>
              <w:t>Rehabilitation, Mobilization, Physiotherapy</w:t>
            </w:r>
          </w:p>
        </w:tc>
      </w:tr>
      <w:tr w:rsidR="005A5A5D" w:rsidRPr="001E6495" w14:paraId="74C431BE" w14:textId="77777777" w:rsidTr="001167CB">
        <w:tc>
          <w:tcPr>
            <w:tcW w:w="1843" w:type="dxa"/>
          </w:tcPr>
          <w:p w14:paraId="511D7966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Bahadur (1998)</w:t>
            </w:r>
          </w:p>
        </w:tc>
        <w:tc>
          <w:tcPr>
            <w:tcW w:w="3831" w:type="dxa"/>
            <w:vAlign w:val="bottom"/>
          </w:tcPr>
          <w:p w14:paraId="72C71472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Tracheostomy</w:t>
            </w:r>
          </w:p>
        </w:tc>
        <w:tc>
          <w:tcPr>
            <w:tcW w:w="4770" w:type="dxa"/>
            <w:vAlign w:val="bottom"/>
          </w:tcPr>
          <w:p w14:paraId="5A6843D0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Sitting out of bed during ICU stay</w:t>
            </w:r>
          </w:p>
        </w:tc>
        <w:tc>
          <w:tcPr>
            <w:tcW w:w="4440" w:type="dxa"/>
            <w:vAlign w:val="bottom"/>
          </w:tcPr>
          <w:p w14:paraId="6CFE59B4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19 (63)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  <w:r w:rsidRPr="001E649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1E6495">
              <w:rPr>
                <w:rFonts w:ascii="Times New Roman" w:hAnsi="Times New Roman" w:cs="Times New Roman"/>
                <w:sz w:val="22"/>
              </w:rPr>
              <w:t>patients</w:t>
            </w:r>
            <w:proofErr w:type="gramEnd"/>
          </w:p>
        </w:tc>
      </w:tr>
      <w:tr w:rsidR="005A5A5D" w:rsidRPr="001E6495" w14:paraId="52E3B7AF" w14:textId="77777777" w:rsidTr="001167CB">
        <w:tc>
          <w:tcPr>
            <w:tcW w:w="1843" w:type="dxa"/>
          </w:tcPr>
          <w:p w14:paraId="25B540D5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Ceriana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(2003a)</w:t>
            </w:r>
          </w:p>
        </w:tc>
        <w:tc>
          <w:tcPr>
            <w:tcW w:w="3831" w:type="dxa"/>
            <w:vAlign w:val="bottom"/>
          </w:tcPr>
          <w:p w14:paraId="3584FA21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RICU outside of an acute care hospital</w:t>
            </w:r>
          </w:p>
        </w:tc>
        <w:tc>
          <w:tcPr>
            <w:tcW w:w="4770" w:type="dxa"/>
            <w:vAlign w:val="bottom"/>
          </w:tcPr>
          <w:p w14:paraId="497C9A28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Weaning success</w:t>
            </w:r>
          </w:p>
        </w:tc>
        <w:tc>
          <w:tcPr>
            <w:tcW w:w="4440" w:type="dxa"/>
            <w:vAlign w:val="bottom"/>
          </w:tcPr>
          <w:p w14:paraId="4C32C606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27 (68)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 xml:space="preserve">a </w:t>
            </w:r>
            <w:proofErr w:type="gramStart"/>
            <w:r w:rsidRPr="001E6495">
              <w:rPr>
                <w:rFonts w:ascii="Times New Roman" w:hAnsi="Times New Roman" w:cs="Times New Roman"/>
                <w:sz w:val="22"/>
              </w:rPr>
              <w:t>patients</w:t>
            </w:r>
            <w:proofErr w:type="gramEnd"/>
          </w:p>
        </w:tc>
      </w:tr>
      <w:tr w:rsidR="005A5A5D" w:rsidRPr="001E6495" w14:paraId="55DD8991" w14:textId="77777777" w:rsidTr="001167CB">
        <w:tc>
          <w:tcPr>
            <w:tcW w:w="1843" w:type="dxa"/>
          </w:tcPr>
          <w:p w14:paraId="050A96CF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proofErr w:type="gram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Clini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 (</w:t>
            </w:r>
            <w:proofErr w:type="gram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1994)</w:t>
            </w:r>
          </w:p>
        </w:tc>
        <w:tc>
          <w:tcPr>
            <w:tcW w:w="3831" w:type="dxa"/>
            <w:vAlign w:val="bottom"/>
          </w:tcPr>
          <w:p w14:paraId="02483BB3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RICU admission</w:t>
            </w:r>
          </w:p>
        </w:tc>
        <w:tc>
          <w:tcPr>
            <w:tcW w:w="4770" w:type="dxa"/>
            <w:vAlign w:val="bottom"/>
          </w:tcPr>
          <w:p w14:paraId="2826F3DB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Weaning success</w:t>
            </w:r>
          </w:p>
        </w:tc>
        <w:tc>
          <w:tcPr>
            <w:tcW w:w="4440" w:type="dxa"/>
            <w:vAlign w:val="bottom"/>
          </w:tcPr>
          <w:p w14:paraId="7965EA61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315 (93)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 xml:space="preserve">a </w:t>
            </w:r>
            <w:proofErr w:type="gramStart"/>
            <w:r w:rsidRPr="001E6495">
              <w:rPr>
                <w:rFonts w:ascii="Times New Roman" w:hAnsi="Times New Roman" w:cs="Times New Roman"/>
                <w:sz w:val="22"/>
              </w:rPr>
              <w:t>patients</w:t>
            </w:r>
            <w:proofErr w:type="gramEnd"/>
          </w:p>
        </w:tc>
      </w:tr>
      <w:tr w:rsidR="005A5A5D" w:rsidRPr="001E6495" w14:paraId="00F02EB3" w14:textId="77777777" w:rsidTr="001167CB">
        <w:tc>
          <w:tcPr>
            <w:tcW w:w="1843" w:type="dxa"/>
            <w:vAlign w:val="bottom"/>
          </w:tcPr>
          <w:p w14:paraId="2EF3631B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Ibrahim (</w:t>
            </w:r>
            <w:proofErr w:type="gram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2012)*</w:t>
            </w:r>
            <w:proofErr w:type="gramEnd"/>
          </w:p>
        </w:tc>
        <w:tc>
          <w:tcPr>
            <w:tcW w:w="3831" w:type="dxa"/>
            <w:vAlign w:val="bottom"/>
          </w:tcPr>
          <w:p w14:paraId="4A2DDE12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PSV using NIV device after tracheostomy</w:t>
            </w:r>
          </w:p>
        </w:tc>
        <w:tc>
          <w:tcPr>
            <w:tcW w:w="4770" w:type="dxa"/>
            <w:vAlign w:val="bottom"/>
          </w:tcPr>
          <w:p w14:paraId="5CAD3B85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 discharge</w:t>
            </w:r>
          </w:p>
        </w:tc>
        <w:tc>
          <w:tcPr>
            <w:tcW w:w="4440" w:type="dxa"/>
            <w:vAlign w:val="bottom"/>
          </w:tcPr>
          <w:p w14:paraId="7CD13521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20 (77)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 xml:space="preserve">a </w:t>
            </w:r>
            <w:proofErr w:type="gramStart"/>
            <w:r w:rsidRPr="001E6495">
              <w:rPr>
                <w:rFonts w:ascii="Times New Roman" w:hAnsi="Times New Roman" w:cs="Times New Roman"/>
                <w:sz w:val="22"/>
              </w:rPr>
              <w:t>patients</w:t>
            </w:r>
            <w:proofErr w:type="gramEnd"/>
          </w:p>
        </w:tc>
      </w:tr>
      <w:tr w:rsidR="005A5A5D" w:rsidRPr="001E6495" w14:paraId="0B846C82" w14:textId="77777777" w:rsidTr="001167CB">
        <w:tc>
          <w:tcPr>
            <w:tcW w:w="1843" w:type="dxa"/>
            <w:vAlign w:val="bottom"/>
          </w:tcPr>
          <w:p w14:paraId="193C384F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Jolley (2014)</w:t>
            </w:r>
          </w:p>
        </w:tc>
        <w:tc>
          <w:tcPr>
            <w:tcW w:w="3831" w:type="dxa"/>
            <w:vAlign w:val="bottom"/>
          </w:tcPr>
          <w:p w14:paraId="3648F9C8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PMV &gt;14 days</w:t>
            </w:r>
          </w:p>
        </w:tc>
        <w:tc>
          <w:tcPr>
            <w:tcW w:w="4770" w:type="dxa"/>
            <w:vAlign w:val="bottom"/>
          </w:tcPr>
          <w:p w14:paraId="28A32CC9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Physical therapy consultation</w:t>
            </w:r>
          </w:p>
        </w:tc>
        <w:tc>
          <w:tcPr>
            <w:tcW w:w="4440" w:type="dxa"/>
            <w:vAlign w:val="bottom"/>
          </w:tcPr>
          <w:p w14:paraId="16F9E2F4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78 (45)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 xml:space="preserve">a </w:t>
            </w:r>
            <w:proofErr w:type="gramStart"/>
            <w:r w:rsidRPr="001E6495">
              <w:rPr>
                <w:rFonts w:ascii="Times New Roman" w:hAnsi="Times New Roman" w:cs="Times New Roman"/>
                <w:sz w:val="22"/>
              </w:rPr>
              <w:t>patients</w:t>
            </w:r>
            <w:proofErr w:type="gramEnd"/>
          </w:p>
        </w:tc>
      </w:tr>
      <w:tr w:rsidR="005A5A5D" w:rsidRPr="001E6495" w14:paraId="0D61B6B5" w14:textId="77777777" w:rsidTr="001167CB">
        <w:tc>
          <w:tcPr>
            <w:tcW w:w="1843" w:type="dxa"/>
            <w:vAlign w:val="bottom"/>
          </w:tcPr>
          <w:p w14:paraId="72435DBD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Martin (2005)</w:t>
            </w:r>
          </w:p>
        </w:tc>
        <w:tc>
          <w:tcPr>
            <w:tcW w:w="3831" w:type="dxa"/>
            <w:vAlign w:val="bottom"/>
          </w:tcPr>
          <w:p w14:paraId="1D700370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PMV referred to ventilatory rehabilitation unit</w:t>
            </w:r>
          </w:p>
        </w:tc>
        <w:tc>
          <w:tcPr>
            <w:tcW w:w="4770" w:type="dxa"/>
            <w:vAlign w:val="bottom"/>
          </w:tcPr>
          <w:p w14:paraId="6D40A931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Impact of aggressive whole-body rehabilitation on muscle strength, functional status &amp; weaning (days)</w:t>
            </w:r>
          </w:p>
        </w:tc>
        <w:tc>
          <w:tcPr>
            <w:tcW w:w="4440" w:type="dxa"/>
            <w:vAlign w:val="bottom"/>
          </w:tcPr>
          <w:p w14:paraId="64A79DE8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(Baseline to discharge) upper limb 1.9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 xml:space="preserve">c </w:t>
            </w:r>
            <w:r w:rsidRPr="001E6495">
              <w:rPr>
                <w:rFonts w:ascii="Times New Roman" w:hAnsi="Times New Roman" w:cs="Times New Roman"/>
                <w:sz w:val="22"/>
              </w:rPr>
              <w:t>vs 3.6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  <w:r w:rsidRPr="001E6495">
              <w:rPr>
                <w:rFonts w:ascii="Times New Roman" w:hAnsi="Times New Roman" w:cs="Times New Roman"/>
                <w:sz w:val="22"/>
              </w:rPr>
              <w:t xml:space="preserve"> lower limb score 1.5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  <w:r w:rsidRPr="001E6495">
              <w:rPr>
                <w:rFonts w:ascii="Times New Roman" w:hAnsi="Times New Roman" w:cs="Times New Roman"/>
                <w:sz w:val="22"/>
              </w:rPr>
              <w:t xml:space="preserve"> vs 2.7</w:t>
            </w:r>
            <w:proofErr w:type="gramStart"/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 xml:space="preserve">c </w:t>
            </w:r>
            <w:r w:rsidRPr="001E6495">
              <w:rPr>
                <w:rFonts w:ascii="Times New Roman" w:hAnsi="Times New Roman" w:cs="Times New Roman"/>
                <w:sz w:val="22"/>
              </w:rPr>
              <w:t xml:space="preserve"> Time</w:t>
            </w:r>
            <w:proofErr w:type="gramEnd"/>
            <w:r w:rsidRPr="001E6495">
              <w:rPr>
                <w:rFonts w:ascii="Times New Roman" w:hAnsi="Times New Roman" w:cs="Times New Roman"/>
                <w:sz w:val="22"/>
              </w:rPr>
              <w:t xml:space="preserve"> to wean 16 (9)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</w:tr>
      <w:tr w:rsidR="005A5A5D" w:rsidRPr="001E6495" w14:paraId="2EED3723" w14:textId="77777777" w:rsidTr="001167CB">
        <w:tc>
          <w:tcPr>
            <w:tcW w:w="1843" w:type="dxa"/>
            <w:vAlign w:val="bottom"/>
          </w:tcPr>
          <w:p w14:paraId="78AB0708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Thomas (2016)</w:t>
            </w:r>
          </w:p>
        </w:tc>
        <w:tc>
          <w:tcPr>
            <w:tcW w:w="3831" w:type="dxa"/>
            <w:vAlign w:val="bottom"/>
          </w:tcPr>
          <w:p w14:paraId="5439B079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CCI &amp; ICUAW</w:t>
            </w:r>
          </w:p>
        </w:tc>
        <w:tc>
          <w:tcPr>
            <w:tcW w:w="4770" w:type="dxa"/>
            <w:vAlign w:val="bottom"/>
          </w:tcPr>
          <w:p w14:paraId="4433E175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Independent sit-to-stand function </w:t>
            </w:r>
          </w:p>
        </w:tc>
        <w:tc>
          <w:tcPr>
            <w:tcW w:w="4440" w:type="dxa"/>
            <w:vAlign w:val="bottom"/>
          </w:tcPr>
          <w:p w14:paraId="155D14A2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56 (32, </w:t>
            </w:r>
            <w:proofErr w:type="gramStart"/>
            <w:r w:rsidRPr="001E6495">
              <w:rPr>
                <w:rFonts w:ascii="Times New Roman" w:hAnsi="Times New Roman" w:cs="Times New Roman"/>
                <w:sz w:val="22"/>
              </w:rPr>
              <w:t>90)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>e</w:t>
            </w:r>
            <w:proofErr w:type="gramEnd"/>
            <w:r w:rsidRPr="001E6495">
              <w:rPr>
                <w:rFonts w:ascii="Times New Roman" w:hAnsi="Times New Roman" w:cs="Times New Roman"/>
                <w:sz w:val="22"/>
              </w:rPr>
              <w:t xml:space="preserve"> days after rehabilitation began</w:t>
            </w:r>
          </w:p>
        </w:tc>
      </w:tr>
      <w:tr w:rsidR="005A5A5D" w:rsidRPr="001E6495" w14:paraId="138341C1" w14:textId="77777777" w:rsidTr="001167CB">
        <w:tc>
          <w:tcPr>
            <w:tcW w:w="1843" w:type="dxa"/>
            <w:vAlign w:val="bottom"/>
          </w:tcPr>
          <w:p w14:paraId="5D68FA9A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Tsara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</w:t>
            </w:r>
            <w:proofErr w:type="gram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2015)*</w:t>
            </w:r>
            <w:proofErr w:type="gramEnd"/>
          </w:p>
        </w:tc>
        <w:tc>
          <w:tcPr>
            <w:tcW w:w="3831" w:type="dxa"/>
            <w:vAlign w:val="bottom"/>
          </w:tcPr>
          <w:p w14:paraId="1F62CB53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Respiratory intermediate unit admission</w:t>
            </w:r>
          </w:p>
        </w:tc>
        <w:tc>
          <w:tcPr>
            <w:tcW w:w="4770" w:type="dxa"/>
            <w:vAlign w:val="bottom"/>
          </w:tcPr>
          <w:p w14:paraId="2C1EFFC7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Successful weaning</w:t>
            </w:r>
          </w:p>
        </w:tc>
        <w:tc>
          <w:tcPr>
            <w:tcW w:w="4440" w:type="dxa"/>
            <w:vAlign w:val="bottom"/>
          </w:tcPr>
          <w:p w14:paraId="3C4739DA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438 (80)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 xml:space="preserve">a </w:t>
            </w:r>
            <w:proofErr w:type="gramStart"/>
            <w:r w:rsidRPr="001E6495">
              <w:rPr>
                <w:rFonts w:ascii="Times New Roman" w:hAnsi="Times New Roman" w:cs="Times New Roman"/>
                <w:sz w:val="22"/>
              </w:rPr>
              <w:t>patients</w:t>
            </w:r>
            <w:proofErr w:type="gramEnd"/>
          </w:p>
        </w:tc>
      </w:tr>
      <w:tr w:rsidR="005A5A5D" w:rsidRPr="001E6495" w14:paraId="61C15DAD" w14:textId="77777777" w:rsidTr="001167CB">
        <w:tc>
          <w:tcPr>
            <w:tcW w:w="14884" w:type="dxa"/>
            <w:gridSpan w:val="4"/>
          </w:tcPr>
          <w:p w14:paraId="2D7E4F9F" w14:textId="77777777" w:rsidR="005A5A5D" w:rsidRPr="001E6495" w:rsidRDefault="005A5A5D" w:rsidP="001167C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E6495">
              <w:rPr>
                <w:rFonts w:ascii="Times New Roman" w:hAnsi="Times New Roman" w:cs="Times New Roman"/>
                <w:b/>
                <w:i/>
                <w:sz w:val="22"/>
              </w:rPr>
              <w:t xml:space="preserve">Provide Information/Prognosis/Family Communication </w:t>
            </w:r>
            <w:r w:rsidRPr="001E6495">
              <w:rPr>
                <w:rFonts w:ascii="Times New Roman" w:hAnsi="Times New Roman" w:cs="Times New Roman"/>
                <w:i/>
                <w:sz w:val="22"/>
              </w:rPr>
              <w:t xml:space="preserve">(also includes category </w:t>
            </w:r>
            <w:proofErr w:type="gramStart"/>
            <w:r w:rsidRPr="001E6495">
              <w:rPr>
                <w:rFonts w:ascii="Times New Roman" w:hAnsi="Times New Roman" w:cs="Times New Roman"/>
                <w:i/>
                <w:sz w:val="22"/>
              </w:rPr>
              <w:t>of  palliative</w:t>
            </w:r>
            <w:proofErr w:type="gramEnd"/>
            <w:r w:rsidRPr="001E6495">
              <w:rPr>
                <w:rFonts w:ascii="Times New Roman" w:hAnsi="Times New Roman" w:cs="Times New Roman"/>
                <w:i/>
                <w:sz w:val="22"/>
              </w:rPr>
              <w:t xml:space="preserve"> care involvement)</w:t>
            </w:r>
          </w:p>
        </w:tc>
      </w:tr>
      <w:tr w:rsidR="005A5A5D" w:rsidRPr="001E6495" w14:paraId="7E0B5142" w14:textId="77777777" w:rsidTr="001167CB">
        <w:tc>
          <w:tcPr>
            <w:tcW w:w="1843" w:type="dxa"/>
          </w:tcPr>
          <w:p w14:paraId="5233AAA9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lastRenderedPageBreak/>
              <w:t>Carson (</w:t>
            </w:r>
            <w:proofErr w:type="gram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2012)*</w:t>
            </w:r>
            <w:proofErr w:type="gramEnd"/>
          </w:p>
          <w:p w14:paraId="2326F60E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31" w:type="dxa"/>
            <w:vAlign w:val="bottom"/>
          </w:tcPr>
          <w:p w14:paraId="28BA36B4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Printed information brochure</w:t>
            </w:r>
          </w:p>
        </w:tc>
        <w:tc>
          <w:tcPr>
            <w:tcW w:w="4770" w:type="dxa"/>
            <w:vAlign w:val="bottom"/>
          </w:tcPr>
          <w:p w14:paraId="0AD1530A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Brochure sensibility testing</w:t>
            </w:r>
          </w:p>
        </w:tc>
        <w:tc>
          <w:tcPr>
            <w:tcW w:w="4440" w:type="dxa"/>
            <w:vAlign w:val="bottom"/>
          </w:tcPr>
          <w:p w14:paraId="1B6B4A3A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Quantitative &amp; qualitative data on brochure’s clinical sensibility &amp; family member </w:t>
            </w:r>
            <w:proofErr w:type="gramStart"/>
            <w:r w:rsidRPr="001E6495">
              <w:rPr>
                <w:rFonts w:ascii="Times New Roman" w:hAnsi="Times New Roman" w:cs="Times New Roman"/>
                <w:sz w:val="22"/>
              </w:rPr>
              <w:t>CCI  knowledge</w:t>
            </w:r>
            <w:proofErr w:type="gramEnd"/>
          </w:p>
        </w:tc>
      </w:tr>
      <w:tr w:rsidR="005A5A5D" w:rsidRPr="001E6495" w14:paraId="2232D960" w14:textId="77777777" w:rsidTr="001167CB">
        <w:tc>
          <w:tcPr>
            <w:tcW w:w="1843" w:type="dxa"/>
          </w:tcPr>
          <w:p w14:paraId="1339480A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</w:p>
          <w:p w14:paraId="178D733D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Cox (2015)</w:t>
            </w:r>
          </w:p>
        </w:tc>
        <w:tc>
          <w:tcPr>
            <w:tcW w:w="3831" w:type="dxa"/>
            <w:vAlign w:val="bottom"/>
          </w:tcPr>
          <w:p w14:paraId="288AA934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Web-based decision aid addressing care goal preferences</w:t>
            </w:r>
          </w:p>
        </w:tc>
        <w:tc>
          <w:tcPr>
            <w:tcW w:w="4770" w:type="dxa"/>
            <w:vAlign w:val="bottom"/>
          </w:tcPr>
          <w:p w14:paraId="6A89F2A6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Usability &amp; acceptability</w:t>
            </w:r>
          </w:p>
        </w:tc>
        <w:tc>
          <w:tcPr>
            <w:tcW w:w="4440" w:type="dxa"/>
            <w:vAlign w:val="bottom"/>
          </w:tcPr>
          <w:p w14:paraId="492EC470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Systems Usability Scale score 80 (10)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  <w:r w:rsidRPr="001E6495">
              <w:rPr>
                <w:rFonts w:ascii="Times New Roman" w:hAnsi="Times New Roman" w:cs="Times New Roman"/>
                <w:sz w:val="22"/>
              </w:rPr>
              <w:t xml:space="preserve"> (excellent)</w:t>
            </w:r>
          </w:p>
        </w:tc>
      </w:tr>
      <w:tr w:rsidR="005A5A5D" w:rsidRPr="001E6495" w14:paraId="31E7A26E" w14:textId="77777777" w:rsidTr="001167CB">
        <w:tc>
          <w:tcPr>
            <w:tcW w:w="1843" w:type="dxa"/>
            <w:vAlign w:val="bottom"/>
          </w:tcPr>
          <w:p w14:paraId="13CA05CE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Davis-Martin (1994)</w:t>
            </w:r>
          </w:p>
        </w:tc>
        <w:tc>
          <w:tcPr>
            <w:tcW w:w="3831" w:type="dxa"/>
            <w:vAlign w:val="bottom"/>
          </w:tcPr>
          <w:p w14:paraId="484D5FB7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Long ICU stay (family members)</w:t>
            </w:r>
          </w:p>
        </w:tc>
        <w:tc>
          <w:tcPr>
            <w:tcW w:w="4770" w:type="dxa"/>
            <w:vAlign w:val="bottom"/>
          </w:tcPr>
          <w:p w14:paraId="5B5DCBF1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Family needs </w:t>
            </w:r>
          </w:p>
        </w:tc>
        <w:tc>
          <w:tcPr>
            <w:tcW w:w="4440" w:type="dxa"/>
            <w:vAlign w:val="bottom"/>
          </w:tcPr>
          <w:p w14:paraId="3865BBEF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To feel (1) there is hope and (2) hospital personnel care about the patient &amp; (3) To have questions answered honestly</w:t>
            </w:r>
          </w:p>
        </w:tc>
      </w:tr>
      <w:tr w:rsidR="005A5A5D" w:rsidRPr="001E6495" w14:paraId="57E6A371" w14:textId="77777777" w:rsidTr="001167CB">
        <w:tc>
          <w:tcPr>
            <w:tcW w:w="1843" w:type="dxa"/>
            <w:vAlign w:val="bottom"/>
          </w:tcPr>
          <w:p w14:paraId="1E4F314D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Nelson (2007)</w:t>
            </w:r>
          </w:p>
        </w:tc>
        <w:tc>
          <w:tcPr>
            <w:tcW w:w="3831" w:type="dxa"/>
            <w:vAlign w:val="bottom"/>
          </w:tcPr>
          <w:p w14:paraId="5F231A8E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CCI </w:t>
            </w:r>
          </w:p>
        </w:tc>
        <w:tc>
          <w:tcPr>
            <w:tcW w:w="4770" w:type="dxa"/>
            <w:vAlign w:val="bottom"/>
          </w:tcPr>
          <w:p w14:paraId="60BEB3A4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Questionnaire on communication about CCI</w:t>
            </w:r>
          </w:p>
        </w:tc>
        <w:tc>
          <w:tcPr>
            <w:tcW w:w="4440" w:type="dxa"/>
            <w:vAlign w:val="bottom"/>
          </w:tcPr>
          <w:p w14:paraId="0EFE96AA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77 (80)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  <w:r w:rsidRPr="001E6495">
              <w:rPr>
                <w:rFonts w:ascii="Times New Roman" w:hAnsi="Times New Roman" w:cs="Times New Roman"/>
                <w:sz w:val="22"/>
              </w:rPr>
              <w:t xml:space="preserve"> received no information on functional status; 69 (93)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  <w:r w:rsidRPr="001E6495">
              <w:rPr>
                <w:rFonts w:ascii="Times New Roman" w:hAnsi="Times New Roman" w:cs="Times New Roman"/>
                <w:sz w:val="22"/>
              </w:rPr>
              <w:t xml:space="preserve"> no information on prognosis</w:t>
            </w:r>
          </w:p>
        </w:tc>
      </w:tr>
      <w:tr w:rsidR="005A5A5D" w:rsidRPr="001E6495" w14:paraId="7A557D52" w14:textId="77777777" w:rsidTr="001167CB">
        <w:tc>
          <w:tcPr>
            <w:tcW w:w="1843" w:type="dxa"/>
            <w:vAlign w:val="bottom"/>
          </w:tcPr>
          <w:p w14:paraId="4618FBEB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Teno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(2000)</w:t>
            </w:r>
          </w:p>
        </w:tc>
        <w:tc>
          <w:tcPr>
            <w:tcW w:w="3831" w:type="dxa"/>
            <w:vAlign w:val="bottom"/>
          </w:tcPr>
          <w:p w14:paraId="4785465B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&gt;</w:t>
            </w:r>
            <w:proofErr w:type="gramStart"/>
            <w:r w:rsidRPr="001E6495">
              <w:rPr>
                <w:rFonts w:ascii="Times New Roman" w:hAnsi="Times New Roman" w:cs="Times New Roman"/>
                <w:sz w:val="22"/>
              </w:rPr>
              <w:t>14 day</w:t>
            </w:r>
            <w:proofErr w:type="gramEnd"/>
            <w:r w:rsidRPr="001E6495">
              <w:rPr>
                <w:rFonts w:ascii="Times New Roman" w:hAnsi="Times New Roman" w:cs="Times New Roman"/>
                <w:sz w:val="22"/>
              </w:rPr>
              <w:t xml:space="preserve"> ICU stay</w:t>
            </w:r>
          </w:p>
        </w:tc>
        <w:tc>
          <w:tcPr>
            <w:tcW w:w="4770" w:type="dxa"/>
            <w:vAlign w:val="bottom"/>
          </w:tcPr>
          <w:p w14:paraId="5EE8DEAF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Survival at 6-months</w:t>
            </w:r>
          </w:p>
          <w:p w14:paraId="26B3C04F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Prognostic discussion with physician</w:t>
            </w:r>
          </w:p>
        </w:tc>
        <w:tc>
          <w:tcPr>
            <w:tcW w:w="4440" w:type="dxa"/>
            <w:vAlign w:val="bottom"/>
          </w:tcPr>
          <w:p w14:paraId="58E55D48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822 (55)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 xml:space="preserve">a </w:t>
            </w:r>
            <w:proofErr w:type="gramStart"/>
            <w:r w:rsidRPr="001E6495">
              <w:rPr>
                <w:rFonts w:ascii="Times New Roman" w:hAnsi="Times New Roman" w:cs="Times New Roman"/>
                <w:sz w:val="22"/>
              </w:rPr>
              <w:t>patients</w:t>
            </w:r>
            <w:proofErr w:type="gramEnd"/>
          </w:p>
          <w:p w14:paraId="7238710A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568 (38)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 xml:space="preserve">a </w:t>
            </w:r>
            <w:proofErr w:type="gramStart"/>
            <w:r w:rsidRPr="001E6495">
              <w:rPr>
                <w:rFonts w:ascii="Times New Roman" w:hAnsi="Times New Roman" w:cs="Times New Roman"/>
                <w:sz w:val="22"/>
              </w:rPr>
              <w:t>patients</w:t>
            </w:r>
            <w:proofErr w:type="gramEnd"/>
          </w:p>
        </w:tc>
      </w:tr>
      <w:tr w:rsidR="005A5A5D" w:rsidRPr="001E6495" w14:paraId="22B47F9B" w14:textId="77777777" w:rsidTr="001167CB">
        <w:tc>
          <w:tcPr>
            <w:tcW w:w="14884" w:type="dxa"/>
            <w:gridSpan w:val="4"/>
          </w:tcPr>
          <w:p w14:paraId="3CB5BA2F" w14:textId="77777777" w:rsidR="005A5A5D" w:rsidRPr="001E6495" w:rsidRDefault="005A5A5D" w:rsidP="001167C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E6495">
              <w:rPr>
                <w:rFonts w:ascii="Times New Roman" w:eastAsia="Times New Roman" w:hAnsi="Times New Roman" w:cs="Times New Roman"/>
                <w:b/>
                <w:i/>
                <w:sz w:val="22"/>
              </w:rPr>
              <w:t>Endocrine Dysfunction (assess/treat including hyperglycemia, hypothyroidism, adrenal insufficiency, metabolic bone disease)</w:t>
            </w:r>
          </w:p>
        </w:tc>
      </w:tr>
      <w:tr w:rsidR="005A5A5D" w:rsidRPr="001E6495" w14:paraId="12DD710C" w14:textId="77777777" w:rsidTr="001167CB">
        <w:tc>
          <w:tcPr>
            <w:tcW w:w="1843" w:type="dxa"/>
            <w:vAlign w:val="bottom"/>
          </w:tcPr>
          <w:p w14:paraId="019031AF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Datta (2004)</w:t>
            </w:r>
          </w:p>
        </w:tc>
        <w:tc>
          <w:tcPr>
            <w:tcW w:w="3831" w:type="dxa"/>
            <w:vAlign w:val="bottom"/>
          </w:tcPr>
          <w:p w14:paraId="13CEA7EC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Failure to wean</w:t>
            </w:r>
          </w:p>
        </w:tc>
        <w:tc>
          <w:tcPr>
            <w:tcW w:w="4770" w:type="dxa"/>
            <w:vAlign w:val="bottom"/>
          </w:tcPr>
          <w:p w14:paraId="7A0CB5B0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Incidence of hypothyroidism</w:t>
            </w:r>
          </w:p>
        </w:tc>
        <w:tc>
          <w:tcPr>
            <w:tcW w:w="4440" w:type="dxa"/>
            <w:vAlign w:val="bottom"/>
          </w:tcPr>
          <w:p w14:paraId="54A32C0A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4 (3)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 xml:space="preserve">a </w:t>
            </w:r>
            <w:proofErr w:type="gramStart"/>
            <w:r w:rsidRPr="001E6495">
              <w:rPr>
                <w:rFonts w:ascii="Times New Roman" w:hAnsi="Times New Roman" w:cs="Times New Roman"/>
                <w:sz w:val="22"/>
              </w:rPr>
              <w:t>patients</w:t>
            </w:r>
            <w:proofErr w:type="gramEnd"/>
          </w:p>
        </w:tc>
      </w:tr>
      <w:tr w:rsidR="005A5A5D" w:rsidRPr="001E6495" w14:paraId="43471FAB" w14:textId="77777777" w:rsidTr="001167CB">
        <w:tc>
          <w:tcPr>
            <w:tcW w:w="1843" w:type="dxa"/>
            <w:vAlign w:val="bottom"/>
          </w:tcPr>
          <w:p w14:paraId="5446A509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Nierman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(1999)</w:t>
            </w:r>
          </w:p>
        </w:tc>
        <w:tc>
          <w:tcPr>
            <w:tcW w:w="3831" w:type="dxa"/>
            <w:vAlign w:val="bottom"/>
          </w:tcPr>
          <w:p w14:paraId="353635A5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CCI men</w:t>
            </w:r>
          </w:p>
        </w:tc>
        <w:tc>
          <w:tcPr>
            <w:tcW w:w="4770" w:type="dxa"/>
            <w:vAlign w:val="bottom"/>
          </w:tcPr>
          <w:p w14:paraId="7BB4B994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Total testosterone</w:t>
            </w:r>
          </w:p>
        </w:tc>
        <w:tc>
          <w:tcPr>
            <w:tcW w:w="4440" w:type="dxa"/>
            <w:vAlign w:val="bottom"/>
          </w:tcPr>
          <w:p w14:paraId="5F405D46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104 (96)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  <w:r w:rsidRPr="001E6495">
              <w:rPr>
                <w:rFonts w:ascii="Times New Roman" w:hAnsi="Times New Roman" w:cs="Times New Roman"/>
                <w:sz w:val="22"/>
              </w:rPr>
              <w:t xml:space="preserve"> ng/dL</w:t>
            </w:r>
          </w:p>
        </w:tc>
      </w:tr>
      <w:tr w:rsidR="005A5A5D" w:rsidRPr="001E6495" w14:paraId="129B69B6" w14:textId="77777777" w:rsidTr="001167CB">
        <w:tc>
          <w:tcPr>
            <w:tcW w:w="1843" w:type="dxa"/>
            <w:vAlign w:val="bottom"/>
          </w:tcPr>
          <w:p w14:paraId="1A96C9C7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Nierman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(1998)</w:t>
            </w:r>
          </w:p>
        </w:tc>
        <w:tc>
          <w:tcPr>
            <w:tcW w:w="3831" w:type="dxa"/>
            <w:vAlign w:val="bottom"/>
          </w:tcPr>
          <w:p w14:paraId="25C784ED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CCI</w:t>
            </w:r>
          </w:p>
        </w:tc>
        <w:tc>
          <w:tcPr>
            <w:tcW w:w="4770" w:type="dxa"/>
            <w:vAlign w:val="bottom"/>
          </w:tcPr>
          <w:p w14:paraId="72434353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Prevalence of bone resorption &amp; parathyroid hormone –vitamin D axis abnormalities </w:t>
            </w:r>
          </w:p>
        </w:tc>
        <w:tc>
          <w:tcPr>
            <w:tcW w:w="4440" w:type="dxa"/>
            <w:vAlign w:val="bottom"/>
          </w:tcPr>
          <w:p w14:paraId="197AAF15" w14:textId="77777777" w:rsidR="005A5A5D" w:rsidRPr="001E6495" w:rsidRDefault="005A5A5D" w:rsidP="001167CB">
            <w:pPr>
              <w:ind w:right="-164"/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45 (92)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  <w:r w:rsidRPr="001E6495">
              <w:rPr>
                <w:rFonts w:ascii="Times New Roman" w:hAnsi="Times New Roman" w:cs="Times New Roman"/>
                <w:sz w:val="22"/>
              </w:rPr>
              <w:t xml:space="preserve"> bone resorption; 19 (42)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  <w:r w:rsidRPr="001E6495">
              <w:rPr>
                <w:rFonts w:ascii="Times New Roman" w:hAnsi="Times New Roman" w:cs="Times New Roman"/>
                <w:sz w:val="22"/>
              </w:rPr>
              <w:t xml:space="preserve"> - ↑ PTH levels (vit D deficient); 4 (9)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  <w:r w:rsidRPr="001E6495">
              <w:rPr>
                <w:rFonts w:ascii="Times New Roman" w:hAnsi="Times New Roman" w:cs="Times New Roman"/>
                <w:sz w:val="22"/>
              </w:rPr>
              <w:t xml:space="preserve"> ↓PTH levels (bone </w:t>
            </w: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hyperresorption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5A5A5D" w:rsidRPr="001E6495" w14:paraId="17042093" w14:textId="77777777" w:rsidTr="001167CB">
        <w:tc>
          <w:tcPr>
            <w:tcW w:w="14884" w:type="dxa"/>
            <w:gridSpan w:val="4"/>
          </w:tcPr>
          <w:p w14:paraId="6F331D9E" w14:textId="77777777" w:rsidR="005A5A5D" w:rsidRPr="001E6495" w:rsidRDefault="005A5A5D" w:rsidP="001167C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E6495">
              <w:rPr>
                <w:rFonts w:ascii="Times New Roman" w:hAnsi="Times New Roman" w:cs="Times New Roman"/>
                <w:b/>
                <w:i/>
                <w:sz w:val="22"/>
              </w:rPr>
              <w:t>Manage Psychological Issues</w:t>
            </w:r>
          </w:p>
        </w:tc>
      </w:tr>
      <w:tr w:rsidR="005A5A5D" w:rsidRPr="001E6495" w14:paraId="6E45700A" w14:textId="77777777" w:rsidTr="001167CB">
        <w:tc>
          <w:tcPr>
            <w:tcW w:w="1843" w:type="dxa"/>
          </w:tcPr>
          <w:p w14:paraId="146269B8" w14:textId="77777777" w:rsidR="005A5A5D" w:rsidRPr="00AD48E9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</w:p>
          <w:p w14:paraId="1E7E61CE" w14:textId="77777777" w:rsidR="005A5A5D" w:rsidRPr="00AD48E9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</w:p>
          <w:p w14:paraId="717AEAE2" w14:textId="77777777" w:rsidR="005A5A5D" w:rsidRPr="00AD48E9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</w:p>
          <w:p w14:paraId="1391D225" w14:textId="6CD9D417" w:rsidR="005A5A5D" w:rsidRPr="00AD48E9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AD48E9">
              <w:rPr>
                <w:rFonts w:ascii="Times New Roman" w:eastAsia="Times New Roman" w:hAnsi="Times New Roman" w:cs="Times New Roman"/>
                <w:sz w:val="22"/>
                <w:lang w:eastAsia="en-CA"/>
              </w:rPr>
              <w:t>Chen (2011</w:t>
            </w:r>
            <w:r w:rsidR="00AD48E9">
              <w:rPr>
                <w:rFonts w:ascii="Times New Roman" w:eastAsia="Times New Roman" w:hAnsi="Times New Roman" w:cs="Times New Roman"/>
                <w:sz w:val="22"/>
                <w:lang w:eastAsia="en-CA"/>
              </w:rPr>
              <w:t>a,b</w:t>
            </w:r>
            <w:bookmarkStart w:id="0" w:name="_GoBack"/>
            <w:bookmarkEnd w:id="0"/>
            <w:r w:rsidRPr="00AD48E9">
              <w:rPr>
                <w:rFonts w:ascii="Times New Roman" w:eastAsia="Times New Roman" w:hAnsi="Times New Roman" w:cs="Times New Roman"/>
                <w:sz w:val="22"/>
                <w:lang w:eastAsia="en-CA"/>
              </w:rPr>
              <w:t>)</w:t>
            </w:r>
          </w:p>
        </w:tc>
        <w:tc>
          <w:tcPr>
            <w:tcW w:w="3831" w:type="dxa"/>
            <w:vAlign w:val="bottom"/>
          </w:tcPr>
          <w:p w14:paraId="5C379A99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Repeated weaning failure &amp; PMV</w:t>
            </w:r>
          </w:p>
        </w:tc>
        <w:tc>
          <w:tcPr>
            <w:tcW w:w="4770" w:type="dxa"/>
            <w:vAlign w:val="bottom"/>
          </w:tcPr>
          <w:p w14:paraId="5C32D285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Conditional fear, state anxiety &amp; respiratory function</w:t>
            </w:r>
          </w:p>
        </w:tc>
        <w:tc>
          <w:tcPr>
            <w:tcW w:w="4440" w:type="dxa"/>
            <w:vAlign w:val="bottom"/>
          </w:tcPr>
          <w:p w14:paraId="24C32A96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Significant causal pathways between fear &amp; anxiety (</w:t>
            </w:r>
            <w:r w:rsidRPr="001E6495">
              <w:rPr>
                <w:rFonts w:ascii="Times New Roman" w:hAnsi="Times New Roman" w:cs="Times New Roman"/>
                <w:i/>
                <w:iCs/>
                <w:sz w:val="22"/>
              </w:rPr>
              <w:t xml:space="preserve">r </w:t>
            </w:r>
            <w:r w:rsidRPr="001E6495">
              <w:rPr>
                <w:rFonts w:ascii="Times New Roman" w:hAnsi="Times New Roman" w:cs="Times New Roman"/>
                <w:sz w:val="22"/>
              </w:rPr>
              <w:t xml:space="preserve">= 0.77; </w:t>
            </w:r>
            <w:r w:rsidRPr="001E6495">
              <w:rPr>
                <w:rFonts w:ascii="Times New Roman" w:hAnsi="Times New Roman" w:cs="Times New Roman"/>
                <w:i/>
                <w:iCs/>
                <w:sz w:val="22"/>
              </w:rPr>
              <w:t xml:space="preserve">P </w:t>
            </w:r>
            <w:r w:rsidRPr="001E6495">
              <w:rPr>
                <w:rFonts w:ascii="Times New Roman" w:hAnsi="Times New Roman" w:cs="Times New Roman"/>
                <w:sz w:val="22"/>
              </w:rPr>
              <w:t>&lt; .001), anxiety &amp; respiratory function (</w:t>
            </w:r>
            <w:r w:rsidRPr="001E6495">
              <w:rPr>
                <w:rFonts w:ascii="Times New Roman" w:hAnsi="Times New Roman" w:cs="Times New Roman"/>
                <w:i/>
                <w:iCs/>
                <w:sz w:val="22"/>
              </w:rPr>
              <w:t xml:space="preserve">r </w:t>
            </w:r>
            <w:r w:rsidRPr="001E6495">
              <w:rPr>
                <w:rFonts w:ascii="Times New Roman" w:hAnsi="Times New Roman" w:cs="Times New Roman"/>
                <w:sz w:val="22"/>
              </w:rPr>
              <w:t xml:space="preserve">= 0.24; </w:t>
            </w:r>
            <w:r w:rsidRPr="001E6495">
              <w:rPr>
                <w:rFonts w:ascii="Times New Roman" w:hAnsi="Times New Roman" w:cs="Times New Roman"/>
                <w:i/>
                <w:iCs/>
                <w:sz w:val="22"/>
              </w:rPr>
              <w:t xml:space="preserve">P </w:t>
            </w:r>
            <w:r w:rsidRPr="001E6495">
              <w:rPr>
                <w:rFonts w:ascii="Times New Roman" w:hAnsi="Times New Roman" w:cs="Times New Roman"/>
                <w:sz w:val="22"/>
              </w:rPr>
              <w:t>&lt; .05), respiratory function &amp; weaning outcomes (</w:t>
            </w:r>
            <w:r w:rsidRPr="001E6495">
              <w:rPr>
                <w:rFonts w:ascii="Times New Roman" w:hAnsi="Times New Roman" w:cs="Times New Roman"/>
                <w:i/>
                <w:iCs/>
                <w:sz w:val="22"/>
              </w:rPr>
              <w:t xml:space="preserve">r </w:t>
            </w:r>
            <w:r w:rsidRPr="001E6495">
              <w:rPr>
                <w:rFonts w:ascii="Times New Roman" w:hAnsi="Times New Roman" w:cs="Times New Roman"/>
                <w:sz w:val="22"/>
              </w:rPr>
              <w:t xml:space="preserve">= 0.42; </w:t>
            </w:r>
            <w:r w:rsidRPr="001E6495">
              <w:rPr>
                <w:rFonts w:ascii="Times New Roman" w:hAnsi="Times New Roman" w:cs="Times New Roman"/>
                <w:i/>
                <w:iCs/>
                <w:sz w:val="22"/>
              </w:rPr>
              <w:t>P</w:t>
            </w:r>
            <w:r w:rsidRPr="001E6495">
              <w:rPr>
                <w:rFonts w:ascii="Times New Roman" w:hAnsi="Times New Roman" w:cs="Times New Roman"/>
                <w:sz w:val="22"/>
              </w:rPr>
              <w:t>&lt; .001)</w:t>
            </w:r>
          </w:p>
        </w:tc>
      </w:tr>
      <w:tr w:rsidR="005A5A5D" w:rsidRPr="001E6495" w14:paraId="3E6A9A78" w14:textId="77777777" w:rsidTr="001167CB">
        <w:tc>
          <w:tcPr>
            <w:tcW w:w="1843" w:type="dxa"/>
            <w:vAlign w:val="bottom"/>
          </w:tcPr>
          <w:p w14:paraId="78E82EA2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Jubran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(2010)</w:t>
            </w:r>
          </w:p>
        </w:tc>
        <w:tc>
          <w:tcPr>
            <w:tcW w:w="3831" w:type="dxa"/>
            <w:vAlign w:val="bottom"/>
          </w:tcPr>
          <w:p w14:paraId="7E51F88E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PMV and successfully weaned</w:t>
            </w:r>
          </w:p>
        </w:tc>
        <w:tc>
          <w:tcPr>
            <w:tcW w:w="4770" w:type="dxa"/>
            <w:vAlign w:val="bottom"/>
          </w:tcPr>
          <w:p w14:paraId="29B95B98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PTSD 3 months after weaning</w:t>
            </w:r>
          </w:p>
        </w:tc>
        <w:tc>
          <w:tcPr>
            <w:tcW w:w="4440" w:type="dxa"/>
            <w:vAlign w:val="bottom"/>
          </w:tcPr>
          <w:p w14:paraId="46FBA15F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5 (12)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 xml:space="preserve">a </w:t>
            </w:r>
            <w:proofErr w:type="gramStart"/>
            <w:r w:rsidRPr="001E6495">
              <w:rPr>
                <w:rFonts w:ascii="Times New Roman" w:hAnsi="Times New Roman" w:cs="Times New Roman"/>
                <w:sz w:val="22"/>
              </w:rPr>
              <w:t>patients</w:t>
            </w:r>
            <w:proofErr w:type="gramEnd"/>
          </w:p>
        </w:tc>
      </w:tr>
      <w:tr w:rsidR="005A5A5D" w:rsidRPr="001E6495" w14:paraId="2492FC27" w14:textId="77777777" w:rsidTr="001167CB">
        <w:tc>
          <w:tcPr>
            <w:tcW w:w="14884" w:type="dxa"/>
            <w:gridSpan w:val="4"/>
          </w:tcPr>
          <w:p w14:paraId="1AB4C915" w14:textId="77777777" w:rsidR="005A5A5D" w:rsidRPr="001E6495" w:rsidRDefault="005A5A5D" w:rsidP="001167C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E6495">
              <w:rPr>
                <w:rFonts w:ascii="Times New Roman" w:hAnsi="Times New Roman" w:cs="Times New Roman"/>
                <w:b/>
                <w:i/>
                <w:sz w:val="22"/>
              </w:rPr>
              <w:t>Nutrition and Metabolic Support</w:t>
            </w:r>
          </w:p>
        </w:tc>
      </w:tr>
      <w:tr w:rsidR="005A5A5D" w:rsidRPr="001E6495" w14:paraId="4DFB155B" w14:textId="77777777" w:rsidTr="001167CB">
        <w:tc>
          <w:tcPr>
            <w:tcW w:w="1843" w:type="dxa"/>
            <w:vAlign w:val="bottom"/>
          </w:tcPr>
          <w:p w14:paraId="35E02F9F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Higgins (</w:t>
            </w:r>
            <w:proofErr w:type="gram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1998)*</w:t>
            </w:r>
            <w:proofErr w:type="gramEnd"/>
          </w:p>
        </w:tc>
        <w:tc>
          <w:tcPr>
            <w:tcW w:w="3831" w:type="dxa"/>
            <w:vAlign w:val="bottom"/>
          </w:tcPr>
          <w:p w14:paraId="748FBD3A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CCI</w:t>
            </w:r>
          </w:p>
        </w:tc>
        <w:tc>
          <w:tcPr>
            <w:tcW w:w="4770" w:type="dxa"/>
            <w:vAlign w:val="bottom"/>
          </w:tcPr>
          <w:p w14:paraId="495B4B70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Fatigue</w:t>
            </w:r>
          </w:p>
        </w:tc>
        <w:tc>
          <w:tcPr>
            <w:tcW w:w="4440" w:type="dxa"/>
            <w:vAlign w:val="bottom"/>
          </w:tcPr>
          <w:p w14:paraId="4E69DAC8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Prevalence 20 (</w:t>
            </w:r>
            <w:proofErr w:type="gramStart"/>
            <w:r w:rsidRPr="001E6495">
              <w:rPr>
                <w:rFonts w:ascii="Times New Roman" w:hAnsi="Times New Roman" w:cs="Times New Roman"/>
                <w:sz w:val="22"/>
              </w:rPr>
              <w:t>100)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  <w:proofErr w:type="gramEnd"/>
            <w:r w:rsidRPr="001E6495">
              <w:rPr>
                <w:rFonts w:ascii="Times New Roman" w:hAnsi="Times New Roman" w:cs="Times New Roman"/>
                <w:sz w:val="22"/>
              </w:rPr>
              <w:t>; severe fatigue 9 (45)</w:t>
            </w:r>
          </w:p>
        </w:tc>
      </w:tr>
      <w:tr w:rsidR="005A5A5D" w:rsidRPr="001E6495" w14:paraId="23E0E8FD" w14:textId="77777777" w:rsidTr="001167CB">
        <w:tc>
          <w:tcPr>
            <w:tcW w:w="14884" w:type="dxa"/>
            <w:gridSpan w:val="4"/>
          </w:tcPr>
          <w:p w14:paraId="346F10B6" w14:textId="77777777" w:rsidR="005A5A5D" w:rsidRPr="001E6495" w:rsidRDefault="005A5A5D" w:rsidP="001167C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E6495">
              <w:rPr>
                <w:rFonts w:ascii="Times New Roman" w:hAnsi="Times New Roman" w:cs="Times New Roman"/>
                <w:b/>
                <w:i/>
                <w:sz w:val="22"/>
              </w:rPr>
              <w:t>Assess/Treat Symptoms (e.g., dyspnea, pain, fatigue)</w:t>
            </w:r>
          </w:p>
        </w:tc>
      </w:tr>
      <w:tr w:rsidR="005A5A5D" w:rsidRPr="001E6495" w14:paraId="4531B886" w14:textId="77777777" w:rsidTr="001167CB">
        <w:tc>
          <w:tcPr>
            <w:tcW w:w="1843" w:type="dxa"/>
            <w:vAlign w:val="bottom"/>
          </w:tcPr>
          <w:p w14:paraId="065707B5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Nelson (</w:t>
            </w:r>
            <w:proofErr w:type="gram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2004)*</w:t>
            </w:r>
            <w:proofErr w:type="gramEnd"/>
          </w:p>
        </w:tc>
        <w:tc>
          <w:tcPr>
            <w:tcW w:w="3831" w:type="dxa"/>
            <w:vAlign w:val="bottom"/>
          </w:tcPr>
          <w:p w14:paraId="53CF5D68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CCI</w:t>
            </w:r>
          </w:p>
        </w:tc>
        <w:tc>
          <w:tcPr>
            <w:tcW w:w="4770" w:type="dxa"/>
            <w:vAlign w:val="bottom"/>
          </w:tcPr>
          <w:p w14:paraId="553F3087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Self-reported symptom burden Condensed memorial Symptom Assessment Scale</w:t>
            </w:r>
          </w:p>
        </w:tc>
        <w:tc>
          <w:tcPr>
            <w:tcW w:w="4440" w:type="dxa"/>
            <w:vAlign w:val="bottom"/>
          </w:tcPr>
          <w:p w14:paraId="74358B66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Overall distress 2.4 (2, </w:t>
            </w:r>
            <w:proofErr w:type="gramStart"/>
            <w:r w:rsidRPr="001E6495">
              <w:rPr>
                <w:rFonts w:ascii="Times New Roman" w:hAnsi="Times New Roman" w:cs="Times New Roman"/>
                <w:sz w:val="22"/>
              </w:rPr>
              <w:t>3)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>e</w:t>
            </w:r>
            <w:proofErr w:type="gramEnd"/>
            <w:r w:rsidRPr="001E6495">
              <w:rPr>
                <w:rFonts w:ascii="Times New Roman" w:hAnsi="Times New Roman" w:cs="Times New Roman"/>
                <w:sz w:val="22"/>
              </w:rPr>
              <w:t>; physical 2.3 (2, 3)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>e</w:t>
            </w:r>
            <w:r w:rsidRPr="001E6495">
              <w:rPr>
                <w:rFonts w:ascii="Times New Roman" w:hAnsi="Times New Roman" w:cs="Times New Roman"/>
                <w:sz w:val="22"/>
              </w:rPr>
              <w:t>; psychological 2.8 (2, 4)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>e</w:t>
            </w:r>
          </w:p>
        </w:tc>
      </w:tr>
      <w:tr w:rsidR="005A5A5D" w:rsidRPr="001E6495" w14:paraId="28418587" w14:textId="77777777" w:rsidTr="001167CB">
        <w:tc>
          <w:tcPr>
            <w:tcW w:w="14884" w:type="dxa"/>
            <w:gridSpan w:val="4"/>
          </w:tcPr>
          <w:p w14:paraId="1F80B8E2" w14:textId="77777777" w:rsidR="005A5A5D" w:rsidRPr="001E6495" w:rsidRDefault="005A5A5D" w:rsidP="001167C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E6495">
              <w:rPr>
                <w:rFonts w:ascii="Times New Roman" w:hAnsi="Times New Roman" w:cs="Times New Roman"/>
                <w:b/>
                <w:i/>
                <w:sz w:val="22"/>
              </w:rPr>
              <w:t xml:space="preserve">Delirium and </w:t>
            </w:r>
            <w:proofErr w:type="gramStart"/>
            <w:r w:rsidRPr="001E6495">
              <w:rPr>
                <w:rFonts w:ascii="Times New Roman" w:hAnsi="Times New Roman" w:cs="Times New Roman"/>
                <w:b/>
                <w:i/>
                <w:sz w:val="22"/>
              </w:rPr>
              <w:t>Other</w:t>
            </w:r>
            <w:proofErr w:type="gramEnd"/>
            <w:r w:rsidRPr="001E6495">
              <w:rPr>
                <w:rFonts w:ascii="Times New Roman" w:hAnsi="Times New Roman" w:cs="Times New Roman"/>
                <w:b/>
                <w:i/>
                <w:sz w:val="22"/>
              </w:rPr>
              <w:t xml:space="preserve"> Cognitive Dysfunction (screen/prevent/treat)</w:t>
            </w:r>
          </w:p>
        </w:tc>
      </w:tr>
      <w:tr w:rsidR="005A5A5D" w:rsidRPr="001E6495" w14:paraId="5B97B30D" w14:textId="77777777" w:rsidTr="001167CB">
        <w:tc>
          <w:tcPr>
            <w:tcW w:w="1843" w:type="dxa"/>
          </w:tcPr>
          <w:p w14:paraId="74AC5432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Ceriana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(2010)</w:t>
            </w:r>
          </w:p>
        </w:tc>
        <w:tc>
          <w:tcPr>
            <w:tcW w:w="3831" w:type="dxa"/>
            <w:vAlign w:val="bottom"/>
          </w:tcPr>
          <w:p w14:paraId="1226FF4C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Transfer from ICU to HDU</w:t>
            </w:r>
          </w:p>
        </w:tc>
        <w:tc>
          <w:tcPr>
            <w:tcW w:w="4770" w:type="dxa"/>
            <w:vAlign w:val="bottom"/>
          </w:tcPr>
          <w:p w14:paraId="7D1CC745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Delirium incidence</w:t>
            </w:r>
          </w:p>
        </w:tc>
        <w:tc>
          <w:tcPr>
            <w:tcW w:w="4440" w:type="dxa"/>
            <w:vAlign w:val="bottom"/>
          </w:tcPr>
          <w:p w14:paraId="541598E7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18 (8)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 xml:space="preserve"> a </w:t>
            </w:r>
            <w:proofErr w:type="gramStart"/>
            <w:r w:rsidRPr="001E6495">
              <w:rPr>
                <w:rFonts w:ascii="Times New Roman" w:hAnsi="Times New Roman" w:cs="Times New Roman"/>
                <w:sz w:val="22"/>
              </w:rPr>
              <w:t>patients</w:t>
            </w:r>
            <w:proofErr w:type="gramEnd"/>
          </w:p>
        </w:tc>
      </w:tr>
      <w:tr w:rsidR="005A5A5D" w:rsidRPr="001E6495" w14:paraId="374BA37E" w14:textId="77777777" w:rsidTr="001167CB">
        <w:tc>
          <w:tcPr>
            <w:tcW w:w="1843" w:type="dxa"/>
            <w:vAlign w:val="bottom"/>
          </w:tcPr>
          <w:p w14:paraId="65BCF175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Nelson (2006)</w:t>
            </w:r>
          </w:p>
        </w:tc>
        <w:tc>
          <w:tcPr>
            <w:tcW w:w="3831" w:type="dxa"/>
            <w:vAlign w:val="bottom"/>
          </w:tcPr>
          <w:p w14:paraId="1C87F963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CCI</w:t>
            </w:r>
          </w:p>
        </w:tc>
        <w:tc>
          <w:tcPr>
            <w:tcW w:w="4770" w:type="dxa"/>
            <w:vAlign w:val="bottom"/>
          </w:tcPr>
          <w:p w14:paraId="27770350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Prevalence &amp; duration of coma &amp; delirium</w:t>
            </w:r>
          </w:p>
        </w:tc>
        <w:tc>
          <w:tcPr>
            <w:tcW w:w="4440" w:type="dxa"/>
            <w:vAlign w:val="bottom"/>
          </w:tcPr>
          <w:p w14:paraId="1BC6DE52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66 (46)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  <w:r w:rsidRPr="001E6495">
              <w:rPr>
                <w:rFonts w:ascii="Times New Roman" w:hAnsi="Times New Roman" w:cs="Times New Roman"/>
                <w:sz w:val="22"/>
              </w:rPr>
              <w:t xml:space="preserve"> delirium; 61 (30)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  <w:r w:rsidRPr="001E6495">
              <w:rPr>
                <w:rFonts w:ascii="Times New Roman" w:hAnsi="Times New Roman" w:cs="Times New Roman"/>
                <w:sz w:val="22"/>
              </w:rPr>
              <w:t xml:space="preserve"> comatose throughout stay; 17.9 (1-</w:t>
            </w:r>
            <w:proofErr w:type="gramStart"/>
            <w:r w:rsidRPr="001E6495">
              <w:rPr>
                <w:rFonts w:ascii="Times New Roman" w:hAnsi="Times New Roman" w:cs="Times New Roman"/>
                <w:sz w:val="22"/>
              </w:rPr>
              <w:t>153)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>d</w:t>
            </w:r>
            <w:proofErr w:type="gramEnd"/>
            <w:r w:rsidRPr="001E6495">
              <w:rPr>
                <w:rFonts w:ascii="Times New Roman" w:hAnsi="Times New Roman" w:cs="Times New Roman"/>
                <w:sz w:val="22"/>
              </w:rPr>
              <w:t xml:space="preserve"> days in delirium or coma</w:t>
            </w:r>
          </w:p>
        </w:tc>
      </w:tr>
      <w:tr w:rsidR="005A5A5D" w:rsidRPr="001E6495" w14:paraId="06502EF1" w14:textId="77777777" w:rsidTr="001167CB">
        <w:tc>
          <w:tcPr>
            <w:tcW w:w="14884" w:type="dxa"/>
            <w:gridSpan w:val="4"/>
          </w:tcPr>
          <w:p w14:paraId="6BCBD8FC" w14:textId="77777777" w:rsidR="005A5A5D" w:rsidRPr="001E6495" w:rsidRDefault="005A5A5D" w:rsidP="001167C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E6495">
              <w:rPr>
                <w:rFonts w:ascii="Times New Roman" w:hAnsi="Times New Roman" w:cs="Times New Roman"/>
                <w:b/>
                <w:i/>
                <w:sz w:val="22"/>
              </w:rPr>
              <w:t>Swallowing (assess/treat)</w:t>
            </w:r>
          </w:p>
        </w:tc>
      </w:tr>
      <w:tr w:rsidR="005A5A5D" w:rsidRPr="001E6495" w14:paraId="21B594C1" w14:textId="77777777" w:rsidTr="001167CB">
        <w:tc>
          <w:tcPr>
            <w:tcW w:w="1843" w:type="dxa"/>
            <w:vAlign w:val="bottom"/>
          </w:tcPr>
          <w:p w14:paraId="4D257C89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Mirzakhani (2013)</w:t>
            </w:r>
          </w:p>
        </w:tc>
        <w:tc>
          <w:tcPr>
            <w:tcW w:w="3831" w:type="dxa"/>
            <w:vAlign w:val="bottom"/>
          </w:tcPr>
          <w:p w14:paraId="32277B52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PMV</w:t>
            </w:r>
          </w:p>
        </w:tc>
        <w:tc>
          <w:tcPr>
            <w:tcW w:w="4770" w:type="dxa"/>
            <w:vAlign w:val="bottom"/>
          </w:tcPr>
          <w:p w14:paraId="2FB2D3AE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Pharyngeal dysfunction predicted by muscle weakness</w:t>
            </w:r>
          </w:p>
        </w:tc>
        <w:tc>
          <w:tcPr>
            <w:tcW w:w="4440" w:type="dxa"/>
            <w:vAlign w:val="bottom"/>
          </w:tcPr>
          <w:p w14:paraId="7A6F7A59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21 (70)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  <w:r w:rsidRPr="001E6495">
              <w:rPr>
                <w:rFonts w:ascii="Times New Roman" w:hAnsi="Times New Roman" w:cs="Times New Roman"/>
                <w:sz w:val="22"/>
              </w:rPr>
              <w:t xml:space="preserve"> with muscle weakness had symptomatic aspiration events</w:t>
            </w:r>
          </w:p>
        </w:tc>
      </w:tr>
      <w:tr w:rsidR="005A5A5D" w:rsidRPr="001E6495" w14:paraId="2D976FE8" w14:textId="77777777" w:rsidTr="001167CB">
        <w:tc>
          <w:tcPr>
            <w:tcW w:w="1843" w:type="dxa"/>
            <w:vAlign w:val="bottom"/>
          </w:tcPr>
          <w:p w14:paraId="4E1883A8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lastRenderedPageBreak/>
              <w:t>Schonhofer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(1999)</w:t>
            </w:r>
          </w:p>
        </w:tc>
        <w:tc>
          <w:tcPr>
            <w:tcW w:w="3831" w:type="dxa"/>
            <w:vAlign w:val="bottom"/>
          </w:tcPr>
          <w:p w14:paraId="1D7FB22E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Weaning failure and tracheostomy</w:t>
            </w:r>
          </w:p>
        </w:tc>
        <w:tc>
          <w:tcPr>
            <w:tcW w:w="4770" w:type="dxa"/>
            <w:vAlign w:val="bottom"/>
          </w:tcPr>
          <w:p w14:paraId="46E342A3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Incidence of aspiration</w:t>
            </w:r>
          </w:p>
        </w:tc>
        <w:tc>
          <w:tcPr>
            <w:tcW w:w="4440" w:type="dxa"/>
            <w:vAlign w:val="bottom"/>
          </w:tcPr>
          <w:p w14:paraId="17803C56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18 (29)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 xml:space="preserve">a </w:t>
            </w:r>
            <w:proofErr w:type="gramStart"/>
            <w:r w:rsidRPr="001E6495">
              <w:rPr>
                <w:rFonts w:ascii="Times New Roman" w:hAnsi="Times New Roman" w:cs="Times New Roman"/>
                <w:sz w:val="22"/>
              </w:rPr>
              <w:t>patients</w:t>
            </w:r>
            <w:proofErr w:type="gramEnd"/>
          </w:p>
        </w:tc>
      </w:tr>
      <w:tr w:rsidR="005A5A5D" w:rsidRPr="001E6495" w14:paraId="7543B419" w14:textId="77777777" w:rsidTr="001167CB">
        <w:tc>
          <w:tcPr>
            <w:tcW w:w="14884" w:type="dxa"/>
            <w:gridSpan w:val="4"/>
          </w:tcPr>
          <w:p w14:paraId="25ACE7C2" w14:textId="77777777" w:rsidR="005A5A5D" w:rsidRPr="001E6495" w:rsidRDefault="005A5A5D" w:rsidP="001167C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E6495">
              <w:rPr>
                <w:rFonts w:ascii="Times New Roman" w:hAnsi="Times New Roman" w:cs="Times New Roman"/>
                <w:b/>
                <w:i/>
                <w:sz w:val="22"/>
              </w:rPr>
              <w:t>Promote Speech/Communication</w:t>
            </w:r>
          </w:p>
        </w:tc>
      </w:tr>
      <w:tr w:rsidR="005A5A5D" w:rsidRPr="001E6495" w14:paraId="3D98F0F7" w14:textId="77777777" w:rsidTr="001167CB">
        <w:tc>
          <w:tcPr>
            <w:tcW w:w="1843" w:type="dxa"/>
            <w:vAlign w:val="bottom"/>
          </w:tcPr>
          <w:p w14:paraId="41610CE2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Johnson (2009)</w:t>
            </w:r>
          </w:p>
        </w:tc>
        <w:tc>
          <w:tcPr>
            <w:tcW w:w="3831" w:type="dxa"/>
            <w:vAlign w:val="bottom"/>
          </w:tcPr>
          <w:p w14:paraId="4337FFDC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Care pathway with manometry before &amp; after tracheostomy tube changes</w:t>
            </w:r>
          </w:p>
        </w:tc>
        <w:tc>
          <w:tcPr>
            <w:tcW w:w="4770" w:type="dxa"/>
            <w:vAlign w:val="bottom"/>
          </w:tcPr>
          <w:p w14:paraId="565F78E2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Speech valves, downsizing &amp; capping </w:t>
            </w:r>
          </w:p>
        </w:tc>
        <w:tc>
          <w:tcPr>
            <w:tcW w:w="4440" w:type="dxa"/>
            <w:vAlign w:val="bottom"/>
          </w:tcPr>
          <w:p w14:paraId="27AD4767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Speech valves: 78 (78)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  <w:r w:rsidRPr="001E6495">
              <w:rPr>
                <w:rFonts w:ascii="Times New Roman" w:hAnsi="Times New Roman" w:cs="Times New Roman"/>
                <w:sz w:val="22"/>
              </w:rPr>
              <w:t>; downsizing: 94 (94)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  <w:r w:rsidRPr="001E6495">
              <w:rPr>
                <w:rFonts w:ascii="Times New Roman" w:hAnsi="Times New Roman" w:cs="Times New Roman"/>
                <w:sz w:val="22"/>
              </w:rPr>
              <w:t>; capping: 12 (12)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</w:tr>
      <w:tr w:rsidR="005A5A5D" w:rsidRPr="001E6495" w14:paraId="3AAB5C31" w14:textId="77777777" w:rsidTr="001167CB">
        <w:tc>
          <w:tcPr>
            <w:tcW w:w="14884" w:type="dxa"/>
            <w:gridSpan w:val="4"/>
          </w:tcPr>
          <w:p w14:paraId="2F611690" w14:textId="77777777" w:rsidR="005A5A5D" w:rsidRPr="001E6495" w:rsidRDefault="005A5A5D" w:rsidP="001167C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E6495">
              <w:rPr>
                <w:rFonts w:ascii="Times New Roman" w:hAnsi="Times New Roman" w:cs="Times New Roman"/>
                <w:b/>
                <w:i/>
                <w:sz w:val="22"/>
              </w:rPr>
              <w:t>Determine Decannulation/</w:t>
            </w:r>
            <w:proofErr w:type="spellStart"/>
            <w:r w:rsidRPr="001E6495">
              <w:rPr>
                <w:rFonts w:ascii="Times New Roman" w:hAnsi="Times New Roman" w:cs="Times New Roman"/>
                <w:b/>
                <w:i/>
                <w:sz w:val="22"/>
              </w:rPr>
              <w:t>Extubation</w:t>
            </w:r>
            <w:proofErr w:type="spellEnd"/>
            <w:r w:rsidRPr="001E6495">
              <w:rPr>
                <w:rFonts w:ascii="Times New Roman" w:hAnsi="Times New Roman" w:cs="Times New Roman"/>
                <w:b/>
                <w:i/>
                <w:sz w:val="22"/>
              </w:rPr>
              <w:t xml:space="preserve"> Readiness</w:t>
            </w:r>
          </w:p>
        </w:tc>
      </w:tr>
      <w:tr w:rsidR="005A5A5D" w:rsidRPr="001E6495" w14:paraId="0A6F6729" w14:textId="77777777" w:rsidTr="001167CB">
        <w:tc>
          <w:tcPr>
            <w:tcW w:w="1843" w:type="dxa"/>
          </w:tcPr>
          <w:p w14:paraId="5AFCA163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Chung (2006)</w:t>
            </w:r>
          </w:p>
          <w:p w14:paraId="28C827C9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31" w:type="dxa"/>
            <w:vAlign w:val="bottom"/>
          </w:tcPr>
          <w:p w14:paraId="21AB152D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Prolonged </w:t>
            </w:r>
            <w:proofErr w:type="spellStart"/>
            <w:r w:rsidRPr="001E6495">
              <w:rPr>
                <w:rFonts w:ascii="Times New Roman" w:hAnsi="Times New Roman" w:cs="Times New Roman"/>
                <w:sz w:val="22"/>
              </w:rPr>
              <w:t>translaryngeal</w:t>
            </w:r>
            <w:proofErr w:type="spellEnd"/>
            <w:r w:rsidRPr="001E6495">
              <w:rPr>
                <w:rFonts w:ascii="Times New Roman" w:hAnsi="Times New Roman" w:cs="Times New Roman"/>
                <w:sz w:val="22"/>
              </w:rPr>
              <w:t xml:space="preserve"> intubation &amp; percutaneous tracheostomy</w:t>
            </w:r>
          </w:p>
        </w:tc>
        <w:tc>
          <w:tcPr>
            <w:tcW w:w="4770" w:type="dxa"/>
            <w:vAlign w:val="bottom"/>
          </w:tcPr>
          <w:p w14:paraId="3B5819F1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Incidence of severe laryngeal edema</w:t>
            </w:r>
          </w:p>
        </w:tc>
        <w:tc>
          <w:tcPr>
            <w:tcW w:w="4440" w:type="dxa"/>
            <w:vAlign w:val="bottom"/>
          </w:tcPr>
          <w:p w14:paraId="3DE80E0A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35 (37)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 xml:space="preserve">a </w:t>
            </w:r>
            <w:proofErr w:type="gramStart"/>
            <w:r w:rsidRPr="001E6495">
              <w:rPr>
                <w:rFonts w:ascii="Times New Roman" w:hAnsi="Times New Roman" w:cs="Times New Roman"/>
                <w:sz w:val="22"/>
              </w:rPr>
              <w:t>patients</w:t>
            </w:r>
            <w:proofErr w:type="gramEnd"/>
          </w:p>
        </w:tc>
      </w:tr>
      <w:tr w:rsidR="005A5A5D" w:rsidRPr="001E6495" w14:paraId="51D6D531" w14:textId="77777777" w:rsidTr="001167CB">
        <w:tc>
          <w:tcPr>
            <w:tcW w:w="1843" w:type="dxa"/>
            <w:vAlign w:val="bottom"/>
          </w:tcPr>
          <w:p w14:paraId="6ED534FB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Thomas (2016)</w:t>
            </w:r>
          </w:p>
        </w:tc>
        <w:tc>
          <w:tcPr>
            <w:tcW w:w="3831" w:type="dxa"/>
            <w:vAlign w:val="bottom"/>
          </w:tcPr>
          <w:p w14:paraId="045E7E05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ICUAW</w:t>
            </w:r>
          </w:p>
        </w:tc>
        <w:tc>
          <w:tcPr>
            <w:tcW w:w="4770" w:type="dxa"/>
            <w:vAlign w:val="bottom"/>
          </w:tcPr>
          <w:p w14:paraId="38152A9B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 xml:space="preserve">Time to successful decannulation </w:t>
            </w:r>
          </w:p>
        </w:tc>
        <w:tc>
          <w:tcPr>
            <w:tcW w:w="4440" w:type="dxa"/>
            <w:vAlign w:val="bottom"/>
          </w:tcPr>
          <w:p w14:paraId="1F105D45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59 (36)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>e</w:t>
            </w:r>
            <w:r w:rsidRPr="001E6495">
              <w:rPr>
                <w:rFonts w:ascii="Times New Roman" w:hAnsi="Times New Roman" w:cs="Times New Roman"/>
                <w:sz w:val="22"/>
              </w:rPr>
              <w:t xml:space="preserve"> days after onset of primary illness</w:t>
            </w:r>
          </w:p>
        </w:tc>
      </w:tr>
      <w:tr w:rsidR="005A5A5D" w:rsidRPr="001E6495" w14:paraId="37705D9B" w14:textId="77777777" w:rsidTr="001167CB">
        <w:tc>
          <w:tcPr>
            <w:tcW w:w="14884" w:type="dxa"/>
            <w:gridSpan w:val="4"/>
          </w:tcPr>
          <w:p w14:paraId="39BD8A53" w14:textId="77777777" w:rsidR="005A5A5D" w:rsidRPr="001E6495" w:rsidRDefault="005A5A5D" w:rsidP="001167C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E6495">
              <w:rPr>
                <w:rFonts w:ascii="Times New Roman" w:eastAsia="Times New Roman" w:hAnsi="Times New Roman" w:cs="Times New Roman"/>
                <w:b/>
                <w:i/>
                <w:sz w:val="22"/>
              </w:rPr>
              <w:t>ICU acquired Weakness (assess/prevent/treat)</w:t>
            </w:r>
          </w:p>
        </w:tc>
      </w:tr>
      <w:tr w:rsidR="005A5A5D" w:rsidRPr="001E6495" w14:paraId="45F6B302" w14:textId="77777777" w:rsidTr="001167CB">
        <w:tc>
          <w:tcPr>
            <w:tcW w:w="1843" w:type="dxa"/>
            <w:vAlign w:val="bottom"/>
          </w:tcPr>
          <w:p w14:paraId="6CC3D9C6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Santos (2012)</w:t>
            </w:r>
          </w:p>
        </w:tc>
        <w:tc>
          <w:tcPr>
            <w:tcW w:w="3831" w:type="dxa"/>
            <w:vAlign w:val="bottom"/>
          </w:tcPr>
          <w:p w14:paraId="3086724C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PMV &amp; sepsis</w:t>
            </w:r>
          </w:p>
        </w:tc>
        <w:tc>
          <w:tcPr>
            <w:tcW w:w="4770" w:type="dxa"/>
            <w:vAlign w:val="bottom"/>
          </w:tcPr>
          <w:p w14:paraId="30DBA0B5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Presence of peripheral &amp; diaphragmatic critical illness myopathy &amp;/or neuropathy</w:t>
            </w:r>
          </w:p>
        </w:tc>
        <w:tc>
          <w:tcPr>
            <w:tcW w:w="4440" w:type="dxa"/>
            <w:vAlign w:val="bottom"/>
          </w:tcPr>
          <w:p w14:paraId="74B10416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Peripheral 9 (75)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  <w:r w:rsidRPr="001E6495">
              <w:rPr>
                <w:rFonts w:ascii="Times New Roman" w:hAnsi="Times New Roman" w:cs="Times New Roman"/>
                <w:sz w:val="22"/>
              </w:rPr>
              <w:t>; diaphragmatic 8 (67)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</w:tr>
      <w:tr w:rsidR="005A5A5D" w:rsidRPr="001E6495" w14:paraId="7F5E713E" w14:textId="77777777" w:rsidTr="001167CB">
        <w:tc>
          <w:tcPr>
            <w:tcW w:w="14884" w:type="dxa"/>
            <w:gridSpan w:val="4"/>
          </w:tcPr>
          <w:p w14:paraId="243E26AD" w14:textId="77777777" w:rsidR="005A5A5D" w:rsidRPr="001E6495" w:rsidRDefault="005A5A5D" w:rsidP="001167C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E6495">
              <w:rPr>
                <w:rFonts w:ascii="Times New Roman" w:hAnsi="Times New Roman" w:cs="Times New Roman"/>
                <w:b/>
                <w:i/>
                <w:sz w:val="22"/>
              </w:rPr>
              <w:t>Weaning –Diaphragm/Respiratory Muscle Dysfunction (assess/treat)</w:t>
            </w:r>
          </w:p>
        </w:tc>
      </w:tr>
      <w:tr w:rsidR="005A5A5D" w:rsidRPr="001E6495" w14:paraId="3B178D79" w14:textId="77777777" w:rsidTr="001167CB">
        <w:tc>
          <w:tcPr>
            <w:tcW w:w="1843" w:type="dxa"/>
          </w:tcPr>
          <w:p w14:paraId="652B52C7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Bissett (2015)</w:t>
            </w:r>
          </w:p>
        </w:tc>
        <w:tc>
          <w:tcPr>
            <w:tcW w:w="3831" w:type="dxa"/>
            <w:vAlign w:val="bottom"/>
          </w:tcPr>
          <w:p w14:paraId="4A1394DA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PMV</w:t>
            </w:r>
          </w:p>
        </w:tc>
        <w:tc>
          <w:tcPr>
            <w:tcW w:w="4770" w:type="dxa"/>
            <w:vAlign w:val="bottom"/>
          </w:tcPr>
          <w:p w14:paraId="6C4252FF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Inspiratory muscle endurance</w:t>
            </w:r>
          </w:p>
        </w:tc>
        <w:tc>
          <w:tcPr>
            <w:tcW w:w="4440" w:type="dxa"/>
            <w:vAlign w:val="bottom"/>
          </w:tcPr>
          <w:p w14:paraId="4776FEBE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0.9 (</w:t>
            </w:r>
            <w:proofErr w:type="gramStart"/>
            <w:r w:rsidRPr="001E6495">
              <w:rPr>
                <w:rFonts w:ascii="Times New Roman" w:hAnsi="Times New Roman" w:cs="Times New Roman"/>
                <w:sz w:val="22"/>
              </w:rPr>
              <w:t>0.3)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  <w:proofErr w:type="gramEnd"/>
            <w:r w:rsidRPr="001E6495">
              <w:rPr>
                <w:rFonts w:ascii="Times New Roman" w:hAnsi="Times New Roman" w:cs="Times New Roman"/>
                <w:sz w:val="22"/>
              </w:rPr>
              <w:t xml:space="preserve"> Fatigue Resistance Index</w:t>
            </w:r>
          </w:p>
        </w:tc>
      </w:tr>
      <w:tr w:rsidR="005A5A5D" w:rsidRPr="001E6495" w14:paraId="0B4ADC04" w14:textId="77777777" w:rsidTr="001167CB">
        <w:tc>
          <w:tcPr>
            <w:tcW w:w="14884" w:type="dxa"/>
            <w:gridSpan w:val="4"/>
          </w:tcPr>
          <w:p w14:paraId="119B3B9E" w14:textId="77777777" w:rsidR="005A5A5D" w:rsidRPr="001E6495" w:rsidRDefault="005A5A5D" w:rsidP="001167C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E6495">
              <w:rPr>
                <w:rFonts w:ascii="Times New Roman" w:eastAsia="Times New Roman" w:hAnsi="Times New Roman" w:cs="Times New Roman"/>
                <w:b/>
                <w:i/>
                <w:sz w:val="22"/>
              </w:rPr>
              <w:t>Promote Sleep, day/night cycles</w:t>
            </w:r>
          </w:p>
        </w:tc>
      </w:tr>
      <w:tr w:rsidR="005A5A5D" w:rsidRPr="001E6495" w14:paraId="3D3D3E4C" w14:textId="77777777" w:rsidTr="001167CB">
        <w:tc>
          <w:tcPr>
            <w:tcW w:w="1843" w:type="dxa"/>
            <w:vAlign w:val="bottom"/>
          </w:tcPr>
          <w:p w14:paraId="51E74118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Koldobskiy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(2014)</w:t>
            </w:r>
          </w:p>
        </w:tc>
        <w:tc>
          <w:tcPr>
            <w:tcW w:w="3831" w:type="dxa"/>
            <w:vAlign w:val="bottom"/>
          </w:tcPr>
          <w:p w14:paraId="2FB9260A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CCI &amp; PMV</w:t>
            </w:r>
          </w:p>
        </w:tc>
        <w:tc>
          <w:tcPr>
            <w:tcW w:w="4770" w:type="dxa"/>
            <w:vAlign w:val="bottom"/>
          </w:tcPr>
          <w:p w14:paraId="6CF50BD2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Light stimuli at eye level</w:t>
            </w:r>
          </w:p>
        </w:tc>
        <w:tc>
          <w:tcPr>
            <w:tcW w:w="4440" w:type="dxa"/>
            <w:vAlign w:val="bottom"/>
          </w:tcPr>
          <w:p w14:paraId="0FD36E5A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Maximum 145 (</w:t>
            </w:r>
            <w:proofErr w:type="gramStart"/>
            <w:r w:rsidRPr="001E6495">
              <w:rPr>
                <w:rFonts w:ascii="Times New Roman" w:hAnsi="Times New Roman" w:cs="Times New Roman"/>
                <w:sz w:val="22"/>
              </w:rPr>
              <w:t>156)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  <w:proofErr w:type="gramEnd"/>
            <w:r w:rsidRPr="001E6495">
              <w:rPr>
                <w:rFonts w:ascii="Times New Roman" w:hAnsi="Times New Roman" w:cs="Times New Roman"/>
                <w:sz w:val="22"/>
              </w:rPr>
              <w:t xml:space="preserve"> lux/min yet diurnal variation maintained</w:t>
            </w:r>
          </w:p>
        </w:tc>
      </w:tr>
      <w:tr w:rsidR="005A5A5D" w:rsidRPr="001E6495" w14:paraId="1B6B3238" w14:textId="77777777" w:rsidTr="001167CB">
        <w:tc>
          <w:tcPr>
            <w:tcW w:w="14884" w:type="dxa"/>
            <w:gridSpan w:val="4"/>
          </w:tcPr>
          <w:p w14:paraId="718BCE03" w14:textId="77777777" w:rsidR="005A5A5D" w:rsidRPr="001E6495" w:rsidRDefault="005A5A5D" w:rsidP="001167C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E6495">
              <w:rPr>
                <w:rFonts w:ascii="Times New Roman" w:hAnsi="Times New Roman" w:cs="Times New Roman"/>
                <w:b/>
                <w:i/>
                <w:sz w:val="22"/>
              </w:rPr>
              <w:t>Discharge planning/timely transfer (to an appropriate level of care)</w:t>
            </w:r>
          </w:p>
        </w:tc>
      </w:tr>
      <w:tr w:rsidR="005A5A5D" w:rsidRPr="001E6495" w14:paraId="2DA10F68" w14:textId="77777777" w:rsidTr="001167CB">
        <w:tc>
          <w:tcPr>
            <w:tcW w:w="1843" w:type="dxa"/>
            <w:vAlign w:val="bottom"/>
          </w:tcPr>
          <w:p w14:paraId="7A723BD2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Dasgupta (1999)</w:t>
            </w:r>
          </w:p>
        </w:tc>
        <w:tc>
          <w:tcPr>
            <w:tcW w:w="3831" w:type="dxa"/>
            <w:vAlign w:val="bottom"/>
          </w:tcPr>
          <w:p w14:paraId="0B6DF14F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Specialized weaning unit</w:t>
            </w:r>
          </w:p>
        </w:tc>
        <w:tc>
          <w:tcPr>
            <w:tcW w:w="4770" w:type="dxa"/>
            <w:vAlign w:val="bottom"/>
          </w:tcPr>
          <w:p w14:paraId="13CF2DA8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Weaning success</w:t>
            </w:r>
          </w:p>
        </w:tc>
        <w:tc>
          <w:tcPr>
            <w:tcW w:w="4440" w:type="dxa"/>
            <w:vAlign w:val="bottom"/>
          </w:tcPr>
          <w:p w14:paraId="0E17443A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127 (60)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 xml:space="preserve">a </w:t>
            </w:r>
            <w:proofErr w:type="gramStart"/>
            <w:r w:rsidRPr="001E6495">
              <w:rPr>
                <w:rFonts w:ascii="Times New Roman" w:hAnsi="Times New Roman" w:cs="Times New Roman"/>
                <w:sz w:val="22"/>
              </w:rPr>
              <w:t>patients</w:t>
            </w:r>
            <w:proofErr w:type="gramEnd"/>
          </w:p>
        </w:tc>
      </w:tr>
      <w:tr w:rsidR="005A5A5D" w:rsidRPr="001E6495" w14:paraId="1755B823" w14:textId="77777777" w:rsidTr="001167CB">
        <w:tc>
          <w:tcPr>
            <w:tcW w:w="14884" w:type="dxa"/>
            <w:gridSpan w:val="4"/>
            <w:vAlign w:val="bottom"/>
          </w:tcPr>
          <w:p w14:paraId="16D8D450" w14:textId="77777777" w:rsidR="005A5A5D" w:rsidRPr="001E6495" w:rsidRDefault="005A5A5D" w:rsidP="001167C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E6495">
              <w:rPr>
                <w:rFonts w:ascii="Times New Roman" w:hAnsi="Times New Roman" w:cs="Times New Roman"/>
                <w:b/>
                <w:i/>
                <w:sz w:val="22"/>
              </w:rPr>
              <w:t>Sleep Disordered Breathing</w:t>
            </w:r>
          </w:p>
        </w:tc>
      </w:tr>
      <w:tr w:rsidR="005A5A5D" w:rsidRPr="001E6495" w14:paraId="3B4207C6" w14:textId="77777777" w:rsidTr="001167CB">
        <w:tc>
          <w:tcPr>
            <w:tcW w:w="1843" w:type="dxa"/>
            <w:vAlign w:val="bottom"/>
          </w:tcPr>
          <w:p w14:paraId="4E85DD99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Diaz-Abad (2012)</w:t>
            </w:r>
          </w:p>
        </w:tc>
        <w:tc>
          <w:tcPr>
            <w:tcW w:w="3831" w:type="dxa"/>
            <w:vAlign w:val="bottom"/>
          </w:tcPr>
          <w:p w14:paraId="009309FB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Weaned from PMV</w:t>
            </w:r>
          </w:p>
        </w:tc>
        <w:tc>
          <w:tcPr>
            <w:tcW w:w="4770" w:type="dxa"/>
            <w:vAlign w:val="bottom"/>
          </w:tcPr>
          <w:p w14:paraId="23F29C08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Prevalence of sleep disordered breathing</w:t>
            </w:r>
          </w:p>
        </w:tc>
        <w:tc>
          <w:tcPr>
            <w:tcW w:w="4440" w:type="dxa"/>
            <w:vAlign w:val="bottom"/>
          </w:tcPr>
          <w:p w14:paraId="2D589B14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18 (95)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 xml:space="preserve">a </w:t>
            </w:r>
            <w:proofErr w:type="gramStart"/>
            <w:r w:rsidRPr="001E6495">
              <w:rPr>
                <w:rFonts w:ascii="Times New Roman" w:hAnsi="Times New Roman" w:cs="Times New Roman"/>
                <w:sz w:val="22"/>
              </w:rPr>
              <w:t>patients</w:t>
            </w:r>
            <w:proofErr w:type="gramEnd"/>
          </w:p>
        </w:tc>
      </w:tr>
      <w:tr w:rsidR="005A5A5D" w:rsidRPr="001E6495" w14:paraId="47D77D4A" w14:textId="77777777" w:rsidTr="001167CB">
        <w:tc>
          <w:tcPr>
            <w:tcW w:w="14884" w:type="dxa"/>
            <w:gridSpan w:val="4"/>
            <w:vAlign w:val="bottom"/>
          </w:tcPr>
          <w:p w14:paraId="6F310D48" w14:textId="77777777" w:rsidR="005A5A5D" w:rsidRPr="001E6495" w:rsidRDefault="005A5A5D" w:rsidP="001167C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E6495">
              <w:rPr>
                <w:rFonts w:ascii="Times New Roman" w:hAnsi="Times New Roman" w:cs="Times New Roman"/>
                <w:b/>
                <w:i/>
                <w:sz w:val="22"/>
              </w:rPr>
              <w:t>Weaning –Monitoring Strategies</w:t>
            </w:r>
          </w:p>
        </w:tc>
      </w:tr>
      <w:tr w:rsidR="005A5A5D" w:rsidRPr="001E6495" w14:paraId="6DC6A47E" w14:textId="77777777" w:rsidTr="001167CB">
        <w:tc>
          <w:tcPr>
            <w:tcW w:w="1843" w:type="dxa"/>
            <w:vAlign w:val="bottom"/>
          </w:tcPr>
          <w:p w14:paraId="30EE5CB8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Johnson (2008)</w:t>
            </w:r>
          </w:p>
        </w:tc>
        <w:tc>
          <w:tcPr>
            <w:tcW w:w="3831" w:type="dxa"/>
            <w:vAlign w:val="bottom"/>
          </w:tcPr>
          <w:p w14:paraId="4367DAB5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Tracheostomy with PMV</w:t>
            </w:r>
          </w:p>
        </w:tc>
        <w:tc>
          <w:tcPr>
            <w:tcW w:w="4770" w:type="dxa"/>
            <w:vAlign w:val="bottom"/>
          </w:tcPr>
          <w:p w14:paraId="023E1FC2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Transcutaneous CO</w:t>
            </w:r>
            <w:r w:rsidRPr="001E6495">
              <w:rPr>
                <w:rFonts w:ascii="Times New Roman" w:hAnsi="Times New Roman" w:cs="Times New Roman"/>
                <w:sz w:val="22"/>
                <w:vertAlign w:val="subscript"/>
              </w:rPr>
              <w:t xml:space="preserve">2 </w:t>
            </w:r>
            <w:r w:rsidRPr="001E6495">
              <w:rPr>
                <w:rFonts w:ascii="Times New Roman" w:hAnsi="Times New Roman" w:cs="Times New Roman"/>
                <w:sz w:val="22"/>
              </w:rPr>
              <w:t>during SBT and overnight off vent</w:t>
            </w:r>
          </w:p>
        </w:tc>
        <w:tc>
          <w:tcPr>
            <w:tcW w:w="4440" w:type="dxa"/>
            <w:vAlign w:val="bottom"/>
          </w:tcPr>
          <w:p w14:paraId="24550C53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E6495">
              <w:rPr>
                <w:rFonts w:ascii="Times New Roman" w:hAnsi="Times New Roman" w:cs="Times New Roman"/>
                <w:sz w:val="22"/>
              </w:rPr>
              <w:t>Change  &gt;</w:t>
            </w:r>
            <w:proofErr w:type="gramEnd"/>
            <w:r w:rsidRPr="001E6495">
              <w:rPr>
                <w:rFonts w:ascii="Times New Roman" w:hAnsi="Times New Roman" w:cs="Times New Roman"/>
                <w:sz w:val="22"/>
              </w:rPr>
              <w:t>10mmHg during SBT 23%; overnight 42%</w:t>
            </w:r>
          </w:p>
        </w:tc>
      </w:tr>
      <w:tr w:rsidR="005A5A5D" w:rsidRPr="001E6495" w14:paraId="63CD99DC" w14:textId="77777777" w:rsidTr="001167CB">
        <w:tc>
          <w:tcPr>
            <w:tcW w:w="14884" w:type="dxa"/>
            <w:gridSpan w:val="4"/>
            <w:vAlign w:val="bottom"/>
          </w:tcPr>
          <w:p w14:paraId="78A16C88" w14:textId="77777777" w:rsidR="005A5A5D" w:rsidRPr="001E6495" w:rsidRDefault="005A5A5D" w:rsidP="001167C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E6495">
              <w:rPr>
                <w:rFonts w:ascii="Times New Roman" w:hAnsi="Times New Roman" w:cs="Times New Roman"/>
                <w:b/>
                <w:i/>
                <w:sz w:val="22"/>
              </w:rPr>
              <w:t>Assess of Ocular Disorders</w:t>
            </w:r>
          </w:p>
        </w:tc>
      </w:tr>
      <w:tr w:rsidR="005A5A5D" w:rsidRPr="001E6495" w14:paraId="6125349F" w14:textId="77777777" w:rsidTr="001167CB">
        <w:tc>
          <w:tcPr>
            <w:tcW w:w="1843" w:type="dxa"/>
            <w:vAlign w:val="bottom"/>
          </w:tcPr>
          <w:p w14:paraId="619481E2" w14:textId="77777777" w:rsidR="005A5A5D" w:rsidRPr="001E6495" w:rsidRDefault="005A5A5D" w:rsidP="001167CB">
            <w:pPr>
              <w:rPr>
                <w:rFonts w:ascii="Times New Roman" w:eastAsia="Times New Roman" w:hAnsi="Times New Roman" w:cs="Times New Roman"/>
                <w:sz w:val="22"/>
                <w:lang w:eastAsia="en-CA"/>
              </w:rPr>
            </w:pPr>
            <w:proofErr w:type="spellStart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>Saritas</w:t>
            </w:r>
            <w:proofErr w:type="spellEnd"/>
            <w:r w:rsidRPr="001E6495">
              <w:rPr>
                <w:rFonts w:ascii="Times New Roman" w:eastAsia="Times New Roman" w:hAnsi="Times New Roman" w:cs="Times New Roman"/>
                <w:sz w:val="22"/>
                <w:lang w:eastAsia="en-CA"/>
              </w:rPr>
              <w:t xml:space="preserve"> (2013)</w:t>
            </w:r>
          </w:p>
        </w:tc>
        <w:tc>
          <w:tcPr>
            <w:tcW w:w="3831" w:type="dxa"/>
            <w:vAlign w:val="bottom"/>
          </w:tcPr>
          <w:p w14:paraId="1947A9B3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ICU stay &gt;7 days</w:t>
            </w:r>
          </w:p>
        </w:tc>
        <w:tc>
          <w:tcPr>
            <w:tcW w:w="4770" w:type="dxa"/>
            <w:vAlign w:val="bottom"/>
          </w:tcPr>
          <w:p w14:paraId="6D45EF66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Prevalence of ocular surface problems</w:t>
            </w:r>
          </w:p>
        </w:tc>
        <w:tc>
          <w:tcPr>
            <w:tcW w:w="4440" w:type="dxa"/>
            <w:vAlign w:val="bottom"/>
          </w:tcPr>
          <w:p w14:paraId="2EFDFED0" w14:textId="77777777" w:rsidR="005A5A5D" w:rsidRPr="001E6495" w:rsidRDefault="005A5A5D" w:rsidP="001167CB">
            <w:pPr>
              <w:rPr>
                <w:rFonts w:ascii="Times New Roman" w:hAnsi="Times New Roman" w:cs="Times New Roman"/>
                <w:sz w:val="22"/>
              </w:rPr>
            </w:pPr>
            <w:r w:rsidRPr="001E6495">
              <w:rPr>
                <w:rFonts w:ascii="Times New Roman" w:hAnsi="Times New Roman" w:cs="Times New Roman"/>
                <w:sz w:val="22"/>
              </w:rPr>
              <w:t>Conjunctiva hyperemia: 45 (56)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  <w:r w:rsidRPr="001E649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1E6495">
              <w:rPr>
                <w:rFonts w:ascii="Times New Roman" w:hAnsi="Times New Roman" w:cs="Times New Roman"/>
                <w:sz w:val="22"/>
              </w:rPr>
              <w:t>eyes</w:t>
            </w:r>
            <w:proofErr w:type="gramEnd"/>
            <w:r w:rsidRPr="001E6495">
              <w:rPr>
                <w:rFonts w:ascii="Times New Roman" w:hAnsi="Times New Roman" w:cs="Times New Roman"/>
                <w:sz w:val="22"/>
              </w:rPr>
              <w:t>; mucopurulent/purulent secretion: 29 (36)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  <w:r w:rsidRPr="001E6495">
              <w:rPr>
                <w:rFonts w:ascii="Times New Roman" w:hAnsi="Times New Roman" w:cs="Times New Roman"/>
                <w:sz w:val="22"/>
              </w:rPr>
              <w:t>, corneal staining: 12 (15)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  <w:r w:rsidRPr="001E6495">
              <w:rPr>
                <w:rFonts w:ascii="Times New Roman" w:hAnsi="Times New Roman" w:cs="Times New Roman"/>
                <w:sz w:val="22"/>
              </w:rPr>
              <w:t>, corneal filaments: 4 (5)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  <w:r w:rsidRPr="001E6495">
              <w:rPr>
                <w:rFonts w:ascii="Times New Roman" w:hAnsi="Times New Roman" w:cs="Times New Roman"/>
                <w:sz w:val="22"/>
              </w:rPr>
              <w:t xml:space="preserve"> eyes; keratitis 4 (10)</w:t>
            </w:r>
            <w:r w:rsidRPr="001E6495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  <w:r w:rsidRPr="001E6495">
              <w:rPr>
                <w:rFonts w:ascii="Times New Roman" w:hAnsi="Times New Roman" w:cs="Times New Roman"/>
                <w:sz w:val="22"/>
              </w:rPr>
              <w:t xml:space="preserve"> patients</w:t>
            </w:r>
          </w:p>
        </w:tc>
      </w:tr>
    </w:tbl>
    <w:p w14:paraId="6B60A767" w14:textId="77777777" w:rsidR="005A5A5D" w:rsidRPr="001E6495" w:rsidRDefault="005A5A5D" w:rsidP="005A5A5D">
      <w:pPr>
        <w:rPr>
          <w:rFonts w:ascii="Times New Roman" w:hAnsi="Times New Roman" w:cs="Times New Roman"/>
          <w:sz w:val="22"/>
        </w:rPr>
      </w:pPr>
    </w:p>
    <w:p w14:paraId="76030CFB" w14:textId="1B90EB9C" w:rsidR="005A5A5D" w:rsidRPr="001E6495" w:rsidRDefault="00554906" w:rsidP="005A5A5D">
      <w:pPr>
        <w:spacing w:after="1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 =</w:t>
      </w:r>
      <w:r w:rsidR="005A5A5D" w:rsidRPr="001E6495">
        <w:rPr>
          <w:rFonts w:ascii="Times New Roman" w:hAnsi="Times New Roman" w:cs="Times New Roman"/>
          <w:sz w:val="22"/>
        </w:rPr>
        <w:t xml:space="preserve"> </w:t>
      </w:r>
      <w:proofErr w:type="gramStart"/>
      <w:r w:rsidR="005A5A5D" w:rsidRPr="001E6495">
        <w:rPr>
          <w:rFonts w:ascii="Times New Roman" w:hAnsi="Times New Roman" w:cs="Times New Roman"/>
          <w:sz w:val="22"/>
        </w:rPr>
        <w:t>n(</w:t>
      </w:r>
      <w:proofErr w:type="gramEnd"/>
      <w:r w:rsidR="005A5A5D" w:rsidRPr="001E6495">
        <w:rPr>
          <w:rFonts w:ascii="Times New Roman" w:hAnsi="Times New Roman" w:cs="Times New Roman"/>
          <w:sz w:val="22"/>
        </w:rPr>
        <w:t xml:space="preserve">%); b </w:t>
      </w:r>
      <w:r>
        <w:rPr>
          <w:rFonts w:ascii="Times New Roman" w:hAnsi="Times New Roman" w:cs="Times New Roman"/>
          <w:sz w:val="22"/>
        </w:rPr>
        <w:t xml:space="preserve">= </w:t>
      </w:r>
      <w:r w:rsidR="005A5A5D" w:rsidRPr="001E6495">
        <w:rPr>
          <w:rFonts w:ascii="Times New Roman" w:hAnsi="Times New Roman" w:cs="Times New Roman"/>
          <w:sz w:val="22"/>
        </w:rPr>
        <w:t>mean (SD); c</w:t>
      </w:r>
      <w:r>
        <w:rPr>
          <w:rFonts w:ascii="Times New Roman" w:hAnsi="Times New Roman" w:cs="Times New Roman"/>
          <w:sz w:val="22"/>
        </w:rPr>
        <w:t xml:space="preserve">= </w:t>
      </w:r>
      <w:r w:rsidR="005A5A5D" w:rsidRPr="001E6495">
        <w:rPr>
          <w:rFonts w:ascii="Times New Roman" w:hAnsi="Times New Roman" w:cs="Times New Roman"/>
          <w:sz w:val="22"/>
        </w:rPr>
        <w:t xml:space="preserve"> median; d</w:t>
      </w:r>
      <w:r>
        <w:rPr>
          <w:rFonts w:ascii="Times New Roman" w:hAnsi="Times New Roman" w:cs="Times New Roman"/>
          <w:sz w:val="22"/>
        </w:rPr>
        <w:t xml:space="preserve"> =</w:t>
      </w:r>
      <w:r w:rsidR="005A5A5D" w:rsidRPr="001E6495">
        <w:rPr>
          <w:rFonts w:ascii="Times New Roman" w:hAnsi="Times New Roman" w:cs="Times New Roman"/>
          <w:sz w:val="22"/>
        </w:rPr>
        <w:t xml:space="preserve"> mean (range); e </w:t>
      </w:r>
      <w:r>
        <w:rPr>
          <w:rFonts w:ascii="Times New Roman" w:hAnsi="Times New Roman" w:cs="Times New Roman"/>
          <w:sz w:val="22"/>
        </w:rPr>
        <w:t>=</w:t>
      </w:r>
      <w:r w:rsidR="005A5A5D" w:rsidRPr="001E6495">
        <w:rPr>
          <w:rFonts w:ascii="Times New Roman" w:hAnsi="Times New Roman" w:cs="Times New Roman"/>
          <w:sz w:val="22"/>
        </w:rPr>
        <w:t>median (interquartile range)</w:t>
      </w:r>
    </w:p>
    <w:p w14:paraId="6E15EF0B" w14:textId="77777777" w:rsidR="005A5A5D" w:rsidRPr="001E6495" w:rsidRDefault="005A5A5D" w:rsidP="005A5A5D">
      <w:pPr>
        <w:rPr>
          <w:rFonts w:ascii="Times New Roman" w:hAnsi="Times New Roman" w:cs="Times New Roman"/>
          <w:sz w:val="22"/>
        </w:rPr>
      </w:pPr>
      <w:r w:rsidRPr="001E6495">
        <w:rPr>
          <w:rFonts w:ascii="Times New Roman" w:hAnsi="Times New Roman" w:cs="Times New Roman"/>
          <w:sz w:val="22"/>
        </w:rPr>
        <w:t>* Studies assigned more than one actionable process of care.</w:t>
      </w:r>
    </w:p>
    <w:p w14:paraId="5A806E8F" w14:textId="77777777" w:rsidR="005A5A5D" w:rsidRPr="001E6495" w:rsidRDefault="005A5A5D" w:rsidP="005A5A5D">
      <w:pPr>
        <w:rPr>
          <w:rFonts w:ascii="Times New Roman" w:hAnsi="Times New Roman" w:cs="Times New Roman"/>
          <w:sz w:val="22"/>
        </w:rPr>
      </w:pPr>
      <w:r w:rsidRPr="001E6495">
        <w:rPr>
          <w:rFonts w:ascii="Times New Roman" w:hAnsi="Times New Roman" w:cs="Times New Roman"/>
          <w:sz w:val="22"/>
        </w:rPr>
        <w:t xml:space="preserve"> </w:t>
      </w:r>
    </w:p>
    <w:p w14:paraId="0C1E3DA4" w14:textId="77777777" w:rsidR="001E6495" w:rsidRPr="001E6495" w:rsidRDefault="001E6495" w:rsidP="005A5A5D">
      <w:pPr>
        <w:rPr>
          <w:rFonts w:ascii="Times New Roman" w:hAnsi="Times New Roman" w:cs="Times New Roman"/>
          <w:sz w:val="22"/>
        </w:rPr>
        <w:sectPr w:rsidR="001E6495" w:rsidRPr="001E6495" w:rsidSect="001167CB"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14:paraId="7F2F804F" w14:textId="154080DB" w:rsidR="001167CB" w:rsidRPr="004C2BF0" w:rsidRDefault="00554906" w:rsidP="001167CB">
      <w:pPr>
        <w:spacing w:after="1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lastRenderedPageBreak/>
        <w:t>Supplementary Table 5</w:t>
      </w:r>
      <w:r w:rsidR="001167CB" w:rsidRPr="004C2BF0">
        <w:rPr>
          <w:rFonts w:ascii="Times New Roman" w:hAnsi="Times New Roman" w:cs="Times New Roman"/>
          <w:b/>
          <w:sz w:val="22"/>
        </w:rPr>
        <w:t xml:space="preserve"> Study quality for studies reporting cohorts with controls</w:t>
      </w:r>
    </w:p>
    <w:tbl>
      <w:tblPr>
        <w:tblW w:w="8640" w:type="dxa"/>
        <w:tblInd w:w="-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7"/>
        <w:gridCol w:w="2193"/>
      </w:tblGrid>
      <w:tr w:rsidR="001167CB" w:rsidRPr="004C2BF0" w14:paraId="30E237BF" w14:textId="77777777" w:rsidTr="001167CB">
        <w:trPr>
          <w:cantSplit/>
          <w:trHeight w:val="350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5EB1" w14:textId="77777777" w:rsidR="001167CB" w:rsidRPr="004C2BF0" w:rsidRDefault="001167CB" w:rsidP="001167CB">
            <w:pPr>
              <w:rPr>
                <w:rFonts w:ascii="Times New Roman" w:hAnsi="Times New Roman" w:cs="Times New Roman"/>
                <w:sz w:val="22"/>
              </w:rPr>
            </w:pPr>
            <w:r w:rsidRPr="004C2BF0">
              <w:rPr>
                <w:rFonts w:ascii="Times New Roman" w:hAnsi="Times New Roman" w:cs="Times New Roman"/>
                <w:sz w:val="22"/>
              </w:rPr>
              <w:t>How well did the study minimize the risk of bias or confounding?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A038" w14:textId="77777777" w:rsidR="001167CB" w:rsidRPr="004C2BF0" w:rsidRDefault="001167CB" w:rsidP="001167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4C2BF0">
              <w:rPr>
                <w:rFonts w:ascii="Times New Roman" w:hAnsi="Times New Roman" w:cs="Times New Roman"/>
                <w:sz w:val="22"/>
              </w:rPr>
              <w:t xml:space="preserve"> (%)</w:t>
            </w:r>
          </w:p>
        </w:tc>
      </w:tr>
      <w:tr w:rsidR="001167CB" w:rsidRPr="004C2BF0" w14:paraId="5CFE127F" w14:textId="77777777" w:rsidTr="001167CB">
        <w:trPr>
          <w:cantSplit/>
          <w:trHeight w:val="350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6516" w14:textId="77777777" w:rsidR="001167CB" w:rsidRPr="004C2BF0" w:rsidRDefault="001167CB" w:rsidP="001167CB">
            <w:pPr>
              <w:ind w:left="255"/>
              <w:rPr>
                <w:rFonts w:ascii="Times New Roman" w:hAnsi="Times New Roman" w:cs="Times New Roman"/>
                <w:sz w:val="22"/>
              </w:rPr>
            </w:pPr>
            <w:r w:rsidRPr="004C2BF0">
              <w:rPr>
                <w:rFonts w:ascii="Times New Roman" w:hAnsi="Times New Roman" w:cs="Times New Roman"/>
                <w:sz w:val="22"/>
              </w:rPr>
              <w:t>High quality (++)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00DF" w14:textId="77777777" w:rsidR="001167CB" w:rsidRPr="004C2BF0" w:rsidRDefault="001167CB" w:rsidP="001167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2BF0">
              <w:rPr>
                <w:rFonts w:ascii="Times New Roman" w:hAnsi="Times New Roman" w:cs="Times New Roman"/>
                <w:sz w:val="22"/>
              </w:rPr>
              <w:t>2 (6)</w:t>
            </w:r>
          </w:p>
        </w:tc>
      </w:tr>
      <w:tr w:rsidR="001167CB" w:rsidRPr="004C2BF0" w14:paraId="1C4A5B9A" w14:textId="77777777" w:rsidTr="001167CB">
        <w:trPr>
          <w:cantSplit/>
          <w:trHeight w:val="350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87C7" w14:textId="77777777" w:rsidR="001167CB" w:rsidRPr="004C2BF0" w:rsidRDefault="001167CB" w:rsidP="001167CB">
            <w:pPr>
              <w:ind w:left="255"/>
              <w:rPr>
                <w:rFonts w:ascii="Times New Roman" w:hAnsi="Times New Roman" w:cs="Times New Roman"/>
                <w:sz w:val="22"/>
              </w:rPr>
            </w:pPr>
            <w:r w:rsidRPr="004C2BF0">
              <w:rPr>
                <w:rFonts w:ascii="Times New Roman" w:hAnsi="Times New Roman" w:cs="Times New Roman"/>
                <w:sz w:val="22"/>
              </w:rPr>
              <w:t>Acceptable (+)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9783" w14:textId="77777777" w:rsidR="001167CB" w:rsidRPr="004C2BF0" w:rsidRDefault="001167CB" w:rsidP="001167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2BF0">
              <w:rPr>
                <w:rFonts w:ascii="Times New Roman" w:hAnsi="Times New Roman" w:cs="Times New Roman"/>
                <w:sz w:val="22"/>
              </w:rPr>
              <w:t>15 (45)</w:t>
            </w:r>
          </w:p>
        </w:tc>
      </w:tr>
      <w:tr w:rsidR="001167CB" w:rsidRPr="004C2BF0" w14:paraId="3F6279E4" w14:textId="77777777" w:rsidTr="001167CB">
        <w:trPr>
          <w:cantSplit/>
          <w:trHeight w:val="350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E2B5" w14:textId="77777777" w:rsidR="001167CB" w:rsidRPr="004C2BF0" w:rsidRDefault="001167CB" w:rsidP="001167CB">
            <w:pPr>
              <w:ind w:left="255"/>
              <w:rPr>
                <w:rFonts w:ascii="Times New Roman" w:hAnsi="Times New Roman" w:cs="Times New Roman"/>
                <w:sz w:val="22"/>
              </w:rPr>
            </w:pPr>
            <w:r w:rsidRPr="004C2BF0">
              <w:rPr>
                <w:rFonts w:ascii="Times New Roman" w:hAnsi="Times New Roman" w:cs="Times New Roman"/>
                <w:sz w:val="22"/>
              </w:rPr>
              <w:t>Unacceptable – reject 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29B2" w14:textId="77777777" w:rsidR="001167CB" w:rsidRPr="004C2BF0" w:rsidRDefault="001167CB" w:rsidP="001167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2BF0">
              <w:rPr>
                <w:rFonts w:ascii="Times New Roman" w:hAnsi="Times New Roman" w:cs="Times New Roman"/>
                <w:sz w:val="22"/>
              </w:rPr>
              <w:t>16 (48)</w:t>
            </w:r>
          </w:p>
        </w:tc>
      </w:tr>
      <w:tr w:rsidR="001167CB" w:rsidRPr="004C2BF0" w14:paraId="17A5440E" w14:textId="77777777" w:rsidTr="00116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0"/>
        </w:trPr>
        <w:tc>
          <w:tcPr>
            <w:tcW w:w="6447" w:type="dxa"/>
            <w:vAlign w:val="center"/>
          </w:tcPr>
          <w:p w14:paraId="3FEAECB4" w14:textId="77777777" w:rsidR="001167CB" w:rsidRPr="004C2BF0" w:rsidRDefault="001167CB" w:rsidP="001167CB">
            <w:pPr>
              <w:rPr>
                <w:rFonts w:ascii="Times New Roman" w:hAnsi="Times New Roman" w:cs="Times New Roman"/>
                <w:sz w:val="22"/>
              </w:rPr>
            </w:pPr>
            <w:r w:rsidRPr="004C2BF0">
              <w:rPr>
                <w:rFonts w:ascii="Times New Roman" w:hAnsi="Times New Roman" w:cs="Times New Roman"/>
                <w:sz w:val="22"/>
              </w:rPr>
              <w:t>Do you think there is clear evidence of an association between exposure and outcome?</w:t>
            </w:r>
          </w:p>
        </w:tc>
        <w:tc>
          <w:tcPr>
            <w:tcW w:w="2193" w:type="dxa"/>
            <w:vAlign w:val="center"/>
          </w:tcPr>
          <w:p w14:paraId="32879D2B" w14:textId="77777777" w:rsidR="001167CB" w:rsidRPr="004C2BF0" w:rsidRDefault="001167CB" w:rsidP="001167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1167CB" w:rsidRPr="004C2BF0" w14:paraId="495D7580" w14:textId="77777777" w:rsidTr="001167CB">
        <w:trPr>
          <w:cantSplit/>
          <w:trHeight w:val="350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80DD" w14:textId="77777777" w:rsidR="001167CB" w:rsidRPr="004C2BF0" w:rsidRDefault="001167CB" w:rsidP="001167CB">
            <w:pPr>
              <w:ind w:left="255"/>
              <w:rPr>
                <w:rFonts w:ascii="Times New Roman" w:hAnsi="Times New Roman" w:cs="Times New Roman"/>
                <w:sz w:val="22"/>
              </w:rPr>
            </w:pPr>
            <w:r w:rsidRPr="004C2BF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6577" w14:textId="77777777" w:rsidR="001167CB" w:rsidRPr="004C2BF0" w:rsidRDefault="001167CB" w:rsidP="001167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2BF0">
              <w:rPr>
                <w:rFonts w:ascii="Times New Roman" w:hAnsi="Times New Roman" w:cs="Times New Roman"/>
                <w:sz w:val="22"/>
              </w:rPr>
              <w:t>13 (39)</w:t>
            </w:r>
          </w:p>
        </w:tc>
      </w:tr>
      <w:tr w:rsidR="001167CB" w:rsidRPr="004C2BF0" w14:paraId="5C6C2FD5" w14:textId="77777777" w:rsidTr="001167CB">
        <w:trPr>
          <w:cantSplit/>
          <w:trHeight w:val="350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7F4D" w14:textId="77777777" w:rsidR="001167CB" w:rsidRPr="004C2BF0" w:rsidRDefault="001167CB" w:rsidP="001167CB">
            <w:pPr>
              <w:ind w:left="255"/>
              <w:rPr>
                <w:rFonts w:ascii="Times New Roman" w:hAnsi="Times New Roman" w:cs="Times New Roman"/>
                <w:sz w:val="22"/>
              </w:rPr>
            </w:pPr>
            <w:r w:rsidRPr="004C2BF0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719C" w14:textId="77777777" w:rsidR="001167CB" w:rsidRPr="004C2BF0" w:rsidRDefault="001167CB" w:rsidP="001167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2BF0">
              <w:rPr>
                <w:rFonts w:ascii="Times New Roman" w:hAnsi="Times New Roman" w:cs="Times New Roman"/>
                <w:sz w:val="22"/>
              </w:rPr>
              <w:t>3 (9)</w:t>
            </w:r>
          </w:p>
        </w:tc>
      </w:tr>
      <w:tr w:rsidR="001167CB" w:rsidRPr="004C2BF0" w14:paraId="3EEEF916" w14:textId="77777777" w:rsidTr="001167CB">
        <w:trPr>
          <w:cantSplit/>
          <w:trHeight w:val="350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E721" w14:textId="77777777" w:rsidR="001167CB" w:rsidRPr="004C2BF0" w:rsidRDefault="001167CB" w:rsidP="001167CB">
            <w:pPr>
              <w:ind w:left="255"/>
              <w:rPr>
                <w:rFonts w:ascii="Times New Roman" w:hAnsi="Times New Roman" w:cs="Times New Roman"/>
                <w:sz w:val="22"/>
              </w:rPr>
            </w:pPr>
            <w:r w:rsidRPr="004C2BF0">
              <w:rPr>
                <w:rFonts w:ascii="Times New Roman" w:hAnsi="Times New Roman" w:cs="Times New Roman"/>
                <w:sz w:val="22"/>
              </w:rPr>
              <w:t>Unclear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B448" w14:textId="77777777" w:rsidR="001167CB" w:rsidRPr="004C2BF0" w:rsidRDefault="001167CB" w:rsidP="001167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2BF0">
              <w:rPr>
                <w:rFonts w:ascii="Times New Roman" w:hAnsi="Times New Roman" w:cs="Times New Roman"/>
                <w:sz w:val="22"/>
              </w:rPr>
              <w:t>17 (52)</w:t>
            </w:r>
          </w:p>
        </w:tc>
      </w:tr>
      <w:tr w:rsidR="001167CB" w:rsidRPr="004C2BF0" w14:paraId="49F24361" w14:textId="77777777" w:rsidTr="001167CB">
        <w:trPr>
          <w:cantSplit/>
          <w:trHeight w:val="350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8D0B" w14:textId="77777777" w:rsidR="001167CB" w:rsidRPr="004C2BF0" w:rsidRDefault="001167CB" w:rsidP="001167CB">
            <w:pPr>
              <w:rPr>
                <w:rFonts w:ascii="Times New Roman" w:hAnsi="Times New Roman" w:cs="Times New Roman"/>
                <w:sz w:val="22"/>
              </w:rPr>
            </w:pPr>
            <w:r w:rsidRPr="004C2BF0">
              <w:rPr>
                <w:rFonts w:ascii="Times New Roman" w:hAnsi="Times New Roman" w:cs="Times New Roman"/>
                <w:sz w:val="22"/>
              </w:rPr>
              <w:t>Are results directly applicable to the targeted patient group?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C6D8" w14:textId="77777777" w:rsidR="001167CB" w:rsidRPr="004C2BF0" w:rsidRDefault="001167CB" w:rsidP="001167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1167CB" w:rsidRPr="004C2BF0" w14:paraId="2AE2ABDC" w14:textId="77777777" w:rsidTr="001167CB">
        <w:trPr>
          <w:cantSplit/>
          <w:trHeight w:val="350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C444" w14:textId="77777777" w:rsidR="001167CB" w:rsidRPr="004C2BF0" w:rsidRDefault="001167CB" w:rsidP="001167CB">
            <w:pPr>
              <w:ind w:left="255"/>
              <w:rPr>
                <w:rFonts w:ascii="Times New Roman" w:hAnsi="Times New Roman" w:cs="Times New Roman"/>
                <w:sz w:val="22"/>
              </w:rPr>
            </w:pPr>
            <w:r w:rsidRPr="004C2BF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5159" w14:textId="77777777" w:rsidR="001167CB" w:rsidRPr="004C2BF0" w:rsidRDefault="001167CB" w:rsidP="001167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2BF0">
              <w:rPr>
                <w:rFonts w:ascii="Times New Roman" w:hAnsi="Times New Roman" w:cs="Times New Roman"/>
                <w:sz w:val="22"/>
              </w:rPr>
              <w:t>33 (100)</w:t>
            </w:r>
          </w:p>
        </w:tc>
      </w:tr>
      <w:tr w:rsidR="001167CB" w:rsidRPr="004C2BF0" w14:paraId="475C7F18" w14:textId="77777777" w:rsidTr="001167CB">
        <w:trPr>
          <w:cantSplit/>
          <w:trHeight w:val="350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D962" w14:textId="77777777" w:rsidR="001167CB" w:rsidRPr="004C2BF0" w:rsidRDefault="001167CB" w:rsidP="001167CB">
            <w:pPr>
              <w:ind w:left="255"/>
              <w:rPr>
                <w:rFonts w:ascii="Times New Roman" w:hAnsi="Times New Roman" w:cs="Times New Roman"/>
                <w:sz w:val="22"/>
              </w:rPr>
            </w:pPr>
            <w:r w:rsidRPr="004C2BF0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62DC" w14:textId="25846B37" w:rsidR="001167CB" w:rsidRPr="004C2BF0" w:rsidRDefault="00554906" w:rsidP="001167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</w:tbl>
    <w:p w14:paraId="42848825" w14:textId="77777777" w:rsidR="001167CB" w:rsidRPr="004C2BF0" w:rsidRDefault="001167CB" w:rsidP="001167CB">
      <w:pPr>
        <w:rPr>
          <w:sz w:val="22"/>
        </w:rPr>
      </w:pPr>
    </w:p>
    <w:p w14:paraId="7167D7C5" w14:textId="77777777" w:rsidR="001167CB" w:rsidRDefault="001167CB" w:rsidP="001E6495">
      <w:pPr>
        <w:spacing w:after="120"/>
        <w:rPr>
          <w:rFonts w:ascii="Times New Roman" w:hAnsi="Times New Roman" w:cs="Times New Roman"/>
          <w:b/>
          <w:sz w:val="22"/>
        </w:rPr>
        <w:sectPr w:rsidR="001167CB" w:rsidSect="001167CB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37CD82B9" w14:textId="5D928793" w:rsidR="005A5A5D" w:rsidRPr="001E6495" w:rsidRDefault="001167CB" w:rsidP="001E6495">
      <w:pPr>
        <w:spacing w:after="1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lastRenderedPageBreak/>
        <w:t xml:space="preserve">Supplementary Table </w:t>
      </w:r>
      <w:r w:rsidR="003D3645">
        <w:rPr>
          <w:rFonts w:ascii="Times New Roman" w:hAnsi="Times New Roman" w:cs="Times New Roman"/>
          <w:b/>
          <w:sz w:val="22"/>
        </w:rPr>
        <w:t>6</w:t>
      </w:r>
      <w:r w:rsidR="001E6495">
        <w:rPr>
          <w:rFonts w:ascii="Times New Roman" w:hAnsi="Times New Roman" w:cs="Times New Roman"/>
          <w:b/>
          <w:sz w:val="22"/>
        </w:rPr>
        <w:t xml:space="preserve"> Quality appraisal of qualitative studies</w:t>
      </w:r>
    </w:p>
    <w:tbl>
      <w:tblPr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6"/>
        <w:gridCol w:w="1267"/>
        <w:gridCol w:w="1268"/>
        <w:gridCol w:w="1314"/>
        <w:gridCol w:w="1221"/>
        <w:gridCol w:w="1268"/>
        <w:gridCol w:w="1268"/>
        <w:gridCol w:w="1267"/>
        <w:gridCol w:w="1268"/>
        <w:gridCol w:w="1268"/>
      </w:tblGrid>
      <w:tr w:rsidR="001E6495" w:rsidRPr="001E6495" w14:paraId="0E3047E6" w14:textId="77777777" w:rsidTr="0011385D">
        <w:trPr>
          <w:trHeight w:val="872"/>
        </w:trPr>
        <w:tc>
          <w:tcPr>
            <w:tcW w:w="2536" w:type="dxa"/>
          </w:tcPr>
          <w:p w14:paraId="621CCB3F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b/>
                <w:sz w:val="22"/>
                <w:lang w:val="en-GB"/>
              </w:rPr>
              <w:t>Quality Appraisal Questions</w:t>
            </w:r>
          </w:p>
        </w:tc>
        <w:tc>
          <w:tcPr>
            <w:tcW w:w="1267" w:type="dxa"/>
          </w:tcPr>
          <w:p w14:paraId="05AE1A24" w14:textId="02F83F4B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proofErr w:type="spellStart"/>
            <w:r w:rsidRPr="001E6495">
              <w:rPr>
                <w:rFonts w:ascii="Times New Roman" w:hAnsi="Times New Roman" w:cs="Times New Roman"/>
                <w:b/>
                <w:sz w:val="22"/>
                <w:lang w:val="en-GB"/>
              </w:rPr>
              <w:t>Arslanian-Engoren</w:t>
            </w:r>
            <w:proofErr w:type="spellEnd"/>
            <w:r w:rsidR="0011385D">
              <w:rPr>
                <w:rFonts w:ascii="Times New Roman" w:hAnsi="Times New Roman" w:cs="Times New Roman"/>
                <w:b/>
                <w:sz w:val="22"/>
                <w:lang w:val="en-GB"/>
              </w:rPr>
              <w:t xml:space="preserve"> (2003)</w:t>
            </w:r>
          </w:p>
        </w:tc>
        <w:tc>
          <w:tcPr>
            <w:tcW w:w="1268" w:type="dxa"/>
          </w:tcPr>
          <w:p w14:paraId="032D79EC" w14:textId="4C549ACB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proofErr w:type="spellStart"/>
            <w:r w:rsidRPr="001E6495">
              <w:rPr>
                <w:rFonts w:ascii="Times New Roman" w:hAnsi="Times New Roman" w:cs="Times New Roman"/>
                <w:b/>
                <w:sz w:val="22"/>
                <w:lang w:val="en-GB"/>
              </w:rPr>
              <w:t>Azimi</w:t>
            </w:r>
            <w:proofErr w:type="spellEnd"/>
            <w:r w:rsidR="0011385D">
              <w:rPr>
                <w:rFonts w:ascii="Times New Roman" w:hAnsi="Times New Roman" w:cs="Times New Roman"/>
                <w:b/>
                <w:sz w:val="22"/>
                <w:lang w:val="en-GB"/>
              </w:rPr>
              <w:t xml:space="preserve"> (2015)</w:t>
            </w:r>
          </w:p>
        </w:tc>
        <w:tc>
          <w:tcPr>
            <w:tcW w:w="1314" w:type="dxa"/>
          </w:tcPr>
          <w:p w14:paraId="02AB17F9" w14:textId="2A612C4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b/>
                <w:sz w:val="22"/>
                <w:lang w:val="en-GB"/>
              </w:rPr>
              <w:t xml:space="preserve">Johnson </w:t>
            </w:r>
            <w:r w:rsidR="0011385D">
              <w:rPr>
                <w:rFonts w:ascii="Times New Roman" w:hAnsi="Times New Roman" w:cs="Times New Roman"/>
                <w:b/>
                <w:sz w:val="22"/>
                <w:lang w:val="en-GB"/>
              </w:rPr>
              <w:t>(2004/2006)</w:t>
            </w:r>
          </w:p>
        </w:tc>
        <w:tc>
          <w:tcPr>
            <w:tcW w:w="1221" w:type="dxa"/>
          </w:tcPr>
          <w:p w14:paraId="78C358A3" w14:textId="59C03941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b/>
                <w:sz w:val="22"/>
                <w:lang w:val="en-GB"/>
              </w:rPr>
              <w:t>Lamas</w:t>
            </w:r>
            <w:r w:rsidR="0011385D">
              <w:rPr>
                <w:rFonts w:ascii="Times New Roman" w:hAnsi="Times New Roman" w:cs="Times New Roman"/>
                <w:b/>
                <w:sz w:val="22"/>
                <w:lang w:val="en-GB"/>
              </w:rPr>
              <w:t xml:space="preserve"> (2017)</w:t>
            </w:r>
          </w:p>
        </w:tc>
        <w:tc>
          <w:tcPr>
            <w:tcW w:w="1268" w:type="dxa"/>
          </w:tcPr>
          <w:p w14:paraId="792C6A5B" w14:textId="30A2333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b/>
                <w:sz w:val="22"/>
                <w:lang w:val="en-GB"/>
              </w:rPr>
              <w:t>Leung</w:t>
            </w:r>
            <w:r w:rsidR="0011385D">
              <w:rPr>
                <w:rFonts w:ascii="Times New Roman" w:hAnsi="Times New Roman" w:cs="Times New Roman"/>
                <w:b/>
                <w:sz w:val="22"/>
                <w:lang w:val="en-GB"/>
              </w:rPr>
              <w:t xml:space="preserve"> (2017)</w:t>
            </w:r>
          </w:p>
        </w:tc>
        <w:tc>
          <w:tcPr>
            <w:tcW w:w="1268" w:type="dxa"/>
          </w:tcPr>
          <w:p w14:paraId="37F91514" w14:textId="1BDD457B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r w:rsidRPr="00AD48E9">
              <w:rPr>
                <w:rFonts w:ascii="Times New Roman" w:hAnsi="Times New Roman" w:cs="Times New Roman"/>
                <w:b/>
                <w:sz w:val="22"/>
                <w:lang w:val="en-GB"/>
              </w:rPr>
              <w:t>Nelson</w:t>
            </w:r>
            <w:r w:rsidR="00AD48E9" w:rsidRPr="00AD48E9">
              <w:rPr>
                <w:rFonts w:ascii="Times New Roman" w:hAnsi="Times New Roman" w:cs="Times New Roman"/>
                <w:b/>
                <w:sz w:val="22"/>
                <w:lang w:val="en-GB"/>
              </w:rPr>
              <w:t xml:space="preserve"> (2005)</w:t>
            </w:r>
          </w:p>
        </w:tc>
        <w:tc>
          <w:tcPr>
            <w:tcW w:w="1267" w:type="dxa"/>
          </w:tcPr>
          <w:p w14:paraId="69AA6905" w14:textId="65A7333B" w:rsidR="001E6495" w:rsidRPr="00AD48E9" w:rsidRDefault="001E6495" w:rsidP="001167CB">
            <w:pPr>
              <w:contextualSpacing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r w:rsidRPr="00AD48E9">
              <w:rPr>
                <w:rFonts w:ascii="Times New Roman" w:hAnsi="Times New Roman" w:cs="Times New Roman"/>
                <w:b/>
                <w:sz w:val="22"/>
                <w:lang w:val="en-GB"/>
              </w:rPr>
              <w:t>O’Shea</w:t>
            </w:r>
            <w:r w:rsidR="0011385D" w:rsidRPr="00AD48E9">
              <w:rPr>
                <w:rFonts w:ascii="Times New Roman" w:hAnsi="Times New Roman" w:cs="Times New Roman"/>
                <w:b/>
                <w:sz w:val="22"/>
                <w:lang w:val="en-GB"/>
              </w:rPr>
              <w:t xml:space="preserve"> (2007)</w:t>
            </w:r>
          </w:p>
        </w:tc>
        <w:tc>
          <w:tcPr>
            <w:tcW w:w="1268" w:type="dxa"/>
          </w:tcPr>
          <w:p w14:paraId="498BCCF7" w14:textId="6FD63CB9" w:rsidR="001E6495" w:rsidRPr="00AD48E9" w:rsidRDefault="001E6495" w:rsidP="001167CB">
            <w:pPr>
              <w:contextualSpacing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proofErr w:type="spellStart"/>
            <w:r w:rsidRPr="00AD48E9">
              <w:rPr>
                <w:rFonts w:ascii="Times New Roman" w:hAnsi="Times New Roman" w:cs="Times New Roman"/>
                <w:b/>
                <w:sz w:val="22"/>
                <w:lang w:val="en-GB"/>
              </w:rPr>
              <w:t>Roulin</w:t>
            </w:r>
            <w:proofErr w:type="spellEnd"/>
            <w:r w:rsidR="00AD48E9" w:rsidRPr="00AD48E9">
              <w:rPr>
                <w:rFonts w:ascii="Times New Roman" w:hAnsi="Times New Roman" w:cs="Times New Roman"/>
                <w:b/>
                <w:sz w:val="22"/>
                <w:lang w:val="en-GB"/>
              </w:rPr>
              <w:t xml:space="preserve"> (2006)</w:t>
            </w:r>
          </w:p>
        </w:tc>
        <w:tc>
          <w:tcPr>
            <w:tcW w:w="1268" w:type="dxa"/>
          </w:tcPr>
          <w:p w14:paraId="13430C01" w14:textId="522AE2DB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proofErr w:type="spellStart"/>
            <w:r w:rsidRPr="001E6495">
              <w:rPr>
                <w:rFonts w:ascii="Times New Roman" w:hAnsi="Times New Roman" w:cs="Times New Roman"/>
                <w:b/>
                <w:sz w:val="22"/>
                <w:lang w:val="en-GB"/>
              </w:rPr>
              <w:t>Tosun</w:t>
            </w:r>
            <w:proofErr w:type="spellEnd"/>
            <w:r w:rsidR="0011385D">
              <w:rPr>
                <w:rFonts w:ascii="Times New Roman" w:hAnsi="Times New Roman" w:cs="Times New Roman"/>
                <w:b/>
                <w:sz w:val="22"/>
                <w:lang w:val="en-GB"/>
              </w:rPr>
              <w:t xml:space="preserve"> (2009)</w:t>
            </w:r>
          </w:p>
        </w:tc>
      </w:tr>
      <w:tr w:rsidR="001E6495" w:rsidRPr="001E6495" w14:paraId="1F82B668" w14:textId="77777777" w:rsidTr="0011385D">
        <w:tc>
          <w:tcPr>
            <w:tcW w:w="2536" w:type="dxa"/>
          </w:tcPr>
          <w:p w14:paraId="6D430B9B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 xml:space="preserve">1. Is there a logical fit between stated research aim(s) and method(s) used? </w:t>
            </w:r>
          </w:p>
        </w:tc>
        <w:tc>
          <w:tcPr>
            <w:tcW w:w="1267" w:type="dxa"/>
          </w:tcPr>
          <w:p w14:paraId="40213D55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Yes</w:t>
            </w:r>
          </w:p>
        </w:tc>
        <w:tc>
          <w:tcPr>
            <w:tcW w:w="1268" w:type="dxa"/>
          </w:tcPr>
          <w:p w14:paraId="563AC1D1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Yes</w:t>
            </w:r>
          </w:p>
        </w:tc>
        <w:tc>
          <w:tcPr>
            <w:tcW w:w="1314" w:type="dxa"/>
          </w:tcPr>
          <w:p w14:paraId="272A43E5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Yes</w:t>
            </w:r>
          </w:p>
        </w:tc>
        <w:tc>
          <w:tcPr>
            <w:tcW w:w="1221" w:type="dxa"/>
          </w:tcPr>
          <w:p w14:paraId="1B7B8149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Yes</w:t>
            </w:r>
          </w:p>
        </w:tc>
        <w:tc>
          <w:tcPr>
            <w:tcW w:w="1268" w:type="dxa"/>
          </w:tcPr>
          <w:p w14:paraId="6C1B7FDE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 xml:space="preserve">Yes </w:t>
            </w:r>
          </w:p>
          <w:p w14:paraId="76056A3F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268" w:type="dxa"/>
          </w:tcPr>
          <w:p w14:paraId="48C9E3CE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Yes</w:t>
            </w:r>
          </w:p>
        </w:tc>
        <w:tc>
          <w:tcPr>
            <w:tcW w:w="1267" w:type="dxa"/>
          </w:tcPr>
          <w:p w14:paraId="0435257D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Yes</w:t>
            </w:r>
          </w:p>
        </w:tc>
        <w:tc>
          <w:tcPr>
            <w:tcW w:w="1268" w:type="dxa"/>
          </w:tcPr>
          <w:p w14:paraId="05EBE31D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Yes</w:t>
            </w:r>
          </w:p>
        </w:tc>
        <w:tc>
          <w:tcPr>
            <w:tcW w:w="1268" w:type="dxa"/>
          </w:tcPr>
          <w:p w14:paraId="45747393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Yes</w:t>
            </w:r>
          </w:p>
        </w:tc>
      </w:tr>
      <w:tr w:rsidR="001E6495" w:rsidRPr="001E6495" w14:paraId="574DD48C" w14:textId="77777777" w:rsidTr="0011385D">
        <w:tc>
          <w:tcPr>
            <w:tcW w:w="2536" w:type="dxa"/>
          </w:tcPr>
          <w:p w14:paraId="749C6BC0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 xml:space="preserve">2. Was the recruitment strategy appropriate to the aims of the research? </w:t>
            </w:r>
          </w:p>
        </w:tc>
        <w:tc>
          <w:tcPr>
            <w:tcW w:w="1267" w:type="dxa"/>
          </w:tcPr>
          <w:p w14:paraId="2FDE98E4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Yes</w:t>
            </w:r>
          </w:p>
        </w:tc>
        <w:tc>
          <w:tcPr>
            <w:tcW w:w="1268" w:type="dxa"/>
          </w:tcPr>
          <w:p w14:paraId="099C2B4A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 xml:space="preserve">No </w:t>
            </w:r>
          </w:p>
          <w:p w14:paraId="47355BCC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Only briefly in Figure 1</w:t>
            </w:r>
          </w:p>
        </w:tc>
        <w:tc>
          <w:tcPr>
            <w:tcW w:w="1314" w:type="dxa"/>
          </w:tcPr>
          <w:p w14:paraId="650F7780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Yes</w:t>
            </w:r>
          </w:p>
        </w:tc>
        <w:tc>
          <w:tcPr>
            <w:tcW w:w="1221" w:type="dxa"/>
          </w:tcPr>
          <w:p w14:paraId="1D6853E7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Yes</w:t>
            </w:r>
          </w:p>
        </w:tc>
        <w:tc>
          <w:tcPr>
            <w:tcW w:w="1268" w:type="dxa"/>
          </w:tcPr>
          <w:p w14:paraId="466775B2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Yes</w:t>
            </w:r>
          </w:p>
        </w:tc>
        <w:tc>
          <w:tcPr>
            <w:tcW w:w="1268" w:type="dxa"/>
          </w:tcPr>
          <w:p w14:paraId="0A1B1106" w14:textId="77777777" w:rsidR="001E6495" w:rsidRPr="001E6495" w:rsidRDefault="001E6495" w:rsidP="001167CB">
            <w:pPr>
              <w:contextualSpacing/>
              <w:rPr>
                <w:rFonts w:ascii="Times New Roman" w:eastAsia="Times New Roman" w:hAnsi="Times New Roman" w:cs="Times New Roman"/>
                <w:sz w:val="22"/>
                <w:lang w:val="en-GB" w:eastAsia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Yes</w:t>
            </w:r>
          </w:p>
          <w:p w14:paraId="4B68C11C" w14:textId="77777777" w:rsidR="001E6495" w:rsidRPr="001E6495" w:rsidRDefault="001E6495" w:rsidP="001167CB">
            <w:pPr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267" w:type="dxa"/>
          </w:tcPr>
          <w:p w14:paraId="0CC53647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Yes</w:t>
            </w:r>
          </w:p>
        </w:tc>
        <w:tc>
          <w:tcPr>
            <w:tcW w:w="1268" w:type="dxa"/>
          </w:tcPr>
          <w:p w14:paraId="04BFF2E0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NR</w:t>
            </w:r>
          </w:p>
        </w:tc>
        <w:tc>
          <w:tcPr>
            <w:tcW w:w="1268" w:type="dxa"/>
          </w:tcPr>
          <w:p w14:paraId="52D52DE0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Yes</w:t>
            </w:r>
          </w:p>
        </w:tc>
      </w:tr>
      <w:tr w:rsidR="001E6495" w:rsidRPr="001E6495" w14:paraId="7A8933DE" w14:textId="77777777" w:rsidTr="0011385D">
        <w:tc>
          <w:tcPr>
            <w:tcW w:w="2536" w:type="dxa"/>
          </w:tcPr>
          <w:p w14:paraId="5FDFE775" w14:textId="7372CC05" w:rsidR="001E6495" w:rsidRPr="001E6495" w:rsidRDefault="001E6495" w:rsidP="0054048E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 xml:space="preserve">3. </w:t>
            </w:r>
            <w:r w:rsidR="0054048E">
              <w:rPr>
                <w:rFonts w:ascii="Times New Roman" w:hAnsi="Times New Roman" w:cs="Times New Roman"/>
                <w:sz w:val="22"/>
                <w:lang w:val="en-GB"/>
              </w:rPr>
              <w:t xml:space="preserve"> Were ethical issues taken into consideration?</w:t>
            </w: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</w:p>
        </w:tc>
        <w:tc>
          <w:tcPr>
            <w:tcW w:w="1267" w:type="dxa"/>
          </w:tcPr>
          <w:p w14:paraId="2BBF6339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Yes</w:t>
            </w:r>
          </w:p>
        </w:tc>
        <w:tc>
          <w:tcPr>
            <w:tcW w:w="1268" w:type="dxa"/>
          </w:tcPr>
          <w:p w14:paraId="684E54E0" w14:textId="1609DEDE" w:rsidR="001E6495" w:rsidRPr="001E6495" w:rsidRDefault="0054048E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Yes</w:t>
            </w:r>
          </w:p>
        </w:tc>
        <w:tc>
          <w:tcPr>
            <w:tcW w:w="1314" w:type="dxa"/>
          </w:tcPr>
          <w:p w14:paraId="201B070B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Yes</w:t>
            </w:r>
          </w:p>
        </w:tc>
        <w:tc>
          <w:tcPr>
            <w:tcW w:w="1221" w:type="dxa"/>
          </w:tcPr>
          <w:p w14:paraId="47E9F987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Yes</w:t>
            </w:r>
          </w:p>
        </w:tc>
        <w:tc>
          <w:tcPr>
            <w:tcW w:w="1268" w:type="dxa"/>
          </w:tcPr>
          <w:p w14:paraId="76168349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Yes</w:t>
            </w:r>
          </w:p>
        </w:tc>
        <w:tc>
          <w:tcPr>
            <w:tcW w:w="1268" w:type="dxa"/>
          </w:tcPr>
          <w:p w14:paraId="58B78027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Yes</w:t>
            </w:r>
          </w:p>
        </w:tc>
        <w:tc>
          <w:tcPr>
            <w:tcW w:w="1267" w:type="dxa"/>
          </w:tcPr>
          <w:p w14:paraId="12BC4318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Yes</w:t>
            </w:r>
          </w:p>
        </w:tc>
        <w:tc>
          <w:tcPr>
            <w:tcW w:w="1268" w:type="dxa"/>
          </w:tcPr>
          <w:p w14:paraId="5B66AAE9" w14:textId="42BB4218" w:rsidR="001E6495" w:rsidRPr="001E6495" w:rsidRDefault="00C84428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NA</w:t>
            </w:r>
          </w:p>
        </w:tc>
        <w:tc>
          <w:tcPr>
            <w:tcW w:w="1268" w:type="dxa"/>
          </w:tcPr>
          <w:p w14:paraId="0CB79985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 xml:space="preserve">Yes </w:t>
            </w:r>
          </w:p>
        </w:tc>
      </w:tr>
      <w:tr w:rsidR="001E6495" w:rsidRPr="001E6495" w14:paraId="62948E89" w14:textId="77777777" w:rsidTr="0011385D">
        <w:trPr>
          <w:trHeight w:val="593"/>
        </w:trPr>
        <w:tc>
          <w:tcPr>
            <w:tcW w:w="2536" w:type="dxa"/>
          </w:tcPr>
          <w:p w14:paraId="7C97C075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 xml:space="preserve">4. Were the data audio-recorded and transcribed? </w:t>
            </w:r>
          </w:p>
        </w:tc>
        <w:tc>
          <w:tcPr>
            <w:tcW w:w="1267" w:type="dxa"/>
          </w:tcPr>
          <w:p w14:paraId="64BF4F99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Yes</w:t>
            </w:r>
          </w:p>
        </w:tc>
        <w:tc>
          <w:tcPr>
            <w:tcW w:w="1268" w:type="dxa"/>
          </w:tcPr>
          <w:p w14:paraId="1A5D8D9B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NR</w:t>
            </w:r>
          </w:p>
        </w:tc>
        <w:tc>
          <w:tcPr>
            <w:tcW w:w="1314" w:type="dxa"/>
          </w:tcPr>
          <w:p w14:paraId="120E31CD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 xml:space="preserve">NR </w:t>
            </w:r>
          </w:p>
        </w:tc>
        <w:tc>
          <w:tcPr>
            <w:tcW w:w="1221" w:type="dxa"/>
          </w:tcPr>
          <w:p w14:paraId="45994BAE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Yes</w:t>
            </w:r>
          </w:p>
        </w:tc>
        <w:tc>
          <w:tcPr>
            <w:tcW w:w="1268" w:type="dxa"/>
          </w:tcPr>
          <w:p w14:paraId="24F9339F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Yes</w:t>
            </w:r>
          </w:p>
        </w:tc>
        <w:tc>
          <w:tcPr>
            <w:tcW w:w="1268" w:type="dxa"/>
          </w:tcPr>
          <w:p w14:paraId="073E1356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 xml:space="preserve">Yes </w:t>
            </w:r>
          </w:p>
        </w:tc>
        <w:tc>
          <w:tcPr>
            <w:tcW w:w="1267" w:type="dxa"/>
          </w:tcPr>
          <w:p w14:paraId="73788309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Yes</w:t>
            </w:r>
          </w:p>
        </w:tc>
        <w:tc>
          <w:tcPr>
            <w:tcW w:w="1268" w:type="dxa"/>
          </w:tcPr>
          <w:p w14:paraId="7147E455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No</w:t>
            </w:r>
          </w:p>
        </w:tc>
        <w:tc>
          <w:tcPr>
            <w:tcW w:w="1268" w:type="dxa"/>
          </w:tcPr>
          <w:p w14:paraId="6E0F78A7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Yes</w:t>
            </w:r>
          </w:p>
        </w:tc>
      </w:tr>
      <w:tr w:rsidR="001E6495" w:rsidRPr="001E6495" w14:paraId="7D592681" w14:textId="77777777" w:rsidTr="0011385D">
        <w:trPr>
          <w:trHeight w:val="1107"/>
        </w:trPr>
        <w:tc>
          <w:tcPr>
            <w:tcW w:w="2536" w:type="dxa"/>
          </w:tcPr>
          <w:p w14:paraId="782CFEF3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5. Is there evidence of detailed steps taken in data analysis? (i.e. how codes were assigned / merged/ led to final themes?)</w:t>
            </w:r>
          </w:p>
        </w:tc>
        <w:tc>
          <w:tcPr>
            <w:tcW w:w="1267" w:type="dxa"/>
          </w:tcPr>
          <w:p w14:paraId="713DA0AB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 xml:space="preserve">Yes, full detail on process </w:t>
            </w:r>
          </w:p>
          <w:p w14:paraId="6449ABA4" w14:textId="77777777" w:rsidR="001E6495" w:rsidRPr="001E6495" w:rsidRDefault="001E6495" w:rsidP="001E6495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 xml:space="preserve">No detail </w:t>
            </w:r>
            <w:r>
              <w:rPr>
                <w:rFonts w:ascii="Times New Roman" w:hAnsi="Times New Roman" w:cs="Times New Roman"/>
                <w:sz w:val="22"/>
                <w:lang w:val="en-GB"/>
              </w:rPr>
              <w:t xml:space="preserve">theme generation </w:t>
            </w:r>
          </w:p>
        </w:tc>
        <w:tc>
          <w:tcPr>
            <w:tcW w:w="1268" w:type="dxa"/>
          </w:tcPr>
          <w:p w14:paraId="794AA597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 xml:space="preserve">Yes, minimal detail (interview) </w:t>
            </w:r>
          </w:p>
          <w:p w14:paraId="3FBF8B17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none obse</w:t>
            </w:r>
            <w:r>
              <w:rPr>
                <w:rFonts w:ascii="Times New Roman" w:hAnsi="Times New Roman" w:cs="Times New Roman"/>
                <w:sz w:val="22"/>
                <w:lang w:val="en-GB"/>
              </w:rPr>
              <w:t>rvation</w:t>
            </w:r>
          </w:p>
        </w:tc>
        <w:tc>
          <w:tcPr>
            <w:tcW w:w="1314" w:type="dxa"/>
          </w:tcPr>
          <w:p w14:paraId="3247C74D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No, no detail at all</w:t>
            </w:r>
          </w:p>
        </w:tc>
        <w:tc>
          <w:tcPr>
            <w:tcW w:w="1221" w:type="dxa"/>
          </w:tcPr>
          <w:p w14:paraId="06B59591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Yes, minimal detail</w:t>
            </w:r>
          </w:p>
        </w:tc>
        <w:tc>
          <w:tcPr>
            <w:tcW w:w="1268" w:type="dxa"/>
          </w:tcPr>
          <w:p w14:paraId="7F377ED0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Yes</w:t>
            </w:r>
          </w:p>
        </w:tc>
        <w:tc>
          <w:tcPr>
            <w:tcW w:w="1268" w:type="dxa"/>
          </w:tcPr>
          <w:p w14:paraId="0F08F909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 xml:space="preserve">Yes, full detail </w:t>
            </w:r>
          </w:p>
        </w:tc>
        <w:tc>
          <w:tcPr>
            <w:tcW w:w="1267" w:type="dxa"/>
          </w:tcPr>
          <w:p w14:paraId="66469154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Yes, full detail</w:t>
            </w:r>
          </w:p>
        </w:tc>
        <w:tc>
          <w:tcPr>
            <w:tcW w:w="1268" w:type="dxa"/>
          </w:tcPr>
          <w:p w14:paraId="3C423329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No, no detail at all</w:t>
            </w:r>
          </w:p>
        </w:tc>
        <w:tc>
          <w:tcPr>
            <w:tcW w:w="1268" w:type="dxa"/>
          </w:tcPr>
          <w:p w14:paraId="52B17819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 xml:space="preserve">Yes, but minimal </w:t>
            </w:r>
          </w:p>
        </w:tc>
      </w:tr>
      <w:tr w:rsidR="001E6495" w:rsidRPr="001E6495" w14:paraId="45643351" w14:textId="77777777" w:rsidTr="0011385D">
        <w:trPr>
          <w:trHeight w:val="575"/>
        </w:trPr>
        <w:tc>
          <w:tcPr>
            <w:tcW w:w="2536" w:type="dxa"/>
          </w:tcPr>
          <w:p w14:paraId="60271162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6. Did data analysis involve inter-rater</w:t>
            </w:r>
            <w:r w:rsidR="0054048E">
              <w:rPr>
                <w:rFonts w:ascii="Times New Roman" w:hAnsi="Times New Roman" w:cs="Times New Roman"/>
                <w:sz w:val="22"/>
                <w:lang w:val="en-GB"/>
              </w:rPr>
              <w:t xml:space="preserve"> or team</w:t>
            </w: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 xml:space="preserve"> discussion?  </w:t>
            </w:r>
          </w:p>
        </w:tc>
        <w:tc>
          <w:tcPr>
            <w:tcW w:w="1267" w:type="dxa"/>
          </w:tcPr>
          <w:p w14:paraId="55D2B371" w14:textId="77777777" w:rsidR="001E6495" w:rsidRPr="001E6495" w:rsidRDefault="001E6495" w:rsidP="00116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 xml:space="preserve">Yes, </w:t>
            </w:r>
            <w:r>
              <w:rPr>
                <w:rFonts w:ascii="Times New Roman" w:hAnsi="Times New Roman" w:cs="Times New Roman"/>
                <w:sz w:val="22"/>
                <w:lang w:val="en-GB"/>
              </w:rPr>
              <w:t>but maybe not</w:t>
            </w: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 xml:space="preserve"> applied to all analysis</w:t>
            </w:r>
          </w:p>
        </w:tc>
        <w:tc>
          <w:tcPr>
            <w:tcW w:w="1268" w:type="dxa"/>
          </w:tcPr>
          <w:p w14:paraId="0F3AE3E6" w14:textId="77777777" w:rsidR="001E6495" w:rsidRPr="001E6495" w:rsidRDefault="001E6495" w:rsidP="00116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 xml:space="preserve">Yes </w:t>
            </w:r>
          </w:p>
          <w:p w14:paraId="6145ACF8" w14:textId="77777777" w:rsidR="001E6495" w:rsidRPr="001E6495" w:rsidRDefault="001E6495" w:rsidP="00116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314" w:type="dxa"/>
          </w:tcPr>
          <w:p w14:paraId="49098BB2" w14:textId="77777777" w:rsidR="001E6495" w:rsidRPr="001E6495" w:rsidRDefault="001E6495" w:rsidP="00116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NR</w:t>
            </w:r>
          </w:p>
        </w:tc>
        <w:tc>
          <w:tcPr>
            <w:tcW w:w="1221" w:type="dxa"/>
          </w:tcPr>
          <w:p w14:paraId="0E411132" w14:textId="77777777" w:rsidR="001E6495" w:rsidRPr="001E6495" w:rsidRDefault="001E6495" w:rsidP="00116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 xml:space="preserve">Yes </w:t>
            </w:r>
          </w:p>
        </w:tc>
        <w:tc>
          <w:tcPr>
            <w:tcW w:w="1268" w:type="dxa"/>
          </w:tcPr>
          <w:p w14:paraId="713D635C" w14:textId="77777777" w:rsidR="001E6495" w:rsidRPr="001E6495" w:rsidRDefault="001E6495" w:rsidP="00116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Yes</w:t>
            </w:r>
          </w:p>
        </w:tc>
        <w:tc>
          <w:tcPr>
            <w:tcW w:w="1268" w:type="dxa"/>
          </w:tcPr>
          <w:p w14:paraId="5B19A31A" w14:textId="77777777" w:rsidR="001E6495" w:rsidRPr="001E6495" w:rsidRDefault="001E6495" w:rsidP="00116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 xml:space="preserve">Yes </w:t>
            </w:r>
          </w:p>
        </w:tc>
        <w:tc>
          <w:tcPr>
            <w:tcW w:w="1267" w:type="dxa"/>
          </w:tcPr>
          <w:p w14:paraId="0192FED5" w14:textId="77777777" w:rsidR="001E6495" w:rsidRPr="001E6495" w:rsidRDefault="001E6495" w:rsidP="00116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No</w:t>
            </w:r>
          </w:p>
          <w:p w14:paraId="7F46D172" w14:textId="77777777" w:rsidR="001E6495" w:rsidRPr="001E6495" w:rsidRDefault="001E6495" w:rsidP="00116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</w:p>
        </w:tc>
        <w:tc>
          <w:tcPr>
            <w:tcW w:w="1268" w:type="dxa"/>
          </w:tcPr>
          <w:p w14:paraId="5ADDF8BA" w14:textId="77777777" w:rsidR="001E6495" w:rsidRPr="001E6495" w:rsidRDefault="001E6495" w:rsidP="00116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No</w:t>
            </w:r>
          </w:p>
        </w:tc>
        <w:tc>
          <w:tcPr>
            <w:tcW w:w="1268" w:type="dxa"/>
          </w:tcPr>
          <w:p w14:paraId="109BD5C2" w14:textId="77777777" w:rsidR="001E6495" w:rsidRPr="001E6495" w:rsidRDefault="001E6495" w:rsidP="00116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Yes</w:t>
            </w:r>
          </w:p>
        </w:tc>
      </w:tr>
      <w:tr w:rsidR="001E6495" w:rsidRPr="001E6495" w14:paraId="5BDFF9F7" w14:textId="77777777" w:rsidTr="0011385D">
        <w:trPr>
          <w:trHeight w:val="570"/>
        </w:trPr>
        <w:tc>
          <w:tcPr>
            <w:tcW w:w="2536" w:type="dxa"/>
          </w:tcPr>
          <w:p w14:paraId="30117AFA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 xml:space="preserve">7. Was there consideration of disconfirming findings?  </w:t>
            </w:r>
          </w:p>
        </w:tc>
        <w:tc>
          <w:tcPr>
            <w:tcW w:w="1267" w:type="dxa"/>
          </w:tcPr>
          <w:p w14:paraId="29A7866A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No</w:t>
            </w:r>
          </w:p>
        </w:tc>
        <w:tc>
          <w:tcPr>
            <w:tcW w:w="1268" w:type="dxa"/>
          </w:tcPr>
          <w:p w14:paraId="1ADC4FD3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No</w:t>
            </w:r>
          </w:p>
        </w:tc>
        <w:tc>
          <w:tcPr>
            <w:tcW w:w="1314" w:type="dxa"/>
          </w:tcPr>
          <w:p w14:paraId="10EF17CA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No</w:t>
            </w:r>
          </w:p>
        </w:tc>
        <w:tc>
          <w:tcPr>
            <w:tcW w:w="1221" w:type="dxa"/>
          </w:tcPr>
          <w:p w14:paraId="3F705475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No</w:t>
            </w:r>
          </w:p>
        </w:tc>
        <w:tc>
          <w:tcPr>
            <w:tcW w:w="1268" w:type="dxa"/>
          </w:tcPr>
          <w:p w14:paraId="5364EF8F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No</w:t>
            </w:r>
          </w:p>
        </w:tc>
        <w:tc>
          <w:tcPr>
            <w:tcW w:w="1268" w:type="dxa"/>
          </w:tcPr>
          <w:p w14:paraId="62471FBB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No</w:t>
            </w:r>
          </w:p>
        </w:tc>
        <w:tc>
          <w:tcPr>
            <w:tcW w:w="1267" w:type="dxa"/>
          </w:tcPr>
          <w:p w14:paraId="5D994085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Yes</w:t>
            </w:r>
          </w:p>
        </w:tc>
        <w:tc>
          <w:tcPr>
            <w:tcW w:w="1268" w:type="dxa"/>
          </w:tcPr>
          <w:p w14:paraId="5B4D0442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No</w:t>
            </w:r>
          </w:p>
        </w:tc>
        <w:tc>
          <w:tcPr>
            <w:tcW w:w="1268" w:type="dxa"/>
          </w:tcPr>
          <w:p w14:paraId="34A93EEE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 xml:space="preserve">Yes, a little </w:t>
            </w:r>
          </w:p>
        </w:tc>
      </w:tr>
      <w:tr w:rsidR="0054048E" w:rsidRPr="001E6495" w14:paraId="24EC3879" w14:textId="77777777" w:rsidTr="0011385D">
        <w:trPr>
          <w:trHeight w:val="570"/>
        </w:trPr>
        <w:tc>
          <w:tcPr>
            <w:tcW w:w="2536" w:type="dxa"/>
          </w:tcPr>
          <w:p w14:paraId="3A8559D7" w14:textId="77777777" w:rsidR="0054048E" w:rsidRPr="0054048E" w:rsidRDefault="0054048E" w:rsidP="005876D7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54048E">
              <w:rPr>
                <w:rFonts w:ascii="Times New Roman" w:hAnsi="Times New Roman" w:cs="Times New Roman"/>
                <w:sz w:val="22"/>
              </w:rPr>
              <w:t>8</w:t>
            </w:r>
            <w:r w:rsidRPr="00C84428">
              <w:rPr>
                <w:rFonts w:ascii="Times New Roman" w:hAnsi="Times New Roman" w:cs="Times New Roman"/>
                <w:sz w:val="22"/>
              </w:rPr>
              <w:t>. Is there a detailed statement of findings</w:t>
            </w:r>
            <w:r w:rsidR="00F41CBF">
              <w:rPr>
                <w:rFonts w:ascii="Times New Roman" w:hAnsi="Times New Roman" w:cs="Times New Roman"/>
                <w:sz w:val="22"/>
              </w:rPr>
              <w:t xml:space="preserve"> supported by participant narratives</w:t>
            </w:r>
            <w:r w:rsidRPr="00C84428">
              <w:rPr>
                <w:rFonts w:ascii="Times New Roman" w:hAnsi="Times New Roman" w:cs="Times New Roman"/>
                <w:sz w:val="22"/>
              </w:rPr>
              <w:t xml:space="preserve">? </w:t>
            </w:r>
          </w:p>
        </w:tc>
        <w:tc>
          <w:tcPr>
            <w:tcW w:w="1267" w:type="dxa"/>
          </w:tcPr>
          <w:p w14:paraId="28D4502B" w14:textId="77777777" w:rsidR="0054048E" w:rsidRPr="0054048E" w:rsidRDefault="0054048E" w:rsidP="0054048E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C84428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268" w:type="dxa"/>
          </w:tcPr>
          <w:p w14:paraId="74144AE6" w14:textId="77777777" w:rsidR="0054048E" w:rsidRPr="0054048E" w:rsidRDefault="0054048E" w:rsidP="0054048E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C84428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1314" w:type="dxa"/>
          </w:tcPr>
          <w:p w14:paraId="498A4C1F" w14:textId="77777777" w:rsidR="0054048E" w:rsidRPr="0054048E" w:rsidRDefault="0054048E" w:rsidP="0054048E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C84428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221" w:type="dxa"/>
          </w:tcPr>
          <w:p w14:paraId="599710C2" w14:textId="77777777" w:rsidR="0054048E" w:rsidRPr="0054048E" w:rsidRDefault="0054048E" w:rsidP="0054048E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C84428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268" w:type="dxa"/>
          </w:tcPr>
          <w:p w14:paraId="136AD7F8" w14:textId="77777777" w:rsidR="0054048E" w:rsidRPr="0054048E" w:rsidRDefault="0054048E" w:rsidP="0054048E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C84428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268" w:type="dxa"/>
          </w:tcPr>
          <w:p w14:paraId="04EBF161" w14:textId="77777777" w:rsidR="0054048E" w:rsidRPr="0054048E" w:rsidRDefault="0054048E" w:rsidP="0054048E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C84428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267" w:type="dxa"/>
          </w:tcPr>
          <w:p w14:paraId="6A97D720" w14:textId="77777777" w:rsidR="0054048E" w:rsidRPr="0054048E" w:rsidRDefault="0054048E" w:rsidP="0054048E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C84428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268" w:type="dxa"/>
          </w:tcPr>
          <w:p w14:paraId="5E24CC00" w14:textId="77777777" w:rsidR="0054048E" w:rsidRPr="0054048E" w:rsidRDefault="0054048E" w:rsidP="0054048E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C84428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1268" w:type="dxa"/>
          </w:tcPr>
          <w:p w14:paraId="44B312FC" w14:textId="77777777" w:rsidR="0054048E" w:rsidRPr="0054048E" w:rsidRDefault="0054048E" w:rsidP="0054048E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C84428">
              <w:rPr>
                <w:rFonts w:ascii="Times New Roman" w:hAnsi="Times New Roman" w:cs="Times New Roman"/>
                <w:sz w:val="22"/>
              </w:rPr>
              <w:t xml:space="preserve">Yes </w:t>
            </w:r>
          </w:p>
        </w:tc>
      </w:tr>
      <w:tr w:rsidR="001E6495" w:rsidRPr="001E6495" w14:paraId="243E1A00" w14:textId="77777777" w:rsidTr="0011385D">
        <w:tc>
          <w:tcPr>
            <w:tcW w:w="2536" w:type="dxa"/>
          </w:tcPr>
          <w:p w14:paraId="153F3527" w14:textId="77FBC14A" w:rsidR="001E6495" w:rsidRPr="001E6495" w:rsidRDefault="0054048E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9</w:t>
            </w:r>
            <w:r w:rsidR="001E6495" w:rsidRPr="001E6495">
              <w:rPr>
                <w:rFonts w:ascii="Times New Roman" w:hAnsi="Times New Roman" w:cs="Times New Roman"/>
                <w:sz w:val="22"/>
                <w:lang w:val="en-GB"/>
              </w:rPr>
              <w:t xml:space="preserve">. Is there evidence of a reflexive concern with conduct of the study? </w:t>
            </w:r>
          </w:p>
        </w:tc>
        <w:tc>
          <w:tcPr>
            <w:tcW w:w="1267" w:type="dxa"/>
          </w:tcPr>
          <w:p w14:paraId="34E6DFAD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No</w:t>
            </w:r>
          </w:p>
        </w:tc>
        <w:tc>
          <w:tcPr>
            <w:tcW w:w="1268" w:type="dxa"/>
          </w:tcPr>
          <w:p w14:paraId="181FC6C4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No</w:t>
            </w:r>
          </w:p>
        </w:tc>
        <w:tc>
          <w:tcPr>
            <w:tcW w:w="1314" w:type="dxa"/>
          </w:tcPr>
          <w:p w14:paraId="16191BA8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No</w:t>
            </w:r>
          </w:p>
        </w:tc>
        <w:tc>
          <w:tcPr>
            <w:tcW w:w="1221" w:type="dxa"/>
          </w:tcPr>
          <w:p w14:paraId="5C46B653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No</w:t>
            </w:r>
          </w:p>
        </w:tc>
        <w:tc>
          <w:tcPr>
            <w:tcW w:w="1268" w:type="dxa"/>
          </w:tcPr>
          <w:p w14:paraId="1FCD7422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No</w:t>
            </w:r>
          </w:p>
        </w:tc>
        <w:tc>
          <w:tcPr>
            <w:tcW w:w="1268" w:type="dxa"/>
          </w:tcPr>
          <w:p w14:paraId="27ECF7FF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Yes</w:t>
            </w:r>
          </w:p>
        </w:tc>
        <w:tc>
          <w:tcPr>
            <w:tcW w:w="1267" w:type="dxa"/>
          </w:tcPr>
          <w:p w14:paraId="48F2BB97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Yes</w:t>
            </w:r>
          </w:p>
        </w:tc>
        <w:tc>
          <w:tcPr>
            <w:tcW w:w="1268" w:type="dxa"/>
          </w:tcPr>
          <w:p w14:paraId="23137469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No</w:t>
            </w:r>
          </w:p>
        </w:tc>
        <w:tc>
          <w:tcPr>
            <w:tcW w:w="1268" w:type="dxa"/>
          </w:tcPr>
          <w:p w14:paraId="3C65B0D8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No</w:t>
            </w:r>
          </w:p>
        </w:tc>
      </w:tr>
      <w:tr w:rsidR="001E6495" w:rsidRPr="001E6495" w14:paraId="665F843C" w14:textId="77777777" w:rsidTr="0011385D">
        <w:tc>
          <w:tcPr>
            <w:tcW w:w="2536" w:type="dxa"/>
          </w:tcPr>
          <w:p w14:paraId="7D782912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lastRenderedPageBreak/>
              <w:t xml:space="preserve">9. Is there evidence of analysis and interpretation of findings at a conceptual and theoretical level? </w:t>
            </w:r>
          </w:p>
        </w:tc>
        <w:tc>
          <w:tcPr>
            <w:tcW w:w="1267" w:type="dxa"/>
          </w:tcPr>
          <w:p w14:paraId="05CC84CA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 xml:space="preserve">Yes, </w:t>
            </w:r>
          </w:p>
          <w:p w14:paraId="120EE691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but limited</w:t>
            </w:r>
          </w:p>
        </w:tc>
        <w:tc>
          <w:tcPr>
            <w:tcW w:w="1268" w:type="dxa"/>
          </w:tcPr>
          <w:p w14:paraId="60B01075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 xml:space="preserve">No, relevant </w:t>
            </w:r>
          </w:p>
        </w:tc>
        <w:tc>
          <w:tcPr>
            <w:tcW w:w="1314" w:type="dxa"/>
          </w:tcPr>
          <w:p w14:paraId="5D7432CB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Yes, relevant</w:t>
            </w:r>
          </w:p>
        </w:tc>
        <w:tc>
          <w:tcPr>
            <w:tcW w:w="1221" w:type="dxa"/>
          </w:tcPr>
          <w:p w14:paraId="4DCD6ADD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No</w:t>
            </w:r>
          </w:p>
        </w:tc>
        <w:tc>
          <w:tcPr>
            <w:tcW w:w="1268" w:type="dxa"/>
          </w:tcPr>
          <w:p w14:paraId="5C89874F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Yes, relevant</w:t>
            </w:r>
          </w:p>
        </w:tc>
        <w:tc>
          <w:tcPr>
            <w:tcW w:w="1268" w:type="dxa"/>
          </w:tcPr>
          <w:p w14:paraId="2318D88A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 xml:space="preserve">No, relevant </w:t>
            </w:r>
          </w:p>
        </w:tc>
        <w:tc>
          <w:tcPr>
            <w:tcW w:w="1267" w:type="dxa"/>
          </w:tcPr>
          <w:p w14:paraId="0B37DCC2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Yes, relevant</w:t>
            </w:r>
          </w:p>
        </w:tc>
        <w:tc>
          <w:tcPr>
            <w:tcW w:w="1268" w:type="dxa"/>
          </w:tcPr>
          <w:p w14:paraId="791CC1E9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No, not relevant</w:t>
            </w:r>
          </w:p>
        </w:tc>
        <w:tc>
          <w:tcPr>
            <w:tcW w:w="1268" w:type="dxa"/>
          </w:tcPr>
          <w:p w14:paraId="5F47F3C4" w14:textId="77777777" w:rsidR="001E6495" w:rsidRPr="001E6495" w:rsidRDefault="001E6495" w:rsidP="001167CB">
            <w:pPr>
              <w:contextualSpacing/>
              <w:rPr>
                <w:rFonts w:ascii="Times New Roman" w:hAnsi="Times New Roman" w:cs="Times New Roman"/>
                <w:sz w:val="22"/>
                <w:lang w:val="en-GB"/>
              </w:rPr>
            </w:pPr>
            <w:r w:rsidRPr="001E6495">
              <w:rPr>
                <w:rFonts w:ascii="Times New Roman" w:hAnsi="Times New Roman" w:cs="Times New Roman"/>
                <w:sz w:val="22"/>
                <w:lang w:val="en-GB"/>
              </w:rPr>
              <w:t>No, relevant</w:t>
            </w:r>
          </w:p>
        </w:tc>
      </w:tr>
    </w:tbl>
    <w:p w14:paraId="0A6B36D0" w14:textId="77777777" w:rsidR="00D167C2" w:rsidRDefault="00D167C2">
      <w:pPr>
        <w:rPr>
          <w:rFonts w:ascii="Times New Roman" w:hAnsi="Times New Roman" w:cs="Times New Roman"/>
          <w:sz w:val="22"/>
        </w:rPr>
        <w:sectPr w:rsidR="00D167C2" w:rsidSect="001167CB"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14:paraId="46691B0D" w14:textId="77777777" w:rsidR="00E30D4C" w:rsidRPr="00E30D4C" w:rsidRDefault="00E30D4C" w:rsidP="00E30D4C">
      <w:pPr>
        <w:rPr>
          <w:rFonts w:ascii="Calibri" w:eastAsia="Calibri" w:hAnsi="Calibri" w:cs="Consolas"/>
          <w:b/>
          <w:sz w:val="22"/>
          <w:szCs w:val="21"/>
        </w:rPr>
      </w:pPr>
      <w:r w:rsidRPr="00E30D4C">
        <w:rPr>
          <w:rFonts w:ascii="Calibri" w:eastAsia="Calibri" w:hAnsi="Calibri" w:cs="Consolas"/>
          <w:b/>
          <w:sz w:val="22"/>
          <w:szCs w:val="21"/>
        </w:rPr>
        <w:lastRenderedPageBreak/>
        <w:t>MEDLINE search strategy</w:t>
      </w:r>
    </w:p>
    <w:p w14:paraId="493FA1DB" w14:textId="77777777" w:rsidR="00E30D4C" w:rsidRDefault="00E30D4C" w:rsidP="00E30D4C">
      <w:pPr>
        <w:rPr>
          <w:rFonts w:ascii="Calibri" w:eastAsia="Calibri" w:hAnsi="Calibri" w:cs="Consolas"/>
          <w:sz w:val="22"/>
          <w:szCs w:val="21"/>
        </w:rPr>
      </w:pPr>
    </w:p>
    <w:p w14:paraId="29312A1F" w14:textId="77777777" w:rsidR="00E30D4C" w:rsidRPr="00E30D4C" w:rsidRDefault="00E30D4C" w:rsidP="00E30D4C">
      <w:pPr>
        <w:pStyle w:val="NoSpacing"/>
      </w:pPr>
      <w:r w:rsidRPr="00E30D4C">
        <w:t>1     Intensive Care Units</w:t>
      </w:r>
    </w:p>
    <w:p w14:paraId="5E29BFC0" w14:textId="77777777" w:rsidR="00E30D4C" w:rsidRPr="00E30D4C" w:rsidRDefault="00E30D4C" w:rsidP="00E30D4C">
      <w:pPr>
        <w:pStyle w:val="NoSpacing"/>
      </w:pPr>
      <w:r w:rsidRPr="00E30D4C">
        <w:t>2     Burn Units</w:t>
      </w:r>
    </w:p>
    <w:p w14:paraId="02AE1673" w14:textId="77777777" w:rsidR="00E30D4C" w:rsidRPr="00E30D4C" w:rsidRDefault="00E30D4C" w:rsidP="00E30D4C">
      <w:pPr>
        <w:pStyle w:val="NoSpacing"/>
      </w:pPr>
      <w:r w:rsidRPr="00E30D4C">
        <w:t>3     Coronary Care Units</w:t>
      </w:r>
    </w:p>
    <w:p w14:paraId="6B9FEA41" w14:textId="77777777" w:rsidR="00E30D4C" w:rsidRPr="00E30D4C" w:rsidRDefault="00E30D4C" w:rsidP="00E30D4C">
      <w:pPr>
        <w:pStyle w:val="NoSpacing"/>
      </w:pPr>
      <w:r w:rsidRPr="00E30D4C">
        <w:t>4     Respiratory Care Units</w:t>
      </w:r>
    </w:p>
    <w:p w14:paraId="70EAAD75" w14:textId="77777777" w:rsidR="00E30D4C" w:rsidRPr="00E30D4C" w:rsidRDefault="00E30D4C" w:rsidP="00E30D4C">
      <w:pPr>
        <w:pStyle w:val="NoSpacing"/>
      </w:pPr>
      <w:r w:rsidRPr="00E30D4C">
        <w:t>5     exp Critical Care</w:t>
      </w:r>
    </w:p>
    <w:p w14:paraId="760D5D5B" w14:textId="77777777" w:rsidR="00E30D4C" w:rsidRPr="00E30D4C" w:rsidRDefault="00E30D4C" w:rsidP="00E30D4C">
      <w:pPr>
        <w:pStyle w:val="NoSpacing"/>
      </w:pPr>
      <w:r w:rsidRPr="00E30D4C">
        <w:t xml:space="preserve">6  </w:t>
      </w:r>
      <w:proofErr w:type="gramStart"/>
      <w:r w:rsidRPr="00E30D4C">
        <w:t xml:space="preserve">   (</w:t>
      </w:r>
      <w:proofErr w:type="gramEnd"/>
      <w:r w:rsidRPr="00E30D4C">
        <w:t>(intensive or critical or acute) adj3 care).</w:t>
      </w:r>
      <w:proofErr w:type="spellStart"/>
      <w:r w:rsidRPr="00E30D4C">
        <w:t>tw,kw</w:t>
      </w:r>
      <w:proofErr w:type="spellEnd"/>
      <w:r w:rsidRPr="00E30D4C">
        <w:t xml:space="preserve">. </w:t>
      </w:r>
    </w:p>
    <w:p w14:paraId="79C37600" w14:textId="77777777" w:rsidR="00E30D4C" w:rsidRPr="00E30D4C" w:rsidRDefault="00E30D4C" w:rsidP="00E30D4C">
      <w:pPr>
        <w:pStyle w:val="NoSpacing"/>
      </w:pPr>
      <w:r w:rsidRPr="00E30D4C">
        <w:t xml:space="preserve">7  </w:t>
      </w:r>
      <w:proofErr w:type="gramStart"/>
      <w:r w:rsidRPr="00E30D4C">
        <w:t xml:space="preserve">   (</w:t>
      </w:r>
      <w:proofErr w:type="gramEnd"/>
      <w:r w:rsidRPr="00E30D4C">
        <w:t>ICU or ICUs or SICU or SICUs or CCU or CCUs).</w:t>
      </w:r>
      <w:proofErr w:type="spellStart"/>
      <w:r w:rsidRPr="00E30D4C">
        <w:t>tw,kw</w:t>
      </w:r>
      <w:proofErr w:type="spellEnd"/>
      <w:r w:rsidRPr="00E30D4C">
        <w:t xml:space="preserve">. </w:t>
      </w:r>
    </w:p>
    <w:p w14:paraId="5A92C746" w14:textId="77777777" w:rsidR="00E30D4C" w:rsidRPr="00E30D4C" w:rsidRDefault="00E30D4C" w:rsidP="00E30D4C">
      <w:pPr>
        <w:pStyle w:val="NoSpacing"/>
      </w:pPr>
      <w:r w:rsidRPr="00E30D4C">
        <w:t xml:space="preserve">8  </w:t>
      </w:r>
      <w:proofErr w:type="gramStart"/>
      <w:r w:rsidRPr="00E30D4C">
        <w:t xml:space="preserve">   (</w:t>
      </w:r>
      <w:proofErr w:type="gramEnd"/>
      <w:r w:rsidRPr="00E30D4C">
        <w:t xml:space="preserve">burn? adj3 (unit? or </w:t>
      </w:r>
      <w:proofErr w:type="spellStart"/>
      <w:r w:rsidRPr="00E30D4C">
        <w:t>centre</w:t>
      </w:r>
      <w:proofErr w:type="spellEnd"/>
      <w:r w:rsidRPr="00E30D4C">
        <w:t>? or center?)).</w:t>
      </w:r>
      <w:proofErr w:type="spellStart"/>
      <w:r w:rsidRPr="00E30D4C">
        <w:t>tw,kw</w:t>
      </w:r>
      <w:proofErr w:type="spellEnd"/>
      <w:r w:rsidRPr="00E30D4C">
        <w:t xml:space="preserve">. </w:t>
      </w:r>
    </w:p>
    <w:p w14:paraId="4BF3AA36" w14:textId="77777777" w:rsidR="00E30D4C" w:rsidRPr="00E30D4C" w:rsidRDefault="00E30D4C" w:rsidP="00E30D4C">
      <w:pPr>
        <w:pStyle w:val="NoSpacing"/>
      </w:pPr>
      <w:r w:rsidRPr="00E30D4C">
        <w:t xml:space="preserve">9  </w:t>
      </w:r>
      <w:proofErr w:type="gramStart"/>
      <w:r w:rsidRPr="00E30D4C">
        <w:t xml:space="preserve">   (</w:t>
      </w:r>
      <w:proofErr w:type="gramEnd"/>
      <w:r w:rsidRPr="00E30D4C">
        <w:t xml:space="preserve">(cardiac or coronary or heart) adj3 (unit? or </w:t>
      </w:r>
      <w:proofErr w:type="spellStart"/>
      <w:r w:rsidRPr="00E30D4C">
        <w:t>centre</w:t>
      </w:r>
      <w:proofErr w:type="spellEnd"/>
      <w:r w:rsidRPr="00E30D4C">
        <w:t>? or center?)).</w:t>
      </w:r>
      <w:proofErr w:type="spellStart"/>
      <w:r w:rsidRPr="00E30D4C">
        <w:t>tw,kw</w:t>
      </w:r>
      <w:proofErr w:type="spellEnd"/>
      <w:r w:rsidRPr="00E30D4C">
        <w:t xml:space="preserve">. </w:t>
      </w:r>
    </w:p>
    <w:p w14:paraId="5DD5B507" w14:textId="77777777" w:rsidR="00E30D4C" w:rsidRPr="00E30D4C" w:rsidRDefault="00E30D4C" w:rsidP="00E30D4C">
      <w:pPr>
        <w:pStyle w:val="NoSpacing"/>
      </w:pPr>
      <w:r w:rsidRPr="00E30D4C">
        <w:t xml:space="preserve">10  </w:t>
      </w:r>
      <w:proofErr w:type="gramStart"/>
      <w:r w:rsidRPr="00E30D4C">
        <w:t xml:space="preserve">   (</w:t>
      </w:r>
      <w:proofErr w:type="gramEnd"/>
      <w:r w:rsidRPr="00E30D4C">
        <w:t xml:space="preserve">respiratory adj3 (unit? or </w:t>
      </w:r>
      <w:proofErr w:type="spellStart"/>
      <w:r w:rsidRPr="00E30D4C">
        <w:t>centre</w:t>
      </w:r>
      <w:proofErr w:type="spellEnd"/>
      <w:r w:rsidRPr="00E30D4C">
        <w:t>? or center?)).</w:t>
      </w:r>
      <w:proofErr w:type="spellStart"/>
      <w:r w:rsidRPr="00E30D4C">
        <w:t>tw,kw</w:t>
      </w:r>
      <w:proofErr w:type="spellEnd"/>
      <w:r w:rsidRPr="00E30D4C">
        <w:t xml:space="preserve">. </w:t>
      </w:r>
    </w:p>
    <w:p w14:paraId="6A8EBE75" w14:textId="77777777" w:rsidR="00E30D4C" w:rsidRPr="00E30D4C" w:rsidRDefault="00E30D4C" w:rsidP="00E30D4C">
      <w:pPr>
        <w:pStyle w:val="NoSpacing"/>
      </w:pPr>
      <w:r w:rsidRPr="00E30D4C">
        <w:t xml:space="preserve">11  </w:t>
      </w:r>
      <w:proofErr w:type="gramStart"/>
      <w:r w:rsidRPr="00E30D4C">
        <w:t xml:space="preserve">   (</w:t>
      </w:r>
      <w:proofErr w:type="gramEnd"/>
      <w:r w:rsidRPr="00E30D4C">
        <w:t xml:space="preserve">(surgical or </w:t>
      </w:r>
      <w:proofErr w:type="spellStart"/>
      <w:r w:rsidRPr="00E30D4C">
        <w:t>surger</w:t>
      </w:r>
      <w:proofErr w:type="spellEnd"/>
      <w:r w:rsidRPr="00E30D4C">
        <w:t xml:space="preserve">*) adj3 (unit? or </w:t>
      </w:r>
      <w:proofErr w:type="spellStart"/>
      <w:r w:rsidRPr="00E30D4C">
        <w:t>centre</w:t>
      </w:r>
      <w:proofErr w:type="spellEnd"/>
      <w:r w:rsidRPr="00E30D4C">
        <w:t>? or center?)).</w:t>
      </w:r>
      <w:proofErr w:type="spellStart"/>
      <w:r w:rsidRPr="00E30D4C">
        <w:t>tw,kw</w:t>
      </w:r>
      <w:proofErr w:type="spellEnd"/>
      <w:r w:rsidRPr="00E30D4C">
        <w:t xml:space="preserve">. </w:t>
      </w:r>
    </w:p>
    <w:p w14:paraId="012D8472" w14:textId="77777777" w:rsidR="00E30D4C" w:rsidRPr="00E30D4C" w:rsidRDefault="00E30D4C" w:rsidP="00E30D4C">
      <w:pPr>
        <w:pStyle w:val="NoSpacing"/>
      </w:pPr>
      <w:r w:rsidRPr="00E30D4C">
        <w:t xml:space="preserve">12  </w:t>
      </w:r>
      <w:proofErr w:type="gramStart"/>
      <w:r w:rsidRPr="00E30D4C">
        <w:t xml:space="preserve">   (</w:t>
      </w:r>
      <w:proofErr w:type="gramEnd"/>
      <w:r w:rsidRPr="00E30D4C">
        <w:t xml:space="preserve">high dependency adj3 (unit? or </w:t>
      </w:r>
      <w:proofErr w:type="spellStart"/>
      <w:r w:rsidRPr="00E30D4C">
        <w:t>centre</w:t>
      </w:r>
      <w:proofErr w:type="spellEnd"/>
      <w:r w:rsidRPr="00E30D4C">
        <w:t>? or center?)).</w:t>
      </w:r>
      <w:proofErr w:type="spellStart"/>
      <w:r w:rsidRPr="00E30D4C">
        <w:t>tw,kw</w:t>
      </w:r>
      <w:proofErr w:type="spellEnd"/>
      <w:r w:rsidRPr="00E30D4C">
        <w:t>.</w:t>
      </w:r>
    </w:p>
    <w:p w14:paraId="4A3EB925" w14:textId="77777777" w:rsidR="00E30D4C" w:rsidRPr="00E30D4C" w:rsidRDefault="00E30D4C" w:rsidP="00E30D4C">
      <w:pPr>
        <w:pStyle w:val="NoSpacing"/>
      </w:pPr>
      <w:r w:rsidRPr="00E30D4C">
        <w:t xml:space="preserve">13  </w:t>
      </w:r>
      <w:proofErr w:type="gramStart"/>
      <w:r w:rsidRPr="00E30D4C">
        <w:t xml:space="preserve">   (</w:t>
      </w:r>
      <w:proofErr w:type="gramEnd"/>
      <w:r w:rsidRPr="00E30D4C">
        <w:t xml:space="preserve">(stepdown or step-down) adj3 (unit? or </w:t>
      </w:r>
      <w:proofErr w:type="spellStart"/>
      <w:r w:rsidRPr="00E30D4C">
        <w:t>centre</w:t>
      </w:r>
      <w:proofErr w:type="spellEnd"/>
      <w:r w:rsidRPr="00E30D4C">
        <w:t>? or center?)).</w:t>
      </w:r>
      <w:proofErr w:type="spellStart"/>
      <w:r w:rsidRPr="00E30D4C">
        <w:t>tw,kw</w:t>
      </w:r>
      <w:proofErr w:type="spellEnd"/>
      <w:r w:rsidRPr="00E30D4C">
        <w:t>.</w:t>
      </w:r>
    </w:p>
    <w:p w14:paraId="63518EF7" w14:textId="77777777" w:rsidR="00E30D4C" w:rsidRPr="00E30D4C" w:rsidRDefault="00E30D4C" w:rsidP="00E30D4C">
      <w:pPr>
        <w:pStyle w:val="NoSpacing"/>
      </w:pPr>
      <w:r w:rsidRPr="00E30D4C">
        <w:t xml:space="preserve">14  </w:t>
      </w:r>
      <w:proofErr w:type="gramStart"/>
      <w:r w:rsidRPr="00E30D4C">
        <w:t xml:space="preserve">   (</w:t>
      </w:r>
      <w:proofErr w:type="gramEnd"/>
      <w:r w:rsidRPr="00E30D4C">
        <w:t>HDU or HDUs or SDU or SDUs or EDSDU or EDSDUs).</w:t>
      </w:r>
      <w:proofErr w:type="spellStart"/>
      <w:r w:rsidRPr="00E30D4C">
        <w:t>tw,kw</w:t>
      </w:r>
      <w:proofErr w:type="spellEnd"/>
      <w:r w:rsidRPr="00E30D4C">
        <w:t xml:space="preserve">. </w:t>
      </w:r>
    </w:p>
    <w:p w14:paraId="4AE68CD2" w14:textId="77777777" w:rsidR="00E30D4C" w:rsidRPr="00E30D4C" w:rsidRDefault="00E30D4C" w:rsidP="00E30D4C">
      <w:pPr>
        <w:pStyle w:val="NoSpacing"/>
      </w:pPr>
      <w:r w:rsidRPr="00E30D4C">
        <w:t xml:space="preserve">15  </w:t>
      </w:r>
      <w:proofErr w:type="gramStart"/>
      <w:r w:rsidRPr="00E30D4C">
        <w:t xml:space="preserve">   (</w:t>
      </w:r>
      <w:proofErr w:type="gramEnd"/>
      <w:r w:rsidRPr="00E30D4C">
        <w:t xml:space="preserve">(special* or dedicated or </w:t>
      </w:r>
      <w:proofErr w:type="spellStart"/>
      <w:r w:rsidRPr="00E30D4C">
        <w:t>intens</w:t>
      </w:r>
      <w:proofErr w:type="spellEnd"/>
      <w:r w:rsidRPr="00E30D4C">
        <w:t xml:space="preserve">*) adj weaning adj3 (unit? or </w:t>
      </w:r>
      <w:proofErr w:type="spellStart"/>
      <w:r w:rsidRPr="00E30D4C">
        <w:t>centre</w:t>
      </w:r>
      <w:proofErr w:type="spellEnd"/>
      <w:r w:rsidRPr="00E30D4C">
        <w:t>? or center? or program* or ward?)).</w:t>
      </w:r>
      <w:proofErr w:type="spellStart"/>
      <w:r w:rsidRPr="00E30D4C">
        <w:t>tw,kw</w:t>
      </w:r>
      <w:proofErr w:type="spellEnd"/>
      <w:r w:rsidRPr="00E30D4C">
        <w:t xml:space="preserve">. </w:t>
      </w:r>
    </w:p>
    <w:p w14:paraId="09B52E22" w14:textId="77777777" w:rsidR="00E30D4C" w:rsidRPr="00E30D4C" w:rsidRDefault="00E30D4C" w:rsidP="00E30D4C">
      <w:pPr>
        <w:pStyle w:val="NoSpacing"/>
      </w:pPr>
      <w:r w:rsidRPr="00E30D4C">
        <w:t>16     or/1-15 [INTENSIVE CARE]</w:t>
      </w:r>
    </w:p>
    <w:p w14:paraId="06B779AA" w14:textId="77777777" w:rsidR="00E30D4C" w:rsidRPr="00E30D4C" w:rsidRDefault="00E30D4C" w:rsidP="00E30D4C">
      <w:pPr>
        <w:pStyle w:val="NoSpacing"/>
      </w:pPr>
      <w:r w:rsidRPr="00E30D4C">
        <w:t xml:space="preserve">17     Chronic Disease/ and Critical Illness/ </w:t>
      </w:r>
    </w:p>
    <w:p w14:paraId="47C321C9" w14:textId="77777777" w:rsidR="00E30D4C" w:rsidRPr="00E30D4C" w:rsidRDefault="00E30D4C" w:rsidP="00E30D4C">
      <w:pPr>
        <w:pStyle w:val="NoSpacing"/>
      </w:pPr>
      <w:r w:rsidRPr="00E30D4C">
        <w:t xml:space="preserve">18  </w:t>
      </w:r>
      <w:proofErr w:type="gramStart"/>
      <w:r w:rsidRPr="00E30D4C">
        <w:t xml:space="preserve">   (</w:t>
      </w:r>
      <w:proofErr w:type="gramEnd"/>
      <w:r w:rsidRPr="00E30D4C">
        <w:t xml:space="preserve">((chronic* or persist*) adj (acute* or critical* or </w:t>
      </w:r>
      <w:proofErr w:type="spellStart"/>
      <w:r w:rsidRPr="00E30D4C">
        <w:t>intens</w:t>
      </w:r>
      <w:proofErr w:type="spellEnd"/>
      <w:r w:rsidRPr="00E30D4C">
        <w:t>*)) and (ill or illness* or sick or sickness* or care)).</w:t>
      </w:r>
      <w:proofErr w:type="spellStart"/>
      <w:r w:rsidRPr="00E30D4C">
        <w:t>tw,kw</w:t>
      </w:r>
      <w:proofErr w:type="spellEnd"/>
      <w:r w:rsidRPr="00E30D4C">
        <w:t xml:space="preserve">. </w:t>
      </w:r>
    </w:p>
    <w:p w14:paraId="23F3EA3F" w14:textId="77777777" w:rsidR="00E30D4C" w:rsidRPr="00E30D4C" w:rsidRDefault="00E30D4C" w:rsidP="00E30D4C">
      <w:pPr>
        <w:pStyle w:val="NoSpacing"/>
      </w:pPr>
      <w:r w:rsidRPr="00E30D4C">
        <w:t xml:space="preserve">19  </w:t>
      </w:r>
      <w:proofErr w:type="gramStart"/>
      <w:r w:rsidRPr="00E30D4C">
        <w:t xml:space="preserve">   (</w:t>
      </w:r>
      <w:proofErr w:type="gramEnd"/>
      <w:r w:rsidRPr="00E30D4C">
        <w:t xml:space="preserve">(long term or </w:t>
      </w:r>
      <w:proofErr w:type="spellStart"/>
      <w:r w:rsidRPr="00E30D4C">
        <w:t>longterm</w:t>
      </w:r>
      <w:proofErr w:type="spellEnd"/>
      <w:r w:rsidRPr="00E30D4C">
        <w:t xml:space="preserve"> or prolong* or protract*) adj2 acute care).</w:t>
      </w:r>
      <w:proofErr w:type="spellStart"/>
      <w:r w:rsidRPr="00E30D4C">
        <w:t>tw,kw</w:t>
      </w:r>
      <w:proofErr w:type="spellEnd"/>
      <w:r w:rsidRPr="00E30D4C">
        <w:t xml:space="preserve">. </w:t>
      </w:r>
    </w:p>
    <w:p w14:paraId="5F6E3EA3" w14:textId="77777777" w:rsidR="00E30D4C" w:rsidRPr="00E30D4C" w:rsidRDefault="00E30D4C" w:rsidP="00E30D4C">
      <w:pPr>
        <w:pStyle w:val="NoSpacing"/>
      </w:pPr>
      <w:r w:rsidRPr="00E30D4C">
        <w:t xml:space="preserve">20  </w:t>
      </w:r>
      <w:proofErr w:type="gramStart"/>
      <w:r w:rsidRPr="00E30D4C">
        <w:t xml:space="preserve">   (</w:t>
      </w:r>
      <w:proofErr w:type="gramEnd"/>
      <w:r w:rsidRPr="00E30D4C">
        <w:t>LTAC or LTACH).</w:t>
      </w:r>
      <w:proofErr w:type="spellStart"/>
      <w:r w:rsidRPr="00E30D4C">
        <w:t>tw,kw</w:t>
      </w:r>
      <w:proofErr w:type="spellEnd"/>
      <w:r w:rsidRPr="00E30D4C">
        <w:t xml:space="preserve">. </w:t>
      </w:r>
    </w:p>
    <w:p w14:paraId="2365E58F" w14:textId="77777777" w:rsidR="00E30D4C" w:rsidRPr="00E30D4C" w:rsidRDefault="00E30D4C" w:rsidP="00E30D4C">
      <w:pPr>
        <w:pStyle w:val="NoSpacing"/>
      </w:pPr>
      <w:r w:rsidRPr="00E30D4C">
        <w:t xml:space="preserve">21  </w:t>
      </w:r>
      <w:proofErr w:type="gramStart"/>
      <w:r w:rsidRPr="00E30D4C">
        <w:t xml:space="preserve">   (</w:t>
      </w:r>
      <w:proofErr w:type="gramEnd"/>
      <w:r w:rsidRPr="00E30D4C">
        <w:t xml:space="preserve">(extend* or extensive or lengthy or long or long-term or </w:t>
      </w:r>
      <w:proofErr w:type="spellStart"/>
      <w:r w:rsidRPr="00E30D4C">
        <w:t>longterm</w:t>
      </w:r>
      <w:proofErr w:type="spellEnd"/>
      <w:r w:rsidRPr="00E30D4C">
        <w:t xml:space="preserve"> or prolong* or protract*) adj2 (stay or stays or "length of stay*" or "lengths of stay*" or LOS)).</w:t>
      </w:r>
      <w:proofErr w:type="spellStart"/>
      <w:r w:rsidRPr="00E30D4C">
        <w:t>tw,kw</w:t>
      </w:r>
      <w:proofErr w:type="spellEnd"/>
      <w:r w:rsidRPr="00E30D4C">
        <w:t xml:space="preserve">. </w:t>
      </w:r>
    </w:p>
    <w:p w14:paraId="17245979" w14:textId="77777777" w:rsidR="00E30D4C" w:rsidRPr="00E30D4C" w:rsidRDefault="00E30D4C" w:rsidP="00E30D4C">
      <w:pPr>
        <w:pStyle w:val="NoSpacing"/>
      </w:pPr>
      <w:r w:rsidRPr="00E30D4C">
        <w:t xml:space="preserve">22  </w:t>
      </w:r>
      <w:proofErr w:type="gramStart"/>
      <w:r w:rsidRPr="00E30D4C">
        <w:t xml:space="preserve">   (</w:t>
      </w:r>
      <w:proofErr w:type="gramEnd"/>
      <w:r w:rsidRPr="00E30D4C">
        <w:t xml:space="preserve">(difficult* or extend* or extensive or long or long-term or </w:t>
      </w:r>
      <w:proofErr w:type="spellStart"/>
      <w:r w:rsidRPr="00E30D4C">
        <w:t>longterm</w:t>
      </w:r>
      <w:proofErr w:type="spellEnd"/>
      <w:r w:rsidRPr="00E30D4C">
        <w:t xml:space="preserve"> or prolong* or protract*) adj2 (</w:t>
      </w:r>
      <w:proofErr w:type="spellStart"/>
      <w:r w:rsidRPr="00E30D4C">
        <w:t>ventilat</w:t>
      </w:r>
      <w:proofErr w:type="spellEnd"/>
      <w:r w:rsidRPr="00E30D4C">
        <w:t>* or wean*)).</w:t>
      </w:r>
      <w:proofErr w:type="spellStart"/>
      <w:r w:rsidRPr="00E30D4C">
        <w:t>tw,kw</w:t>
      </w:r>
      <w:proofErr w:type="spellEnd"/>
      <w:r w:rsidRPr="00E30D4C">
        <w:t xml:space="preserve">. </w:t>
      </w:r>
    </w:p>
    <w:p w14:paraId="6889251C" w14:textId="77777777" w:rsidR="00E30D4C" w:rsidRPr="00E30D4C" w:rsidRDefault="00E30D4C" w:rsidP="00E30D4C">
      <w:pPr>
        <w:pStyle w:val="NoSpacing"/>
      </w:pPr>
      <w:r w:rsidRPr="00E30D4C">
        <w:t xml:space="preserve">23  </w:t>
      </w:r>
      <w:proofErr w:type="gramStart"/>
      <w:r w:rsidRPr="00E30D4C">
        <w:t xml:space="preserve">   (</w:t>
      </w:r>
      <w:proofErr w:type="gramEnd"/>
      <w:r w:rsidRPr="00E30D4C">
        <w:t xml:space="preserve">(long-term or </w:t>
      </w:r>
      <w:proofErr w:type="spellStart"/>
      <w:r w:rsidRPr="00E30D4C">
        <w:t>longterm</w:t>
      </w:r>
      <w:proofErr w:type="spellEnd"/>
      <w:r w:rsidRPr="00E30D4C">
        <w:t xml:space="preserve"> or prolong* or protract*) adj2 intensive care).</w:t>
      </w:r>
      <w:proofErr w:type="spellStart"/>
      <w:r w:rsidRPr="00E30D4C">
        <w:t>tw,kw</w:t>
      </w:r>
      <w:proofErr w:type="spellEnd"/>
      <w:r w:rsidRPr="00E30D4C">
        <w:t xml:space="preserve">. </w:t>
      </w:r>
    </w:p>
    <w:p w14:paraId="70619F2D" w14:textId="77777777" w:rsidR="00E30D4C" w:rsidRPr="00E30D4C" w:rsidRDefault="00E30D4C" w:rsidP="00E30D4C">
      <w:pPr>
        <w:pStyle w:val="NoSpacing"/>
      </w:pPr>
      <w:r w:rsidRPr="00E30D4C">
        <w:t xml:space="preserve">24  </w:t>
      </w:r>
      <w:proofErr w:type="gramStart"/>
      <w:r w:rsidRPr="00E30D4C">
        <w:t xml:space="preserve">   (</w:t>
      </w:r>
      <w:proofErr w:type="gramEnd"/>
      <w:r w:rsidRPr="00E30D4C">
        <w:t xml:space="preserve">(long-term or </w:t>
      </w:r>
      <w:proofErr w:type="spellStart"/>
      <w:r w:rsidRPr="00E30D4C">
        <w:t>longterm</w:t>
      </w:r>
      <w:proofErr w:type="spellEnd"/>
      <w:r w:rsidRPr="00E30D4C">
        <w:t xml:space="preserve"> or prolong* or protract*) adj2 critical care).</w:t>
      </w:r>
      <w:proofErr w:type="spellStart"/>
      <w:r w:rsidRPr="00E30D4C">
        <w:t>tw,kw</w:t>
      </w:r>
      <w:proofErr w:type="spellEnd"/>
      <w:r w:rsidRPr="00E30D4C">
        <w:t xml:space="preserve">. </w:t>
      </w:r>
    </w:p>
    <w:p w14:paraId="6C2472C9" w14:textId="77777777" w:rsidR="00E30D4C" w:rsidRPr="00E30D4C" w:rsidRDefault="00E30D4C" w:rsidP="00E30D4C">
      <w:pPr>
        <w:pStyle w:val="NoSpacing"/>
      </w:pPr>
      <w:r w:rsidRPr="00E30D4C">
        <w:t xml:space="preserve">25  </w:t>
      </w:r>
      <w:proofErr w:type="gramStart"/>
      <w:r w:rsidRPr="00E30D4C">
        <w:t xml:space="preserve">   (</w:t>
      </w:r>
      <w:proofErr w:type="gramEnd"/>
      <w:r w:rsidRPr="00E30D4C">
        <w:t xml:space="preserve">(extend* or extensive or long-term or </w:t>
      </w:r>
      <w:proofErr w:type="spellStart"/>
      <w:r w:rsidRPr="00E30D4C">
        <w:t>longterm</w:t>
      </w:r>
      <w:proofErr w:type="spellEnd"/>
      <w:r w:rsidRPr="00E30D4C">
        <w:t xml:space="preserve"> or prolong* or protract*) adj2 (ICU or ICUs or SICU or SICUs or CCU or CCUs)).</w:t>
      </w:r>
      <w:proofErr w:type="spellStart"/>
      <w:r w:rsidRPr="00E30D4C">
        <w:t>tw,kw</w:t>
      </w:r>
      <w:proofErr w:type="spellEnd"/>
      <w:r w:rsidRPr="00E30D4C">
        <w:t>. (</w:t>
      </w:r>
    </w:p>
    <w:p w14:paraId="4D548985" w14:textId="77777777" w:rsidR="00E30D4C" w:rsidRPr="00E30D4C" w:rsidRDefault="00E30D4C" w:rsidP="00E30D4C">
      <w:pPr>
        <w:pStyle w:val="NoSpacing"/>
      </w:pPr>
      <w:r w:rsidRPr="00E30D4C">
        <w:t xml:space="preserve">26  </w:t>
      </w:r>
      <w:proofErr w:type="gramStart"/>
      <w:r w:rsidRPr="00E30D4C">
        <w:t xml:space="preserve">   (</w:t>
      </w:r>
      <w:proofErr w:type="gramEnd"/>
      <w:r w:rsidRPr="00E30D4C">
        <w:t xml:space="preserve">(extend* or extensive or long-term or </w:t>
      </w:r>
      <w:proofErr w:type="spellStart"/>
      <w:r w:rsidRPr="00E30D4C">
        <w:t>longterm</w:t>
      </w:r>
      <w:proofErr w:type="spellEnd"/>
      <w:r w:rsidRPr="00E30D4C">
        <w:t xml:space="preserve"> or prolong* or protract*) adj2 (HDU or HDUs or SDU or SDUs or EDSDU or EDSDUs)).</w:t>
      </w:r>
      <w:proofErr w:type="spellStart"/>
      <w:r w:rsidRPr="00E30D4C">
        <w:t>tw,kw</w:t>
      </w:r>
      <w:proofErr w:type="spellEnd"/>
      <w:r w:rsidRPr="00E30D4C">
        <w:t xml:space="preserve">. </w:t>
      </w:r>
    </w:p>
    <w:p w14:paraId="3F2CA0F0" w14:textId="77777777" w:rsidR="00E30D4C" w:rsidRPr="00E30D4C" w:rsidRDefault="00E30D4C" w:rsidP="00E30D4C">
      <w:pPr>
        <w:pStyle w:val="NoSpacing"/>
      </w:pPr>
      <w:r w:rsidRPr="00E30D4C">
        <w:t xml:space="preserve">27  </w:t>
      </w:r>
      <w:proofErr w:type="gramStart"/>
      <w:r w:rsidRPr="00E30D4C">
        <w:t xml:space="preserve">   (</w:t>
      </w:r>
      <w:proofErr w:type="gramEnd"/>
      <w:r w:rsidRPr="00E30D4C">
        <w:t>(more than 7 days* or greater than 7 days* or beyond 7 days*) adj2 (stay or stays or "length of stay*" or "lengths of stay*" or LOS)).</w:t>
      </w:r>
      <w:proofErr w:type="spellStart"/>
      <w:r w:rsidRPr="00E30D4C">
        <w:t>tw,kw</w:t>
      </w:r>
      <w:proofErr w:type="spellEnd"/>
      <w:r w:rsidRPr="00E30D4C">
        <w:t xml:space="preserve">. </w:t>
      </w:r>
    </w:p>
    <w:p w14:paraId="2E26E710" w14:textId="77777777" w:rsidR="00E30D4C" w:rsidRPr="00E30D4C" w:rsidRDefault="00E30D4C" w:rsidP="00E30D4C">
      <w:pPr>
        <w:pStyle w:val="NoSpacing"/>
      </w:pPr>
      <w:r w:rsidRPr="00E30D4C">
        <w:t xml:space="preserve">28  </w:t>
      </w:r>
      <w:proofErr w:type="gramStart"/>
      <w:r w:rsidRPr="00E30D4C">
        <w:t xml:space="preserve">   (</w:t>
      </w:r>
      <w:proofErr w:type="gramEnd"/>
      <w:r w:rsidRPr="00E30D4C">
        <w:t>(more than seven days* or greater than seven days* or beyond seven days*) adj2 (stay or stays or "length of stay*" or "lengths of stay*" or LOS)).</w:t>
      </w:r>
      <w:proofErr w:type="spellStart"/>
      <w:r w:rsidRPr="00E30D4C">
        <w:t>tw,kw</w:t>
      </w:r>
      <w:proofErr w:type="spellEnd"/>
      <w:r w:rsidRPr="00E30D4C">
        <w:t xml:space="preserve">. </w:t>
      </w:r>
    </w:p>
    <w:p w14:paraId="257B1C6B" w14:textId="77777777" w:rsidR="00E30D4C" w:rsidRPr="00E30D4C" w:rsidRDefault="00E30D4C" w:rsidP="00E30D4C">
      <w:pPr>
        <w:pStyle w:val="NoSpacing"/>
      </w:pPr>
      <w:r w:rsidRPr="00E30D4C">
        <w:t xml:space="preserve">29  </w:t>
      </w:r>
      <w:proofErr w:type="gramStart"/>
      <w:r w:rsidRPr="00E30D4C">
        <w:t xml:space="preserve">   (</w:t>
      </w:r>
      <w:proofErr w:type="gramEnd"/>
      <w:r w:rsidRPr="00E30D4C">
        <w:t>(8 days* or 9 days* or 10 days* or 11 days* or 12 days* or 13 days* or 14 days* or 15 days* or 16 days* or 17 days* or 18 days* or 19 days* or 20 days* or 21 days*) adj2 (</w:t>
      </w:r>
      <w:proofErr w:type="spellStart"/>
      <w:r w:rsidRPr="00E30D4C">
        <w:t>ventilat</w:t>
      </w:r>
      <w:proofErr w:type="spellEnd"/>
      <w:r w:rsidRPr="00E30D4C">
        <w:t>* or wean*)).</w:t>
      </w:r>
      <w:proofErr w:type="spellStart"/>
      <w:r w:rsidRPr="00E30D4C">
        <w:t>tw,kw</w:t>
      </w:r>
      <w:proofErr w:type="spellEnd"/>
      <w:r w:rsidRPr="00E30D4C">
        <w:t xml:space="preserve">. </w:t>
      </w:r>
    </w:p>
    <w:p w14:paraId="7EFDF2E9" w14:textId="77777777" w:rsidR="00E30D4C" w:rsidRPr="00E30D4C" w:rsidRDefault="00E30D4C" w:rsidP="00E30D4C">
      <w:pPr>
        <w:pStyle w:val="NoSpacing"/>
      </w:pPr>
      <w:r w:rsidRPr="00E30D4C">
        <w:t xml:space="preserve">30  </w:t>
      </w:r>
      <w:proofErr w:type="gramStart"/>
      <w:r w:rsidRPr="00E30D4C">
        <w:t xml:space="preserve">   (</w:t>
      </w:r>
      <w:proofErr w:type="gramEnd"/>
      <w:r w:rsidRPr="00E30D4C">
        <w:t>(eight days* or nine days* or ten days* or eleven days* or twelve days* or thirteen days* or fourteen days* or fifteen days* or sixteen days* or seventeen days* or eighteen days* or nineteen days* or twenty days* or twenty-one days*) adj2 (</w:t>
      </w:r>
      <w:proofErr w:type="spellStart"/>
      <w:r w:rsidRPr="00E30D4C">
        <w:t>ventilat</w:t>
      </w:r>
      <w:proofErr w:type="spellEnd"/>
      <w:r w:rsidRPr="00E30D4C">
        <w:t>* or wean*)).</w:t>
      </w:r>
      <w:proofErr w:type="spellStart"/>
      <w:r w:rsidRPr="00E30D4C">
        <w:t>tw,kw</w:t>
      </w:r>
      <w:proofErr w:type="spellEnd"/>
      <w:r w:rsidRPr="00E30D4C">
        <w:t xml:space="preserve">. </w:t>
      </w:r>
    </w:p>
    <w:p w14:paraId="6F5CBDC4" w14:textId="77777777" w:rsidR="00E30D4C" w:rsidRPr="00E30D4C" w:rsidRDefault="00E30D4C" w:rsidP="00E30D4C">
      <w:pPr>
        <w:pStyle w:val="NoSpacing"/>
      </w:pPr>
      <w:r w:rsidRPr="00E30D4C">
        <w:t xml:space="preserve">31  </w:t>
      </w:r>
      <w:proofErr w:type="gramStart"/>
      <w:r w:rsidRPr="00E30D4C">
        <w:t xml:space="preserve">   (</w:t>
      </w:r>
      <w:proofErr w:type="gramEnd"/>
      <w:r w:rsidRPr="00E30D4C">
        <w:t>(1 week or one week or 2 weeks* or two weeks* or 3 weeks* or three weeks*) adj2 (</w:t>
      </w:r>
      <w:proofErr w:type="spellStart"/>
      <w:r w:rsidRPr="00E30D4C">
        <w:t>ventilat</w:t>
      </w:r>
      <w:proofErr w:type="spellEnd"/>
      <w:r w:rsidRPr="00E30D4C">
        <w:t>* or wean*)).</w:t>
      </w:r>
      <w:proofErr w:type="spellStart"/>
      <w:r w:rsidRPr="00E30D4C">
        <w:t>tw,kw</w:t>
      </w:r>
      <w:proofErr w:type="spellEnd"/>
      <w:r w:rsidRPr="00E30D4C">
        <w:t xml:space="preserve">. </w:t>
      </w:r>
    </w:p>
    <w:p w14:paraId="53E90269" w14:textId="77777777" w:rsidR="00E30D4C" w:rsidRPr="00E30D4C" w:rsidRDefault="00E30D4C" w:rsidP="00E30D4C">
      <w:pPr>
        <w:pStyle w:val="NoSpacing"/>
      </w:pPr>
      <w:r w:rsidRPr="00E30D4C">
        <w:t>32     or/17-31 [CHRONIC CRITICAL ILLNESS/CARE/WEANING/VENTILATION]</w:t>
      </w:r>
    </w:p>
    <w:p w14:paraId="2D0E59E0" w14:textId="77777777" w:rsidR="00E30D4C" w:rsidRPr="00E30D4C" w:rsidRDefault="00E30D4C" w:rsidP="00E30D4C">
      <w:pPr>
        <w:pStyle w:val="NoSpacing"/>
      </w:pPr>
      <w:r w:rsidRPr="00E30D4C">
        <w:t>33     16 and 32 [INTENSIVE CARE &amp; CHRONIC CRITICAL ILLNESS/CARE/WEANING/VENTILATION]</w:t>
      </w:r>
    </w:p>
    <w:p w14:paraId="1A9AB726" w14:textId="77777777" w:rsidR="00E30D4C" w:rsidRPr="00E30D4C" w:rsidRDefault="00E30D4C" w:rsidP="00E30D4C">
      <w:pPr>
        <w:pStyle w:val="NoSpacing"/>
      </w:pPr>
      <w:r w:rsidRPr="00E30D4C">
        <w:t>34     exp Child/ not (exp Child/ and exp Adult/)</w:t>
      </w:r>
    </w:p>
    <w:p w14:paraId="3C70FF4D" w14:textId="77777777" w:rsidR="00E30D4C" w:rsidRPr="00E30D4C" w:rsidRDefault="00E30D4C" w:rsidP="00E30D4C">
      <w:pPr>
        <w:pStyle w:val="NoSpacing"/>
      </w:pPr>
      <w:r w:rsidRPr="00E30D4C">
        <w:t>35     exp Infant/ not (exp Infant/ and exp Adult/)</w:t>
      </w:r>
    </w:p>
    <w:p w14:paraId="55FF0649" w14:textId="77777777" w:rsidR="00E30D4C" w:rsidRPr="00E30D4C" w:rsidRDefault="00E30D4C" w:rsidP="00E30D4C">
      <w:pPr>
        <w:pStyle w:val="NoSpacing"/>
      </w:pPr>
      <w:r w:rsidRPr="00E30D4C">
        <w:t>36     33 not (34 or 35) [CHILD-ONLY REMOVED]</w:t>
      </w:r>
    </w:p>
    <w:p w14:paraId="33A10C24" w14:textId="77777777" w:rsidR="00E30D4C" w:rsidRPr="00E30D4C" w:rsidRDefault="00E30D4C" w:rsidP="00E30D4C">
      <w:pPr>
        <w:pStyle w:val="NoSpacing"/>
      </w:pPr>
      <w:r w:rsidRPr="00E30D4C">
        <w:lastRenderedPageBreak/>
        <w:t>37     exp Animals/ not (exp Animals/ and Humans/)</w:t>
      </w:r>
    </w:p>
    <w:p w14:paraId="445B90F4" w14:textId="77777777" w:rsidR="00E30D4C" w:rsidRPr="00E30D4C" w:rsidRDefault="00E30D4C" w:rsidP="00E30D4C">
      <w:pPr>
        <w:pStyle w:val="NoSpacing"/>
      </w:pPr>
      <w:r w:rsidRPr="00E30D4C">
        <w:t>38     36 not 37 [ANIIMAL-ONLY REMOVED]</w:t>
      </w:r>
    </w:p>
    <w:p w14:paraId="07D4AC3F" w14:textId="77777777" w:rsidR="00E30D4C" w:rsidRPr="00E30D4C" w:rsidRDefault="00E30D4C" w:rsidP="00E30D4C">
      <w:pPr>
        <w:pStyle w:val="NoSpacing"/>
      </w:pPr>
      <w:r w:rsidRPr="00E30D4C">
        <w:t xml:space="preserve">39  </w:t>
      </w:r>
      <w:proofErr w:type="gramStart"/>
      <w:r w:rsidRPr="00E30D4C">
        <w:t xml:space="preserve">   (</w:t>
      </w:r>
      <w:proofErr w:type="gramEnd"/>
      <w:r w:rsidRPr="00E30D4C">
        <w:t xml:space="preserve">comment or editorial or interview or news or newspaper article).pt. </w:t>
      </w:r>
    </w:p>
    <w:p w14:paraId="04E0AAEE" w14:textId="77777777" w:rsidR="00E30D4C" w:rsidRPr="00E30D4C" w:rsidRDefault="00E30D4C" w:rsidP="00E30D4C">
      <w:pPr>
        <w:pStyle w:val="NoSpacing"/>
      </w:pPr>
      <w:r w:rsidRPr="00E30D4C">
        <w:t xml:space="preserve">40  </w:t>
      </w:r>
      <w:proofErr w:type="gramStart"/>
      <w:r w:rsidRPr="00E30D4C">
        <w:t xml:space="preserve">   (</w:t>
      </w:r>
      <w:proofErr w:type="gramEnd"/>
      <w:r w:rsidRPr="00E30D4C">
        <w:t xml:space="preserve">letter not (letter and randomized controlled trial)).pt. </w:t>
      </w:r>
    </w:p>
    <w:p w14:paraId="3A0A2F39" w14:textId="77777777" w:rsidR="00E30D4C" w:rsidRPr="00E30D4C" w:rsidRDefault="00E30D4C" w:rsidP="00E30D4C">
      <w:pPr>
        <w:pStyle w:val="NoSpacing"/>
      </w:pPr>
      <w:r w:rsidRPr="00E30D4C">
        <w:t xml:space="preserve">41     38 not (39 or 40) [OPINION PIECES REMOVED] </w:t>
      </w:r>
    </w:p>
    <w:p w14:paraId="33C2717A" w14:textId="77777777" w:rsidR="00E30D4C" w:rsidRPr="00E30D4C" w:rsidRDefault="00E30D4C" w:rsidP="00E30D4C">
      <w:pPr>
        <w:pStyle w:val="NoSpacing"/>
      </w:pPr>
      <w:r w:rsidRPr="00E30D4C">
        <w:t xml:space="preserve">42     limit 41 to </w:t>
      </w:r>
      <w:proofErr w:type="spellStart"/>
      <w:r w:rsidRPr="00E30D4C">
        <w:t>yr</w:t>
      </w:r>
      <w:proofErr w:type="spellEnd"/>
      <w:r w:rsidRPr="00E30D4C">
        <w:t xml:space="preserve">="1980-current" </w:t>
      </w:r>
    </w:p>
    <w:p w14:paraId="07B85FE3" w14:textId="45883202" w:rsidR="00E30D4C" w:rsidRDefault="00E30D4C" w:rsidP="00E30D4C">
      <w:pPr>
        <w:rPr>
          <w:rFonts w:ascii="Times New Roman" w:hAnsi="Times New Roman" w:cs="Times New Roman"/>
          <w:b/>
          <w:sz w:val="22"/>
        </w:rPr>
      </w:pPr>
      <w:r w:rsidRPr="00E30D4C">
        <w:rPr>
          <w:rFonts w:asciiTheme="minorHAnsi" w:hAnsiTheme="minorHAnsi"/>
          <w:sz w:val="22"/>
        </w:rPr>
        <w:t xml:space="preserve">43     limit 42 to </w:t>
      </w:r>
      <w:proofErr w:type="spellStart"/>
      <w:r w:rsidRPr="00E30D4C">
        <w:rPr>
          <w:rFonts w:asciiTheme="minorHAnsi" w:hAnsiTheme="minorHAnsi"/>
          <w:sz w:val="22"/>
        </w:rPr>
        <w:t>english</w:t>
      </w:r>
      <w:proofErr w:type="spellEnd"/>
      <w:r w:rsidRPr="00E30D4C">
        <w:rPr>
          <w:rFonts w:asciiTheme="minorHAnsi" w:hAnsiTheme="minorHAnsi"/>
          <w:sz w:val="22"/>
        </w:rPr>
        <w:t xml:space="preserve"> language</w:t>
      </w:r>
      <w:r>
        <w:t xml:space="preserve"> </w:t>
      </w:r>
      <w:r>
        <w:rPr>
          <w:rFonts w:ascii="Times New Roman" w:hAnsi="Times New Roman" w:cs="Times New Roman"/>
          <w:b/>
          <w:sz w:val="22"/>
        </w:rPr>
        <w:br w:type="page"/>
      </w:r>
    </w:p>
    <w:p w14:paraId="7960F06C" w14:textId="07273F69" w:rsidR="0020736C" w:rsidRDefault="00D167C2">
      <w:pPr>
        <w:rPr>
          <w:rFonts w:ascii="Times New Roman" w:hAnsi="Times New Roman" w:cs="Times New Roman"/>
          <w:b/>
          <w:sz w:val="22"/>
        </w:rPr>
      </w:pPr>
      <w:r w:rsidRPr="00D167C2">
        <w:rPr>
          <w:rFonts w:ascii="Times New Roman" w:hAnsi="Times New Roman" w:cs="Times New Roman"/>
          <w:b/>
          <w:sz w:val="22"/>
        </w:rPr>
        <w:lastRenderedPageBreak/>
        <w:t>Bibliography of included studies</w:t>
      </w:r>
    </w:p>
    <w:p w14:paraId="11CC2AED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1.</w:t>
      </w:r>
      <w:r w:rsidRPr="00455A41">
        <w:rPr>
          <w:rFonts w:ascii="Times New Roman" w:hAnsi="Times New Roman" w:cs="Times New Roman"/>
          <w:sz w:val="22"/>
        </w:rPr>
        <w:tab/>
        <w:t xml:space="preserve">Abbasi S, </w:t>
      </w:r>
      <w:proofErr w:type="spellStart"/>
      <w:r w:rsidRPr="00455A41">
        <w:rPr>
          <w:rFonts w:ascii="Times New Roman" w:hAnsi="Times New Roman" w:cs="Times New Roman"/>
          <w:sz w:val="22"/>
        </w:rPr>
        <w:t>Farsaei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S, Fazel K, et al. Can donepezil facilitate weaning from mechanical ventilation in difficult to wean patients? An interventional pilot </w:t>
      </w:r>
      <w:proofErr w:type="gramStart"/>
      <w:r w:rsidRPr="00455A41">
        <w:rPr>
          <w:rFonts w:ascii="Times New Roman" w:hAnsi="Times New Roman" w:cs="Times New Roman"/>
          <w:sz w:val="22"/>
        </w:rPr>
        <w:t>study</w:t>
      </w:r>
      <w:proofErr w:type="gramEnd"/>
      <w:r w:rsidRPr="00455A41">
        <w:rPr>
          <w:rFonts w:ascii="Times New Roman" w:hAnsi="Times New Roman" w:cs="Times New Roman"/>
          <w:sz w:val="22"/>
        </w:rPr>
        <w:t xml:space="preserve">. Daru </w:t>
      </w:r>
      <w:proofErr w:type="gramStart"/>
      <w:r w:rsidRPr="00455A41">
        <w:rPr>
          <w:rFonts w:ascii="Times New Roman" w:hAnsi="Times New Roman" w:cs="Times New Roman"/>
          <w:sz w:val="22"/>
        </w:rPr>
        <w:t>2015;23:23</w:t>
      </w:r>
      <w:proofErr w:type="gramEnd"/>
      <w:r w:rsidRPr="00455A41">
        <w:rPr>
          <w:rFonts w:ascii="Times New Roman" w:hAnsi="Times New Roman" w:cs="Times New Roman"/>
          <w:sz w:val="22"/>
        </w:rPr>
        <w:t>, 2015.</w:t>
      </w:r>
    </w:p>
    <w:p w14:paraId="60978A6E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2.</w:t>
      </w:r>
      <w:r w:rsidRPr="00455A41">
        <w:rPr>
          <w:rFonts w:ascii="Times New Roman" w:hAnsi="Times New Roman" w:cs="Times New Roman"/>
          <w:sz w:val="22"/>
        </w:rPr>
        <w:tab/>
        <w:t xml:space="preserve">Al </w:t>
      </w:r>
      <w:proofErr w:type="spellStart"/>
      <w:r w:rsidRPr="00455A41">
        <w:rPr>
          <w:rFonts w:ascii="Times New Roman" w:hAnsi="Times New Roman" w:cs="Times New Roman"/>
          <w:sz w:val="22"/>
        </w:rPr>
        <w:t>Qadheeb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NS, O'Connor HH, White AC, et al. Antipsychotic prescribing patterns, and the factors and outcomes associated with their use, among patients requiring prolonged mechanical ventilation in the long-term acute care hospital setting. Ann </w:t>
      </w:r>
      <w:proofErr w:type="spellStart"/>
      <w:r w:rsidRPr="00455A41">
        <w:rPr>
          <w:rFonts w:ascii="Times New Roman" w:hAnsi="Times New Roman" w:cs="Times New Roman"/>
          <w:sz w:val="22"/>
        </w:rPr>
        <w:t>Pharmacother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2013;47(2):181-188.</w:t>
      </w:r>
    </w:p>
    <w:p w14:paraId="30A690FA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3.</w:t>
      </w:r>
      <w:r w:rsidRPr="00455A41">
        <w:rPr>
          <w:rFonts w:ascii="Times New Roman" w:hAnsi="Times New Roman" w:cs="Times New Roman"/>
          <w:sz w:val="22"/>
        </w:rPr>
        <w:tab/>
        <w:t xml:space="preserve">Aloe K, Ryan M, </w:t>
      </w:r>
      <w:proofErr w:type="spellStart"/>
      <w:r w:rsidRPr="00455A41">
        <w:rPr>
          <w:rFonts w:ascii="Times New Roman" w:hAnsi="Times New Roman" w:cs="Times New Roman"/>
          <w:sz w:val="22"/>
        </w:rPr>
        <w:t>Raffaniello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L, et al. Creation of an intermediate respiratory care unit to decrease intensive care utilization. J </w:t>
      </w:r>
      <w:proofErr w:type="spellStart"/>
      <w:r w:rsidRPr="00455A41">
        <w:rPr>
          <w:rFonts w:ascii="Times New Roman" w:hAnsi="Times New Roman" w:cs="Times New Roman"/>
          <w:sz w:val="22"/>
        </w:rPr>
        <w:t>Nurs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Adm 2009;39(11):494-498.</w:t>
      </w:r>
    </w:p>
    <w:p w14:paraId="011499B2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4.</w:t>
      </w:r>
      <w:r w:rsidRPr="00455A41">
        <w:rPr>
          <w:rFonts w:ascii="Times New Roman" w:hAnsi="Times New Roman" w:cs="Times New Roman"/>
          <w:sz w:val="22"/>
        </w:rPr>
        <w:tab/>
      </w:r>
      <w:proofErr w:type="spellStart"/>
      <w:r w:rsidRPr="00455A41">
        <w:rPr>
          <w:rFonts w:ascii="Times New Roman" w:hAnsi="Times New Roman" w:cs="Times New Roman"/>
          <w:sz w:val="22"/>
        </w:rPr>
        <w:t>Arslanian-Engoren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C, Scott LD. The lived experience of survivors of prolonged mechanical ventilation: a phenomenological study. Heart &amp; </w:t>
      </w:r>
      <w:proofErr w:type="gramStart"/>
      <w:r w:rsidRPr="00455A41">
        <w:rPr>
          <w:rFonts w:ascii="Times New Roman" w:hAnsi="Times New Roman" w:cs="Times New Roman"/>
          <w:sz w:val="22"/>
        </w:rPr>
        <w:t>lung :</w:t>
      </w:r>
      <w:proofErr w:type="gramEnd"/>
      <w:r w:rsidRPr="00455A41">
        <w:rPr>
          <w:rFonts w:ascii="Times New Roman" w:hAnsi="Times New Roman" w:cs="Times New Roman"/>
          <w:sz w:val="22"/>
        </w:rPr>
        <w:t xml:space="preserve"> the journal of critical care 2003;32(5):328-334.</w:t>
      </w:r>
    </w:p>
    <w:p w14:paraId="0E58F119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5.</w:t>
      </w:r>
      <w:r w:rsidRPr="00455A41">
        <w:rPr>
          <w:rFonts w:ascii="Times New Roman" w:hAnsi="Times New Roman" w:cs="Times New Roman"/>
          <w:sz w:val="22"/>
        </w:rPr>
        <w:tab/>
      </w:r>
      <w:proofErr w:type="spellStart"/>
      <w:r w:rsidRPr="00455A41">
        <w:rPr>
          <w:rFonts w:ascii="Times New Roman" w:hAnsi="Times New Roman" w:cs="Times New Roman"/>
          <w:sz w:val="22"/>
        </w:rPr>
        <w:t>Astrachan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DI, Kirchner JC, Goodwin WJ, Jr. Prolonged intubation vs. tracheotomy: complications, practical and psychological considerations. Laryngoscope 1988;98(11):1165-1169.</w:t>
      </w:r>
    </w:p>
    <w:p w14:paraId="0525FEBD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6.</w:t>
      </w:r>
      <w:r w:rsidRPr="00455A41">
        <w:rPr>
          <w:rFonts w:ascii="Times New Roman" w:hAnsi="Times New Roman" w:cs="Times New Roman"/>
          <w:sz w:val="22"/>
        </w:rPr>
        <w:tab/>
      </w:r>
      <w:proofErr w:type="spellStart"/>
      <w:r w:rsidRPr="00455A41">
        <w:rPr>
          <w:rFonts w:ascii="Times New Roman" w:hAnsi="Times New Roman" w:cs="Times New Roman"/>
          <w:sz w:val="22"/>
        </w:rPr>
        <w:t>Azimi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AV, </w:t>
      </w:r>
      <w:proofErr w:type="spellStart"/>
      <w:r w:rsidRPr="00455A41">
        <w:rPr>
          <w:rFonts w:ascii="Times New Roman" w:hAnsi="Times New Roman" w:cs="Times New Roman"/>
          <w:sz w:val="22"/>
        </w:rPr>
        <w:t>Ebadi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A, Ahmadi F, et al. Delirium in prolonged hospitalized patients in the intensive care unit. Trauma Monthly 2015;20(2).</w:t>
      </w:r>
    </w:p>
    <w:p w14:paraId="1DAA4F8C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7.</w:t>
      </w:r>
      <w:r w:rsidRPr="00455A41">
        <w:rPr>
          <w:rFonts w:ascii="Times New Roman" w:hAnsi="Times New Roman" w:cs="Times New Roman"/>
          <w:sz w:val="22"/>
        </w:rPr>
        <w:tab/>
        <w:t>Bagley PH, Cooney E. A community-based regional ventilator weaning unit: development and outcomes. Chest 1997;111(4):1024-1029.</w:t>
      </w:r>
    </w:p>
    <w:p w14:paraId="29BA7681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8.</w:t>
      </w:r>
      <w:r w:rsidRPr="00455A41">
        <w:rPr>
          <w:rFonts w:ascii="Times New Roman" w:hAnsi="Times New Roman" w:cs="Times New Roman"/>
          <w:sz w:val="22"/>
        </w:rPr>
        <w:tab/>
        <w:t xml:space="preserve">Bahadur K, Jones G, </w:t>
      </w:r>
      <w:proofErr w:type="spellStart"/>
      <w:r w:rsidRPr="00455A41">
        <w:rPr>
          <w:rFonts w:ascii="Times New Roman" w:hAnsi="Times New Roman" w:cs="Times New Roman"/>
          <w:sz w:val="22"/>
        </w:rPr>
        <w:t>Ntoumenopoulos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G. An observational study of sitting out of bed in </w:t>
      </w:r>
      <w:proofErr w:type="spellStart"/>
      <w:r w:rsidRPr="00455A41">
        <w:rPr>
          <w:rFonts w:ascii="Times New Roman" w:hAnsi="Times New Roman" w:cs="Times New Roman"/>
          <w:sz w:val="22"/>
        </w:rPr>
        <w:t>tracheostomised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patients in the intensive care unit. Physiotherapy 2008;94(4):300-305.</w:t>
      </w:r>
    </w:p>
    <w:p w14:paraId="7160FD60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9.</w:t>
      </w:r>
      <w:r w:rsidRPr="00455A41">
        <w:rPr>
          <w:rFonts w:ascii="Times New Roman" w:hAnsi="Times New Roman" w:cs="Times New Roman"/>
          <w:sz w:val="22"/>
        </w:rPr>
        <w:tab/>
        <w:t xml:space="preserve">Bello G, </w:t>
      </w:r>
      <w:proofErr w:type="spellStart"/>
      <w:r w:rsidRPr="00455A41">
        <w:rPr>
          <w:rFonts w:ascii="Times New Roman" w:hAnsi="Times New Roman" w:cs="Times New Roman"/>
          <w:sz w:val="22"/>
        </w:rPr>
        <w:t>Pennisi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MA, </w:t>
      </w:r>
      <w:proofErr w:type="spellStart"/>
      <w:r w:rsidRPr="00455A41">
        <w:rPr>
          <w:rFonts w:ascii="Times New Roman" w:hAnsi="Times New Roman" w:cs="Times New Roman"/>
          <w:sz w:val="22"/>
        </w:rPr>
        <w:t>Montini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L, et al. Nonthyroidal illness syndrome and prolonged mechanical ventilation in patients admitted to the ICU. Chest 2009;135(6):1448-1454.</w:t>
      </w:r>
    </w:p>
    <w:p w14:paraId="30E55183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10.</w:t>
      </w:r>
      <w:r w:rsidRPr="00455A41">
        <w:rPr>
          <w:rFonts w:ascii="Times New Roman" w:hAnsi="Times New Roman" w:cs="Times New Roman"/>
          <w:sz w:val="22"/>
        </w:rPr>
        <w:tab/>
        <w:t xml:space="preserve">Bissett B, </w:t>
      </w:r>
      <w:proofErr w:type="spellStart"/>
      <w:r w:rsidRPr="00455A41">
        <w:rPr>
          <w:rFonts w:ascii="Times New Roman" w:hAnsi="Times New Roman" w:cs="Times New Roman"/>
          <w:sz w:val="22"/>
        </w:rPr>
        <w:t>Leditschke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IA, </w:t>
      </w:r>
      <w:proofErr w:type="spellStart"/>
      <w:r w:rsidRPr="00455A41">
        <w:rPr>
          <w:rFonts w:ascii="Times New Roman" w:hAnsi="Times New Roman" w:cs="Times New Roman"/>
          <w:sz w:val="22"/>
        </w:rPr>
        <w:t>Neeman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T, et al. Weaned but weary: one third of adult intensive care patients mechanically ventilated for 7 days or more have impaired inspiratory muscle endurance after successful weaning. Heart &amp; </w:t>
      </w:r>
      <w:proofErr w:type="gramStart"/>
      <w:r w:rsidRPr="00455A41">
        <w:rPr>
          <w:rFonts w:ascii="Times New Roman" w:hAnsi="Times New Roman" w:cs="Times New Roman"/>
          <w:sz w:val="22"/>
        </w:rPr>
        <w:t>lung :</w:t>
      </w:r>
      <w:proofErr w:type="gramEnd"/>
      <w:r w:rsidRPr="00455A41">
        <w:rPr>
          <w:rFonts w:ascii="Times New Roman" w:hAnsi="Times New Roman" w:cs="Times New Roman"/>
          <w:sz w:val="22"/>
        </w:rPr>
        <w:t xml:space="preserve"> the journal of critical care 2015;44(1):15-20.</w:t>
      </w:r>
    </w:p>
    <w:p w14:paraId="6874D399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11.</w:t>
      </w:r>
      <w:r w:rsidRPr="00455A41">
        <w:rPr>
          <w:rFonts w:ascii="Times New Roman" w:hAnsi="Times New Roman" w:cs="Times New Roman"/>
          <w:sz w:val="22"/>
        </w:rPr>
        <w:tab/>
        <w:t xml:space="preserve">Bissett BM, </w:t>
      </w:r>
      <w:proofErr w:type="spellStart"/>
      <w:r w:rsidRPr="00455A41">
        <w:rPr>
          <w:rFonts w:ascii="Times New Roman" w:hAnsi="Times New Roman" w:cs="Times New Roman"/>
          <w:sz w:val="22"/>
        </w:rPr>
        <w:t>Leditschke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IA, </w:t>
      </w:r>
      <w:proofErr w:type="spellStart"/>
      <w:r w:rsidRPr="00455A41">
        <w:rPr>
          <w:rFonts w:ascii="Times New Roman" w:hAnsi="Times New Roman" w:cs="Times New Roman"/>
          <w:sz w:val="22"/>
        </w:rPr>
        <w:t>Paratz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JD, et al. Protocol: inspiratory muscle training for promoting recovery and outcomes in ventilated patients (</w:t>
      </w:r>
      <w:proofErr w:type="spellStart"/>
      <w:r w:rsidRPr="00455A41">
        <w:rPr>
          <w:rFonts w:ascii="Times New Roman" w:hAnsi="Times New Roman" w:cs="Times New Roman"/>
          <w:sz w:val="22"/>
        </w:rPr>
        <w:t>IMPROVe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): a randomised controlled trial. </w:t>
      </w:r>
      <w:proofErr w:type="spellStart"/>
      <w:r w:rsidRPr="00455A41">
        <w:rPr>
          <w:rFonts w:ascii="Times New Roman" w:hAnsi="Times New Roman" w:cs="Times New Roman"/>
          <w:sz w:val="22"/>
        </w:rPr>
        <w:t>Bmj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open 2012;2(2</w:t>
      </w:r>
      <w:proofErr w:type="gramStart"/>
      <w:r w:rsidRPr="00455A41">
        <w:rPr>
          <w:rFonts w:ascii="Times New Roman" w:hAnsi="Times New Roman" w:cs="Times New Roman"/>
          <w:sz w:val="22"/>
        </w:rPr>
        <w:t>):e</w:t>
      </w:r>
      <w:proofErr w:type="gramEnd"/>
      <w:r w:rsidRPr="00455A41">
        <w:rPr>
          <w:rFonts w:ascii="Times New Roman" w:hAnsi="Times New Roman" w:cs="Times New Roman"/>
          <w:sz w:val="22"/>
        </w:rPr>
        <w:t>000813, 002012.</w:t>
      </w:r>
    </w:p>
    <w:p w14:paraId="64E67995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12.</w:t>
      </w:r>
      <w:r w:rsidRPr="00455A41">
        <w:rPr>
          <w:rFonts w:ascii="Times New Roman" w:hAnsi="Times New Roman" w:cs="Times New Roman"/>
          <w:sz w:val="22"/>
        </w:rPr>
        <w:tab/>
        <w:t xml:space="preserve">Black CJ, </w:t>
      </w:r>
      <w:proofErr w:type="spellStart"/>
      <w:r w:rsidRPr="00455A41">
        <w:rPr>
          <w:rFonts w:ascii="Times New Roman" w:hAnsi="Times New Roman" w:cs="Times New Roman"/>
          <w:sz w:val="22"/>
        </w:rPr>
        <w:t>Kuper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M, </w:t>
      </w:r>
      <w:proofErr w:type="spellStart"/>
      <w:r w:rsidRPr="00455A41">
        <w:rPr>
          <w:rFonts w:ascii="Times New Roman" w:hAnsi="Times New Roman" w:cs="Times New Roman"/>
          <w:sz w:val="22"/>
        </w:rPr>
        <w:t>Bellingan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GJ, et al. A multidisciplinary team approach to weaning from prolonged mechanical ventilation. Br J Hosp Med (</w:t>
      </w:r>
      <w:proofErr w:type="spellStart"/>
      <w:r w:rsidRPr="00455A41">
        <w:rPr>
          <w:rFonts w:ascii="Times New Roman" w:hAnsi="Times New Roman" w:cs="Times New Roman"/>
          <w:sz w:val="22"/>
        </w:rPr>
        <w:t>Lond</w:t>
      </w:r>
      <w:proofErr w:type="spellEnd"/>
      <w:r w:rsidRPr="00455A41">
        <w:rPr>
          <w:rFonts w:ascii="Times New Roman" w:hAnsi="Times New Roman" w:cs="Times New Roman"/>
          <w:sz w:val="22"/>
        </w:rPr>
        <w:t>) 2012;73(8):462-466.</w:t>
      </w:r>
    </w:p>
    <w:p w14:paraId="78D343A2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13.</w:t>
      </w:r>
      <w:r w:rsidRPr="00455A41">
        <w:rPr>
          <w:rFonts w:ascii="Times New Roman" w:hAnsi="Times New Roman" w:cs="Times New Roman"/>
          <w:sz w:val="22"/>
        </w:rPr>
        <w:tab/>
      </w:r>
      <w:proofErr w:type="spellStart"/>
      <w:r w:rsidRPr="00455A41">
        <w:rPr>
          <w:rFonts w:ascii="Times New Roman" w:hAnsi="Times New Roman" w:cs="Times New Roman"/>
          <w:sz w:val="22"/>
        </w:rPr>
        <w:t>Bosel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J, Schiller P, Hook Y, et al. Stroke-related Early Tracheostomy versus Prolonged Orotracheal Intubation in Neurocritical Care Trial (SETPOINT): a randomized pilot trial. Stroke 2013;44(1):21-28.</w:t>
      </w:r>
    </w:p>
    <w:p w14:paraId="5BD69D61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14.</w:t>
      </w:r>
      <w:r w:rsidRPr="00455A41">
        <w:rPr>
          <w:rFonts w:ascii="Times New Roman" w:hAnsi="Times New Roman" w:cs="Times New Roman"/>
          <w:sz w:val="22"/>
        </w:rPr>
        <w:tab/>
      </w:r>
      <w:proofErr w:type="spellStart"/>
      <w:r w:rsidRPr="00455A41">
        <w:rPr>
          <w:rFonts w:ascii="Times New Roman" w:hAnsi="Times New Roman" w:cs="Times New Roman"/>
          <w:sz w:val="22"/>
        </w:rPr>
        <w:t>Braus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N, Campbell TC, </w:t>
      </w:r>
      <w:proofErr w:type="spellStart"/>
      <w:r w:rsidRPr="00455A41">
        <w:rPr>
          <w:rFonts w:ascii="Times New Roman" w:hAnsi="Times New Roman" w:cs="Times New Roman"/>
          <w:sz w:val="22"/>
        </w:rPr>
        <w:t>Kwekkeboom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KL, et al. Prospective study of a proactive palliative care rounding intervention in a medical ICU. Intensive Care Medicine 2016;42(1):54-62.</w:t>
      </w:r>
    </w:p>
    <w:p w14:paraId="53607212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15.</w:t>
      </w:r>
      <w:r w:rsidRPr="00455A41">
        <w:rPr>
          <w:rFonts w:ascii="Times New Roman" w:hAnsi="Times New Roman" w:cs="Times New Roman"/>
          <w:sz w:val="22"/>
        </w:rPr>
        <w:tab/>
      </w:r>
      <w:proofErr w:type="spellStart"/>
      <w:r w:rsidRPr="00455A41">
        <w:rPr>
          <w:rFonts w:ascii="Times New Roman" w:hAnsi="Times New Roman" w:cs="Times New Roman"/>
          <w:sz w:val="22"/>
        </w:rPr>
        <w:t>Burtin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C, </w:t>
      </w:r>
      <w:proofErr w:type="spellStart"/>
      <w:r w:rsidRPr="00455A41">
        <w:rPr>
          <w:rFonts w:ascii="Times New Roman" w:hAnsi="Times New Roman" w:cs="Times New Roman"/>
          <w:sz w:val="22"/>
        </w:rPr>
        <w:t>Clerckx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B, </w:t>
      </w:r>
      <w:proofErr w:type="spellStart"/>
      <w:r w:rsidRPr="00455A41">
        <w:rPr>
          <w:rFonts w:ascii="Times New Roman" w:hAnsi="Times New Roman" w:cs="Times New Roman"/>
          <w:sz w:val="22"/>
        </w:rPr>
        <w:t>Robbeets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C, et al. Early exercise in critically ill patients enhances short-term functional recovery. </w:t>
      </w:r>
      <w:proofErr w:type="spellStart"/>
      <w:r w:rsidRPr="00455A41">
        <w:rPr>
          <w:rFonts w:ascii="Times New Roman" w:hAnsi="Times New Roman" w:cs="Times New Roman"/>
          <w:sz w:val="22"/>
        </w:rPr>
        <w:t>Crit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Care Med 2009;37(9):2499-2505.</w:t>
      </w:r>
    </w:p>
    <w:p w14:paraId="36050298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16.</w:t>
      </w:r>
      <w:r w:rsidRPr="00455A41">
        <w:rPr>
          <w:rFonts w:ascii="Times New Roman" w:hAnsi="Times New Roman" w:cs="Times New Roman"/>
          <w:sz w:val="22"/>
        </w:rPr>
        <w:tab/>
      </w:r>
      <w:proofErr w:type="spellStart"/>
      <w:r w:rsidRPr="00455A41">
        <w:rPr>
          <w:rFonts w:ascii="Times New Roman" w:hAnsi="Times New Roman" w:cs="Times New Roman"/>
          <w:sz w:val="22"/>
        </w:rPr>
        <w:t>Carpene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N, </w:t>
      </w:r>
      <w:proofErr w:type="spellStart"/>
      <w:r w:rsidRPr="00455A41">
        <w:rPr>
          <w:rFonts w:ascii="Times New Roman" w:hAnsi="Times New Roman" w:cs="Times New Roman"/>
          <w:sz w:val="22"/>
        </w:rPr>
        <w:t>Vagheggini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G, </w:t>
      </w:r>
      <w:proofErr w:type="spellStart"/>
      <w:r w:rsidRPr="00455A41">
        <w:rPr>
          <w:rFonts w:ascii="Times New Roman" w:hAnsi="Times New Roman" w:cs="Times New Roman"/>
          <w:sz w:val="22"/>
        </w:rPr>
        <w:t>Panait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E, et al. A proposal of a new model for long-term weaning: respiratory intensive care unit and weaning center. </w:t>
      </w:r>
      <w:proofErr w:type="spellStart"/>
      <w:r w:rsidRPr="00455A41">
        <w:rPr>
          <w:rFonts w:ascii="Times New Roman" w:hAnsi="Times New Roman" w:cs="Times New Roman"/>
          <w:sz w:val="22"/>
        </w:rPr>
        <w:t>RespirMed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2010;104(10):1505-1511.</w:t>
      </w:r>
    </w:p>
    <w:p w14:paraId="794143D4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17.</w:t>
      </w:r>
      <w:r w:rsidRPr="00455A41">
        <w:rPr>
          <w:rFonts w:ascii="Times New Roman" w:hAnsi="Times New Roman" w:cs="Times New Roman"/>
          <w:sz w:val="22"/>
        </w:rPr>
        <w:tab/>
        <w:t xml:space="preserve">Carson SS, Cox CE, Wallenstein S, et al. Effect of Palliative Care-Led Meetings for Families of Patients </w:t>
      </w:r>
      <w:proofErr w:type="gramStart"/>
      <w:r w:rsidRPr="00455A41">
        <w:rPr>
          <w:rFonts w:ascii="Times New Roman" w:hAnsi="Times New Roman" w:cs="Times New Roman"/>
          <w:sz w:val="22"/>
        </w:rPr>
        <w:t>With</w:t>
      </w:r>
      <w:proofErr w:type="gramEnd"/>
      <w:r w:rsidRPr="00455A41">
        <w:rPr>
          <w:rFonts w:ascii="Times New Roman" w:hAnsi="Times New Roman" w:cs="Times New Roman"/>
          <w:sz w:val="22"/>
        </w:rPr>
        <w:t xml:space="preserve"> Chronic Critical Illness: A Randomized Clinical Trial. </w:t>
      </w:r>
      <w:proofErr w:type="gramStart"/>
      <w:r w:rsidRPr="00455A41">
        <w:rPr>
          <w:rFonts w:ascii="Times New Roman" w:hAnsi="Times New Roman" w:cs="Times New Roman"/>
          <w:sz w:val="22"/>
        </w:rPr>
        <w:t>JAMA :</w:t>
      </w:r>
      <w:proofErr w:type="gramEnd"/>
      <w:r w:rsidRPr="00455A41">
        <w:rPr>
          <w:rFonts w:ascii="Times New Roman" w:hAnsi="Times New Roman" w:cs="Times New Roman"/>
          <w:sz w:val="22"/>
        </w:rPr>
        <w:t xml:space="preserve"> the journal of the American Medical Association 2016;316(1):51-62.</w:t>
      </w:r>
    </w:p>
    <w:p w14:paraId="57D40836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18.</w:t>
      </w:r>
      <w:r w:rsidRPr="00455A41">
        <w:rPr>
          <w:rFonts w:ascii="Times New Roman" w:hAnsi="Times New Roman" w:cs="Times New Roman"/>
          <w:sz w:val="22"/>
        </w:rPr>
        <w:tab/>
        <w:t xml:space="preserve">Carson SS, Vu M, Danis M, et al. Development and validation of a printed information brochure for families of chronically critically ill Patients. </w:t>
      </w:r>
      <w:proofErr w:type="spellStart"/>
      <w:r w:rsidRPr="00455A41">
        <w:rPr>
          <w:rFonts w:ascii="Times New Roman" w:hAnsi="Times New Roman" w:cs="Times New Roman"/>
          <w:sz w:val="22"/>
        </w:rPr>
        <w:t>Crit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Care Med 2012;40(1):73-78.</w:t>
      </w:r>
    </w:p>
    <w:p w14:paraId="7C4BE48B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19.</w:t>
      </w:r>
      <w:r w:rsidRPr="00455A41">
        <w:rPr>
          <w:rFonts w:ascii="Times New Roman" w:hAnsi="Times New Roman" w:cs="Times New Roman"/>
          <w:sz w:val="22"/>
        </w:rPr>
        <w:tab/>
      </w:r>
      <w:proofErr w:type="spellStart"/>
      <w:r w:rsidRPr="00455A41">
        <w:rPr>
          <w:rFonts w:ascii="Times New Roman" w:hAnsi="Times New Roman" w:cs="Times New Roman"/>
          <w:sz w:val="22"/>
        </w:rPr>
        <w:t>Ceriana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P, </w:t>
      </w:r>
      <w:proofErr w:type="spellStart"/>
      <w:r w:rsidRPr="00455A41">
        <w:rPr>
          <w:rFonts w:ascii="Times New Roman" w:hAnsi="Times New Roman" w:cs="Times New Roman"/>
          <w:sz w:val="22"/>
        </w:rPr>
        <w:t>Delmastro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M, Rampulla C, et al. Demographics and clinical outcomes of patients admitted to a respiratory intensive care unit located in a rehabilitation center. Respiratory Care 2003;48(7):670-676.</w:t>
      </w:r>
    </w:p>
    <w:p w14:paraId="068B9C0A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20.</w:t>
      </w:r>
      <w:r w:rsidRPr="00455A41">
        <w:rPr>
          <w:rFonts w:ascii="Times New Roman" w:hAnsi="Times New Roman" w:cs="Times New Roman"/>
          <w:sz w:val="22"/>
        </w:rPr>
        <w:tab/>
      </w:r>
      <w:proofErr w:type="spellStart"/>
      <w:r w:rsidRPr="00455A41">
        <w:rPr>
          <w:rFonts w:ascii="Times New Roman" w:hAnsi="Times New Roman" w:cs="Times New Roman"/>
          <w:sz w:val="22"/>
        </w:rPr>
        <w:t>Ceriana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P, Carlucci A, </w:t>
      </w:r>
      <w:proofErr w:type="spellStart"/>
      <w:r w:rsidRPr="00455A41">
        <w:rPr>
          <w:rFonts w:ascii="Times New Roman" w:hAnsi="Times New Roman" w:cs="Times New Roman"/>
          <w:sz w:val="22"/>
        </w:rPr>
        <w:t>Navalesi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P, et al. Weaning from tracheotomy in long-term mechanically ventilated patients: feasibility of a decisional flowchart and clinical outcome. Intensive Care Medicine 2003;29(5):845-848.</w:t>
      </w:r>
    </w:p>
    <w:p w14:paraId="34EDE2B5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21.</w:t>
      </w:r>
      <w:r w:rsidRPr="00455A41">
        <w:rPr>
          <w:rFonts w:ascii="Times New Roman" w:hAnsi="Times New Roman" w:cs="Times New Roman"/>
          <w:sz w:val="22"/>
        </w:rPr>
        <w:tab/>
      </w:r>
      <w:proofErr w:type="spellStart"/>
      <w:r w:rsidRPr="00455A41">
        <w:rPr>
          <w:rFonts w:ascii="Times New Roman" w:hAnsi="Times New Roman" w:cs="Times New Roman"/>
          <w:sz w:val="22"/>
        </w:rPr>
        <w:t>Ceriana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P, </w:t>
      </w:r>
      <w:proofErr w:type="spellStart"/>
      <w:r w:rsidRPr="00455A41">
        <w:rPr>
          <w:rFonts w:ascii="Times New Roman" w:hAnsi="Times New Roman" w:cs="Times New Roman"/>
          <w:sz w:val="22"/>
        </w:rPr>
        <w:t>Fanfulla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F, </w:t>
      </w:r>
      <w:proofErr w:type="spellStart"/>
      <w:r w:rsidRPr="00455A41">
        <w:rPr>
          <w:rFonts w:ascii="Times New Roman" w:hAnsi="Times New Roman" w:cs="Times New Roman"/>
          <w:sz w:val="22"/>
        </w:rPr>
        <w:t>Mazzacane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F, et al. Delirium in patients admitted to a step-down unit: analysis of incidence and risk factors. J </w:t>
      </w:r>
      <w:proofErr w:type="spellStart"/>
      <w:r w:rsidRPr="00455A41">
        <w:rPr>
          <w:rFonts w:ascii="Times New Roman" w:hAnsi="Times New Roman" w:cs="Times New Roman"/>
          <w:sz w:val="22"/>
        </w:rPr>
        <w:t>Crit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Care 2010;25(1):136-143.</w:t>
      </w:r>
    </w:p>
    <w:p w14:paraId="251F00A3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22.</w:t>
      </w:r>
      <w:r w:rsidRPr="00455A41">
        <w:rPr>
          <w:rFonts w:ascii="Times New Roman" w:hAnsi="Times New Roman" w:cs="Times New Roman"/>
          <w:sz w:val="22"/>
        </w:rPr>
        <w:tab/>
        <w:t xml:space="preserve">Chen S, </w:t>
      </w:r>
      <w:proofErr w:type="spellStart"/>
      <w:r w:rsidRPr="00455A41">
        <w:rPr>
          <w:rFonts w:ascii="Times New Roman" w:hAnsi="Times New Roman" w:cs="Times New Roman"/>
          <w:sz w:val="22"/>
        </w:rPr>
        <w:t>Su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CL, Wu YT, et al. Physical training is beneficial to functional status and survival in patients with prolonged mechanical ventilation. J </w:t>
      </w:r>
      <w:proofErr w:type="spellStart"/>
      <w:r w:rsidRPr="00455A41">
        <w:rPr>
          <w:rFonts w:ascii="Times New Roman" w:hAnsi="Times New Roman" w:cs="Times New Roman"/>
          <w:sz w:val="22"/>
        </w:rPr>
        <w:t>Formos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Med Assoc 2011;110(9):572-579.</w:t>
      </w:r>
    </w:p>
    <w:p w14:paraId="3168409C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23.</w:t>
      </w:r>
      <w:r w:rsidRPr="00455A41">
        <w:rPr>
          <w:rFonts w:ascii="Times New Roman" w:hAnsi="Times New Roman" w:cs="Times New Roman"/>
          <w:sz w:val="22"/>
        </w:rPr>
        <w:tab/>
        <w:t xml:space="preserve">Chen YJ, Jacobs WJ, Quan SF, et al. Psychophysiological determinants of repeated ventilator weaning failure: an explanatory model. Am J </w:t>
      </w:r>
      <w:proofErr w:type="spellStart"/>
      <w:r w:rsidRPr="00455A41">
        <w:rPr>
          <w:rFonts w:ascii="Times New Roman" w:hAnsi="Times New Roman" w:cs="Times New Roman"/>
          <w:sz w:val="22"/>
        </w:rPr>
        <w:t>CritCare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2011;20(4):292-302.</w:t>
      </w:r>
    </w:p>
    <w:p w14:paraId="078380E2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24.</w:t>
      </w:r>
      <w:r w:rsidRPr="00455A41">
        <w:rPr>
          <w:rFonts w:ascii="Times New Roman" w:hAnsi="Times New Roman" w:cs="Times New Roman"/>
          <w:sz w:val="22"/>
        </w:rPr>
        <w:tab/>
        <w:t>Chen YH, Lin HL, Hsiao HF, et al. Effects of exercise training on pulmonary mechanics and functional status in patients with prolonged mechanical ventilation. Respiratory Care 2012;57(5):727-734.</w:t>
      </w:r>
    </w:p>
    <w:p w14:paraId="5AF41A45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lastRenderedPageBreak/>
        <w:t>25.</w:t>
      </w:r>
      <w:r w:rsidRPr="00455A41">
        <w:rPr>
          <w:rFonts w:ascii="Times New Roman" w:hAnsi="Times New Roman" w:cs="Times New Roman"/>
          <w:sz w:val="22"/>
        </w:rPr>
        <w:tab/>
        <w:t xml:space="preserve">Chiang LL, Wang LY, Wu CP, et al. Effects of physical training on functional status in patients with prolonged mechanical ventilation. </w:t>
      </w:r>
      <w:proofErr w:type="spellStart"/>
      <w:r w:rsidRPr="00455A41">
        <w:rPr>
          <w:rFonts w:ascii="Times New Roman" w:hAnsi="Times New Roman" w:cs="Times New Roman"/>
          <w:sz w:val="22"/>
        </w:rPr>
        <w:t>PhysTher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2006;86(9):1271-1281.</w:t>
      </w:r>
    </w:p>
    <w:p w14:paraId="61A09D6F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26.</w:t>
      </w:r>
      <w:r w:rsidRPr="00455A41">
        <w:rPr>
          <w:rFonts w:ascii="Times New Roman" w:hAnsi="Times New Roman" w:cs="Times New Roman"/>
          <w:sz w:val="22"/>
        </w:rPr>
        <w:tab/>
        <w:t xml:space="preserve">Chung YH, Chao TY, Chiu CT, et al. The cuff-leak test is a simple tool to verify severe laryngeal edema in patients undergoing long-term mechanical ventilation. </w:t>
      </w:r>
      <w:proofErr w:type="spellStart"/>
      <w:r w:rsidRPr="00455A41">
        <w:rPr>
          <w:rFonts w:ascii="Times New Roman" w:hAnsi="Times New Roman" w:cs="Times New Roman"/>
          <w:sz w:val="22"/>
        </w:rPr>
        <w:t>Crit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Care Med 2006;34(2):409-414.</w:t>
      </w:r>
    </w:p>
    <w:p w14:paraId="69C49964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27.</w:t>
      </w:r>
      <w:r w:rsidRPr="00455A41">
        <w:rPr>
          <w:rFonts w:ascii="Times New Roman" w:hAnsi="Times New Roman" w:cs="Times New Roman"/>
          <w:sz w:val="22"/>
        </w:rPr>
        <w:tab/>
      </w:r>
      <w:proofErr w:type="spellStart"/>
      <w:r w:rsidRPr="00455A41">
        <w:rPr>
          <w:rFonts w:ascii="Times New Roman" w:hAnsi="Times New Roman" w:cs="Times New Roman"/>
          <w:sz w:val="22"/>
        </w:rPr>
        <w:t>Clini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E, </w:t>
      </w:r>
      <w:proofErr w:type="spellStart"/>
      <w:r w:rsidRPr="00455A41">
        <w:rPr>
          <w:rFonts w:ascii="Times New Roman" w:hAnsi="Times New Roman" w:cs="Times New Roman"/>
          <w:sz w:val="22"/>
        </w:rPr>
        <w:t>Vitacca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M. From intermediate intensive unit to home care. </w:t>
      </w:r>
      <w:proofErr w:type="spellStart"/>
      <w:r w:rsidRPr="00455A41">
        <w:rPr>
          <w:rFonts w:ascii="Times New Roman" w:hAnsi="Times New Roman" w:cs="Times New Roman"/>
          <w:sz w:val="22"/>
        </w:rPr>
        <w:t>Monaldi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Arch Chest Dis 1994;49(6):533-536.</w:t>
      </w:r>
    </w:p>
    <w:p w14:paraId="363D8B03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28.</w:t>
      </w:r>
      <w:r w:rsidRPr="00455A41">
        <w:rPr>
          <w:rFonts w:ascii="Times New Roman" w:hAnsi="Times New Roman" w:cs="Times New Roman"/>
          <w:sz w:val="22"/>
        </w:rPr>
        <w:tab/>
      </w:r>
      <w:proofErr w:type="spellStart"/>
      <w:r w:rsidRPr="00455A41">
        <w:rPr>
          <w:rFonts w:ascii="Times New Roman" w:hAnsi="Times New Roman" w:cs="Times New Roman"/>
          <w:sz w:val="22"/>
        </w:rPr>
        <w:t>Clini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EM, </w:t>
      </w:r>
      <w:proofErr w:type="spellStart"/>
      <w:r w:rsidRPr="00455A41">
        <w:rPr>
          <w:rFonts w:ascii="Times New Roman" w:hAnsi="Times New Roman" w:cs="Times New Roman"/>
          <w:sz w:val="22"/>
        </w:rPr>
        <w:t>Crisafulli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E, Antoni FD, et al. Functional recovery following physical training in tracheotomized and chronically ventilated patients. Respiratory Care 2011;56(3):306-313.</w:t>
      </w:r>
    </w:p>
    <w:p w14:paraId="720ACB54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29.</w:t>
      </w:r>
      <w:r w:rsidRPr="00455A41">
        <w:rPr>
          <w:rFonts w:ascii="Times New Roman" w:hAnsi="Times New Roman" w:cs="Times New Roman"/>
          <w:sz w:val="22"/>
        </w:rPr>
        <w:tab/>
        <w:t xml:space="preserve">Cox CE, </w:t>
      </w:r>
      <w:proofErr w:type="spellStart"/>
      <w:r w:rsidRPr="00455A41">
        <w:rPr>
          <w:rFonts w:ascii="Times New Roman" w:hAnsi="Times New Roman" w:cs="Times New Roman"/>
          <w:sz w:val="22"/>
        </w:rPr>
        <w:t>Wysham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NG, Walton B, et al. Development and usability testing of a Web-based decision aid for families of patients receiving prolonged mechanical ventilation. Ann Intensive Care </w:t>
      </w:r>
      <w:proofErr w:type="gramStart"/>
      <w:r w:rsidRPr="00455A41">
        <w:rPr>
          <w:rFonts w:ascii="Times New Roman" w:hAnsi="Times New Roman" w:cs="Times New Roman"/>
          <w:sz w:val="22"/>
        </w:rPr>
        <w:t>2015;5:6</w:t>
      </w:r>
      <w:proofErr w:type="gramEnd"/>
      <w:r w:rsidRPr="00455A41">
        <w:rPr>
          <w:rFonts w:ascii="Times New Roman" w:hAnsi="Times New Roman" w:cs="Times New Roman"/>
          <w:sz w:val="22"/>
        </w:rPr>
        <w:t>, 2015.</w:t>
      </w:r>
    </w:p>
    <w:p w14:paraId="23273C2B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30.</w:t>
      </w:r>
      <w:r w:rsidRPr="00455A41">
        <w:rPr>
          <w:rFonts w:ascii="Times New Roman" w:hAnsi="Times New Roman" w:cs="Times New Roman"/>
          <w:sz w:val="22"/>
        </w:rPr>
        <w:tab/>
        <w:t xml:space="preserve">Cox CE, Lewis CL, Hanson LC, et al. Development and pilot testing of a decision aid for surrogates of patients with prolonged mechanical ventilation. </w:t>
      </w:r>
      <w:proofErr w:type="spellStart"/>
      <w:r w:rsidRPr="00455A41">
        <w:rPr>
          <w:rFonts w:ascii="Times New Roman" w:hAnsi="Times New Roman" w:cs="Times New Roman"/>
          <w:sz w:val="22"/>
        </w:rPr>
        <w:t>Crit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Care Med 2012;40(8):2327-2334.</w:t>
      </w:r>
    </w:p>
    <w:p w14:paraId="333C11C4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31.</w:t>
      </w:r>
      <w:r w:rsidRPr="00455A41">
        <w:rPr>
          <w:rFonts w:ascii="Times New Roman" w:hAnsi="Times New Roman" w:cs="Times New Roman"/>
          <w:sz w:val="22"/>
        </w:rPr>
        <w:tab/>
        <w:t xml:space="preserve">Daly BJ, Rudy EB, Thompson KS, et al. Development of a special care unit for chronically critically ill patients. Heart &amp; </w:t>
      </w:r>
      <w:proofErr w:type="gramStart"/>
      <w:r w:rsidRPr="00455A41">
        <w:rPr>
          <w:rFonts w:ascii="Times New Roman" w:hAnsi="Times New Roman" w:cs="Times New Roman"/>
          <w:sz w:val="22"/>
        </w:rPr>
        <w:t>lung :</w:t>
      </w:r>
      <w:proofErr w:type="gramEnd"/>
      <w:r w:rsidRPr="00455A41">
        <w:rPr>
          <w:rFonts w:ascii="Times New Roman" w:hAnsi="Times New Roman" w:cs="Times New Roman"/>
          <w:sz w:val="22"/>
        </w:rPr>
        <w:t xml:space="preserve"> the journal of critical care 1991;20(1):45-51.</w:t>
      </w:r>
    </w:p>
    <w:p w14:paraId="2282655F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32.</w:t>
      </w:r>
      <w:r w:rsidRPr="00455A41">
        <w:rPr>
          <w:rFonts w:ascii="Times New Roman" w:hAnsi="Times New Roman" w:cs="Times New Roman"/>
          <w:sz w:val="22"/>
        </w:rPr>
        <w:tab/>
        <w:t xml:space="preserve">Dasgupta A, Rice R, </w:t>
      </w:r>
      <w:proofErr w:type="spellStart"/>
      <w:r w:rsidRPr="00455A41">
        <w:rPr>
          <w:rFonts w:ascii="Times New Roman" w:hAnsi="Times New Roman" w:cs="Times New Roman"/>
          <w:sz w:val="22"/>
        </w:rPr>
        <w:t>Mascha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E, et al. Four-year experience with a unit for long-term ventilation (respiratory special care unit) at the Cleveland Clinic Foundation. Chest 1999;116(2):447-455.</w:t>
      </w:r>
    </w:p>
    <w:p w14:paraId="7F77A6D4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33.</w:t>
      </w:r>
      <w:r w:rsidRPr="00455A41">
        <w:rPr>
          <w:rFonts w:ascii="Times New Roman" w:hAnsi="Times New Roman" w:cs="Times New Roman"/>
          <w:sz w:val="22"/>
        </w:rPr>
        <w:tab/>
        <w:t>Datta D, Scalise P. Hypothyroidism and failure to wean in patients receiving prolonged mechanical ventilation at a regional weaning center. Chest 2004;126(4):1307-1312.</w:t>
      </w:r>
    </w:p>
    <w:p w14:paraId="2C48117F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34.</w:t>
      </w:r>
      <w:r w:rsidRPr="00455A41">
        <w:rPr>
          <w:rFonts w:ascii="Times New Roman" w:hAnsi="Times New Roman" w:cs="Times New Roman"/>
          <w:sz w:val="22"/>
        </w:rPr>
        <w:tab/>
        <w:t xml:space="preserve">Davis-Martin S. Perceived needs of families of long-term critical care patients: a brief report. Heart &amp; </w:t>
      </w:r>
      <w:proofErr w:type="gramStart"/>
      <w:r w:rsidRPr="00455A41">
        <w:rPr>
          <w:rFonts w:ascii="Times New Roman" w:hAnsi="Times New Roman" w:cs="Times New Roman"/>
          <w:sz w:val="22"/>
        </w:rPr>
        <w:t>lung :</w:t>
      </w:r>
      <w:proofErr w:type="gramEnd"/>
      <w:r w:rsidRPr="00455A41">
        <w:rPr>
          <w:rFonts w:ascii="Times New Roman" w:hAnsi="Times New Roman" w:cs="Times New Roman"/>
          <w:sz w:val="22"/>
        </w:rPr>
        <w:t xml:space="preserve"> the journal of critical care 1994;23(6):515-518.</w:t>
      </w:r>
    </w:p>
    <w:p w14:paraId="63D3FFFD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35.</w:t>
      </w:r>
      <w:r w:rsidRPr="00455A41">
        <w:rPr>
          <w:rFonts w:ascii="Times New Roman" w:hAnsi="Times New Roman" w:cs="Times New Roman"/>
          <w:sz w:val="22"/>
        </w:rPr>
        <w:tab/>
      </w:r>
      <w:proofErr w:type="spellStart"/>
      <w:r w:rsidRPr="00455A41">
        <w:rPr>
          <w:rFonts w:ascii="Times New Roman" w:hAnsi="Times New Roman" w:cs="Times New Roman"/>
          <w:sz w:val="22"/>
        </w:rPr>
        <w:t>deBoisblanc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MW, Goldman RK, Mayberry JC, et al. Weaning injured patients with prolonged pulmonary failure from mechanical ventilation in a non-intensive care unit setting. Journal of Trauma-Injury Infection and Critical Care 2000;49(2):224-230.</w:t>
      </w:r>
    </w:p>
    <w:p w14:paraId="5710785B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36.</w:t>
      </w:r>
      <w:r w:rsidRPr="00455A41">
        <w:rPr>
          <w:rFonts w:ascii="Times New Roman" w:hAnsi="Times New Roman" w:cs="Times New Roman"/>
          <w:sz w:val="22"/>
        </w:rPr>
        <w:tab/>
        <w:t xml:space="preserve">De </w:t>
      </w:r>
      <w:proofErr w:type="spellStart"/>
      <w:r w:rsidRPr="00455A41">
        <w:rPr>
          <w:rFonts w:ascii="Times New Roman" w:hAnsi="Times New Roman" w:cs="Times New Roman"/>
          <w:sz w:val="22"/>
        </w:rPr>
        <w:t>Jonghe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B, </w:t>
      </w:r>
      <w:proofErr w:type="spellStart"/>
      <w:r w:rsidRPr="00455A41">
        <w:rPr>
          <w:rFonts w:ascii="Times New Roman" w:hAnsi="Times New Roman" w:cs="Times New Roman"/>
          <w:sz w:val="22"/>
        </w:rPr>
        <w:t>Bastuji-Garin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S, Durand MC, et al. Respiratory weakness is associated with limb weakness and delayed weaning in critical illness. </w:t>
      </w:r>
      <w:proofErr w:type="spellStart"/>
      <w:r w:rsidRPr="00455A41">
        <w:rPr>
          <w:rFonts w:ascii="Times New Roman" w:hAnsi="Times New Roman" w:cs="Times New Roman"/>
          <w:sz w:val="22"/>
        </w:rPr>
        <w:t>Crit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Care Med 2007;35(9):2007-2015.</w:t>
      </w:r>
    </w:p>
    <w:p w14:paraId="2DE62708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37.</w:t>
      </w:r>
      <w:r w:rsidRPr="00455A41">
        <w:rPr>
          <w:rFonts w:ascii="Times New Roman" w:hAnsi="Times New Roman" w:cs="Times New Roman"/>
          <w:sz w:val="22"/>
        </w:rPr>
        <w:tab/>
        <w:t xml:space="preserve">De </w:t>
      </w:r>
      <w:proofErr w:type="spellStart"/>
      <w:r w:rsidRPr="00455A41">
        <w:rPr>
          <w:rFonts w:ascii="Times New Roman" w:hAnsi="Times New Roman" w:cs="Times New Roman"/>
          <w:sz w:val="22"/>
        </w:rPr>
        <w:t>Jonghe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B, </w:t>
      </w:r>
      <w:proofErr w:type="spellStart"/>
      <w:r w:rsidRPr="00455A41">
        <w:rPr>
          <w:rFonts w:ascii="Times New Roman" w:hAnsi="Times New Roman" w:cs="Times New Roman"/>
          <w:sz w:val="22"/>
        </w:rPr>
        <w:t>Bastuji-Garin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S, </w:t>
      </w:r>
      <w:proofErr w:type="spellStart"/>
      <w:r w:rsidRPr="00455A41">
        <w:rPr>
          <w:rFonts w:ascii="Times New Roman" w:hAnsi="Times New Roman" w:cs="Times New Roman"/>
          <w:sz w:val="22"/>
        </w:rPr>
        <w:t>Sharshar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T, et al. Does ICU-acquired paresis lengthen weaning from mechanical ventilation? Intensive Care Medicine 2004;30(6):1117-1121.</w:t>
      </w:r>
    </w:p>
    <w:p w14:paraId="71742DED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38.</w:t>
      </w:r>
      <w:r w:rsidRPr="00455A41">
        <w:rPr>
          <w:rFonts w:ascii="Times New Roman" w:hAnsi="Times New Roman" w:cs="Times New Roman"/>
          <w:sz w:val="22"/>
        </w:rPr>
        <w:tab/>
        <w:t xml:space="preserve">Diaz-Abad M, </w:t>
      </w:r>
      <w:proofErr w:type="spellStart"/>
      <w:r w:rsidRPr="00455A41">
        <w:rPr>
          <w:rFonts w:ascii="Times New Roman" w:hAnsi="Times New Roman" w:cs="Times New Roman"/>
          <w:sz w:val="22"/>
        </w:rPr>
        <w:t>Verceles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AC, Brown JE, et al. Sleep-disordered breathing may be under-recognized in patients who wean from prolonged mechanical ventilation. Respiratory Care 2012;57(2):229-237.</w:t>
      </w:r>
    </w:p>
    <w:p w14:paraId="1112DD01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39.</w:t>
      </w:r>
      <w:r w:rsidRPr="00455A41">
        <w:rPr>
          <w:rFonts w:ascii="Times New Roman" w:hAnsi="Times New Roman" w:cs="Times New Roman"/>
          <w:sz w:val="22"/>
        </w:rPr>
        <w:tab/>
        <w:t xml:space="preserve">Dimopoulou I, </w:t>
      </w:r>
      <w:proofErr w:type="spellStart"/>
      <w:r w:rsidRPr="00455A41">
        <w:rPr>
          <w:rFonts w:ascii="Times New Roman" w:hAnsi="Times New Roman" w:cs="Times New Roman"/>
          <w:sz w:val="22"/>
        </w:rPr>
        <w:t>Ilias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I, </w:t>
      </w:r>
      <w:proofErr w:type="spellStart"/>
      <w:r w:rsidRPr="00455A41">
        <w:rPr>
          <w:rFonts w:ascii="Times New Roman" w:hAnsi="Times New Roman" w:cs="Times New Roman"/>
          <w:sz w:val="22"/>
        </w:rPr>
        <w:t>Roussou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P, et al. Adrenal function in non-septic long-stay critically ill patients: evaluation with the low-dose (1 micro g) corticotropin stimulation test. Intensive Care Medicine 2002;28(8):1168-1171.</w:t>
      </w:r>
    </w:p>
    <w:p w14:paraId="1BB5253D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40.</w:t>
      </w:r>
      <w:r w:rsidRPr="00455A41">
        <w:rPr>
          <w:rFonts w:ascii="Times New Roman" w:hAnsi="Times New Roman" w:cs="Times New Roman"/>
          <w:sz w:val="22"/>
        </w:rPr>
        <w:tab/>
        <w:t xml:space="preserve">Douglas S, Daly BJ, Rudy EB, et al. Survival experience of chronically critically ill patients. </w:t>
      </w:r>
      <w:proofErr w:type="spellStart"/>
      <w:r w:rsidRPr="00455A41">
        <w:rPr>
          <w:rFonts w:ascii="Times New Roman" w:hAnsi="Times New Roman" w:cs="Times New Roman"/>
          <w:sz w:val="22"/>
        </w:rPr>
        <w:t>NursRes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1996;45(2):73-77.</w:t>
      </w:r>
    </w:p>
    <w:p w14:paraId="0F625FA4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41.</w:t>
      </w:r>
      <w:r w:rsidRPr="00455A41">
        <w:rPr>
          <w:rFonts w:ascii="Times New Roman" w:hAnsi="Times New Roman" w:cs="Times New Roman"/>
          <w:sz w:val="22"/>
        </w:rPr>
        <w:tab/>
      </w:r>
      <w:proofErr w:type="spellStart"/>
      <w:r w:rsidRPr="00455A41">
        <w:rPr>
          <w:rFonts w:ascii="Times New Roman" w:hAnsi="Times New Roman" w:cs="Times New Roman"/>
          <w:sz w:val="22"/>
        </w:rPr>
        <w:t>Duan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J, Guo S, Han X, et al. Dual-mode weaning strategy for difficult-weaning tracheotomy patients: a feasibility study. </w:t>
      </w:r>
      <w:proofErr w:type="spellStart"/>
      <w:r w:rsidRPr="00455A41">
        <w:rPr>
          <w:rFonts w:ascii="Times New Roman" w:hAnsi="Times New Roman" w:cs="Times New Roman"/>
          <w:sz w:val="22"/>
        </w:rPr>
        <w:t>Anesth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55A41">
        <w:rPr>
          <w:rFonts w:ascii="Times New Roman" w:hAnsi="Times New Roman" w:cs="Times New Roman"/>
          <w:sz w:val="22"/>
        </w:rPr>
        <w:t>Analg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2012;115(3):597-604.</w:t>
      </w:r>
    </w:p>
    <w:p w14:paraId="4BFBDF2F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42.</w:t>
      </w:r>
      <w:r w:rsidRPr="00455A41">
        <w:rPr>
          <w:rFonts w:ascii="Times New Roman" w:hAnsi="Times New Roman" w:cs="Times New Roman"/>
          <w:sz w:val="22"/>
        </w:rPr>
        <w:tab/>
      </w:r>
      <w:proofErr w:type="spellStart"/>
      <w:r w:rsidRPr="00455A41">
        <w:rPr>
          <w:rFonts w:ascii="Times New Roman" w:hAnsi="Times New Roman" w:cs="Times New Roman"/>
          <w:sz w:val="22"/>
        </w:rPr>
        <w:t>Elbouhy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MS, </w:t>
      </w:r>
      <w:proofErr w:type="spellStart"/>
      <w:r w:rsidRPr="00455A41">
        <w:rPr>
          <w:rFonts w:ascii="Times New Roman" w:hAnsi="Times New Roman" w:cs="Times New Roman"/>
          <w:sz w:val="22"/>
        </w:rPr>
        <w:t>AbdelHalim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HA, Hashem AMA. Effect of respiratory muscles training in weaning of mechanically ventilated COPD patients. Egyptian Journal of Chest Diseases and Tuberculosis 2014;63(3):679-687.</w:t>
      </w:r>
    </w:p>
    <w:p w14:paraId="18ADE84A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43.</w:t>
      </w:r>
      <w:r w:rsidRPr="00455A41">
        <w:rPr>
          <w:rFonts w:ascii="Times New Roman" w:hAnsi="Times New Roman" w:cs="Times New Roman"/>
          <w:sz w:val="22"/>
        </w:rPr>
        <w:tab/>
      </w:r>
      <w:proofErr w:type="spellStart"/>
      <w:r w:rsidRPr="00455A41">
        <w:rPr>
          <w:rFonts w:ascii="Times New Roman" w:hAnsi="Times New Roman" w:cs="Times New Roman"/>
          <w:sz w:val="22"/>
        </w:rPr>
        <w:t>Faisy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C, </w:t>
      </w:r>
      <w:proofErr w:type="spellStart"/>
      <w:r w:rsidRPr="00455A41">
        <w:rPr>
          <w:rFonts w:ascii="Times New Roman" w:hAnsi="Times New Roman" w:cs="Times New Roman"/>
          <w:sz w:val="22"/>
        </w:rPr>
        <w:t>Lerolle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N, </w:t>
      </w:r>
      <w:proofErr w:type="spellStart"/>
      <w:r w:rsidRPr="00455A41">
        <w:rPr>
          <w:rFonts w:ascii="Times New Roman" w:hAnsi="Times New Roman" w:cs="Times New Roman"/>
          <w:sz w:val="22"/>
        </w:rPr>
        <w:t>Dachraoui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F, et al. Impact of energy deficit calculated by a predictive method on outcome in medical patients requiring prolonged acute mechanical ventilation. British Journal of Nutrition 2009;101(7):1079-1087.</w:t>
      </w:r>
    </w:p>
    <w:p w14:paraId="62B52D08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44.</w:t>
      </w:r>
      <w:r w:rsidRPr="00455A41">
        <w:rPr>
          <w:rFonts w:ascii="Times New Roman" w:hAnsi="Times New Roman" w:cs="Times New Roman"/>
          <w:sz w:val="22"/>
        </w:rPr>
        <w:tab/>
      </w:r>
      <w:proofErr w:type="spellStart"/>
      <w:r w:rsidRPr="00455A41">
        <w:rPr>
          <w:rFonts w:ascii="Times New Roman" w:hAnsi="Times New Roman" w:cs="Times New Roman"/>
          <w:sz w:val="22"/>
        </w:rPr>
        <w:t>Franzosi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OS, </w:t>
      </w:r>
      <w:proofErr w:type="spellStart"/>
      <w:r w:rsidRPr="00455A41">
        <w:rPr>
          <w:rFonts w:ascii="Times New Roman" w:hAnsi="Times New Roman" w:cs="Times New Roman"/>
          <w:sz w:val="22"/>
        </w:rPr>
        <w:t>Abrahao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CL, Loss SH. Nutritional support and outcomes in critically ill patients after one week in the intensive care unit. </w:t>
      </w:r>
      <w:proofErr w:type="spellStart"/>
      <w:r w:rsidRPr="00455A41">
        <w:rPr>
          <w:rFonts w:ascii="Times New Roman" w:hAnsi="Times New Roman" w:cs="Times New Roman"/>
          <w:sz w:val="22"/>
        </w:rPr>
        <w:t>RevBrasTerIntensiva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2012;24(3):263-269.</w:t>
      </w:r>
    </w:p>
    <w:p w14:paraId="5B8D770D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45.</w:t>
      </w:r>
      <w:r w:rsidRPr="00455A41">
        <w:rPr>
          <w:rFonts w:ascii="Times New Roman" w:hAnsi="Times New Roman" w:cs="Times New Roman"/>
          <w:sz w:val="22"/>
        </w:rPr>
        <w:tab/>
        <w:t xml:space="preserve">Freeman-Sanderson AL, </w:t>
      </w:r>
      <w:proofErr w:type="spellStart"/>
      <w:r w:rsidRPr="00455A41">
        <w:rPr>
          <w:rFonts w:ascii="Times New Roman" w:hAnsi="Times New Roman" w:cs="Times New Roman"/>
          <w:sz w:val="22"/>
        </w:rPr>
        <w:t>Togher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L, Elkins MR, et al. Return of Voice for Ventilated Tracheostomy Patients in ICU: A Randomized Controlled Trial of Early-Targeted Intervention. </w:t>
      </w:r>
      <w:proofErr w:type="spellStart"/>
      <w:r w:rsidRPr="00455A41">
        <w:rPr>
          <w:rFonts w:ascii="Times New Roman" w:hAnsi="Times New Roman" w:cs="Times New Roman"/>
          <w:sz w:val="22"/>
        </w:rPr>
        <w:t>Crit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Care Med 2016;44(6):1075-1081.</w:t>
      </w:r>
    </w:p>
    <w:p w14:paraId="5D1D242F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46.</w:t>
      </w:r>
      <w:r w:rsidRPr="00455A41">
        <w:rPr>
          <w:rFonts w:ascii="Times New Roman" w:hAnsi="Times New Roman" w:cs="Times New Roman"/>
          <w:sz w:val="22"/>
        </w:rPr>
        <w:tab/>
        <w:t xml:space="preserve">Fukuda S, </w:t>
      </w:r>
      <w:proofErr w:type="spellStart"/>
      <w:r w:rsidRPr="00455A41">
        <w:rPr>
          <w:rFonts w:ascii="Times New Roman" w:hAnsi="Times New Roman" w:cs="Times New Roman"/>
          <w:sz w:val="22"/>
        </w:rPr>
        <w:t>Miyauchi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T, Fujita M, et al. Risk factors for late defecation and its association with the outcomes of critically ill patients: a retrospective observational study. J Intensive Care </w:t>
      </w:r>
      <w:proofErr w:type="gramStart"/>
      <w:r w:rsidRPr="00455A41">
        <w:rPr>
          <w:rFonts w:ascii="Times New Roman" w:hAnsi="Times New Roman" w:cs="Times New Roman"/>
          <w:sz w:val="22"/>
        </w:rPr>
        <w:t>2016;4:33</w:t>
      </w:r>
      <w:proofErr w:type="gramEnd"/>
      <w:r w:rsidRPr="00455A41">
        <w:rPr>
          <w:rFonts w:ascii="Times New Roman" w:hAnsi="Times New Roman" w:cs="Times New Roman"/>
          <w:sz w:val="22"/>
        </w:rPr>
        <w:t>, 2016.</w:t>
      </w:r>
    </w:p>
    <w:p w14:paraId="4201FF95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47.</w:t>
      </w:r>
      <w:r w:rsidRPr="00455A41">
        <w:rPr>
          <w:rFonts w:ascii="Times New Roman" w:hAnsi="Times New Roman" w:cs="Times New Roman"/>
          <w:sz w:val="22"/>
        </w:rPr>
        <w:tab/>
      </w:r>
      <w:proofErr w:type="spellStart"/>
      <w:r w:rsidRPr="00455A41">
        <w:rPr>
          <w:rFonts w:ascii="Times New Roman" w:hAnsi="Times New Roman" w:cs="Times New Roman"/>
          <w:sz w:val="22"/>
        </w:rPr>
        <w:t>Garnacho</w:t>
      </w:r>
      <w:proofErr w:type="spellEnd"/>
      <w:r w:rsidRPr="00455A41">
        <w:rPr>
          <w:rFonts w:ascii="Times New Roman" w:hAnsi="Times New Roman" w:cs="Times New Roman"/>
          <w:sz w:val="22"/>
        </w:rPr>
        <w:t>-Montero J, Amaya-Villar R, Garcia-</w:t>
      </w:r>
      <w:proofErr w:type="spellStart"/>
      <w:r w:rsidRPr="00455A41">
        <w:rPr>
          <w:rFonts w:ascii="Times New Roman" w:hAnsi="Times New Roman" w:cs="Times New Roman"/>
          <w:sz w:val="22"/>
        </w:rPr>
        <w:t>Garmendia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JL, et al. Effect of critical illness polyneuropathy on the withdrawal from mechanical ventilation and the length of stay in septic patients. </w:t>
      </w:r>
      <w:proofErr w:type="spellStart"/>
      <w:r w:rsidRPr="00455A41">
        <w:rPr>
          <w:rFonts w:ascii="Times New Roman" w:hAnsi="Times New Roman" w:cs="Times New Roman"/>
          <w:sz w:val="22"/>
        </w:rPr>
        <w:t>Crit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Care Med 2005;33(2):349-354.</w:t>
      </w:r>
    </w:p>
    <w:p w14:paraId="61B6CF2B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lastRenderedPageBreak/>
        <w:t>48.</w:t>
      </w:r>
      <w:r w:rsidRPr="00455A41">
        <w:rPr>
          <w:rFonts w:ascii="Times New Roman" w:hAnsi="Times New Roman" w:cs="Times New Roman"/>
          <w:sz w:val="22"/>
        </w:rPr>
        <w:tab/>
      </w:r>
      <w:proofErr w:type="spellStart"/>
      <w:r w:rsidRPr="00455A41">
        <w:rPr>
          <w:rFonts w:ascii="Times New Roman" w:hAnsi="Times New Roman" w:cs="Times New Roman"/>
          <w:sz w:val="22"/>
        </w:rPr>
        <w:t>Gruther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W, </w:t>
      </w:r>
      <w:proofErr w:type="spellStart"/>
      <w:r w:rsidRPr="00455A41">
        <w:rPr>
          <w:rFonts w:ascii="Times New Roman" w:hAnsi="Times New Roman" w:cs="Times New Roman"/>
          <w:sz w:val="22"/>
        </w:rPr>
        <w:t>Kainberger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F, </w:t>
      </w:r>
      <w:proofErr w:type="spellStart"/>
      <w:r w:rsidRPr="00455A41">
        <w:rPr>
          <w:rFonts w:ascii="Times New Roman" w:hAnsi="Times New Roman" w:cs="Times New Roman"/>
          <w:sz w:val="22"/>
        </w:rPr>
        <w:t>Fialka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-Moser V, et al. Effects of neuromuscular electrical stimulation on muscle layer thickness of knee extensor muscles in intensive care unit patients: a pilot study. J </w:t>
      </w:r>
      <w:proofErr w:type="spellStart"/>
      <w:r w:rsidRPr="00455A41">
        <w:rPr>
          <w:rFonts w:ascii="Times New Roman" w:hAnsi="Times New Roman" w:cs="Times New Roman"/>
          <w:sz w:val="22"/>
        </w:rPr>
        <w:t>Rehabil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Med 2010;42(6):593-597.</w:t>
      </w:r>
    </w:p>
    <w:p w14:paraId="3D368EDF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49.</w:t>
      </w:r>
      <w:r w:rsidRPr="00455A41">
        <w:rPr>
          <w:rFonts w:ascii="Times New Roman" w:hAnsi="Times New Roman" w:cs="Times New Roman"/>
          <w:sz w:val="22"/>
        </w:rPr>
        <w:tab/>
      </w:r>
      <w:proofErr w:type="spellStart"/>
      <w:r w:rsidRPr="00455A41">
        <w:rPr>
          <w:rFonts w:ascii="Times New Roman" w:hAnsi="Times New Roman" w:cs="Times New Roman"/>
          <w:sz w:val="22"/>
        </w:rPr>
        <w:t>Henneman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E, </w:t>
      </w:r>
      <w:proofErr w:type="spellStart"/>
      <w:r w:rsidRPr="00455A41">
        <w:rPr>
          <w:rFonts w:ascii="Times New Roman" w:hAnsi="Times New Roman" w:cs="Times New Roman"/>
          <w:sz w:val="22"/>
        </w:rPr>
        <w:t>Dracup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K, Ganz T, et al. Using a collaborative weaning plan to decrease duration of mechanical ventilation and length of stay in the intensive care unit for patients receiving long-term ventilation. Am J </w:t>
      </w:r>
      <w:proofErr w:type="spellStart"/>
      <w:r w:rsidRPr="00455A41">
        <w:rPr>
          <w:rFonts w:ascii="Times New Roman" w:hAnsi="Times New Roman" w:cs="Times New Roman"/>
          <w:sz w:val="22"/>
        </w:rPr>
        <w:t>CritCare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2002;11(2):132-140.</w:t>
      </w:r>
    </w:p>
    <w:p w14:paraId="7113CA37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50.</w:t>
      </w:r>
      <w:r w:rsidRPr="00455A41">
        <w:rPr>
          <w:rFonts w:ascii="Times New Roman" w:hAnsi="Times New Roman" w:cs="Times New Roman"/>
          <w:sz w:val="22"/>
        </w:rPr>
        <w:tab/>
      </w:r>
      <w:proofErr w:type="spellStart"/>
      <w:r w:rsidRPr="00455A41">
        <w:rPr>
          <w:rFonts w:ascii="Times New Roman" w:hAnsi="Times New Roman" w:cs="Times New Roman"/>
          <w:sz w:val="22"/>
        </w:rPr>
        <w:t>Heyland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DK, </w:t>
      </w:r>
      <w:proofErr w:type="spellStart"/>
      <w:r w:rsidRPr="00455A41">
        <w:rPr>
          <w:rFonts w:ascii="Times New Roman" w:hAnsi="Times New Roman" w:cs="Times New Roman"/>
          <w:sz w:val="22"/>
        </w:rPr>
        <w:t>Konopad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E, Noseworthy TW, et al. Is it 'worthwhile' to continue treating patients with a prolonged stay (&gt;14 days) in the ICU? An economic evaluation. Chest 1998;114(1):192-198.</w:t>
      </w:r>
    </w:p>
    <w:p w14:paraId="1F418B94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51.</w:t>
      </w:r>
      <w:r w:rsidRPr="00455A41">
        <w:rPr>
          <w:rFonts w:ascii="Times New Roman" w:hAnsi="Times New Roman" w:cs="Times New Roman"/>
          <w:sz w:val="22"/>
        </w:rPr>
        <w:tab/>
      </w:r>
      <w:proofErr w:type="spellStart"/>
      <w:r w:rsidRPr="00455A41">
        <w:rPr>
          <w:rFonts w:ascii="Times New Roman" w:hAnsi="Times New Roman" w:cs="Times New Roman"/>
          <w:sz w:val="22"/>
        </w:rPr>
        <w:t>Hermans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G, Wilmer A, </w:t>
      </w:r>
      <w:proofErr w:type="spellStart"/>
      <w:r w:rsidRPr="00455A41">
        <w:rPr>
          <w:rFonts w:ascii="Times New Roman" w:hAnsi="Times New Roman" w:cs="Times New Roman"/>
          <w:sz w:val="22"/>
        </w:rPr>
        <w:t>Meersseman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W, et al. Impact of intensive insulin therapy on neuromuscular complications and ventilator dependency in the medical intensive care unit. Am J </w:t>
      </w:r>
      <w:proofErr w:type="spellStart"/>
      <w:r w:rsidRPr="00455A41">
        <w:rPr>
          <w:rFonts w:ascii="Times New Roman" w:hAnsi="Times New Roman" w:cs="Times New Roman"/>
          <w:sz w:val="22"/>
        </w:rPr>
        <w:t>RespirCritCare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Med 2007;175(5):480-489.</w:t>
      </w:r>
    </w:p>
    <w:p w14:paraId="30948050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52.</w:t>
      </w:r>
      <w:r w:rsidRPr="00455A41">
        <w:rPr>
          <w:rFonts w:ascii="Times New Roman" w:hAnsi="Times New Roman" w:cs="Times New Roman"/>
          <w:sz w:val="22"/>
        </w:rPr>
        <w:tab/>
        <w:t xml:space="preserve">Higgins PA. Patient perception of fatigue while undergoing long-term mechanical ventilation: incidence and associated factors. Heart &amp; </w:t>
      </w:r>
      <w:proofErr w:type="gramStart"/>
      <w:r w:rsidRPr="00455A41">
        <w:rPr>
          <w:rFonts w:ascii="Times New Roman" w:hAnsi="Times New Roman" w:cs="Times New Roman"/>
          <w:sz w:val="22"/>
        </w:rPr>
        <w:t>lung :</w:t>
      </w:r>
      <w:proofErr w:type="gramEnd"/>
      <w:r w:rsidRPr="00455A41">
        <w:rPr>
          <w:rFonts w:ascii="Times New Roman" w:hAnsi="Times New Roman" w:cs="Times New Roman"/>
          <w:sz w:val="22"/>
        </w:rPr>
        <w:t xml:space="preserve"> the journal of critical care 1998;27(3):177-183.</w:t>
      </w:r>
    </w:p>
    <w:p w14:paraId="4C0B44D8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53.</w:t>
      </w:r>
      <w:r w:rsidRPr="00455A41">
        <w:rPr>
          <w:rFonts w:ascii="Times New Roman" w:hAnsi="Times New Roman" w:cs="Times New Roman"/>
          <w:sz w:val="22"/>
        </w:rPr>
        <w:tab/>
        <w:t xml:space="preserve">Ibrahim EH, </w:t>
      </w:r>
      <w:proofErr w:type="spellStart"/>
      <w:r w:rsidRPr="00455A41">
        <w:rPr>
          <w:rFonts w:ascii="Times New Roman" w:hAnsi="Times New Roman" w:cs="Times New Roman"/>
          <w:sz w:val="22"/>
        </w:rPr>
        <w:t>Iregui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M, Prentice D, et al. Deep vein thrombosis during prolonged mechanical ventilation despite prophylaxis. </w:t>
      </w:r>
      <w:proofErr w:type="spellStart"/>
      <w:r w:rsidRPr="00455A41">
        <w:rPr>
          <w:rFonts w:ascii="Times New Roman" w:hAnsi="Times New Roman" w:cs="Times New Roman"/>
          <w:sz w:val="22"/>
        </w:rPr>
        <w:t>Crit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Care Med 2002;30(4):771-774.</w:t>
      </w:r>
    </w:p>
    <w:p w14:paraId="675CECC1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54.</w:t>
      </w:r>
      <w:r w:rsidRPr="00455A41">
        <w:rPr>
          <w:rFonts w:ascii="Times New Roman" w:hAnsi="Times New Roman" w:cs="Times New Roman"/>
          <w:sz w:val="22"/>
        </w:rPr>
        <w:tab/>
        <w:t xml:space="preserve">Ibrahim SG, Silva JM, Borges LG, et al. Use of a </w:t>
      </w:r>
      <w:proofErr w:type="spellStart"/>
      <w:r w:rsidRPr="00455A41">
        <w:rPr>
          <w:rFonts w:ascii="Times New Roman" w:hAnsi="Times New Roman" w:cs="Times New Roman"/>
          <w:sz w:val="22"/>
        </w:rPr>
        <w:t>noninvasive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ventilation device following tracheotomy: an alternative to facilitate ICU discharge? </w:t>
      </w:r>
      <w:proofErr w:type="spellStart"/>
      <w:r w:rsidRPr="00455A41">
        <w:rPr>
          <w:rFonts w:ascii="Times New Roman" w:hAnsi="Times New Roman" w:cs="Times New Roman"/>
          <w:sz w:val="22"/>
        </w:rPr>
        <w:t>RevBrasTerIntensiva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2012;24(2):167-172.</w:t>
      </w:r>
    </w:p>
    <w:p w14:paraId="72F3A398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55.</w:t>
      </w:r>
      <w:r w:rsidRPr="00455A41">
        <w:rPr>
          <w:rFonts w:ascii="Times New Roman" w:hAnsi="Times New Roman" w:cs="Times New Roman"/>
          <w:sz w:val="22"/>
        </w:rPr>
        <w:tab/>
        <w:t xml:space="preserve">Johnson DC, Batool S, </w:t>
      </w:r>
      <w:proofErr w:type="spellStart"/>
      <w:r w:rsidRPr="00455A41">
        <w:rPr>
          <w:rFonts w:ascii="Times New Roman" w:hAnsi="Times New Roman" w:cs="Times New Roman"/>
          <w:sz w:val="22"/>
        </w:rPr>
        <w:t>Dalbec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R. Transcutaneous carbon dioxide pressure monitoring in a specialized weaning unit. Respiratory Care 2008;53(8):1042-1047.</w:t>
      </w:r>
    </w:p>
    <w:p w14:paraId="07D7E540" w14:textId="77777777" w:rsidR="00455A41" w:rsidRP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56.</w:t>
      </w:r>
      <w:r w:rsidRPr="00455A41">
        <w:rPr>
          <w:rFonts w:ascii="Times New Roman" w:hAnsi="Times New Roman" w:cs="Times New Roman"/>
          <w:sz w:val="22"/>
        </w:rPr>
        <w:tab/>
        <w:t xml:space="preserve">Johnson DC, Campbell SL, </w:t>
      </w:r>
      <w:proofErr w:type="spellStart"/>
      <w:r w:rsidRPr="00455A41">
        <w:rPr>
          <w:rFonts w:ascii="Times New Roman" w:hAnsi="Times New Roman" w:cs="Times New Roman"/>
          <w:sz w:val="22"/>
        </w:rPr>
        <w:t>Rabkin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JD. Tracheostomy tube manometry: evaluation of speaking valves, capping and need for downsizing. Clin Respir J 2009;3(1):8-14.</w:t>
      </w:r>
    </w:p>
    <w:p w14:paraId="00827270" w14:textId="2723F98F" w:rsidR="00455A41" w:rsidRDefault="00455A41" w:rsidP="00455A41">
      <w:pPr>
        <w:rPr>
          <w:rFonts w:ascii="Times New Roman" w:hAnsi="Times New Roman" w:cs="Times New Roman"/>
          <w:sz w:val="22"/>
        </w:rPr>
      </w:pPr>
      <w:r w:rsidRPr="00455A41">
        <w:rPr>
          <w:rFonts w:ascii="Times New Roman" w:hAnsi="Times New Roman" w:cs="Times New Roman"/>
          <w:sz w:val="22"/>
        </w:rPr>
        <w:t>57.</w:t>
      </w:r>
      <w:r w:rsidRPr="00455A41">
        <w:rPr>
          <w:rFonts w:ascii="Times New Roman" w:hAnsi="Times New Roman" w:cs="Times New Roman"/>
          <w:sz w:val="22"/>
        </w:rPr>
        <w:tab/>
        <w:t xml:space="preserve">Johnson P. Reclaiming the everyday world: how long-term ventilated patients in critical care seek to gain aspects of power and control over their environment. Intensive </w:t>
      </w:r>
      <w:proofErr w:type="spellStart"/>
      <w:r w:rsidRPr="00455A41">
        <w:rPr>
          <w:rFonts w:ascii="Times New Roman" w:hAnsi="Times New Roman" w:cs="Times New Roman"/>
          <w:sz w:val="22"/>
        </w:rPr>
        <w:t>Crit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Care </w:t>
      </w:r>
      <w:proofErr w:type="spellStart"/>
      <w:r w:rsidRPr="00455A41">
        <w:rPr>
          <w:rFonts w:ascii="Times New Roman" w:hAnsi="Times New Roman" w:cs="Times New Roman"/>
          <w:sz w:val="22"/>
        </w:rPr>
        <w:t>Nurs</w:t>
      </w:r>
      <w:proofErr w:type="spellEnd"/>
      <w:r w:rsidRPr="00455A41">
        <w:rPr>
          <w:rFonts w:ascii="Times New Roman" w:hAnsi="Times New Roman" w:cs="Times New Roman"/>
          <w:sz w:val="22"/>
        </w:rPr>
        <w:t xml:space="preserve"> 2004;20(4):190-199.</w:t>
      </w:r>
    </w:p>
    <w:p w14:paraId="2A29A8DC" w14:textId="67513102" w:rsidR="00717A0D" w:rsidRPr="00455A41" w:rsidRDefault="00717A0D" w:rsidP="00717A0D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58. </w:t>
      </w:r>
      <w:r>
        <w:rPr>
          <w:rFonts w:ascii="Times New Roman" w:hAnsi="Times New Roman" w:cs="Times New Roman"/>
          <w:sz w:val="22"/>
        </w:rPr>
        <w:tab/>
        <w:t>Johnson P, St John W, &amp; Moyle</w:t>
      </w:r>
      <w:r w:rsidRPr="00717A0D">
        <w:rPr>
          <w:rFonts w:ascii="Times New Roman" w:hAnsi="Times New Roman" w:cs="Times New Roman"/>
          <w:sz w:val="22"/>
        </w:rPr>
        <w:t xml:space="preserve"> W. (2006) Long-term mechanical ventilation in a critical care unit: existing in an</w:t>
      </w:r>
      <w:r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17A0D">
        <w:rPr>
          <w:rFonts w:ascii="Times New Roman" w:hAnsi="Times New Roman" w:cs="Times New Roman"/>
          <w:sz w:val="22"/>
        </w:rPr>
        <w:t>Uneveryday</w:t>
      </w:r>
      <w:proofErr w:type="spellEnd"/>
      <w:r w:rsidRPr="00717A0D">
        <w:rPr>
          <w:rFonts w:ascii="Times New Roman" w:hAnsi="Times New Roman" w:cs="Times New Roman"/>
          <w:sz w:val="22"/>
        </w:rPr>
        <w:t xml:space="preserve"> world</w:t>
      </w:r>
      <w:r>
        <w:rPr>
          <w:rFonts w:ascii="Times New Roman" w:hAnsi="Times New Roman" w:cs="Times New Roman"/>
          <w:sz w:val="22"/>
        </w:rPr>
        <w:t xml:space="preserve"> J Adv </w:t>
      </w:r>
      <w:proofErr w:type="spellStart"/>
      <w:r>
        <w:rPr>
          <w:rFonts w:ascii="Times New Roman" w:hAnsi="Times New Roman" w:cs="Times New Roman"/>
          <w:sz w:val="22"/>
        </w:rPr>
        <w:t>Nurs</w:t>
      </w:r>
      <w:proofErr w:type="spellEnd"/>
      <w:r w:rsidRPr="00717A0D">
        <w:rPr>
          <w:rFonts w:ascii="Times New Roman" w:hAnsi="Times New Roman" w:cs="Times New Roman"/>
          <w:sz w:val="22"/>
        </w:rPr>
        <w:t xml:space="preserve"> 53(5), 551–558</w:t>
      </w:r>
    </w:p>
    <w:p w14:paraId="276CF048" w14:textId="6B60CC77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59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  <w:t xml:space="preserve">Jolley SE, Caldwell E, Hough CL. Factors associated with receipt of physical therapy consultation in patients requiring prolonged mechanical ventilation.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Dccn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2014;33(3):160-167.</w:t>
      </w:r>
    </w:p>
    <w:p w14:paraId="194AB979" w14:textId="6ABA0824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60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</w:r>
      <w:proofErr w:type="spellStart"/>
      <w:r w:rsidR="00455A41" w:rsidRPr="00455A41">
        <w:rPr>
          <w:rFonts w:ascii="Times New Roman" w:hAnsi="Times New Roman" w:cs="Times New Roman"/>
          <w:sz w:val="22"/>
        </w:rPr>
        <w:t>Jubran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A, Grant BJ,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Duffner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LA, et al. Effect of pressure support vs unassisted breathing through a tracheostomy collar on weaning duration in patients requiring prolonged mechanical ventilation: a randomized trial. JAMA</w:t>
      </w:r>
      <w:r>
        <w:rPr>
          <w:rFonts w:ascii="Times New Roman" w:hAnsi="Times New Roman" w:cs="Times New Roman"/>
          <w:sz w:val="22"/>
        </w:rPr>
        <w:t>;</w:t>
      </w:r>
      <w:r w:rsidR="00455A41" w:rsidRPr="00455A41">
        <w:rPr>
          <w:rFonts w:ascii="Times New Roman" w:hAnsi="Times New Roman" w:cs="Times New Roman"/>
          <w:sz w:val="22"/>
        </w:rPr>
        <w:t xml:space="preserve"> 2013;309(7):671-677.</w:t>
      </w:r>
    </w:p>
    <w:p w14:paraId="62BA2897" w14:textId="17F9AFF8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61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</w:r>
      <w:proofErr w:type="spellStart"/>
      <w:r w:rsidR="00455A41" w:rsidRPr="00455A41">
        <w:rPr>
          <w:rFonts w:ascii="Times New Roman" w:hAnsi="Times New Roman" w:cs="Times New Roman"/>
          <w:sz w:val="22"/>
        </w:rPr>
        <w:t>Jubran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A,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Lawm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G,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Duffner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LA, et al. Post-traumatic stress disorder after weaning from prolonged mechanical ventilation. Intensive Care Medicine 2010;36(12):2030-2037.</w:t>
      </w:r>
    </w:p>
    <w:p w14:paraId="1AB411F2" w14:textId="0DA360E5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62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</w:r>
      <w:proofErr w:type="spellStart"/>
      <w:r w:rsidR="00455A41" w:rsidRPr="00455A41">
        <w:rPr>
          <w:rFonts w:ascii="Times New Roman" w:hAnsi="Times New Roman" w:cs="Times New Roman"/>
          <w:sz w:val="22"/>
        </w:rPr>
        <w:t>Jubran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A,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Lawm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G, Kelly J, et al. Depressive disorders during weaning from prolonged mechanical ventilation. Intensive Care Medicine 2010;36(5):828-835.</w:t>
      </w:r>
    </w:p>
    <w:p w14:paraId="09212E0F" w14:textId="35B083DB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63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</w:r>
      <w:proofErr w:type="spellStart"/>
      <w:r w:rsidR="00455A41" w:rsidRPr="00455A41">
        <w:rPr>
          <w:rFonts w:ascii="Times New Roman" w:hAnsi="Times New Roman" w:cs="Times New Roman"/>
          <w:sz w:val="22"/>
        </w:rPr>
        <w:t>Koldobskiy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D, Diaz-Abad M, Scharf SM, et al. Long-term acute care patients weaning from prolonged mechanical ventilation maintain circadian rhythm. Respiratory Care 2014;59(4):518-524.</w:t>
      </w:r>
    </w:p>
    <w:p w14:paraId="58F0B151" w14:textId="023CAF80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64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  <w:t xml:space="preserve">Lamas DJ, Owens RL,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Nace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RN, et al. Opening the Door: The Experience of Chronic Critical Illness in a Long-Term Acute Care Hospital. </w:t>
      </w:r>
      <w:proofErr w:type="spellStart"/>
      <w:r w:rsidR="00520657">
        <w:rPr>
          <w:rFonts w:ascii="Times New Roman" w:hAnsi="Times New Roman" w:cs="Times New Roman"/>
          <w:sz w:val="22"/>
        </w:rPr>
        <w:t>Crit</w:t>
      </w:r>
      <w:proofErr w:type="spellEnd"/>
      <w:r w:rsidR="00520657">
        <w:rPr>
          <w:rFonts w:ascii="Times New Roman" w:hAnsi="Times New Roman" w:cs="Times New Roman"/>
          <w:sz w:val="22"/>
        </w:rPr>
        <w:t xml:space="preserve"> Care Med 2017;</w:t>
      </w:r>
      <w:r w:rsidR="00520657" w:rsidRPr="00520657">
        <w:t xml:space="preserve"> </w:t>
      </w:r>
      <w:r w:rsidR="00520657" w:rsidRPr="00520657">
        <w:rPr>
          <w:rFonts w:ascii="Times New Roman" w:hAnsi="Times New Roman" w:cs="Times New Roman"/>
          <w:sz w:val="22"/>
        </w:rPr>
        <w:t>45(4</w:t>
      </w:r>
      <w:proofErr w:type="gramStart"/>
      <w:r w:rsidR="00520657" w:rsidRPr="00520657">
        <w:rPr>
          <w:rFonts w:ascii="Times New Roman" w:hAnsi="Times New Roman" w:cs="Times New Roman"/>
          <w:sz w:val="22"/>
        </w:rPr>
        <w:t>):e</w:t>
      </w:r>
      <w:proofErr w:type="gramEnd"/>
      <w:r w:rsidR="00520657" w:rsidRPr="00520657">
        <w:rPr>
          <w:rFonts w:ascii="Times New Roman" w:hAnsi="Times New Roman" w:cs="Times New Roman"/>
          <w:sz w:val="22"/>
        </w:rPr>
        <w:t>357-e362</w:t>
      </w:r>
      <w:r w:rsidR="00455A41" w:rsidRPr="00455A41">
        <w:rPr>
          <w:rFonts w:ascii="Times New Roman" w:hAnsi="Times New Roman" w:cs="Times New Roman"/>
          <w:sz w:val="22"/>
        </w:rPr>
        <w:t>.</w:t>
      </w:r>
    </w:p>
    <w:p w14:paraId="24CF4F49" w14:textId="52800B42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65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</w:r>
      <w:proofErr w:type="spellStart"/>
      <w:r w:rsidR="00455A41" w:rsidRPr="00455A41">
        <w:rPr>
          <w:rFonts w:ascii="Times New Roman" w:hAnsi="Times New Roman" w:cs="Times New Roman"/>
          <w:sz w:val="22"/>
        </w:rPr>
        <w:t>Leijten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FS, de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Weerd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AW,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Poortvliet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DC, et al. Critical illness polyneuropathy in multiple organ dysfunction syndrome and weaning from the ventilator. Intensive Care Medicine 1996;22(9):856-861.</w:t>
      </w:r>
    </w:p>
    <w:p w14:paraId="40217BB6" w14:textId="5400C18A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66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</w:r>
      <w:proofErr w:type="spellStart"/>
      <w:r w:rsidR="00455A41" w:rsidRPr="00455A41">
        <w:rPr>
          <w:rFonts w:ascii="Times New Roman" w:hAnsi="Times New Roman" w:cs="Times New Roman"/>
          <w:sz w:val="22"/>
        </w:rPr>
        <w:t>Leijten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FS,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Harinck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-de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Weerd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JE,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Poortvliet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DC, et al. The role of polyneuropathy in motor convalescence after prolonged mechanical ventilation. </w:t>
      </w:r>
      <w:proofErr w:type="gramStart"/>
      <w:r w:rsidR="00455A41" w:rsidRPr="00455A41">
        <w:rPr>
          <w:rFonts w:ascii="Times New Roman" w:hAnsi="Times New Roman" w:cs="Times New Roman"/>
          <w:sz w:val="22"/>
        </w:rPr>
        <w:t>JAMA :</w:t>
      </w:r>
      <w:proofErr w:type="gramEnd"/>
      <w:r w:rsidR="00455A41" w:rsidRPr="00455A41">
        <w:rPr>
          <w:rFonts w:ascii="Times New Roman" w:hAnsi="Times New Roman" w:cs="Times New Roman"/>
          <w:sz w:val="22"/>
        </w:rPr>
        <w:t xml:space="preserve"> the journal of the American Medical Association 1995;274(15):1221-1225.</w:t>
      </w:r>
    </w:p>
    <w:p w14:paraId="5F93C6F0" w14:textId="5099EF05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67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  <w:t xml:space="preserve">Leung D,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Blastorah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M,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Nusdorfer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L, et al. Nursing patients with chronic critical illness and their families: a qualit</w:t>
      </w:r>
      <w:r w:rsidR="00ED0071">
        <w:rPr>
          <w:rFonts w:ascii="Times New Roman" w:hAnsi="Times New Roman" w:cs="Times New Roman"/>
          <w:sz w:val="22"/>
        </w:rPr>
        <w:t xml:space="preserve">ative study. </w:t>
      </w:r>
      <w:proofErr w:type="spellStart"/>
      <w:r w:rsidR="00ED0071">
        <w:rPr>
          <w:rFonts w:ascii="Times New Roman" w:hAnsi="Times New Roman" w:cs="Times New Roman"/>
          <w:sz w:val="22"/>
        </w:rPr>
        <w:t>Nurs</w:t>
      </w:r>
      <w:proofErr w:type="spellEnd"/>
      <w:r w:rsidR="00ED0071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D0071">
        <w:rPr>
          <w:rFonts w:ascii="Times New Roman" w:hAnsi="Times New Roman" w:cs="Times New Roman"/>
          <w:sz w:val="22"/>
        </w:rPr>
        <w:t>Crit</w:t>
      </w:r>
      <w:proofErr w:type="spellEnd"/>
      <w:r w:rsidR="00ED0071">
        <w:rPr>
          <w:rFonts w:ascii="Times New Roman" w:hAnsi="Times New Roman" w:cs="Times New Roman"/>
          <w:sz w:val="22"/>
        </w:rPr>
        <w:t xml:space="preserve"> Care 2017</w:t>
      </w:r>
      <w:r w:rsidR="00455A41" w:rsidRPr="00455A41">
        <w:rPr>
          <w:rFonts w:ascii="Times New Roman" w:hAnsi="Times New Roman" w:cs="Times New Roman"/>
          <w:sz w:val="22"/>
        </w:rPr>
        <w:t>;</w:t>
      </w:r>
      <w:r w:rsidR="00ED0071" w:rsidRPr="00ED0071">
        <w:t xml:space="preserve"> </w:t>
      </w:r>
      <w:r w:rsidR="00ED0071" w:rsidRPr="00ED0071">
        <w:rPr>
          <w:rFonts w:ascii="Times New Roman" w:hAnsi="Times New Roman" w:cs="Times New Roman"/>
          <w:sz w:val="22"/>
        </w:rPr>
        <w:t>22(4):229-237</w:t>
      </w:r>
      <w:r w:rsidR="00455A41" w:rsidRPr="00455A41">
        <w:rPr>
          <w:rFonts w:ascii="Times New Roman" w:hAnsi="Times New Roman" w:cs="Times New Roman"/>
          <w:sz w:val="22"/>
        </w:rPr>
        <w:t>.</w:t>
      </w:r>
    </w:p>
    <w:p w14:paraId="4343CC84" w14:textId="5DA68D1E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68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  <w:t>Lu Z, Xu Q, Yuan Y, et al. Diaphragmatic dysfunction is characterized by increased duration of mechanical ventilation in subjects with prolonged weaning. Respiratory Care 2016;61(10):1316-1322.</w:t>
      </w:r>
    </w:p>
    <w:p w14:paraId="1B09A9F0" w14:textId="65042474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69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  <w:t xml:space="preserve">Martin UJ,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Hincapie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L,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Nimchuk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M, et al. Impact of whole-body rehabilitation in patients receiving chronic mechanical ventilation.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Crit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Care Med 2005;33(10):2259-2265.</w:t>
      </w:r>
    </w:p>
    <w:p w14:paraId="5CC928B0" w14:textId="3A82EBB2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70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</w:r>
      <w:proofErr w:type="spellStart"/>
      <w:r w:rsidR="00455A41" w:rsidRPr="00455A41">
        <w:rPr>
          <w:rFonts w:ascii="Times New Roman" w:hAnsi="Times New Roman" w:cs="Times New Roman"/>
          <w:sz w:val="22"/>
        </w:rPr>
        <w:t>Mesotten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D,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Wouters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PJ,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Peeters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RP, et al. Regulation of the somatotropic axis by intensive insulin therapy during protracted critical illness. J Clin Endocrinol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Metab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2004;89(7):3105-3113.</w:t>
      </w:r>
    </w:p>
    <w:p w14:paraId="2C2AD33D" w14:textId="19C89490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71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  <w:t>Mirzakhani H, Williams JN, Mello J, et al. Muscle weakness predicts pharyngeal dysfunction and symptomatic aspiration in long-term ventilated patients. Anesthesiology 2013;119(2):389-397.</w:t>
      </w:r>
    </w:p>
    <w:p w14:paraId="01F682D6" w14:textId="589F8E16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72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</w:r>
      <w:proofErr w:type="spellStart"/>
      <w:r w:rsidR="00455A41" w:rsidRPr="00455A41">
        <w:rPr>
          <w:rFonts w:ascii="Times New Roman" w:hAnsi="Times New Roman" w:cs="Times New Roman"/>
          <w:sz w:val="22"/>
        </w:rPr>
        <w:t>Montagnani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G,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Vagheggini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G, Vlad EP, et al. Use of the Functional Independence Measure in People for Whom Weaning </w:t>
      </w:r>
      <w:proofErr w:type="gramStart"/>
      <w:r w:rsidR="00455A41" w:rsidRPr="00455A41">
        <w:rPr>
          <w:rFonts w:ascii="Times New Roman" w:hAnsi="Times New Roman" w:cs="Times New Roman"/>
          <w:sz w:val="22"/>
        </w:rPr>
        <w:t>From</w:t>
      </w:r>
      <w:proofErr w:type="gramEnd"/>
      <w:r w:rsidR="00455A41" w:rsidRPr="00455A41">
        <w:rPr>
          <w:rFonts w:ascii="Times New Roman" w:hAnsi="Times New Roman" w:cs="Times New Roman"/>
          <w:sz w:val="22"/>
        </w:rPr>
        <w:t xml:space="preserve"> Mechanical Ventilation Is Difficult.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PhysTher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2011;91(7):1109-1115.</w:t>
      </w:r>
    </w:p>
    <w:p w14:paraId="6905FDA4" w14:textId="54FE1B09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73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  <w:t xml:space="preserve">Munoz-Price LS,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Hota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B,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Stemer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A, et al. Prevention of bloodstream infections by use of daily chlorhexidine baths for patients at a long-term acute care hospital. Infect Control Hosp Epidemiol 2009;30(11):1031-1035.</w:t>
      </w:r>
    </w:p>
    <w:p w14:paraId="25E07BBC" w14:textId="66FD8BF0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74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  <w:t xml:space="preserve">Nelson JE, Kinjo K, Meier DE, et al. When critical illness becomes chronic: informational needs of patients and families. J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Crit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Care 2005;20(1):79-89.</w:t>
      </w:r>
    </w:p>
    <w:p w14:paraId="2FF7AF25" w14:textId="02241CBE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75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  <w:t xml:space="preserve">Nelson JE, Meier DE,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Litke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A, et al. The symptom burden of chronic critical illness.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Crit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Care Med 2004;32(7):1527-1534.</w:t>
      </w:r>
    </w:p>
    <w:p w14:paraId="4C06DBBB" w14:textId="0A7039E9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76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  <w:t xml:space="preserve">Nelson JE, Mercado AF,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Camhi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SL, et al. Communication about chronic critical illness. Arch Intern Med 2007;167(22):2509-2515.</w:t>
      </w:r>
    </w:p>
    <w:p w14:paraId="3E28851A" w14:textId="1476BD70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77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  <w:t>Nelson JE, Tandon N, Mercado AF, et al. Brain dysfunction: another burden for the chronically critically ill. Arch Intern Med 2006;166(18):1993-1999.</w:t>
      </w:r>
    </w:p>
    <w:p w14:paraId="33870D10" w14:textId="34363574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78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</w:r>
      <w:proofErr w:type="spellStart"/>
      <w:r w:rsidR="00455A41" w:rsidRPr="00455A41">
        <w:rPr>
          <w:rFonts w:ascii="Times New Roman" w:hAnsi="Times New Roman" w:cs="Times New Roman"/>
          <w:sz w:val="22"/>
        </w:rPr>
        <w:t>Nierman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DM,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Mechanick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JI. Bone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hyperresorption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is prevalent in chronically critically ill patients. Chest 1998;114(4):1122-1128.</w:t>
      </w:r>
    </w:p>
    <w:p w14:paraId="5F0CF7C0" w14:textId="671CF525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79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</w:r>
      <w:proofErr w:type="spellStart"/>
      <w:r w:rsidR="00455A41" w:rsidRPr="00455A41">
        <w:rPr>
          <w:rFonts w:ascii="Times New Roman" w:hAnsi="Times New Roman" w:cs="Times New Roman"/>
          <w:sz w:val="22"/>
        </w:rPr>
        <w:t>Nierman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DM,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Mechanick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JI. Hypotestosteronemia in chronically critically ill men.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Crit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Care Med 1999;27(11):2418-2421.</w:t>
      </w:r>
    </w:p>
    <w:p w14:paraId="0F8971E5" w14:textId="2E650E48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80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</w:r>
      <w:proofErr w:type="spellStart"/>
      <w:r w:rsidR="00455A41" w:rsidRPr="00455A41">
        <w:rPr>
          <w:rFonts w:ascii="Times New Roman" w:hAnsi="Times New Roman" w:cs="Times New Roman"/>
          <w:sz w:val="22"/>
        </w:rPr>
        <w:t>Nierman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DM,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Mechanick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JI. Biochemical response to treatment of bone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hyperresorption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in chronically critically ill patients. Chest 2000;118(3):761-766.</w:t>
      </w:r>
    </w:p>
    <w:p w14:paraId="26E31C4F" w14:textId="76CC0721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81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  <w:t>O'Bryan L, Von RK, Malila F. Evaluating ventilator weaning best practice: a long-term acute care hospital system-wide quality initiative. AACN Clin Issues 2002;13(4):567-576.</w:t>
      </w:r>
    </w:p>
    <w:p w14:paraId="71C1CC6D" w14:textId="76AF8214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82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  <w:t xml:space="preserve">O'Connor HH, Kirby KJ,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Terrin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N, et al. Decannulation following tracheostomy for prolonged mechanical ventilation. J Intensive Care Med 2009;24(3):187-194.</w:t>
      </w:r>
    </w:p>
    <w:p w14:paraId="32CC679C" w14:textId="570C3A05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83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  <w:t>O'Shea FM. Prolonged ventilator dependence: Perspective of the chronic obstructive pulmonary disease patient. Clinical Nursing Research 2007;16(3):231-250.</w:t>
      </w:r>
    </w:p>
    <w:p w14:paraId="66AFA8CE" w14:textId="281634FB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84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</w:r>
      <w:proofErr w:type="spellStart"/>
      <w:r w:rsidR="00455A41" w:rsidRPr="00455A41">
        <w:rPr>
          <w:rFonts w:ascii="Times New Roman" w:hAnsi="Times New Roman" w:cs="Times New Roman"/>
          <w:sz w:val="22"/>
        </w:rPr>
        <w:t>Reames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CD, Price DM, King EA, et al. Mobilizing Patients Along the Continuum of Critical Care.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Dccn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2016;35(1):10-15.</w:t>
      </w:r>
    </w:p>
    <w:p w14:paraId="7BEBDE91" w14:textId="23990540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85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  <w:t xml:space="preserve">Roche-Campo F,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Thille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AW,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Drouot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X, et al. Comparison of sleep quality with mechanical versus spontaneous ventilation during weaning of critically III tracheostomized patients.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Crit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Care Med 2013;41(7):1637-1644.</w:t>
      </w:r>
    </w:p>
    <w:p w14:paraId="22C66AEC" w14:textId="6477EFBD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86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  <w:t xml:space="preserve">Romero CM,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Marambio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A,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Larrondo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J, et al. Swallowing dysfunction in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nonneurologic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critically ill patients who require percutaneous dilatational tracheostomy. Chest 2010;137(6):1278-1282.</w:t>
      </w:r>
    </w:p>
    <w:p w14:paraId="31009828" w14:textId="661B0639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87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  <w:t xml:space="preserve">Rose L, Fowler RA, Fan E, et al. Prolonged mechanical ventilation in Canadian intensive care units: a national survey. J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Crit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Care 2015;30(1):25-31.</w:t>
      </w:r>
    </w:p>
    <w:p w14:paraId="7EDA07C0" w14:textId="45D596DD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88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</w:r>
      <w:proofErr w:type="spellStart"/>
      <w:r w:rsidR="00455A41" w:rsidRPr="00455A41">
        <w:rPr>
          <w:rFonts w:ascii="Times New Roman" w:hAnsi="Times New Roman" w:cs="Times New Roman"/>
          <w:sz w:val="22"/>
        </w:rPr>
        <w:t>Roulin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MJ,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Boul'ch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MF,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Merlani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P. Staff satisfaction between 2 models of care for the chronically critically ill. J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Crit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Care 2012;27(4):426-428.</w:t>
      </w:r>
    </w:p>
    <w:p w14:paraId="0D684D0F" w14:textId="1BB41E5C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89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</w:r>
      <w:proofErr w:type="spellStart"/>
      <w:r w:rsidR="00455A41" w:rsidRPr="00455A41">
        <w:rPr>
          <w:rFonts w:ascii="Times New Roman" w:hAnsi="Times New Roman" w:cs="Times New Roman"/>
          <w:sz w:val="22"/>
        </w:rPr>
        <w:t>Roulin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MJ,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Spirig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R. Developing a care program to better know the chronically critically ill. Intensive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Crit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Care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Nurs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2006;22(6):355-361.</w:t>
      </w:r>
    </w:p>
    <w:p w14:paraId="7560F91C" w14:textId="1915C2E3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90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  <w:t xml:space="preserve">Rudy EB, Daly BJ, Douglas S, et al. Patient outcomes for the chronically critically ill: special care unit versus intensive care unit.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NursRes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1995;44(6):324-331.</w:t>
      </w:r>
    </w:p>
    <w:p w14:paraId="24419E03" w14:textId="6709F11C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91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</w:r>
      <w:proofErr w:type="spellStart"/>
      <w:r w:rsidR="00455A41" w:rsidRPr="00455A41">
        <w:rPr>
          <w:rFonts w:ascii="Times New Roman" w:hAnsi="Times New Roman" w:cs="Times New Roman"/>
          <w:sz w:val="22"/>
        </w:rPr>
        <w:t>Rumbak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MJ, Newton M,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Truncale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T, et al. A prospective, randomized, study comparing early percutaneous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dilational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tracheotomy to prolonged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translaryngeal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intubation (delayed tracheotomy) in critically ill medical patients.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Crit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Care Med 2004;32(8):1689-1694.</w:t>
      </w:r>
    </w:p>
    <w:p w14:paraId="04578FDE" w14:textId="616082B5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92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  <w:t xml:space="preserve">Santos PD, Teixeira C,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Savi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A, et al. The critical illness polyneuropathy in septic patients with prolonged weaning from mechanical ventilation: is the diaphragm also affected? A pilot </w:t>
      </w:r>
      <w:proofErr w:type="gramStart"/>
      <w:r w:rsidR="00455A41" w:rsidRPr="00455A41">
        <w:rPr>
          <w:rFonts w:ascii="Times New Roman" w:hAnsi="Times New Roman" w:cs="Times New Roman"/>
          <w:sz w:val="22"/>
        </w:rPr>
        <w:t>study</w:t>
      </w:r>
      <w:proofErr w:type="gramEnd"/>
      <w:r w:rsidR="00455A41" w:rsidRPr="00455A41">
        <w:rPr>
          <w:rFonts w:ascii="Times New Roman" w:hAnsi="Times New Roman" w:cs="Times New Roman"/>
          <w:sz w:val="22"/>
        </w:rPr>
        <w:t>. Respiratory Care 2012;57(10):1594-1601.</w:t>
      </w:r>
    </w:p>
    <w:p w14:paraId="2E36E2A9" w14:textId="0DE6326D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93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</w:r>
      <w:proofErr w:type="spellStart"/>
      <w:r w:rsidR="00455A41" w:rsidRPr="00455A41">
        <w:rPr>
          <w:rFonts w:ascii="Times New Roman" w:hAnsi="Times New Roman" w:cs="Times New Roman"/>
          <w:sz w:val="22"/>
        </w:rPr>
        <w:t>Saritas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TB, Bozkurt B,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Simsek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B, et al. Ocular Surface Disorders in Intensive Care Unit Patients. Scientific World Journal 2013.</w:t>
      </w:r>
    </w:p>
    <w:p w14:paraId="0AA22AEA" w14:textId="4A26B30B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94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</w:r>
      <w:proofErr w:type="spellStart"/>
      <w:r w:rsidR="00455A41" w:rsidRPr="00455A41">
        <w:rPr>
          <w:rFonts w:ascii="Times New Roman" w:hAnsi="Times New Roman" w:cs="Times New Roman"/>
          <w:sz w:val="22"/>
        </w:rPr>
        <w:t>Scheinhorn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DJ, Chao DC,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Stearn-Hassenpflug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M, et al. Outcomes in post-ICU mechanical ventilation: a therapist-implemented weaning protocol. Chest 2001;119(1):236-242.</w:t>
      </w:r>
    </w:p>
    <w:p w14:paraId="0A550B5C" w14:textId="29F2CA84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95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  <w:t xml:space="preserve">Schmidt U, Hess D,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Kwo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J, et al. Tracheostomy tube malposition in patients admitted to a respiratory acute care unit following prolonged ventilation. Chest 2008;134(2):288-294.</w:t>
      </w:r>
    </w:p>
    <w:p w14:paraId="7BA16C4F" w14:textId="3FB07601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96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</w:r>
      <w:proofErr w:type="spellStart"/>
      <w:r w:rsidR="00455A41" w:rsidRPr="00455A41">
        <w:rPr>
          <w:rFonts w:ascii="Times New Roman" w:hAnsi="Times New Roman" w:cs="Times New Roman"/>
          <w:sz w:val="22"/>
        </w:rPr>
        <w:t>Schonhofer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B,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Barchfeld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T,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Haidl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P, et al. Scintigraphy for evaluating early aspiration after oral feeding in patients receiving prolonged ventilation via tracheostomy. Intensive Care Medicine 1999;25(3):311-314.</w:t>
      </w:r>
    </w:p>
    <w:p w14:paraId="7AC51320" w14:textId="6C28006A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97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</w:r>
      <w:proofErr w:type="spellStart"/>
      <w:r w:rsidR="00455A41" w:rsidRPr="00455A41">
        <w:rPr>
          <w:rFonts w:ascii="Times New Roman" w:hAnsi="Times New Roman" w:cs="Times New Roman"/>
          <w:sz w:val="22"/>
        </w:rPr>
        <w:t>Schonhofer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B,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Euteneuer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S, Nava S, et al. Survival of mechanically ventilated patients admitted to a specialised weaning centre. Intensive Care Medicine 2002;28(7):908-916.</w:t>
      </w:r>
    </w:p>
    <w:p w14:paraId="757B9959" w14:textId="7341CAA8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98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</w:r>
      <w:proofErr w:type="spellStart"/>
      <w:r w:rsidR="00455A41" w:rsidRPr="00455A41">
        <w:rPr>
          <w:rFonts w:ascii="Times New Roman" w:hAnsi="Times New Roman" w:cs="Times New Roman"/>
          <w:sz w:val="22"/>
        </w:rPr>
        <w:t>Schonhofer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B,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Mang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H,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Haidl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P, et al. Controlled mechanical ventilation in conscious patients - A concept for patients difficult to wean. Applied cardiopulmonary pathophysiology 1996;6(3):201-215.</w:t>
      </w:r>
    </w:p>
    <w:p w14:paraId="21B6ECBC" w14:textId="347EC928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99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  <w:t xml:space="preserve">Schulman RC,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Moshier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EL, Rho L, et al. Association of glycemic control parameters with clinical outcomes in chronic critical illness.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EndocrPract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2014;20(9):884-893.</w:t>
      </w:r>
    </w:p>
    <w:p w14:paraId="01A4B674" w14:textId="714349B2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100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  <w:t xml:space="preserve">Schulman RC,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Moshier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EL, Rho L, et al. I</w:t>
      </w:r>
      <w:r w:rsidR="00455A41">
        <w:rPr>
          <w:rFonts w:ascii="Times New Roman" w:hAnsi="Times New Roman" w:cs="Times New Roman"/>
          <w:sz w:val="22"/>
        </w:rPr>
        <w:t>ntravenous pamidronate is associated with reduced mortality in patients with chronic critical illness</w:t>
      </w:r>
      <w:r w:rsidR="00455A41" w:rsidRPr="00455A41">
        <w:rPr>
          <w:rFonts w:ascii="Times New Roman" w:hAnsi="Times New Roman" w:cs="Times New Roman"/>
          <w:sz w:val="22"/>
        </w:rPr>
        <w:t xml:space="preserve">.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EndocrPract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2016;22(7):799-808.</w:t>
      </w:r>
    </w:p>
    <w:p w14:paraId="26F81E90" w14:textId="4379404F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101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  <w:t xml:space="preserve">Silver M, Corwin MJ, Bazan A, et al. Efficacy of recombinant human erythropoietin in critically ill patients admitted to a long-term acute care facility: A randomized, double-blind, placebo-controlled trial.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Crit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Care Med 2006;34(9):2310-2316.</w:t>
      </w:r>
    </w:p>
    <w:p w14:paraId="17B94A6A" w14:textId="3F645684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102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  <w:t xml:space="preserve">Smith IE,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Shneerson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JM. A progressive care programme for prolonged ventilatory failure: analysis of outcome. Br J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Anaesth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1995;75(4):399-404.</w:t>
      </w:r>
    </w:p>
    <w:p w14:paraId="3A688A28" w14:textId="37AF3204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103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</w:r>
      <w:proofErr w:type="spellStart"/>
      <w:r w:rsidR="00455A41" w:rsidRPr="00455A41">
        <w:rPr>
          <w:rFonts w:ascii="Times New Roman" w:hAnsi="Times New Roman" w:cs="Times New Roman"/>
          <w:sz w:val="22"/>
        </w:rPr>
        <w:t>Sterba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M, Banerjee A,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Mudaliar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Y. Prospective observational study of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levosimendan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and weaning of difficult-to-wean ventilator dependent intensive care patients.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Crit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Care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Resusc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2008;10(3):182-186.</w:t>
      </w:r>
    </w:p>
    <w:p w14:paraId="5788E0DB" w14:textId="47BAE7B6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104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</w:r>
      <w:proofErr w:type="spellStart"/>
      <w:r w:rsidR="00455A41" w:rsidRPr="00455A41">
        <w:rPr>
          <w:rFonts w:ascii="Times New Roman" w:hAnsi="Times New Roman" w:cs="Times New Roman"/>
          <w:sz w:val="22"/>
        </w:rPr>
        <w:t>Suntrup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S, Marian T, Schroder JB, et al. Electrical pharyngeal stimulation for dysphagia treatment in tracheotomized stroke patients: a randomized controlled trial. Intensive Care Medicine 2015;41(9):1629-1637.</w:t>
      </w:r>
    </w:p>
    <w:p w14:paraId="39271C42" w14:textId="4A8CEBD1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105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</w:r>
      <w:proofErr w:type="spellStart"/>
      <w:r w:rsidR="00455A41" w:rsidRPr="00455A41">
        <w:rPr>
          <w:rFonts w:ascii="Times New Roman" w:hAnsi="Times New Roman" w:cs="Times New Roman"/>
          <w:sz w:val="22"/>
        </w:rPr>
        <w:t>Sutt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AL, Cornwell P,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Mullany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D, et al. The use of tracheostomy speaking valves in mechanically ventilated patients results in improved communication and does not prolong ventilation time in cardiothoracic intensive care unit patients. J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Crit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Care 2015;30(3):491-494.</w:t>
      </w:r>
    </w:p>
    <w:p w14:paraId="2C73DCA1" w14:textId="51D722F0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106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</w:r>
      <w:proofErr w:type="spellStart"/>
      <w:r w:rsidR="00455A41" w:rsidRPr="00455A41">
        <w:rPr>
          <w:rFonts w:ascii="Times New Roman" w:hAnsi="Times New Roman" w:cs="Times New Roman"/>
          <w:sz w:val="22"/>
        </w:rPr>
        <w:t>Teno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JM, Fisher E, Hamel MB, et al. Decision-making and outcomes of prolonged ICU stays in seriously ill patients. J Am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Geriatr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Soc 2000;48(5 Suppl</w:t>
      </w:r>
      <w:proofErr w:type="gramStart"/>
      <w:r w:rsidR="00455A41" w:rsidRPr="00455A41">
        <w:rPr>
          <w:rFonts w:ascii="Times New Roman" w:hAnsi="Times New Roman" w:cs="Times New Roman"/>
          <w:sz w:val="22"/>
        </w:rPr>
        <w:t>):S</w:t>
      </w:r>
      <w:proofErr w:type="gramEnd"/>
      <w:r w:rsidR="00455A41" w:rsidRPr="00455A41">
        <w:rPr>
          <w:rFonts w:ascii="Times New Roman" w:hAnsi="Times New Roman" w:cs="Times New Roman"/>
          <w:sz w:val="22"/>
        </w:rPr>
        <w:t>70-S74.</w:t>
      </w:r>
    </w:p>
    <w:p w14:paraId="73E3DF5B" w14:textId="14836DD1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107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  <w:t xml:space="preserve">Thomas S, Burridge JH, Pohl M, et al. Recovery of sit-to-stand function in patients with intensive-care-unit-acquired muscle weakness: Results from the General Weakness Syndrome Therapy cohort study. J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Rehabil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Med 2016;48(9):793-798.</w:t>
      </w:r>
    </w:p>
    <w:p w14:paraId="07FCA238" w14:textId="099A963A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108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  <w:t xml:space="preserve">Thomas S, Sauter W,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Starrost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U, et al. Time to decannulation and associated risk factors in the post-acute rehabilitation of critically ill patients with intensive care unit-acquired weakness: a cohort study. European journal of physical &amp; rehabilitation medicine </w:t>
      </w:r>
      <w:proofErr w:type="gramStart"/>
      <w:r w:rsidR="00455A41" w:rsidRPr="00455A41">
        <w:rPr>
          <w:rFonts w:ascii="Times New Roman" w:hAnsi="Times New Roman" w:cs="Times New Roman"/>
          <w:sz w:val="22"/>
        </w:rPr>
        <w:t>2016;,</w:t>
      </w:r>
      <w:proofErr w:type="gramEnd"/>
      <w:r w:rsidR="00455A41" w:rsidRPr="00455A41">
        <w:rPr>
          <w:rFonts w:ascii="Times New Roman" w:hAnsi="Times New Roman" w:cs="Times New Roman"/>
          <w:sz w:val="22"/>
        </w:rPr>
        <w:t xml:space="preserve"> 2016 Sep 27.</w:t>
      </w:r>
    </w:p>
    <w:p w14:paraId="01E7F113" w14:textId="6F5FA96F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109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</w:r>
      <w:proofErr w:type="spellStart"/>
      <w:r w:rsidR="00455A41" w:rsidRPr="00455A41">
        <w:rPr>
          <w:rFonts w:ascii="Times New Roman" w:hAnsi="Times New Roman" w:cs="Times New Roman"/>
          <w:sz w:val="22"/>
        </w:rPr>
        <w:t>Tosun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N,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Yava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A, Unver V, et al. Experience of patients on prolonged mechanical ventilation: A phenomenological study.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Turkiye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Klinikleri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Journal of Medical Sciences 2009;29(3):648-658.</w:t>
      </w:r>
    </w:p>
    <w:p w14:paraId="3A181841" w14:textId="32B9D223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110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</w:r>
      <w:proofErr w:type="spellStart"/>
      <w:r w:rsidR="00455A41" w:rsidRPr="00455A41">
        <w:rPr>
          <w:rFonts w:ascii="Times New Roman" w:hAnsi="Times New Roman" w:cs="Times New Roman"/>
          <w:sz w:val="22"/>
        </w:rPr>
        <w:t>Tsara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V,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Moisiadis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N, Antoniadou M, et al. Characteristics and outcome of patients with difficult weaning from mechanical ventilation: an 18 years' experience of a respiratory intermediate unit attached to a pulmonary department.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Hippokratia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2015;19(1):37-40.</w:t>
      </w:r>
    </w:p>
    <w:p w14:paraId="496751DA" w14:textId="72FBFEE4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111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</w:r>
      <w:proofErr w:type="spellStart"/>
      <w:r w:rsidR="00455A41" w:rsidRPr="00455A41">
        <w:rPr>
          <w:rFonts w:ascii="Times New Roman" w:hAnsi="Times New Roman" w:cs="Times New Roman"/>
          <w:sz w:val="22"/>
        </w:rPr>
        <w:t>Tsay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SL, Wang JC, Lin KC, et al. Effects of acupressure therapy for patients having prolonged mechanical ventilation support. J Adv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Nurs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2005;52(2):142-150.</w:t>
      </w:r>
    </w:p>
    <w:p w14:paraId="1BBBF9AE" w14:textId="6B84D8FE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112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  <w:t>Tseng KL, Shieh JM, Cheng KC, et al. Tracheostomy versus Endotracheal Intubation Prior to Admission to a Respiratory Care Center: A Retrospective Analysis. International Journal of Gerontology 2015;9(3):151-155.</w:t>
      </w:r>
    </w:p>
    <w:p w14:paraId="156647C1" w14:textId="7EBAAD9E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113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  <w:t xml:space="preserve">Wei X, Day AG, Ouellette-Kuntz H, et al. The association between nutritional adequacy and long-term outcomes in critically ill patients requiring prolonged mechanical ventilation: a multicenter cohort study. </w:t>
      </w:r>
      <w:proofErr w:type="spellStart"/>
      <w:r w:rsidR="00455A41" w:rsidRPr="00455A41">
        <w:rPr>
          <w:rFonts w:ascii="Times New Roman" w:hAnsi="Times New Roman" w:cs="Times New Roman"/>
          <w:sz w:val="22"/>
        </w:rPr>
        <w:t>Crit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Care Med 2015;43(8):1569-1579.</w:t>
      </w:r>
    </w:p>
    <w:p w14:paraId="0FDB6BCB" w14:textId="1BC979B3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114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</w:r>
      <w:proofErr w:type="spellStart"/>
      <w:r w:rsidR="00455A41" w:rsidRPr="00455A41">
        <w:rPr>
          <w:rFonts w:ascii="Times New Roman" w:hAnsi="Times New Roman" w:cs="Times New Roman"/>
          <w:sz w:val="22"/>
        </w:rPr>
        <w:t>Yaremchuk</w:t>
      </w:r>
      <w:proofErr w:type="spellEnd"/>
      <w:r w:rsidR="00455A41" w:rsidRPr="00455A41">
        <w:rPr>
          <w:rFonts w:ascii="Times New Roman" w:hAnsi="Times New Roman" w:cs="Times New Roman"/>
          <w:sz w:val="22"/>
        </w:rPr>
        <w:t xml:space="preserve"> K. Regular tracheostomy tube changes to prevent formation of granulation tissue. Laryngoscope 2003;113(1):1-10.</w:t>
      </w:r>
    </w:p>
    <w:p w14:paraId="6FC2F275" w14:textId="5DA95102" w:rsidR="00455A41" w:rsidRPr="00455A41" w:rsidRDefault="00717A0D" w:rsidP="00455A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115</w:t>
      </w:r>
      <w:r w:rsidR="00455A41" w:rsidRPr="00455A41">
        <w:rPr>
          <w:rFonts w:ascii="Times New Roman" w:hAnsi="Times New Roman" w:cs="Times New Roman"/>
          <w:sz w:val="22"/>
        </w:rPr>
        <w:t>.</w:t>
      </w:r>
      <w:r w:rsidR="00455A41" w:rsidRPr="00455A41">
        <w:rPr>
          <w:rFonts w:ascii="Times New Roman" w:hAnsi="Times New Roman" w:cs="Times New Roman"/>
          <w:sz w:val="22"/>
        </w:rPr>
        <w:tab/>
        <w:t>Yuan CR, Lan TY, Tang GJ. Can tracheostomy improve outcome and lower resource utilization for patients with prolonged mechanical ventilation? Chinese medical journal 2015;128(19):2609-2616.</w:t>
      </w:r>
    </w:p>
    <w:p w14:paraId="64CED0C8" w14:textId="63B9D22C" w:rsidR="00360F8E" w:rsidRDefault="00360F8E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401D7DE3" w14:textId="656E8D4D" w:rsidR="00237EBB" w:rsidRDefault="00237EBB" w:rsidP="00360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Figure Legend</w:t>
      </w:r>
    </w:p>
    <w:p w14:paraId="4F69BA62" w14:textId="5C298699" w:rsidR="00360F8E" w:rsidRPr="00664879" w:rsidRDefault="00360F8E" w:rsidP="00360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Supplemental Figure 1: Risk of bias assessment for randomized controlled trials using the Cochrane risk of bias domains.</w:t>
      </w:r>
    </w:p>
    <w:p w14:paraId="6AC0DF69" w14:textId="77777777" w:rsidR="00D167C2" w:rsidRPr="00455A41" w:rsidRDefault="00D167C2">
      <w:pPr>
        <w:rPr>
          <w:rFonts w:ascii="Times New Roman" w:hAnsi="Times New Roman" w:cs="Times New Roman"/>
          <w:sz w:val="22"/>
        </w:rPr>
      </w:pPr>
    </w:p>
    <w:sectPr w:rsidR="00D167C2" w:rsidRPr="00455A41" w:rsidSect="00D167C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1F034" w14:textId="77777777" w:rsidR="0011385D" w:rsidRDefault="0011385D" w:rsidP="00446F01">
      <w:r>
        <w:separator/>
      </w:r>
    </w:p>
  </w:endnote>
  <w:endnote w:type="continuationSeparator" w:id="0">
    <w:p w14:paraId="2F3D107C" w14:textId="77777777" w:rsidR="0011385D" w:rsidRDefault="0011385D" w:rsidP="0044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6277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BA00B3" w14:textId="0DC3DC9D" w:rsidR="0011385D" w:rsidRDefault="001138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EB9C285" w14:textId="77777777" w:rsidR="0011385D" w:rsidRDefault="001138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5330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CB795" w14:textId="74E66AD4" w:rsidR="0011385D" w:rsidRDefault="001138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0AFB968A" w14:textId="77777777" w:rsidR="0011385D" w:rsidRDefault="00113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AE13E" w14:textId="77777777" w:rsidR="0011385D" w:rsidRDefault="0011385D" w:rsidP="00446F01">
      <w:r>
        <w:separator/>
      </w:r>
    </w:p>
  </w:footnote>
  <w:footnote w:type="continuationSeparator" w:id="0">
    <w:p w14:paraId="36D58F03" w14:textId="77777777" w:rsidR="0011385D" w:rsidRDefault="0011385D" w:rsidP="00446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ritical Care Medicine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0ss0eazrvez20expxoxwv02p5zs0w2wztxx&quot;&gt;PMV_quality_23Feb2017&lt;record-ids&gt;&lt;item&gt;27&lt;/item&gt;&lt;item&gt;33&lt;/item&gt;&lt;item&gt;58&lt;/item&gt;&lt;item&gt;133&lt;/item&gt;&lt;item&gt;162&lt;/item&gt;&lt;item&gt;169&lt;/item&gt;&lt;item&gt;241&lt;/item&gt;&lt;item&gt;281&lt;/item&gt;&lt;item&gt;315&lt;/item&gt;&lt;item&gt;338&lt;/item&gt;&lt;item&gt;344&lt;/item&gt;&lt;item&gt;366&lt;/item&gt;&lt;item&gt;417&lt;/item&gt;&lt;item&gt;525&lt;/item&gt;&lt;item&gt;527&lt;/item&gt;&lt;item&gt;688&lt;/item&gt;&lt;item&gt;838&lt;/item&gt;&lt;item&gt;852&lt;/item&gt;&lt;item&gt;876&lt;/item&gt;&lt;item&gt;921&lt;/item&gt;&lt;item&gt;922&lt;/item&gt;&lt;item&gt;1084&lt;/item&gt;&lt;item&gt;1086&lt;/item&gt;&lt;item&gt;1262&lt;/item&gt;&lt;item&gt;1282&lt;/item&gt;&lt;item&gt;1348&lt;/item&gt;&lt;item&gt;1350&lt;/item&gt;&lt;item&gt;1371&lt;/item&gt;&lt;item&gt;1442&lt;/item&gt;&lt;item&gt;1465&lt;/item&gt;&lt;item&gt;1477&lt;/item&gt;&lt;item&gt;1484&lt;/item&gt;&lt;item&gt;1489&lt;/item&gt;&lt;item&gt;1531&lt;/item&gt;&lt;item&gt;1582&lt;/item&gt;&lt;item&gt;1618&lt;/item&gt;&lt;item&gt;1656&lt;/item&gt;&lt;item&gt;1674&lt;/item&gt;&lt;item&gt;1679&lt;/item&gt;&lt;item&gt;1696&lt;/item&gt;&lt;item&gt;1724&lt;/item&gt;&lt;item&gt;1730&lt;/item&gt;&lt;item&gt;1735&lt;/item&gt;&lt;item&gt;1803&lt;/item&gt;&lt;item&gt;1840&lt;/item&gt;&lt;item&gt;1894&lt;/item&gt;&lt;item&gt;1974&lt;/item&gt;&lt;item&gt;2005&lt;/item&gt;&lt;item&gt;2008&lt;/item&gt;&lt;item&gt;2048&lt;/item&gt;&lt;item&gt;2071&lt;/item&gt;&lt;item&gt;2101&lt;/item&gt;&lt;item&gt;2113&lt;/item&gt;&lt;item&gt;2136&lt;/item&gt;&lt;item&gt;2157&lt;/item&gt;&lt;item&gt;2163&lt;/item&gt;&lt;item&gt;2253&lt;/item&gt;&lt;item&gt;2268&lt;/item&gt;&lt;item&gt;2386&lt;/item&gt;&lt;item&gt;2467&lt;/item&gt;&lt;item&gt;2522&lt;/item&gt;&lt;item&gt;2688&lt;/item&gt;&lt;item&gt;2711&lt;/item&gt;&lt;item&gt;2819&lt;/item&gt;&lt;item&gt;2821&lt;/item&gt;&lt;item&gt;2822&lt;/item&gt;&lt;item&gt;2834&lt;/item&gt;&lt;item&gt;2901&lt;/item&gt;&lt;item&gt;2924&lt;/item&gt;&lt;item&gt;2943&lt;/item&gt;&lt;item&gt;2979&lt;/item&gt;&lt;item&gt;2993&lt;/item&gt;&lt;item&gt;3030&lt;/item&gt;&lt;item&gt;3049&lt;/item&gt;&lt;item&gt;3073&lt;/item&gt;&lt;item&gt;3082&lt;/item&gt;&lt;item&gt;3178&lt;/item&gt;&lt;item&gt;3215&lt;/item&gt;&lt;item&gt;3243&lt;/item&gt;&lt;item&gt;3284&lt;/item&gt;&lt;item&gt;3306&lt;/item&gt;&lt;item&gt;3343&lt;/item&gt;&lt;item&gt;3375&lt;/item&gt;&lt;item&gt;3386&lt;/item&gt;&lt;item&gt;3397&lt;/item&gt;&lt;item&gt;3476&lt;/item&gt;&lt;item&gt;3506&lt;/item&gt;&lt;item&gt;3549&lt;/item&gt;&lt;item&gt;3579&lt;/item&gt;&lt;item&gt;3582&lt;/item&gt;&lt;item&gt;3636&lt;/item&gt;&lt;item&gt;3781&lt;/item&gt;&lt;item&gt;3826&lt;/item&gt;&lt;item&gt;4224&lt;/item&gt;&lt;item&gt;4244&lt;/item&gt;&lt;item&gt;4559&lt;/item&gt;&lt;item&gt;5468&lt;/item&gt;&lt;item&gt;6298&lt;/item&gt;&lt;item&gt;6668&lt;/item&gt;&lt;item&gt;6910&lt;/item&gt;&lt;item&gt;6992&lt;/item&gt;&lt;item&gt;7019&lt;/item&gt;&lt;item&gt;7027&lt;/item&gt;&lt;item&gt;7217&lt;/item&gt;&lt;item&gt;8081&lt;/item&gt;&lt;item&gt;8253&lt;/item&gt;&lt;item&gt;8411&lt;/item&gt;&lt;item&gt;9388&lt;/item&gt;&lt;item&gt;10004&lt;/item&gt;&lt;item&gt;10816&lt;/item&gt;&lt;item&gt;11333&lt;/item&gt;&lt;item&gt;11440&lt;/item&gt;&lt;item&gt;11706&lt;/item&gt;&lt;item&gt;12294&lt;/item&gt;&lt;/record-ids&gt;&lt;/item&gt;&lt;/Libraries&gt;"/>
  </w:docVars>
  <w:rsids>
    <w:rsidRoot w:val="002612FA"/>
    <w:rsid w:val="0000287E"/>
    <w:rsid w:val="00016435"/>
    <w:rsid w:val="00024C2C"/>
    <w:rsid w:val="00026741"/>
    <w:rsid w:val="00040554"/>
    <w:rsid w:val="00045FB9"/>
    <w:rsid w:val="00061A7E"/>
    <w:rsid w:val="000703CB"/>
    <w:rsid w:val="000A3C99"/>
    <w:rsid w:val="000A4083"/>
    <w:rsid w:val="000C7E7E"/>
    <w:rsid w:val="000E00DB"/>
    <w:rsid w:val="000F1CBE"/>
    <w:rsid w:val="0011385D"/>
    <w:rsid w:val="001167CB"/>
    <w:rsid w:val="001211F1"/>
    <w:rsid w:val="00133F40"/>
    <w:rsid w:val="00141D8A"/>
    <w:rsid w:val="00186A6E"/>
    <w:rsid w:val="00187BC0"/>
    <w:rsid w:val="001B7F42"/>
    <w:rsid w:val="001D4EEE"/>
    <w:rsid w:val="001E1340"/>
    <w:rsid w:val="001E227B"/>
    <w:rsid w:val="001E42F0"/>
    <w:rsid w:val="001E4944"/>
    <w:rsid w:val="001E6495"/>
    <w:rsid w:val="001F17E8"/>
    <w:rsid w:val="001F60FD"/>
    <w:rsid w:val="0020736C"/>
    <w:rsid w:val="00212CE1"/>
    <w:rsid w:val="00212F75"/>
    <w:rsid w:val="00221422"/>
    <w:rsid w:val="00237EBB"/>
    <w:rsid w:val="002612FA"/>
    <w:rsid w:val="00261B2F"/>
    <w:rsid w:val="00264394"/>
    <w:rsid w:val="00266F77"/>
    <w:rsid w:val="00293697"/>
    <w:rsid w:val="002A2123"/>
    <w:rsid w:val="002B0AD5"/>
    <w:rsid w:val="002B6087"/>
    <w:rsid w:val="002B76A1"/>
    <w:rsid w:val="002C1459"/>
    <w:rsid w:val="002C69BC"/>
    <w:rsid w:val="002D340E"/>
    <w:rsid w:val="002E14DE"/>
    <w:rsid w:val="002E3E77"/>
    <w:rsid w:val="002F328F"/>
    <w:rsid w:val="002F35F0"/>
    <w:rsid w:val="002F7CA1"/>
    <w:rsid w:val="003029F7"/>
    <w:rsid w:val="00313F3C"/>
    <w:rsid w:val="0031480F"/>
    <w:rsid w:val="00317DBA"/>
    <w:rsid w:val="0032325B"/>
    <w:rsid w:val="003405DC"/>
    <w:rsid w:val="00344397"/>
    <w:rsid w:val="00345C46"/>
    <w:rsid w:val="00347E93"/>
    <w:rsid w:val="0035582A"/>
    <w:rsid w:val="00356285"/>
    <w:rsid w:val="00357439"/>
    <w:rsid w:val="00360F8E"/>
    <w:rsid w:val="003775AB"/>
    <w:rsid w:val="00394F14"/>
    <w:rsid w:val="003A10B6"/>
    <w:rsid w:val="003D3645"/>
    <w:rsid w:val="003E1926"/>
    <w:rsid w:val="003E1EF6"/>
    <w:rsid w:val="003E3F50"/>
    <w:rsid w:val="003F394F"/>
    <w:rsid w:val="00401987"/>
    <w:rsid w:val="0042468C"/>
    <w:rsid w:val="004262AD"/>
    <w:rsid w:val="004453D6"/>
    <w:rsid w:val="00445708"/>
    <w:rsid w:val="00446F01"/>
    <w:rsid w:val="004503CE"/>
    <w:rsid w:val="00455A41"/>
    <w:rsid w:val="00464127"/>
    <w:rsid w:val="00472984"/>
    <w:rsid w:val="00472EEF"/>
    <w:rsid w:val="00483760"/>
    <w:rsid w:val="004B2367"/>
    <w:rsid w:val="004D5094"/>
    <w:rsid w:val="004D5E31"/>
    <w:rsid w:val="004E1A12"/>
    <w:rsid w:val="004F1877"/>
    <w:rsid w:val="004F28B4"/>
    <w:rsid w:val="004F35C5"/>
    <w:rsid w:val="00507CA3"/>
    <w:rsid w:val="00511BBF"/>
    <w:rsid w:val="005176FB"/>
    <w:rsid w:val="00520657"/>
    <w:rsid w:val="00527F85"/>
    <w:rsid w:val="00530ADB"/>
    <w:rsid w:val="0054048E"/>
    <w:rsid w:val="00547C77"/>
    <w:rsid w:val="00554906"/>
    <w:rsid w:val="005558AB"/>
    <w:rsid w:val="005632C1"/>
    <w:rsid w:val="00577858"/>
    <w:rsid w:val="005876D7"/>
    <w:rsid w:val="00591A56"/>
    <w:rsid w:val="0059563B"/>
    <w:rsid w:val="005A494E"/>
    <w:rsid w:val="005A5A5D"/>
    <w:rsid w:val="005A78EE"/>
    <w:rsid w:val="005B2135"/>
    <w:rsid w:val="005C5F14"/>
    <w:rsid w:val="005D1EB9"/>
    <w:rsid w:val="005D212B"/>
    <w:rsid w:val="005F4A88"/>
    <w:rsid w:val="005F6C66"/>
    <w:rsid w:val="00603718"/>
    <w:rsid w:val="0061217A"/>
    <w:rsid w:val="00622560"/>
    <w:rsid w:val="00623F07"/>
    <w:rsid w:val="00627A73"/>
    <w:rsid w:val="00632A8C"/>
    <w:rsid w:val="006424A6"/>
    <w:rsid w:val="00643A87"/>
    <w:rsid w:val="006461E0"/>
    <w:rsid w:val="0065490B"/>
    <w:rsid w:val="00663578"/>
    <w:rsid w:val="0067505F"/>
    <w:rsid w:val="0067774D"/>
    <w:rsid w:val="00687FEA"/>
    <w:rsid w:val="006A3BB7"/>
    <w:rsid w:val="00717A0D"/>
    <w:rsid w:val="00732FBE"/>
    <w:rsid w:val="00735A4A"/>
    <w:rsid w:val="00743899"/>
    <w:rsid w:val="00762043"/>
    <w:rsid w:val="007730A9"/>
    <w:rsid w:val="00775038"/>
    <w:rsid w:val="00775748"/>
    <w:rsid w:val="007911F5"/>
    <w:rsid w:val="00795EF3"/>
    <w:rsid w:val="007A5556"/>
    <w:rsid w:val="007A5608"/>
    <w:rsid w:val="007B0381"/>
    <w:rsid w:val="007D19A4"/>
    <w:rsid w:val="007E16FF"/>
    <w:rsid w:val="007E7775"/>
    <w:rsid w:val="007F4283"/>
    <w:rsid w:val="00822BE5"/>
    <w:rsid w:val="0083148F"/>
    <w:rsid w:val="008430EF"/>
    <w:rsid w:val="008841DE"/>
    <w:rsid w:val="00884D70"/>
    <w:rsid w:val="00892BDC"/>
    <w:rsid w:val="008B60E0"/>
    <w:rsid w:val="008C5D28"/>
    <w:rsid w:val="008D385E"/>
    <w:rsid w:val="008E02E8"/>
    <w:rsid w:val="008F0619"/>
    <w:rsid w:val="0090283F"/>
    <w:rsid w:val="00936BB0"/>
    <w:rsid w:val="00946CED"/>
    <w:rsid w:val="00953C08"/>
    <w:rsid w:val="00953E0F"/>
    <w:rsid w:val="00966985"/>
    <w:rsid w:val="00973659"/>
    <w:rsid w:val="0098539C"/>
    <w:rsid w:val="009942B3"/>
    <w:rsid w:val="009A2257"/>
    <w:rsid w:val="009B5930"/>
    <w:rsid w:val="009D2159"/>
    <w:rsid w:val="00A22D3F"/>
    <w:rsid w:val="00A55523"/>
    <w:rsid w:val="00A5708B"/>
    <w:rsid w:val="00A84FEB"/>
    <w:rsid w:val="00A90963"/>
    <w:rsid w:val="00A91089"/>
    <w:rsid w:val="00A94EF6"/>
    <w:rsid w:val="00A97EA6"/>
    <w:rsid w:val="00AA2A76"/>
    <w:rsid w:val="00AB7073"/>
    <w:rsid w:val="00AD48E9"/>
    <w:rsid w:val="00AF02B7"/>
    <w:rsid w:val="00AF5270"/>
    <w:rsid w:val="00B06AA8"/>
    <w:rsid w:val="00B27830"/>
    <w:rsid w:val="00B41AF1"/>
    <w:rsid w:val="00B47521"/>
    <w:rsid w:val="00B519DE"/>
    <w:rsid w:val="00B725CA"/>
    <w:rsid w:val="00B72F99"/>
    <w:rsid w:val="00B73BA1"/>
    <w:rsid w:val="00B92C55"/>
    <w:rsid w:val="00BA7D1F"/>
    <w:rsid w:val="00BB2A3E"/>
    <w:rsid w:val="00BD1949"/>
    <w:rsid w:val="00BF28A0"/>
    <w:rsid w:val="00BF2BC4"/>
    <w:rsid w:val="00BF2C76"/>
    <w:rsid w:val="00C22B5C"/>
    <w:rsid w:val="00C64F74"/>
    <w:rsid w:val="00C7178E"/>
    <w:rsid w:val="00C76578"/>
    <w:rsid w:val="00C84428"/>
    <w:rsid w:val="00CC41AF"/>
    <w:rsid w:val="00CF014F"/>
    <w:rsid w:val="00D06267"/>
    <w:rsid w:val="00D11E1F"/>
    <w:rsid w:val="00D167C2"/>
    <w:rsid w:val="00D22CEA"/>
    <w:rsid w:val="00D26E2D"/>
    <w:rsid w:val="00D279DE"/>
    <w:rsid w:val="00D82B20"/>
    <w:rsid w:val="00D872EE"/>
    <w:rsid w:val="00D87A36"/>
    <w:rsid w:val="00D946B6"/>
    <w:rsid w:val="00D957AE"/>
    <w:rsid w:val="00DB17F5"/>
    <w:rsid w:val="00DB7872"/>
    <w:rsid w:val="00DD31B0"/>
    <w:rsid w:val="00DE58CA"/>
    <w:rsid w:val="00DF0D79"/>
    <w:rsid w:val="00E01424"/>
    <w:rsid w:val="00E25E63"/>
    <w:rsid w:val="00E30D4C"/>
    <w:rsid w:val="00E45B76"/>
    <w:rsid w:val="00E61E3D"/>
    <w:rsid w:val="00E66910"/>
    <w:rsid w:val="00E71CFF"/>
    <w:rsid w:val="00E8690A"/>
    <w:rsid w:val="00E93D1A"/>
    <w:rsid w:val="00E967F6"/>
    <w:rsid w:val="00EB7D7E"/>
    <w:rsid w:val="00EC77C1"/>
    <w:rsid w:val="00ED0071"/>
    <w:rsid w:val="00EE575E"/>
    <w:rsid w:val="00EF4FB1"/>
    <w:rsid w:val="00F07F46"/>
    <w:rsid w:val="00F165A9"/>
    <w:rsid w:val="00F23450"/>
    <w:rsid w:val="00F41CBF"/>
    <w:rsid w:val="00F60979"/>
    <w:rsid w:val="00F60B87"/>
    <w:rsid w:val="00F62806"/>
    <w:rsid w:val="00F639A4"/>
    <w:rsid w:val="00F63F77"/>
    <w:rsid w:val="00FB3A25"/>
    <w:rsid w:val="00FD1AA1"/>
    <w:rsid w:val="00FD56A8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8F443"/>
  <w15:docId w15:val="{5D5E1236-DC0C-4CCC-A6F3-91AA5877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2FA"/>
    <w:rPr>
      <w:rFonts w:ascii="Arial" w:hAnsi="Arial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2FA"/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1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12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2FA"/>
    <w:rPr>
      <w:rFonts w:ascii="Arial" w:hAnsi="Arial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2FA"/>
    <w:rPr>
      <w:rFonts w:ascii="Arial" w:hAnsi="Arial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2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FA"/>
    <w:rPr>
      <w:rFonts w:ascii="Segoe UI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446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01"/>
    <w:rPr>
      <w:rFonts w:ascii="Arial" w:hAnsi="Arial"/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46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F01"/>
    <w:rPr>
      <w:rFonts w:ascii="Arial" w:hAnsi="Arial"/>
      <w:sz w:val="24"/>
      <w:lang w:val="en-CA"/>
    </w:rPr>
  </w:style>
  <w:style w:type="paragraph" w:styleId="Revision">
    <w:name w:val="Revision"/>
    <w:hidden/>
    <w:uiPriority w:val="99"/>
    <w:semiHidden/>
    <w:rsid w:val="00D06267"/>
    <w:rPr>
      <w:rFonts w:ascii="Arial" w:hAnsi="Arial"/>
      <w:sz w:val="24"/>
      <w:lang w:val="en-CA"/>
    </w:rPr>
  </w:style>
  <w:style w:type="character" w:customStyle="1" w:styleId="tgc">
    <w:name w:val="_tgc"/>
    <w:basedOn w:val="DefaultParagraphFont"/>
    <w:rsid w:val="00EE575E"/>
  </w:style>
  <w:style w:type="paragraph" w:customStyle="1" w:styleId="EndNoteBibliographyTitle">
    <w:name w:val="EndNote Bibliography Title"/>
    <w:basedOn w:val="Normal"/>
    <w:link w:val="EndNoteBibliographyTitleChar"/>
    <w:rsid w:val="00D167C2"/>
    <w:pPr>
      <w:jc w:val="center"/>
    </w:pPr>
    <w:rPr>
      <w:rFonts w:cs="Arial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167C2"/>
    <w:rPr>
      <w:rFonts w:ascii="Arial" w:hAnsi="Arial" w:cs="Arial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D167C2"/>
    <w:rPr>
      <w:rFonts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167C2"/>
    <w:rPr>
      <w:rFonts w:ascii="Arial" w:hAnsi="Arial" w:cs="Arial"/>
      <w:noProof/>
      <w:sz w:val="24"/>
    </w:rPr>
  </w:style>
  <w:style w:type="paragraph" w:styleId="NoSpacing">
    <w:name w:val="No Spacing"/>
    <w:uiPriority w:val="1"/>
    <w:qFormat/>
    <w:rsid w:val="00E30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9834</Words>
  <Characters>56056</Characters>
  <Application>Microsoft Office Word</Application>
  <DocSecurity>4</DocSecurity>
  <Lines>467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65759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Rose</dc:creator>
  <cp:keywords/>
  <dc:description/>
  <cp:lastModifiedBy>Baeuerlein, Christopher</cp:lastModifiedBy>
  <cp:revision>2</cp:revision>
  <dcterms:created xsi:type="dcterms:W3CDTF">2019-03-27T11:33:00Z</dcterms:created>
  <dcterms:modified xsi:type="dcterms:W3CDTF">2019-03-27T11:33:00Z</dcterms:modified>
</cp:coreProperties>
</file>