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6F" w:rsidRPr="00C46FB2" w:rsidRDefault="00050A6F" w:rsidP="00050A6F">
      <w:pPr>
        <w:rPr>
          <w:rFonts w:ascii="Arial" w:hAnsi="Arial" w:cs="Arial"/>
          <w:sz w:val="22"/>
          <w:szCs w:val="22"/>
        </w:rPr>
      </w:pPr>
      <w:r w:rsidRPr="00013F5F">
        <w:rPr>
          <w:rFonts w:ascii="Arial" w:hAnsi="Arial" w:cs="Arial"/>
          <w:b/>
          <w:sz w:val="22"/>
          <w:szCs w:val="22"/>
        </w:rPr>
        <w:t xml:space="preserve">SUPPLEMENTAL MATERIAL </w:t>
      </w:r>
    </w:p>
    <w:p w:rsidR="00050A6F" w:rsidRDefault="00050A6F" w:rsidP="00050A6F">
      <w:pPr>
        <w:rPr>
          <w:rFonts w:ascii="Arial" w:hAnsi="Arial" w:cs="Arial"/>
          <w:sz w:val="22"/>
          <w:szCs w:val="22"/>
        </w:rPr>
      </w:pPr>
    </w:p>
    <w:p w:rsidR="00050A6F" w:rsidRPr="001C32B3" w:rsidRDefault="00050A6F" w:rsidP="00050A6F">
      <w:pPr>
        <w:rPr>
          <w:rFonts w:ascii="Arial" w:hAnsi="Arial" w:cs="Arial"/>
          <w:sz w:val="22"/>
          <w:szCs w:val="22"/>
        </w:rPr>
      </w:pPr>
      <w:r w:rsidRPr="003061D8">
        <w:rPr>
          <w:rFonts w:ascii="Arial" w:hAnsi="Arial" w:cs="Arial"/>
          <w:b/>
          <w:sz w:val="22"/>
          <w:szCs w:val="22"/>
        </w:rPr>
        <w:t>Supplemental Table 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C32B3">
        <w:rPr>
          <w:rFonts w:ascii="Arial" w:hAnsi="Arial" w:cs="Arial"/>
          <w:sz w:val="22"/>
          <w:szCs w:val="22"/>
        </w:rPr>
        <w:t>Etiologies of adult respiratory distress syndrome (ARDS) in mechanically ventilated patients with cirrhosis</w:t>
      </w:r>
      <w:r>
        <w:rPr>
          <w:rFonts w:ascii="Arial" w:hAnsi="Arial" w:cs="Arial"/>
          <w:sz w:val="22"/>
          <w:szCs w:val="22"/>
        </w:rPr>
        <w:t xml:space="preserve"> </w:t>
      </w:r>
      <w:r w:rsidRPr="00D02A5D">
        <w:rPr>
          <w:rFonts w:ascii="Arial" w:hAnsi="Arial" w:cs="Arial"/>
          <w:bCs/>
          <w:sz w:val="22"/>
          <w:szCs w:val="22"/>
        </w:rPr>
        <w:t>(some patients had multiple etiologies)</w:t>
      </w:r>
      <w:r w:rsidRPr="00D02A5D">
        <w:rPr>
          <w:rFonts w:ascii="Arial" w:hAnsi="Arial" w:cs="Arial"/>
          <w:sz w:val="22"/>
          <w:szCs w:val="22"/>
        </w:rPr>
        <w:t>.</w:t>
      </w: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0"/>
        <w:gridCol w:w="3145"/>
      </w:tblGrid>
      <w:tr w:rsidR="00050A6F" w:rsidRPr="009069B2" w:rsidTr="009142F4">
        <w:trPr>
          <w:trHeight w:val="438"/>
        </w:trPr>
        <w:tc>
          <w:tcPr>
            <w:tcW w:w="6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9069B2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Etiology of ARDS </w:t>
            </w:r>
          </w:p>
        </w:tc>
        <w:tc>
          <w:tcPr>
            <w:tcW w:w="3145" w:type="dxa"/>
          </w:tcPr>
          <w:p w:rsidR="00050A6F" w:rsidRPr="009069B2" w:rsidRDefault="00050A6F" w:rsidP="009142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and percentage</w:t>
            </w:r>
          </w:p>
        </w:tc>
      </w:tr>
      <w:tr w:rsidR="00050A6F" w:rsidRPr="009069B2" w:rsidTr="009142F4">
        <w:trPr>
          <w:trHeight w:val="926"/>
        </w:trPr>
        <w:tc>
          <w:tcPr>
            <w:tcW w:w="6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A6F" w:rsidRPr="00173E7B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 xml:space="preserve">Sepsis </w:t>
            </w:r>
          </w:p>
          <w:p w:rsidR="00050A6F" w:rsidRPr="00173E7B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 xml:space="preserve">Pneumonia </w:t>
            </w:r>
          </w:p>
          <w:p w:rsidR="00050A6F" w:rsidRPr="00173E7B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 xml:space="preserve">Aspiration </w:t>
            </w:r>
          </w:p>
          <w:p w:rsidR="00050A6F" w:rsidRPr="00173E7B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>Transfusion related acute lung injury</w:t>
            </w:r>
          </w:p>
          <w:p w:rsidR="00050A6F" w:rsidRPr="00173E7B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>Massive transfusion</w:t>
            </w:r>
          </w:p>
          <w:p w:rsidR="00050A6F" w:rsidRPr="00173E7B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>Other</w:t>
            </w:r>
          </w:p>
          <w:p w:rsidR="00050A6F" w:rsidRPr="00173E7B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 xml:space="preserve">Unknown </w:t>
            </w:r>
          </w:p>
        </w:tc>
        <w:tc>
          <w:tcPr>
            <w:tcW w:w="3145" w:type="dxa"/>
          </w:tcPr>
          <w:p w:rsidR="00050A6F" w:rsidRPr="00173E7B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>19 (54%)</w:t>
            </w:r>
          </w:p>
          <w:p w:rsidR="00050A6F" w:rsidRPr="00173E7B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>16 (46%)</w:t>
            </w:r>
          </w:p>
          <w:p w:rsidR="00050A6F" w:rsidRPr="00173E7B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>10 (29%)</w:t>
            </w:r>
          </w:p>
          <w:p w:rsidR="00050A6F" w:rsidRPr="00173E7B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>2 (6%)</w:t>
            </w:r>
          </w:p>
          <w:p w:rsidR="00050A6F" w:rsidRPr="00173E7B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>2 (6%)</w:t>
            </w:r>
          </w:p>
          <w:p w:rsidR="00050A6F" w:rsidRPr="00173E7B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>4 (11%)</w:t>
            </w:r>
          </w:p>
          <w:p w:rsidR="00050A6F" w:rsidRPr="00173E7B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3E7B">
              <w:rPr>
                <w:rFonts w:ascii="Arial" w:hAnsi="Arial" w:cs="Arial"/>
                <w:bCs/>
                <w:sz w:val="22"/>
                <w:szCs w:val="22"/>
              </w:rPr>
              <w:t>2 (6%)</w:t>
            </w:r>
          </w:p>
        </w:tc>
      </w:tr>
    </w:tbl>
    <w:p w:rsidR="00050A6F" w:rsidRDefault="00050A6F" w:rsidP="00050A6F">
      <w:pPr>
        <w:rPr>
          <w:rFonts w:ascii="Arial" w:hAnsi="Arial" w:cs="Arial"/>
          <w:sz w:val="22"/>
          <w:szCs w:val="22"/>
        </w:rPr>
      </w:pPr>
    </w:p>
    <w:p w:rsidR="00050A6F" w:rsidRDefault="00050A6F" w:rsidP="00050A6F">
      <w:pPr>
        <w:rPr>
          <w:rFonts w:ascii="Arial" w:hAnsi="Arial" w:cs="Arial"/>
          <w:sz w:val="22"/>
          <w:szCs w:val="22"/>
        </w:rPr>
      </w:pPr>
    </w:p>
    <w:p w:rsidR="00050A6F" w:rsidRDefault="00050A6F" w:rsidP="00050A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0A6F" w:rsidRPr="001C32B3" w:rsidRDefault="00050A6F" w:rsidP="00050A6F">
      <w:pPr>
        <w:rPr>
          <w:rFonts w:ascii="Arial" w:hAnsi="Arial" w:cs="Arial"/>
          <w:sz w:val="22"/>
          <w:szCs w:val="22"/>
        </w:rPr>
      </w:pPr>
      <w:r w:rsidRPr="003061D8">
        <w:rPr>
          <w:rFonts w:ascii="Arial" w:hAnsi="Arial" w:cs="Arial"/>
          <w:b/>
          <w:sz w:val="22"/>
          <w:szCs w:val="22"/>
        </w:rPr>
        <w:lastRenderedPageBreak/>
        <w:t xml:space="preserve">Supplemental Table 2. </w:t>
      </w:r>
      <w:r>
        <w:rPr>
          <w:rFonts w:ascii="Arial" w:hAnsi="Arial" w:cs="Arial"/>
          <w:sz w:val="22"/>
          <w:szCs w:val="22"/>
        </w:rPr>
        <w:t>The etiology of respiratory failure, infections and diastolic dysfunction</w:t>
      </w:r>
      <w:r w:rsidRPr="00013F5F">
        <w:rPr>
          <w:rFonts w:ascii="Arial" w:hAnsi="Arial" w:cs="Arial"/>
          <w:sz w:val="22"/>
          <w:szCs w:val="22"/>
        </w:rPr>
        <w:t xml:space="preserve"> in mechanically ventilated patients with </w:t>
      </w:r>
      <w:r>
        <w:rPr>
          <w:rFonts w:ascii="Arial" w:hAnsi="Arial" w:cs="Arial"/>
          <w:sz w:val="22"/>
          <w:szCs w:val="22"/>
        </w:rPr>
        <w:t xml:space="preserve">cirrhosis, comparing those with </w:t>
      </w:r>
      <w:r w:rsidRPr="00013F5F">
        <w:rPr>
          <w:rFonts w:ascii="Arial" w:hAnsi="Arial" w:cs="Arial"/>
          <w:sz w:val="22"/>
          <w:szCs w:val="22"/>
        </w:rPr>
        <w:t xml:space="preserve">and without ARDS.  </w:t>
      </w:r>
      <w:r>
        <w:rPr>
          <w:rFonts w:ascii="Arial" w:hAnsi="Arial" w:cs="Arial"/>
          <w:sz w:val="22"/>
          <w:szCs w:val="22"/>
        </w:rPr>
        <w:t>The d</w:t>
      </w:r>
      <w:r w:rsidRPr="00013F5F">
        <w:rPr>
          <w:rFonts w:ascii="Arial" w:hAnsi="Arial" w:cs="Arial"/>
          <w:sz w:val="22"/>
          <w:szCs w:val="22"/>
        </w:rPr>
        <w:t>ata are report</w:t>
      </w:r>
      <w:r>
        <w:rPr>
          <w:rFonts w:ascii="Arial" w:hAnsi="Arial" w:cs="Arial"/>
          <w:sz w:val="22"/>
          <w:szCs w:val="22"/>
        </w:rPr>
        <w:t>ed as mean ± standard deviation</w:t>
      </w:r>
      <w:r w:rsidRPr="00013F5F">
        <w:rPr>
          <w:rFonts w:ascii="Arial" w:hAnsi="Arial" w:cs="Arial"/>
          <w:sz w:val="22"/>
          <w:szCs w:val="22"/>
        </w:rPr>
        <w:t xml:space="preserve"> or percentages</w:t>
      </w:r>
      <w:r>
        <w:rPr>
          <w:rFonts w:ascii="Arial" w:hAnsi="Arial" w:cs="Arial"/>
          <w:sz w:val="22"/>
          <w:szCs w:val="22"/>
        </w:rPr>
        <w:t>, unless otherwise specified</w:t>
      </w:r>
      <w:r w:rsidRPr="00013F5F">
        <w:rPr>
          <w:rFonts w:ascii="Arial" w:hAnsi="Arial" w:cs="Arial"/>
          <w:sz w:val="22"/>
          <w:szCs w:val="22"/>
        </w:rPr>
        <w:t>.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0"/>
        <w:gridCol w:w="2300"/>
        <w:gridCol w:w="2240"/>
        <w:gridCol w:w="1130"/>
      </w:tblGrid>
      <w:tr w:rsidR="00050A6F" w:rsidRPr="009069B2" w:rsidTr="009142F4">
        <w:trPr>
          <w:trHeight w:val="745"/>
        </w:trPr>
        <w:tc>
          <w:tcPr>
            <w:tcW w:w="4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F66699" w:rsidRDefault="00F66699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699">
              <w:rPr>
                <w:rFonts w:ascii="Arial" w:hAnsi="Arial" w:cs="Arial"/>
                <w:b/>
                <w:sz w:val="22"/>
                <w:szCs w:val="22"/>
              </w:rPr>
              <w:t>Clinical variable</w:t>
            </w:r>
          </w:p>
        </w:tc>
        <w:tc>
          <w:tcPr>
            <w:tcW w:w="2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9069B2" w:rsidRDefault="00050A6F" w:rsidP="0091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9B2">
              <w:rPr>
                <w:rFonts w:ascii="Arial" w:hAnsi="Arial" w:cs="Arial"/>
                <w:b/>
                <w:bCs/>
                <w:sz w:val="22"/>
                <w:szCs w:val="22"/>
              </w:rPr>
              <w:t>ARDS</w:t>
            </w:r>
          </w:p>
          <w:p w:rsidR="00050A6F" w:rsidRPr="009069B2" w:rsidRDefault="00050A6F" w:rsidP="0091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9B2">
              <w:rPr>
                <w:rFonts w:ascii="Arial" w:hAnsi="Arial" w:cs="Arial"/>
                <w:b/>
                <w:bCs/>
                <w:sz w:val="22"/>
                <w:szCs w:val="22"/>
              </w:rPr>
              <w:t>(n=35)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9069B2" w:rsidRDefault="00050A6F" w:rsidP="0091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9B2">
              <w:rPr>
                <w:rFonts w:ascii="Arial" w:hAnsi="Arial" w:cs="Arial"/>
                <w:b/>
                <w:bCs/>
                <w:sz w:val="22"/>
                <w:szCs w:val="22"/>
              </w:rPr>
              <w:t>Non-ARDS</w:t>
            </w:r>
          </w:p>
          <w:p w:rsidR="00050A6F" w:rsidRPr="009069B2" w:rsidRDefault="00050A6F" w:rsidP="0091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9B2">
              <w:rPr>
                <w:rFonts w:ascii="Arial" w:hAnsi="Arial" w:cs="Arial"/>
                <w:b/>
                <w:bCs/>
                <w:sz w:val="22"/>
                <w:szCs w:val="22"/>
              </w:rPr>
              <w:t>(n=146)</w:t>
            </w:r>
          </w:p>
        </w:tc>
        <w:tc>
          <w:tcPr>
            <w:tcW w:w="1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9069B2" w:rsidRDefault="00050A6F" w:rsidP="0091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9B2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050A6F" w:rsidRPr="009069B2" w:rsidTr="009142F4">
        <w:trPr>
          <w:trHeight w:val="1583"/>
        </w:trPr>
        <w:tc>
          <w:tcPr>
            <w:tcW w:w="4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0A6F" w:rsidRPr="009069B2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Etiology of Respiratory Failure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(%)</w:t>
            </w:r>
            <w:r w:rsidRPr="009069B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50A6F" w:rsidRPr="009069B2" w:rsidRDefault="00050A6F" w:rsidP="00050A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Respiratory failure</w:t>
            </w:r>
          </w:p>
          <w:p w:rsidR="00050A6F" w:rsidRPr="009069B2" w:rsidRDefault="00050A6F" w:rsidP="00050A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Altered mental status</w:t>
            </w:r>
          </w:p>
          <w:p w:rsidR="00050A6F" w:rsidRPr="009069B2" w:rsidRDefault="00050A6F" w:rsidP="00050A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Gastrointestinal bleed</w:t>
            </w:r>
          </w:p>
          <w:p w:rsidR="00050A6F" w:rsidRPr="009069B2" w:rsidRDefault="00050A6F" w:rsidP="00050A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Sepsis</w:t>
            </w:r>
          </w:p>
          <w:p w:rsidR="00050A6F" w:rsidRPr="009069B2" w:rsidRDefault="00050A6F" w:rsidP="00050A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Elective for procedures</w:t>
            </w:r>
          </w:p>
        </w:tc>
        <w:tc>
          <w:tcPr>
            <w:tcW w:w="2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0A6F" w:rsidRPr="009069B2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66%</w:t>
            </w:r>
          </w:p>
          <w:p w:rsidR="00050A6F" w:rsidRPr="009069B2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9%</w:t>
            </w:r>
          </w:p>
          <w:p w:rsidR="00050A6F" w:rsidRPr="009069B2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6%</w:t>
            </w:r>
          </w:p>
          <w:p w:rsidR="00050A6F" w:rsidRPr="009069B2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20%</w:t>
            </w:r>
          </w:p>
          <w:p w:rsidR="00050A6F" w:rsidRPr="009069B2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0A6F" w:rsidRPr="009069B2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18%</w:t>
            </w:r>
          </w:p>
          <w:p w:rsidR="00050A6F" w:rsidRPr="009069B2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33%</w:t>
            </w:r>
          </w:p>
          <w:p w:rsidR="00050A6F" w:rsidRPr="009069B2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31%</w:t>
            </w:r>
          </w:p>
          <w:p w:rsidR="00050A6F" w:rsidRPr="009069B2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7%</w:t>
            </w:r>
          </w:p>
          <w:p w:rsidR="00050A6F" w:rsidRPr="009069B2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12%</w:t>
            </w:r>
          </w:p>
        </w:tc>
        <w:tc>
          <w:tcPr>
            <w:tcW w:w="1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9069B2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B2">
              <w:rPr>
                <w:rFonts w:ascii="Arial" w:hAnsi="Arial" w:cs="Arial"/>
                <w:bCs/>
                <w:sz w:val="22"/>
                <w:szCs w:val="22"/>
              </w:rPr>
              <w:t>&lt;.001</w:t>
            </w:r>
          </w:p>
        </w:tc>
      </w:tr>
      <w:tr w:rsidR="00050A6F" w:rsidRPr="00E757EA" w:rsidTr="009142F4">
        <w:trPr>
          <w:trHeight w:val="341"/>
        </w:trPr>
        <w:tc>
          <w:tcPr>
            <w:tcW w:w="4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Suspected infection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number and (%)</w:t>
            </w:r>
          </w:p>
        </w:tc>
        <w:tc>
          <w:tcPr>
            <w:tcW w:w="2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30 (86%)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77 (53%)</w:t>
            </w:r>
          </w:p>
        </w:tc>
        <w:tc>
          <w:tcPr>
            <w:tcW w:w="1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&lt;.001</w:t>
            </w:r>
          </w:p>
        </w:tc>
      </w:tr>
      <w:tr w:rsidR="00050A6F" w:rsidRPr="00E757EA" w:rsidTr="009142F4">
        <w:trPr>
          <w:trHeight w:val="377"/>
        </w:trPr>
        <w:tc>
          <w:tcPr>
            <w:tcW w:w="4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Culture proven infection</w:t>
            </w:r>
          </w:p>
        </w:tc>
        <w:tc>
          <w:tcPr>
            <w:tcW w:w="2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23 of 30 (77%)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47 of 81 (58%)</w:t>
            </w:r>
          </w:p>
        </w:tc>
        <w:tc>
          <w:tcPr>
            <w:tcW w:w="1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.07</w:t>
            </w:r>
          </w:p>
        </w:tc>
      </w:tr>
      <w:tr w:rsidR="00050A6F" w:rsidRPr="00E757EA" w:rsidTr="009142F4">
        <w:trPr>
          <w:trHeight w:val="1502"/>
        </w:trPr>
        <w:tc>
          <w:tcPr>
            <w:tcW w:w="4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0A6F" w:rsidRPr="00E757EA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Culture results in patients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with culture proven infection (%)</w:t>
            </w:r>
          </w:p>
          <w:p w:rsidR="00050A6F" w:rsidRPr="00E757EA" w:rsidRDefault="00050A6F" w:rsidP="00050A6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Gram negative</w:t>
            </w:r>
          </w:p>
          <w:p w:rsidR="00050A6F" w:rsidRPr="00E757EA" w:rsidRDefault="00050A6F" w:rsidP="00050A6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Resistant bacteria gram negative</w:t>
            </w:r>
          </w:p>
          <w:p w:rsidR="00050A6F" w:rsidRPr="00E757EA" w:rsidRDefault="00050A6F" w:rsidP="00050A6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Gram positive</w:t>
            </w:r>
          </w:p>
          <w:p w:rsidR="00050A6F" w:rsidRPr="00E757EA" w:rsidRDefault="00050A6F" w:rsidP="00050A6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Resistant bacteria gram positive</w:t>
            </w:r>
          </w:p>
          <w:p w:rsidR="00050A6F" w:rsidRPr="00E757EA" w:rsidRDefault="00050A6F" w:rsidP="00050A6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 xml:space="preserve">Fungal </w:t>
            </w:r>
          </w:p>
        </w:tc>
        <w:tc>
          <w:tcPr>
            <w:tcW w:w="2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34%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3%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14%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17%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6%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6%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1.4%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16%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6%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3%</w:t>
            </w:r>
          </w:p>
        </w:tc>
        <w:tc>
          <w:tcPr>
            <w:tcW w:w="1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0.8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.03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&lt;.001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.5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.4</w:t>
            </w:r>
          </w:p>
        </w:tc>
      </w:tr>
      <w:tr w:rsidR="00050A6F" w:rsidRPr="00E757EA" w:rsidTr="009142F4">
        <w:trPr>
          <w:trHeight w:val="1637"/>
        </w:trPr>
        <w:tc>
          <w:tcPr>
            <w:tcW w:w="4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0A6F" w:rsidRPr="00E757EA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Infection source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757EA">
              <w:rPr>
                <w:rFonts w:ascii="Arial" w:hAnsi="Arial" w:cs="Arial"/>
                <w:bCs/>
                <w:sz w:val="22"/>
                <w:szCs w:val="22"/>
              </w:rPr>
              <w:t>in patients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with culture proven infection (%)</w:t>
            </w:r>
          </w:p>
          <w:p w:rsidR="00050A6F" w:rsidRPr="00E757EA" w:rsidRDefault="00050A6F" w:rsidP="00050A6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 xml:space="preserve">Pulmonary </w:t>
            </w:r>
          </w:p>
          <w:p w:rsidR="00050A6F" w:rsidRPr="00E757EA" w:rsidRDefault="00050A6F" w:rsidP="00050A6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 xml:space="preserve">Bloodstream </w:t>
            </w:r>
          </w:p>
          <w:p w:rsidR="00050A6F" w:rsidRPr="00E757EA" w:rsidRDefault="00050A6F" w:rsidP="00050A6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 xml:space="preserve">Abdominal </w:t>
            </w:r>
          </w:p>
          <w:p w:rsidR="00050A6F" w:rsidRPr="00E757EA" w:rsidRDefault="00050A6F" w:rsidP="00050A6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Genitourinary</w:t>
            </w:r>
          </w:p>
          <w:p w:rsidR="00050A6F" w:rsidRPr="00E757EA" w:rsidRDefault="00050A6F" w:rsidP="00050A6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Skin/Soft Tissue</w:t>
            </w:r>
          </w:p>
        </w:tc>
        <w:tc>
          <w:tcPr>
            <w:tcW w:w="2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63%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34%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20%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20%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6%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25%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16%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16%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11%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2%</w:t>
            </w:r>
          </w:p>
        </w:tc>
        <w:tc>
          <w:tcPr>
            <w:tcW w:w="1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&lt;.001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.013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.5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.15</w:t>
            </w:r>
          </w:p>
          <w:p w:rsidR="00050A6F" w:rsidRPr="00E757EA" w:rsidRDefault="00050A6F" w:rsidP="009142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</w:tr>
      <w:tr w:rsidR="00050A6F" w:rsidRPr="00E757EA" w:rsidTr="009142F4">
        <w:trPr>
          <w:trHeight w:val="438"/>
        </w:trPr>
        <w:tc>
          <w:tcPr>
            <w:tcW w:w="4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Diastolic dysfunction when evaluated</w:t>
            </w:r>
          </w:p>
        </w:tc>
        <w:tc>
          <w:tcPr>
            <w:tcW w:w="2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10 of 53 (19%)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None of 21</w:t>
            </w:r>
          </w:p>
        </w:tc>
        <w:tc>
          <w:tcPr>
            <w:tcW w:w="1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A6F" w:rsidRPr="00E757EA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EA">
              <w:rPr>
                <w:rFonts w:ascii="Arial" w:hAnsi="Arial" w:cs="Arial"/>
                <w:bCs/>
                <w:sz w:val="22"/>
                <w:szCs w:val="22"/>
              </w:rPr>
              <w:t>.03</w:t>
            </w:r>
          </w:p>
        </w:tc>
      </w:tr>
    </w:tbl>
    <w:p w:rsidR="00050A6F" w:rsidRPr="00E757EA" w:rsidRDefault="00050A6F" w:rsidP="00050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Abbreviations: ARDS, Acute Respiratory Distress Syndrome</w:t>
      </w:r>
    </w:p>
    <w:p w:rsidR="00050A6F" w:rsidRDefault="00050A6F" w:rsidP="00050A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0A6F" w:rsidRPr="003061D8" w:rsidRDefault="00050A6F" w:rsidP="00050A6F">
      <w:pPr>
        <w:rPr>
          <w:rFonts w:ascii="Arial" w:hAnsi="Arial" w:cs="Arial"/>
          <w:b/>
          <w:sz w:val="22"/>
          <w:szCs w:val="22"/>
          <w:highlight w:val="yellow"/>
        </w:rPr>
      </w:pPr>
      <w:r w:rsidRPr="003061D8">
        <w:rPr>
          <w:rFonts w:ascii="Arial" w:hAnsi="Arial" w:cs="Arial"/>
          <w:b/>
          <w:sz w:val="22"/>
          <w:szCs w:val="22"/>
        </w:rPr>
        <w:lastRenderedPageBreak/>
        <w:t xml:space="preserve">Supplemental Table </w:t>
      </w:r>
      <w:r>
        <w:rPr>
          <w:rFonts w:ascii="Arial" w:hAnsi="Arial" w:cs="Arial"/>
          <w:b/>
          <w:sz w:val="22"/>
          <w:szCs w:val="22"/>
        </w:rPr>
        <w:t>3</w:t>
      </w:r>
      <w:r w:rsidRPr="00306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3061D8">
        <w:rPr>
          <w:rFonts w:ascii="Arial" w:hAnsi="Arial" w:cs="Arial"/>
          <w:b/>
          <w:sz w:val="22"/>
          <w:szCs w:val="22"/>
        </w:rPr>
        <w:t xml:space="preserve"> </w:t>
      </w:r>
      <w:r w:rsidRPr="009D2ED1">
        <w:rPr>
          <w:rFonts w:ascii="Arial" w:hAnsi="Arial" w:cs="Arial"/>
          <w:sz w:val="22"/>
          <w:szCs w:val="22"/>
        </w:rPr>
        <w:t xml:space="preserve">A description of the </w:t>
      </w:r>
      <w:r w:rsidRPr="00013F5F">
        <w:rPr>
          <w:rFonts w:ascii="Arial" w:hAnsi="Arial" w:cs="Arial"/>
          <w:sz w:val="22"/>
          <w:szCs w:val="22"/>
        </w:rPr>
        <w:t>Chronic Liver Failure-Sequential Organ Failure Assessment</w:t>
      </w:r>
      <w:r w:rsidRPr="009D2E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9D2ED1">
        <w:rPr>
          <w:rFonts w:ascii="Arial" w:hAnsi="Arial" w:cs="Arial"/>
          <w:sz w:val="22"/>
          <w:szCs w:val="22"/>
        </w:rPr>
        <w:t>CLIF-SOFA Score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3061D8">
        <w:rPr>
          <w:rFonts w:ascii="Arial" w:hAnsi="Arial" w:cs="Arial"/>
          <w:b/>
          <w:sz w:val="22"/>
          <w:szCs w:val="22"/>
        </w:rPr>
        <w:fldChar w:fldCharType="begin">
          <w:fldData xml:space="preserve">PEVuZE5vdGU+PENpdGU+PEF1dGhvcj5Nb3JlYXU8L0F1dGhvcj48WWVhcj4yMDEzPC9ZZWFyPjxJ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==
</w:fldData>
        </w:fldChar>
      </w:r>
      <w:r>
        <w:rPr>
          <w:rFonts w:ascii="Arial" w:hAnsi="Arial" w:cs="Arial"/>
          <w:b/>
          <w:sz w:val="22"/>
          <w:szCs w:val="22"/>
        </w:rPr>
        <w:instrText xml:space="preserve"> ADDIN EN.CITE </w:instrText>
      </w:r>
      <w:r>
        <w:rPr>
          <w:rFonts w:ascii="Arial" w:hAnsi="Arial" w:cs="Arial"/>
          <w:b/>
          <w:sz w:val="22"/>
          <w:szCs w:val="22"/>
        </w:rPr>
        <w:fldChar w:fldCharType="begin">
          <w:fldData xml:space="preserve">PEVuZE5vdGU+PENpdGU+PEF1dGhvcj5Nb3JlYXU8L0F1dGhvcj48WWVhcj4yMDEzPC9ZZWFyPjxJ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==
</w:fldData>
        </w:fldChar>
      </w:r>
      <w:r>
        <w:rPr>
          <w:rFonts w:ascii="Arial" w:hAnsi="Arial" w:cs="Arial"/>
          <w:b/>
          <w:sz w:val="22"/>
          <w:szCs w:val="22"/>
        </w:rPr>
        <w:instrText xml:space="preserve"> ADDIN EN.CITE.DATA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3061D8">
        <w:rPr>
          <w:rFonts w:ascii="Arial" w:hAnsi="Arial" w:cs="Arial"/>
          <w:b/>
          <w:sz w:val="22"/>
          <w:szCs w:val="22"/>
        </w:rPr>
      </w:r>
      <w:r w:rsidRPr="003061D8">
        <w:rPr>
          <w:rFonts w:ascii="Arial" w:hAnsi="Arial" w:cs="Arial"/>
          <w:b/>
          <w:sz w:val="22"/>
          <w:szCs w:val="22"/>
        </w:rPr>
        <w:fldChar w:fldCharType="separate"/>
      </w:r>
      <w:r w:rsidRPr="005A36E0">
        <w:rPr>
          <w:rFonts w:ascii="Arial" w:hAnsi="Arial" w:cs="Arial"/>
          <w:b/>
          <w:noProof/>
          <w:sz w:val="22"/>
          <w:szCs w:val="22"/>
          <w:vertAlign w:val="superscript"/>
        </w:rPr>
        <w:t>17</w:t>
      </w:r>
      <w:r w:rsidRPr="003061D8">
        <w:rPr>
          <w:rFonts w:ascii="Arial" w:hAnsi="Arial" w:cs="Arial"/>
          <w:b/>
          <w:sz w:val="22"/>
          <w:szCs w:val="22"/>
        </w:rPr>
        <w:fldChar w:fldCharType="end"/>
      </w:r>
    </w:p>
    <w:p w:rsidR="00050A6F" w:rsidRDefault="00050A6F" w:rsidP="00050A6F">
      <w:pPr>
        <w:rPr>
          <w:rFonts w:eastAsia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866"/>
        <w:gridCol w:w="1589"/>
        <w:gridCol w:w="1851"/>
        <w:gridCol w:w="1530"/>
        <w:gridCol w:w="1525"/>
      </w:tblGrid>
      <w:tr w:rsidR="00050A6F" w:rsidTr="009142F4">
        <w:tc>
          <w:tcPr>
            <w:tcW w:w="19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Organ/System</w:t>
            </w:r>
          </w:p>
        </w:tc>
        <w:tc>
          <w:tcPr>
            <w:tcW w:w="866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51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25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50A6F" w:rsidTr="009142F4">
        <w:tc>
          <w:tcPr>
            <w:tcW w:w="19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Liver (bilirubin, mg/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66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&lt;1.2</w:t>
            </w:r>
          </w:p>
        </w:tc>
        <w:tc>
          <w:tcPr>
            <w:tcW w:w="15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</w:rPr>
              <w:t>1.2 to &lt;2.0</w:t>
            </w:r>
          </w:p>
        </w:tc>
        <w:tc>
          <w:tcPr>
            <w:tcW w:w="1851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</w:rPr>
              <w:t>2.0 to &lt;6.0</w:t>
            </w:r>
          </w:p>
        </w:tc>
        <w:tc>
          <w:tcPr>
            <w:tcW w:w="1530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</w:rPr>
              <w:t>6.0 to &lt;12</w:t>
            </w:r>
          </w:p>
        </w:tc>
        <w:tc>
          <w:tcPr>
            <w:tcW w:w="1525" w:type="dxa"/>
          </w:tcPr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B3"/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t>12.0</w:t>
            </w:r>
          </w:p>
        </w:tc>
      </w:tr>
      <w:tr w:rsidR="00050A6F" w:rsidTr="009142F4">
        <w:tc>
          <w:tcPr>
            <w:tcW w:w="19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Kidney (creatinine, mg/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66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&lt;1.2</w:t>
            </w:r>
          </w:p>
        </w:tc>
        <w:tc>
          <w:tcPr>
            <w:tcW w:w="15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</w:rPr>
              <w:t>1.2 to &lt;2.0</w:t>
            </w:r>
          </w:p>
        </w:tc>
        <w:tc>
          <w:tcPr>
            <w:tcW w:w="1851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</w:rPr>
              <w:t>2.0 to &lt;3.5</w:t>
            </w:r>
          </w:p>
        </w:tc>
        <w:tc>
          <w:tcPr>
            <w:tcW w:w="1530" w:type="dxa"/>
          </w:tcPr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B3"/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t>3.5 to &lt;5</w:t>
            </w:r>
          </w:p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B3"/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t>Or use of RRT</w:t>
            </w:r>
          </w:p>
        </w:tc>
      </w:tr>
      <w:tr w:rsidR="00050A6F" w:rsidTr="009142F4">
        <w:tc>
          <w:tcPr>
            <w:tcW w:w="19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Cerebral (HE grade)</w:t>
            </w:r>
          </w:p>
        </w:tc>
        <w:tc>
          <w:tcPr>
            <w:tcW w:w="866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HE</w:t>
            </w:r>
          </w:p>
        </w:tc>
        <w:tc>
          <w:tcPr>
            <w:tcW w:w="15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51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530" w:type="dxa"/>
          </w:tcPr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525" w:type="dxa"/>
          </w:tcPr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</w:tr>
      <w:tr w:rsidR="00050A6F" w:rsidTr="009142F4">
        <w:tc>
          <w:tcPr>
            <w:tcW w:w="19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Coagulation (International normalized ratio)</w:t>
            </w:r>
          </w:p>
        </w:tc>
        <w:tc>
          <w:tcPr>
            <w:tcW w:w="866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&lt;1.1</w:t>
            </w:r>
          </w:p>
        </w:tc>
        <w:tc>
          <w:tcPr>
            <w:tcW w:w="15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</w:rPr>
              <w:t>1.1 to &lt;1.25</w:t>
            </w:r>
          </w:p>
        </w:tc>
        <w:tc>
          <w:tcPr>
            <w:tcW w:w="1851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</w:rPr>
              <w:t>1.25 to &lt;5.0</w:t>
            </w:r>
          </w:p>
        </w:tc>
        <w:tc>
          <w:tcPr>
            <w:tcW w:w="1530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</w:rPr>
              <w:t>1.5 to &lt;2.5</w:t>
            </w:r>
          </w:p>
        </w:tc>
        <w:tc>
          <w:tcPr>
            <w:tcW w:w="1525" w:type="dxa"/>
          </w:tcPr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B3"/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t xml:space="preserve">2.5 or platelet count </w:t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A3"/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t>20x10</w:t>
            </w:r>
            <w:r w:rsidRPr="00173E7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9</w:t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t>/L</w:t>
            </w:r>
          </w:p>
        </w:tc>
      </w:tr>
      <w:tr w:rsidR="00050A6F" w:rsidTr="009142F4">
        <w:tc>
          <w:tcPr>
            <w:tcW w:w="19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Circulation (mean arterial pressure, mm Hg)</w:t>
            </w:r>
          </w:p>
        </w:tc>
        <w:tc>
          <w:tcPr>
            <w:tcW w:w="866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&lt;70</w:t>
            </w:r>
          </w:p>
        </w:tc>
        <w:tc>
          <w:tcPr>
            <w:tcW w:w="1851" w:type="dxa"/>
          </w:tcPr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t xml:space="preserve">Dopamine </w:t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A3"/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t xml:space="preserve">5 or </w:t>
            </w:r>
            <w:proofErr w:type="spellStart"/>
            <w:r w:rsidRPr="00173E7B">
              <w:rPr>
                <w:rFonts w:ascii="Arial" w:hAnsi="Arial" w:cs="Arial"/>
                <w:b/>
                <w:sz w:val="22"/>
                <w:szCs w:val="22"/>
              </w:rPr>
              <w:t>dobutamine</w:t>
            </w:r>
            <w:proofErr w:type="spellEnd"/>
            <w:r w:rsidRPr="00173E7B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proofErr w:type="spellStart"/>
            <w:r w:rsidRPr="00173E7B">
              <w:rPr>
                <w:rFonts w:ascii="Arial" w:hAnsi="Arial" w:cs="Arial"/>
                <w:b/>
                <w:sz w:val="22"/>
                <w:szCs w:val="22"/>
              </w:rPr>
              <w:t>terlipressin</w:t>
            </w:r>
            <w:proofErr w:type="spellEnd"/>
          </w:p>
        </w:tc>
        <w:tc>
          <w:tcPr>
            <w:tcW w:w="1530" w:type="dxa"/>
          </w:tcPr>
          <w:p w:rsidR="00050A6F" w:rsidRPr="005B59B8" w:rsidRDefault="00050A6F" w:rsidP="00914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3B49">
              <w:rPr>
                <w:rFonts w:ascii="Arial" w:hAnsi="Arial" w:cs="Arial"/>
                <w:b/>
                <w:bCs/>
                <w:sz w:val="22"/>
                <w:szCs w:val="22"/>
              </w:rPr>
              <w:t>Dopamine&gt;5 or E</w:t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A3"/>
            </w:r>
            <w:r w:rsidRPr="00EA3B49">
              <w:rPr>
                <w:rFonts w:ascii="Arial" w:hAnsi="Arial" w:cs="Arial"/>
                <w:b/>
                <w:bCs/>
                <w:sz w:val="22"/>
                <w:szCs w:val="22"/>
              </w:rPr>
              <w:t>0.1 or</w:t>
            </w:r>
            <w:r w:rsidRPr="00AE1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743FE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A3"/>
            </w:r>
            <w:r w:rsidRPr="00EA3B49">
              <w:rPr>
                <w:rFonts w:ascii="Arial" w:hAnsi="Arial" w:cs="Arial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1525" w:type="dxa"/>
          </w:tcPr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t>Dopamine&gt;15 or E&gt;0.1 or NE &gt;0.1</w:t>
            </w:r>
          </w:p>
        </w:tc>
      </w:tr>
      <w:tr w:rsidR="00050A6F" w:rsidTr="009142F4">
        <w:tc>
          <w:tcPr>
            <w:tcW w:w="19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Lungs</w:t>
            </w:r>
          </w:p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PaO2/FiO2 or</w:t>
            </w:r>
          </w:p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SpO2/FiO2</w:t>
            </w:r>
          </w:p>
        </w:tc>
        <w:tc>
          <w:tcPr>
            <w:tcW w:w="866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&gt;400</w:t>
            </w:r>
          </w:p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&gt;512</w:t>
            </w:r>
          </w:p>
        </w:tc>
        <w:tc>
          <w:tcPr>
            <w:tcW w:w="1589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&gt;300 to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&gt;357 to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1851" w:type="dxa"/>
          </w:tcPr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&gt;200 to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  <w:p w:rsidR="00050A6F" w:rsidRDefault="00050A6F" w:rsidP="00914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&gt;214 to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1530" w:type="dxa"/>
          </w:tcPr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t xml:space="preserve">&gt;100 to </w:t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A3"/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t xml:space="preserve">&gt;89 to </w:t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A3"/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t>214</w:t>
            </w:r>
          </w:p>
        </w:tc>
        <w:tc>
          <w:tcPr>
            <w:tcW w:w="1525" w:type="dxa"/>
          </w:tcPr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A3"/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  <w:p w:rsidR="00050A6F" w:rsidRPr="00173E7B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E7B">
              <w:rPr>
                <w:rFonts w:ascii="Arial" w:hAnsi="Arial" w:cs="Arial"/>
                <w:b/>
                <w:sz w:val="22"/>
                <w:szCs w:val="22"/>
              </w:rPr>
              <w:sym w:font="Symbol" w:char="F0A3"/>
            </w:r>
            <w:r w:rsidRPr="00173E7B"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</w:tr>
    </w:tbl>
    <w:p w:rsidR="00050A6F" w:rsidRDefault="00050A6F" w:rsidP="00050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Abbreviations: CLIF-SOFA, </w:t>
      </w:r>
      <w:r w:rsidRPr="00013F5F">
        <w:rPr>
          <w:rFonts w:ascii="Arial" w:hAnsi="Arial" w:cs="Arial"/>
          <w:sz w:val="22"/>
          <w:szCs w:val="22"/>
        </w:rPr>
        <w:t>Chronic Liver Failure-Sequential Organ Failure Assessment</w:t>
      </w:r>
      <w:r>
        <w:rPr>
          <w:rFonts w:ascii="Arial" w:hAnsi="Arial" w:cs="Arial"/>
          <w:sz w:val="22"/>
          <w:szCs w:val="22"/>
        </w:rPr>
        <w:t>; E, epinephrine; FiO2, Fraction of inspired oxygen; HE, Hepatic encephalopathy; NE, norepinephrine; PaO2, Partial pressure of oxygen in arterial blood; RRT, renal replacement therapy; SpO2, peripheral capillary oxygen saturation</w:t>
      </w:r>
    </w:p>
    <w:p w:rsidR="00050A6F" w:rsidRDefault="00050A6F" w:rsidP="00050A6F">
      <w:pPr>
        <w:rPr>
          <w:rFonts w:ascii="Arial" w:hAnsi="Arial" w:cs="Arial"/>
          <w:sz w:val="18"/>
          <w:szCs w:val="18"/>
        </w:rPr>
      </w:pPr>
    </w:p>
    <w:p w:rsidR="00050A6F" w:rsidRPr="00910B05" w:rsidRDefault="00050A6F" w:rsidP="00050A6F">
      <w:pPr>
        <w:rPr>
          <w:rFonts w:ascii="Arial" w:hAnsi="Arial" w:cs="Arial"/>
          <w:sz w:val="22"/>
          <w:szCs w:val="22"/>
        </w:rPr>
      </w:pPr>
      <w:r w:rsidRPr="00910B05">
        <w:rPr>
          <w:rFonts w:ascii="Arial" w:hAnsi="Arial" w:cs="Arial"/>
          <w:sz w:val="22"/>
          <w:szCs w:val="22"/>
        </w:rPr>
        <w:t>Note:  Please note the original SOFA score by Vincent et al</w:t>
      </w:r>
      <w:r w:rsidRPr="00910B05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EN.CITE &lt;EndNote&gt;&lt;Cite&gt;&lt;Author&gt;Vincent&lt;/Author&gt;&lt;Year&gt;1996&lt;/Year&gt;&lt;IDText&gt;The SOFA (Sepsis-related Organ Failure Assessment) score to describe organ dysfunction/failure. On behalf of the Working Group on Sepsis-Related Problems of the European Society of Intensive Care Medicine&lt;/IDText&gt;&lt;DisplayText&gt;&lt;style face="superscript"&gt;18&lt;/style&gt;&lt;/DisplayText&gt;&lt;record&gt;&lt;dates&gt;&lt;pub-dates&gt;&lt;date&gt;Jul&lt;/date&gt;&lt;/pub-dates&gt;&lt;year&gt;1996&lt;/year&gt;&lt;/dates&gt;&lt;keywords&gt;&lt;keyword&gt;Humans&lt;/keyword&gt;&lt;keyword&gt;Multiple Organ Failure&lt;/keyword&gt;&lt;keyword&gt;Reproducibility of Results&lt;/keyword&gt;&lt;keyword&gt;Risk Factors&lt;/keyword&gt;&lt;keyword&gt;Sensitivity and Specificity&lt;/keyword&gt;&lt;keyword&gt;Sepsis&lt;/keyword&gt;&lt;keyword&gt;Severity of Illness Index&lt;/keyword&gt;&lt;keyword&gt;Time Factors&lt;/keyword&gt;&lt;/keywords&gt;&lt;urls&gt;&lt;related-urls&gt;&lt;url&gt;https://www.ncbi.nlm.nih.gov/pubmed/8844239&lt;/url&gt;&lt;/related-urls&gt;&lt;/urls&gt;&lt;isbn&gt;0342-4642&lt;/isbn&gt;&lt;titles&gt;&lt;title&gt;The SOFA (Sepsis-related Organ Failure Assessment) score to describe organ dysfunction/failure. On behalf of the Working Group on Sepsis-Related Problems of the European Society of Intensive Care Medicine&lt;/title&gt;&lt;secondary-title&gt;Intensive Care Med&lt;/secondary-title&gt;&lt;/titles&gt;&lt;pages&gt;707-10&lt;/pages&gt;&lt;number&gt;7&lt;/number&gt;&lt;contributors&gt;&lt;authors&gt;&lt;author&gt;Vincent, J. L.&lt;/author&gt;&lt;author&gt;Moreno, R.&lt;/author&gt;&lt;author&gt;Takala, J.&lt;/author&gt;&lt;author&gt;Willatts, S.&lt;/author&gt;&lt;author&gt;De Mendonça, A.&lt;/author&gt;&lt;author&gt;Bruining, H.&lt;/author&gt;&lt;author&gt;Reinhart, C. K.&lt;/author&gt;&lt;author&gt;Suter, P. M.&lt;/author&gt;&lt;author&gt;Thijs, L. G.&lt;/author&gt;&lt;/authors&gt;&lt;/contributors&gt;&lt;language&gt;eng&lt;/language&gt;&lt;added-date format="utc"&gt;1529068748&lt;/added-date&gt;&lt;ref-type name="Journal Article"&gt;17&lt;/ref-type&gt;&lt;rec-number&gt;49&lt;/rec-number&gt;&lt;last-updated-date format="utc"&gt;1529068748&lt;/last-updated-date&gt;&lt;accession-num&gt;8844239&lt;/accession-num&gt;&lt;volume&gt;22&lt;/volume&gt;&lt;/record&gt;&lt;/Cite&gt;&lt;/EndNote&gt;</w:instrText>
      </w:r>
      <w:r w:rsidRPr="00910B05">
        <w:rPr>
          <w:rFonts w:ascii="Arial" w:hAnsi="Arial" w:cs="Arial"/>
          <w:sz w:val="22"/>
          <w:szCs w:val="22"/>
        </w:rPr>
        <w:fldChar w:fldCharType="separate"/>
      </w:r>
      <w:r w:rsidRPr="005A36E0">
        <w:rPr>
          <w:rFonts w:ascii="Arial" w:hAnsi="Arial" w:cs="Arial"/>
          <w:noProof/>
          <w:sz w:val="22"/>
          <w:szCs w:val="22"/>
          <w:vertAlign w:val="superscript"/>
        </w:rPr>
        <w:t>18</w:t>
      </w:r>
      <w:r w:rsidRPr="00910B05">
        <w:rPr>
          <w:rFonts w:ascii="Arial" w:hAnsi="Arial" w:cs="Arial"/>
          <w:sz w:val="22"/>
          <w:szCs w:val="22"/>
        </w:rPr>
        <w:fldChar w:fldCharType="end"/>
      </w:r>
      <w:r w:rsidRPr="00910B05">
        <w:rPr>
          <w:rFonts w:ascii="Arial" w:hAnsi="Arial" w:cs="Arial"/>
          <w:sz w:val="22"/>
          <w:szCs w:val="22"/>
        </w:rPr>
        <w:t xml:space="preserve">  The CLIF-SOFA score includes </w:t>
      </w:r>
      <w:proofErr w:type="spellStart"/>
      <w:r w:rsidRPr="00910B05">
        <w:rPr>
          <w:rFonts w:ascii="Arial" w:hAnsi="Arial" w:cs="Arial"/>
          <w:sz w:val="22"/>
          <w:szCs w:val="22"/>
        </w:rPr>
        <w:t>subscores</w:t>
      </w:r>
      <w:proofErr w:type="spellEnd"/>
      <w:r w:rsidRPr="00910B05">
        <w:rPr>
          <w:rFonts w:ascii="Arial" w:hAnsi="Arial" w:cs="Arial"/>
          <w:sz w:val="22"/>
          <w:szCs w:val="22"/>
        </w:rPr>
        <w:t xml:space="preserve"> ranging from 0 to 4 for each of 6 components (liver, kidneys, brain, coagulation, circulation, and lungs), with higher scores indicating more severe organ impairment.  Aggregate scores range from 0 to 24 and provide information on overall severity.  The text in bold indicates the diagnostic criteria for organ failures.</w:t>
      </w:r>
    </w:p>
    <w:p w:rsidR="00050A6F" w:rsidRDefault="00050A6F" w:rsidP="00050A6F">
      <w:pPr>
        <w:rPr>
          <w:rFonts w:ascii="Arial" w:hAnsi="Arial" w:cs="Arial"/>
          <w:sz w:val="22"/>
          <w:szCs w:val="22"/>
        </w:rPr>
      </w:pPr>
    </w:p>
    <w:p w:rsidR="00050A6F" w:rsidRPr="003061D8" w:rsidRDefault="00050A6F" w:rsidP="00050A6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050A6F" w:rsidRDefault="00050A6F" w:rsidP="00050A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0A6F" w:rsidRDefault="00050A6F" w:rsidP="00050A6F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  <w:r w:rsidRPr="003061D8">
        <w:rPr>
          <w:rFonts w:ascii="Arial" w:hAnsi="Arial" w:cs="Arial"/>
          <w:b/>
          <w:sz w:val="22"/>
          <w:szCs w:val="22"/>
        </w:rPr>
        <w:lastRenderedPageBreak/>
        <w:t xml:space="preserve">Supplemental Table </w:t>
      </w:r>
      <w:r>
        <w:rPr>
          <w:rFonts w:ascii="Arial" w:hAnsi="Arial" w:cs="Arial"/>
          <w:b/>
          <w:sz w:val="22"/>
          <w:szCs w:val="22"/>
        </w:rPr>
        <w:t>4</w:t>
      </w:r>
      <w:r w:rsidRPr="003061D8">
        <w:rPr>
          <w:rFonts w:ascii="Arial" w:hAnsi="Arial" w:cs="Arial"/>
          <w:b/>
          <w:sz w:val="22"/>
          <w:szCs w:val="22"/>
        </w:rPr>
        <w:t xml:space="preserve"> </w:t>
      </w:r>
      <w:r w:rsidRPr="001C32B3">
        <w:rPr>
          <w:rFonts w:ascii="Arial" w:hAnsi="Arial" w:cs="Arial"/>
          <w:sz w:val="22"/>
          <w:szCs w:val="22"/>
        </w:rPr>
        <w:t xml:space="preserve">– A description of the </w:t>
      </w:r>
      <w:r>
        <w:rPr>
          <w:rFonts w:ascii="Arial" w:hAnsi="Arial" w:cs="Arial"/>
          <w:bCs/>
          <w:sz w:val="22"/>
          <w:szCs w:val="22"/>
        </w:rPr>
        <w:t>Model for end-stage liver disease</w:t>
      </w:r>
      <w:r w:rsidRPr="001C3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1C32B3">
        <w:rPr>
          <w:rFonts w:ascii="Arial" w:hAnsi="Arial" w:cs="Arial"/>
          <w:sz w:val="22"/>
          <w:szCs w:val="22"/>
        </w:rPr>
        <w:t>MELD</w:t>
      </w:r>
      <w:r>
        <w:rPr>
          <w:rFonts w:ascii="Arial" w:hAnsi="Arial" w:cs="Arial"/>
          <w:sz w:val="22"/>
          <w:szCs w:val="22"/>
        </w:rPr>
        <w:t xml:space="preserve">) </w:t>
      </w:r>
      <w:r w:rsidRPr="001C32B3">
        <w:rPr>
          <w:rFonts w:ascii="Arial" w:hAnsi="Arial" w:cs="Arial"/>
          <w:sz w:val="22"/>
          <w:szCs w:val="22"/>
        </w:rPr>
        <w:t>Score</w:t>
      </w:r>
      <w:r w:rsidRPr="003061D8">
        <w:rPr>
          <w:rFonts w:ascii="Arial" w:hAnsi="Arial" w:cs="Arial"/>
          <w:b/>
          <w:sz w:val="22"/>
          <w:szCs w:val="22"/>
        </w:rPr>
        <w:fldChar w:fldCharType="begin">
          <w:fldData xml:space="preserve">PEVuZE5vdGU+PENpdGU+PEF1dGhvcj5XaWVzbmVyPC9BdXRob3I+PFllYXI+MjAwMzwvWWVhcj48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</w:fldData>
        </w:fldChar>
      </w:r>
      <w:r>
        <w:rPr>
          <w:rFonts w:ascii="Arial" w:hAnsi="Arial" w:cs="Arial"/>
          <w:b/>
          <w:sz w:val="22"/>
          <w:szCs w:val="22"/>
        </w:rPr>
        <w:instrText xml:space="preserve"> ADDIN EN.CITE </w:instrText>
      </w:r>
      <w:r>
        <w:rPr>
          <w:rFonts w:ascii="Arial" w:hAnsi="Arial" w:cs="Arial"/>
          <w:b/>
          <w:sz w:val="22"/>
          <w:szCs w:val="22"/>
        </w:rPr>
        <w:fldChar w:fldCharType="begin">
          <w:fldData xml:space="preserve">PEVuZE5vdGU+PENpdGU+PEF1dGhvcj5XaWVzbmVyPC9BdXRob3I+PFllYXI+MjAwMzwvWWVhcj48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</w:fldData>
        </w:fldChar>
      </w:r>
      <w:r>
        <w:rPr>
          <w:rFonts w:ascii="Arial" w:hAnsi="Arial" w:cs="Arial"/>
          <w:b/>
          <w:sz w:val="22"/>
          <w:szCs w:val="22"/>
        </w:rPr>
        <w:instrText xml:space="preserve"> ADDIN EN.CITE.DATA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3061D8">
        <w:rPr>
          <w:rFonts w:ascii="Arial" w:hAnsi="Arial" w:cs="Arial"/>
          <w:b/>
          <w:sz w:val="22"/>
          <w:szCs w:val="22"/>
        </w:rPr>
      </w:r>
      <w:r w:rsidRPr="003061D8">
        <w:rPr>
          <w:rFonts w:ascii="Arial" w:hAnsi="Arial" w:cs="Arial"/>
          <w:b/>
          <w:sz w:val="22"/>
          <w:szCs w:val="22"/>
        </w:rPr>
        <w:fldChar w:fldCharType="separate"/>
      </w:r>
      <w:r w:rsidRPr="005A36E0">
        <w:rPr>
          <w:rFonts w:ascii="Arial" w:hAnsi="Arial" w:cs="Arial"/>
          <w:b/>
          <w:noProof/>
          <w:sz w:val="22"/>
          <w:szCs w:val="22"/>
          <w:vertAlign w:val="superscript"/>
        </w:rPr>
        <w:t>13,19</w:t>
      </w:r>
      <w:r w:rsidRPr="003061D8">
        <w:rPr>
          <w:rFonts w:ascii="Arial" w:hAnsi="Arial" w:cs="Arial"/>
          <w:b/>
          <w:sz w:val="22"/>
          <w:szCs w:val="22"/>
        </w:rPr>
        <w:fldChar w:fldCharType="end"/>
      </w:r>
      <w:r w:rsidRPr="00BB45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050A6F" w:rsidRPr="00BB45CC" w:rsidRDefault="00050A6F" w:rsidP="00050A6F">
      <w:pP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</w:p>
    <w:p w:rsidR="00050A6F" w:rsidRPr="001F7BEC" w:rsidRDefault="00050A6F" w:rsidP="00050A6F">
      <w:pPr>
        <w:rPr>
          <w:rFonts w:ascii="Arial" w:hAnsi="Arial" w:cs="Arial"/>
          <w:sz w:val="22"/>
          <w:szCs w:val="22"/>
        </w:rPr>
      </w:pPr>
      <w:r w:rsidRPr="00F14FAF">
        <w:rPr>
          <w:rFonts w:ascii="Arial" w:hAnsi="Arial" w:cs="Arial"/>
          <w:b/>
          <w:bCs/>
          <w:sz w:val="22"/>
          <w:szCs w:val="22"/>
        </w:rPr>
        <w:t>MELD</w:t>
      </w:r>
      <w:r w:rsidRPr="00F14FAF">
        <w:rPr>
          <w:rFonts w:ascii="Arial" w:hAnsi="Arial" w:cs="Arial"/>
          <w:sz w:val="22"/>
          <w:szCs w:val="22"/>
        </w:rPr>
        <w:t> = 3.78×ln[serum bilirubin (mg/</w:t>
      </w:r>
      <w:proofErr w:type="spellStart"/>
      <w:r w:rsidRPr="00F14FAF">
        <w:rPr>
          <w:rFonts w:ascii="Arial" w:hAnsi="Arial" w:cs="Arial"/>
          <w:sz w:val="22"/>
          <w:szCs w:val="22"/>
        </w:rPr>
        <w:t>dL</w:t>
      </w:r>
      <w:proofErr w:type="spellEnd"/>
      <w:r w:rsidRPr="00F14FAF">
        <w:rPr>
          <w:rFonts w:ascii="Arial" w:hAnsi="Arial" w:cs="Arial"/>
          <w:sz w:val="22"/>
          <w:szCs w:val="22"/>
        </w:rPr>
        <w:t>)] + 11.2×ln[INR] + 9.57×ln[serum</w:t>
      </w:r>
      <w:r>
        <w:rPr>
          <w:rFonts w:ascii="Arial" w:hAnsi="Arial" w:cs="Arial"/>
          <w:sz w:val="22"/>
          <w:szCs w:val="22"/>
        </w:rPr>
        <w:t xml:space="preserve"> creatinine (mg/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)] </w:t>
      </w:r>
      <w:r w:rsidRPr="00F14FAF">
        <w:rPr>
          <w:rFonts w:ascii="Arial" w:hAnsi="Arial" w:cs="Arial"/>
          <w:sz w:val="22"/>
          <w:szCs w:val="22"/>
        </w:rPr>
        <w:t>6.43.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0A6F" w:rsidTr="009142F4">
        <w:tc>
          <w:tcPr>
            <w:tcW w:w="4675" w:type="dxa"/>
          </w:tcPr>
          <w:p w:rsidR="00050A6F" w:rsidRDefault="00050A6F" w:rsidP="00914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MELD Score</w:t>
            </w:r>
          </w:p>
        </w:tc>
        <w:tc>
          <w:tcPr>
            <w:tcW w:w="4675" w:type="dxa"/>
          </w:tcPr>
          <w:p w:rsidR="00050A6F" w:rsidRDefault="00050A6F" w:rsidP="00914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3-Month Mortality</w:t>
            </w:r>
          </w:p>
        </w:tc>
      </w:tr>
      <w:tr w:rsidR="00050A6F" w:rsidTr="009142F4">
        <w:tc>
          <w:tcPr>
            <w:tcW w:w="4675" w:type="dxa"/>
          </w:tcPr>
          <w:p w:rsidR="00050A6F" w:rsidRPr="001F7BEC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BEC">
              <w:rPr>
                <w:rFonts w:ascii="Arial" w:hAnsi="Arial" w:cs="Arial"/>
                <w:bCs/>
                <w:sz w:val="22"/>
                <w:szCs w:val="22"/>
              </w:rPr>
              <w:sym w:font="Symbol" w:char="F0A3"/>
            </w:r>
            <w:r w:rsidRPr="001F7BEC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4675" w:type="dxa"/>
          </w:tcPr>
          <w:p w:rsidR="00050A6F" w:rsidRPr="001F7BEC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BEC">
              <w:rPr>
                <w:rFonts w:ascii="Arial" w:hAnsi="Arial" w:cs="Arial"/>
                <w:bCs/>
                <w:sz w:val="22"/>
                <w:szCs w:val="22"/>
              </w:rPr>
              <w:t>1.9%</w:t>
            </w:r>
          </w:p>
        </w:tc>
      </w:tr>
      <w:tr w:rsidR="00050A6F" w:rsidTr="009142F4">
        <w:tc>
          <w:tcPr>
            <w:tcW w:w="4675" w:type="dxa"/>
          </w:tcPr>
          <w:p w:rsidR="00050A6F" w:rsidRPr="001F7BEC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BEC">
              <w:rPr>
                <w:rFonts w:ascii="Arial" w:hAnsi="Arial" w:cs="Arial"/>
                <w:bCs/>
                <w:sz w:val="22"/>
                <w:szCs w:val="22"/>
              </w:rPr>
              <w:t>10-19</w:t>
            </w:r>
          </w:p>
        </w:tc>
        <w:tc>
          <w:tcPr>
            <w:tcW w:w="4675" w:type="dxa"/>
          </w:tcPr>
          <w:p w:rsidR="00050A6F" w:rsidRPr="001F7BEC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BEC">
              <w:rPr>
                <w:rFonts w:ascii="Arial" w:hAnsi="Arial" w:cs="Arial"/>
                <w:bCs/>
                <w:sz w:val="22"/>
                <w:szCs w:val="22"/>
              </w:rPr>
              <w:t>6.0%</w:t>
            </w:r>
          </w:p>
        </w:tc>
      </w:tr>
      <w:tr w:rsidR="00050A6F" w:rsidTr="009142F4">
        <w:tc>
          <w:tcPr>
            <w:tcW w:w="4675" w:type="dxa"/>
          </w:tcPr>
          <w:p w:rsidR="00050A6F" w:rsidRPr="001F7BEC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BEC">
              <w:rPr>
                <w:rFonts w:ascii="Arial" w:hAnsi="Arial" w:cs="Arial"/>
                <w:bCs/>
                <w:sz w:val="22"/>
                <w:szCs w:val="22"/>
              </w:rPr>
              <w:t>20-29</w:t>
            </w:r>
          </w:p>
        </w:tc>
        <w:tc>
          <w:tcPr>
            <w:tcW w:w="4675" w:type="dxa"/>
          </w:tcPr>
          <w:p w:rsidR="00050A6F" w:rsidRPr="001F7BEC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BEC">
              <w:rPr>
                <w:rFonts w:ascii="Arial" w:hAnsi="Arial" w:cs="Arial"/>
                <w:bCs/>
                <w:sz w:val="22"/>
                <w:szCs w:val="22"/>
              </w:rPr>
              <w:t>19.6%</w:t>
            </w:r>
          </w:p>
        </w:tc>
      </w:tr>
      <w:tr w:rsidR="00050A6F" w:rsidTr="009142F4">
        <w:tc>
          <w:tcPr>
            <w:tcW w:w="4675" w:type="dxa"/>
          </w:tcPr>
          <w:p w:rsidR="00050A6F" w:rsidRPr="001F7BEC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BEC">
              <w:rPr>
                <w:rFonts w:ascii="Arial" w:hAnsi="Arial" w:cs="Arial"/>
                <w:bCs/>
                <w:sz w:val="22"/>
                <w:szCs w:val="22"/>
              </w:rPr>
              <w:t>30-39</w:t>
            </w:r>
          </w:p>
        </w:tc>
        <w:tc>
          <w:tcPr>
            <w:tcW w:w="4675" w:type="dxa"/>
          </w:tcPr>
          <w:p w:rsidR="00050A6F" w:rsidRPr="001F7BEC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BEC">
              <w:rPr>
                <w:rFonts w:ascii="Arial" w:hAnsi="Arial" w:cs="Arial"/>
                <w:bCs/>
                <w:sz w:val="22"/>
                <w:szCs w:val="22"/>
              </w:rPr>
              <w:t>52.6%</w:t>
            </w:r>
          </w:p>
        </w:tc>
      </w:tr>
      <w:tr w:rsidR="00050A6F" w:rsidTr="009142F4">
        <w:tc>
          <w:tcPr>
            <w:tcW w:w="4675" w:type="dxa"/>
          </w:tcPr>
          <w:p w:rsidR="00050A6F" w:rsidRPr="001F7BEC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BEC">
              <w:rPr>
                <w:rFonts w:ascii="Arial" w:hAnsi="Arial" w:cs="Arial"/>
                <w:bCs/>
                <w:sz w:val="22"/>
                <w:szCs w:val="22"/>
              </w:rPr>
              <w:sym w:font="Symbol" w:char="F0B3"/>
            </w:r>
            <w:r w:rsidRPr="001F7BEC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4675" w:type="dxa"/>
          </w:tcPr>
          <w:p w:rsidR="00050A6F" w:rsidRPr="001F7BEC" w:rsidRDefault="00050A6F" w:rsidP="009142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BEC">
              <w:rPr>
                <w:rFonts w:ascii="Arial" w:hAnsi="Arial" w:cs="Arial"/>
                <w:bCs/>
                <w:sz w:val="22"/>
                <w:szCs w:val="22"/>
              </w:rPr>
              <w:t>71.3%</w:t>
            </w:r>
          </w:p>
        </w:tc>
      </w:tr>
    </w:tbl>
    <w:p w:rsidR="00050A6F" w:rsidRPr="001F7BEC" w:rsidRDefault="00050A6F" w:rsidP="00050A6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Abbreviations: INR, international normalized ratio; MELD, Model for end-stage liver disease</w:t>
      </w:r>
    </w:p>
    <w:p w:rsidR="00050A6F" w:rsidRDefault="00050A6F" w:rsidP="00050A6F">
      <w:pPr>
        <w:spacing w:line="480" w:lineRule="auto"/>
        <w:rPr>
          <w:rFonts w:ascii="Arial" w:hAnsi="Arial" w:cs="Arial"/>
          <w:sz w:val="22"/>
          <w:szCs w:val="22"/>
        </w:rPr>
      </w:pPr>
    </w:p>
    <w:p w:rsidR="00050A6F" w:rsidRDefault="00050A6F" w:rsidP="00050A6F">
      <w:pPr>
        <w:spacing w:line="480" w:lineRule="auto"/>
        <w:rPr>
          <w:rFonts w:ascii="Arial" w:hAnsi="Arial" w:cs="Arial"/>
          <w:sz w:val="22"/>
          <w:szCs w:val="22"/>
        </w:rPr>
      </w:pPr>
    </w:p>
    <w:p w:rsidR="00050A6F" w:rsidRDefault="00050A6F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0A6F" w:rsidRPr="005A36E0" w:rsidRDefault="00050A6F" w:rsidP="00050A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Supplemental </w:t>
      </w:r>
      <w:r w:rsidRPr="00013F5F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 xml:space="preserve">5 – </w:t>
      </w:r>
      <w:r w:rsidRPr="00013F5F">
        <w:rPr>
          <w:rFonts w:ascii="Arial" w:hAnsi="Arial" w:cs="Arial"/>
          <w:sz w:val="22"/>
          <w:szCs w:val="22"/>
        </w:rPr>
        <w:t xml:space="preserve">Area under the curve (AUC) analysis for CLIF-SOFA and MELD </w:t>
      </w:r>
      <w:r>
        <w:rPr>
          <w:rFonts w:ascii="Arial" w:hAnsi="Arial" w:cs="Arial"/>
          <w:sz w:val="22"/>
          <w:szCs w:val="22"/>
        </w:rPr>
        <w:t xml:space="preserve">for predicting hospital and 90-day mortality in all patients and in patients with and without ARDS. Data are reported as the c-statistic </w:t>
      </w:r>
      <w:r w:rsidRPr="00013F5F">
        <w:rPr>
          <w:rFonts w:ascii="Arial" w:hAnsi="Arial" w:cs="Arial"/>
          <w:sz w:val="22"/>
          <w:szCs w:val="22"/>
        </w:rPr>
        <w:t xml:space="preserve">with associated 95% confidence interval </w:t>
      </w:r>
      <w:r>
        <w:rPr>
          <w:rFonts w:ascii="Arial" w:hAnsi="Arial" w:cs="Arial"/>
          <w:sz w:val="22"/>
          <w:szCs w:val="22"/>
        </w:rPr>
        <w:t>and p-value.</w:t>
      </w:r>
    </w:p>
    <w:p w:rsidR="00050A6F" w:rsidRDefault="00050A6F" w:rsidP="00050A6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7830" w:type="dxa"/>
        <w:tblInd w:w="-95" w:type="dxa"/>
        <w:tblLook w:val="04A0" w:firstRow="1" w:lastRow="0" w:firstColumn="1" w:lastColumn="0" w:noHBand="0" w:noVBand="1"/>
      </w:tblPr>
      <w:tblGrid>
        <w:gridCol w:w="2070"/>
        <w:gridCol w:w="2520"/>
        <w:gridCol w:w="3240"/>
      </w:tblGrid>
      <w:tr w:rsidR="00050A6F" w:rsidTr="009142F4">
        <w:trPr>
          <w:trHeight w:val="738"/>
        </w:trPr>
        <w:tc>
          <w:tcPr>
            <w:tcW w:w="2070" w:type="dxa"/>
          </w:tcPr>
          <w:p w:rsidR="00050A6F" w:rsidRPr="00F66699" w:rsidRDefault="00F66699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F66699">
              <w:rPr>
                <w:rFonts w:ascii="Arial" w:hAnsi="Arial" w:cs="Arial"/>
                <w:b/>
                <w:sz w:val="22"/>
                <w:szCs w:val="22"/>
              </w:rPr>
              <w:t>Model (patients)</w:t>
            </w:r>
            <w:bookmarkEnd w:id="0"/>
          </w:p>
        </w:tc>
        <w:tc>
          <w:tcPr>
            <w:tcW w:w="2520" w:type="dxa"/>
          </w:tcPr>
          <w:p w:rsidR="00050A6F" w:rsidRPr="00CD02F3" w:rsidRDefault="00050A6F" w:rsidP="0091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02F3">
              <w:rPr>
                <w:rFonts w:ascii="Arial" w:hAnsi="Arial" w:cs="Arial"/>
                <w:b/>
                <w:sz w:val="22"/>
                <w:szCs w:val="22"/>
              </w:rPr>
              <w:t>Hospital Mortality</w:t>
            </w:r>
          </w:p>
          <w:p w:rsidR="00050A6F" w:rsidRPr="00CD02F3" w:rsidRDefault="00050A6F" w:rsidP="0091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02F3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3240" w:type="dxa"/>
          </w:tcPr>
          <w:p w:rsidR="00050A6F" w:rsidRPr="00CD02F3" w:rsidRDefault="00050A6F" w:rsidP="0091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02F3">
              <w:rPr>
                <w:rFonts w:ascii="Arial" w:hAnsi="Arial" w:cs="Arial"/>
                <w:b/>
                <w:sz w:val="22"/>
                <w:szCs w:val="22"/>
              </w:rPr>
              <w:t>90-Day Mortality</w:t>
            </w:r>
          </w:p>
          <w:p w:rsidR="00050A6F" w:rsidRPr="00CD02F3" w:rsidRDefault="00050A6F" w:rsidP="0091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02F3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</w:tr>
      <w:tr w:rsidR="00050A6F" w:rsidTr="009142F4">
        <w:trPr>
          <w:trHeight w:val="738"/>
        </w:trPr>
        <w:tc>
          <w:tcPr>
            <w:tcW w:w="2070" w:type="dxa"/>
          </w:tcPr>
          <w:p w:rsidR="00050A6F" w:rsidRPr="00CD02F3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F3">
              <w:rPr>
                <w:rFonts w:ascii="Arial" w:hAnsi="Arial" w:cs="Arial"/>
                <w:b/>
                <w:sz w:val="22"/>
                <w:szCs w:val="22"/>
              </w:rPr>
              <w:t>CLIF-SOFA</w:t>
            </w:r>
          </w:p>
          <w:p w:rsidR="00050A6F" w:rsidRPr="005763C0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F3">
              <w:rPr>
                <w:rFonts w:ascii="Arial" w:hAnsi="Arial" w:cs="Arial"/>
                <w:b/>
                <w:sz w:val="22"/>
                <w:szCs w:val="22"/>
              </w:rPr>
              <w:t>(All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0.78 (0.70-0.86)</w:t>
            </w:r>
          </w:p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p&lt;.001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0.78 (0.71-0.86)</w:t>
            </w:r>
          </w:p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p&lt;.001</w:t>
            </w:r>
          </w:p>
        </w:tc>
      </w:tr>
      <w:tr w:rsidR="00050A6F" w:rsidTr="009142F4">
        <w:trPr>
          <w:trHeight w:val="738"/>
        </w:trPr>
        <w:tc>
          <w:tcPr>
            <w:tcW w:w="2070" w:type="dxa"/>
          </w:tcPr>
          <w:p w:rsidR="00050A6F" w:rsidRPr="00CD02F3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F3">
              <w:rPr>
                <w:rFonts w:ascii="Arial" w:hAnsi="Arial" w:cs="Arial"/>
                <w:b/>
                <w:sz w:val="22"/>
                <w:szCs w:val="22"/>
              </w:rPr>
              <w:t>CLIF-SOFA</w:t>
            </w:r>
          </w:p>
          <w:p w:rsidR="00050A6F" w:rsidRPr="005763C0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F3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CD02F3">
              <w:rPr>
                <w:rFonts w:ascii="Arial" w:hAnsi="Arial" w:cs="Arial"/>
                <w:b/>
                <w:sz w:val="22"/>
                <w:szCs w:val="22"/>
              </w:rPr>
              <w:t xml:space="preserve"> ARDS)</w:t>
            </w:r>
          </w:p>
        </w:tc>
        <w:tc>
          <w:tcPr>
            <w:tcW w:w="2520" w:type="dxa"/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0.76 (0.66-0.86)</w:t>
            </w:r>
          </w:p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p&lt;.001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0.78 (0.70-0.87)</w:t>
            </w:r>
          </w:p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p&lt;.001</w:t>
            </w:r>
          </w:p>
        </w:tc>
      </w:tr>
      <w:tr w:rsidR="00050A6F" w:rsidTr="009142F4">
        <w:trPr>
          <w:trHeight w:val="738"/>
        </w:trPr>
        <w:tc>
          <w:tcPr>
            <w:tcW w:w="2070" w:type="dxa"/>
          </w:tcPr>
          <w:p w:rsidR="00050A6F" w:rsidRPr="00CD02F3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F3">
              <w:rPr>
                <w:rFonts w:ascii="Arial" w:hAnsi="Arial" w:cs="Arial"/>
                <w:b/>
                <w:sz w:val="22"/>
                <w:szCs w:val="22"/>
              </w:rPr>
              <w:t>CLIF-SOFA</w:t>
            </w:r>
          </w:p>
          <w:p w:rsidR="00050A6F" w:rsidRPr="005763C0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F3">
              <w:rPr>
                <w:rFonts w:ascii="Arial" w:hAnsi="Arial" w:cs="Arial"/>
                <w:b/>
                <w:sz w:val="22"/>
                <w:szCs w:val="22"/>
              </w:rPr>
              <w:t>(ARDS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0.77 (0.60-0.94)</w:t>
            </w:r>
          </w:p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p=.008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0.73 (0.56-0.90)</w:t>
            </w:r>
          </w:p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p=.023</w:t>
            </w:r>
          </w:p>
        </w:tc>
      </w:tr>
      <w:tr w:rsidR="00050A6F" w:rsidTr="009142F4">
        <w:trPr>
          <w:trHeight w:val="738"/>
        </w:trPr>
        <w:tc>
          <w:tcPr>
            <w:tcW w:w="2070" w:type="dxa"/>
          </w:tcPr>
          <w:p w:rsidR="00050A6F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3C0">
              <w:rPr>
                <w:rFonts w:ascii="Arial" w:hAnsi="Arial" w:cs="Arial"/>
                <w:b/>
                <w:sz w:val="22"/>
                <w:szCs w:val="22"/>
              </w:rPr>
              <w:t xml:space="preserve">MELD </w:t>
            </w:r>
          </w:p>
          <w:p w:rsidR="00050A6F" w:rsidRPr="005763C0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3C0">
              <w:rPr>
                <w:rFonts w:ascii="Arial" w:hAnsi="Arial" w:cs="Arial"/>
                <w:b/>
                <w:sz w:val="22"/>
                <w:szCs w:val="22"/>
              </w:rPr>
              <w:t>(All)</w:t>
            </w:r>
          </w:p>
        </w:tc>
        <w:tc>
          <w:tcPr>
            <w:tcW w:w="2520" w:type="dxa"/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0.80 (0.72-0.87)</w:t>
            </w:r>
          </w:p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p&lt;.001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0.80 (0.74-0.87) p&lt;.001</w:t>
            </w:r>
          </w:p>
        </w:tc>
      </w:tr>
      <w:tr w:rsidR="00050A6F" w:rsidTr="009142F4">
        <w:trPr>
          <w:trHeight w:val="738"/>
        </w:trPr>
        <w:tc>
          <w:tcPr>
            <w:tcW w:w="2070" w:type="dxa"/>
          </w:tcPr>
          <w:p w:rsidR="00050A6F" w:rsidRPr="005763C0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3C0">
              <w:rPr>
                <w:rFonts w:ascii="Arial" w:hAnsi="Arial" w:cs="Arial"/>
                <w:b/>
                <w:sz w:val="22"/>
                <w:szCs w:val="22"/>
              </w:rPr>
              <w:t>MELD</w:t>
            </w:r>
          </w:p>
          <w:p w:rsidR="00050A6F" w:rsidRPr="005763C0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3C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5763C0">
              <w:rPr>
                <w:rFonts w:ascii="Arial" w:hAnsi="Arial" w:cs="Arial"/>
                <w:b/>
                <w:sz w:val="22"/>
                <w:szCs w:val="22"/>
              </w:rPr>
              <w:t xml:space="preserve"> ARDS)</w:t>
            </w:r>
          </w:p>
        </w:tc>
        <w:tc>
          <w:tcPr>
            <w:tcW w:w="2520" w:type="dxa"/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0.76 (0.67-0.86)</w:t>
            </w:r>
          </w:p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p&lt;.001</w:t>
            </w:r>
          </w:p>
        </w:tc>
        <w:tc>
          <w:tcPr>
            <w:tcW w:w="3240" w:type="dxa"/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0.80 (0.72-0.88)</w:t>
            </w:r>
          </w:p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p&lt;.001</w:t>
            </w:r>
          </w:p>
        </w:tc>
      </w:tr>
      <w:tr w:rsidR="00050A6F" w:rsidTr="009142F4">
        <w:trPr>
          <w:trHeight w:val="738"/>
        </w:trPr>
        <w:tc>
          <w:tcPr>
            <w:tcW w:w="2070" w:type="dxa"/>
          </w:tcPr>
          <w:p w:rsidR="00050A6F" w:rsidRPr="005763C0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3C0">
              <w:rPr>
                <w:rFonts w:ascii="Arial" w:hAnsi="Arial" w:cs="Arial"/>
                <w:b/>
                <w:sz w:val="22"/>
                <w:szCs w:val="22"/>
              </w:rPr>
              <w:t>MELD</w:t>
            </w:r>
          </w:p>
          <w:p w:rsidR="00050A6F" w:rsidRPr="005763C0" w:rsidRDefault="00050A6F" w:rsidP="0091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3C0">
              <w:rPr>
                <w:rFonts w:ascii="Arial" w:hAnsi="Arial" w:cs="Arial"/>
                <w:b/>
                <w:sz w:val="22"/>
                <w:szCs w:val="22"/>
              </w:rPr>
              <w:t>(ARDS)</w:t>
            </w:r>
          </w:p>
        </w:tc>
        <w:tc>
          <w:tcPr>
            <w:tcW w:w="2520" w:type="dxa"/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0.89 (0.78-0.99)</w:t>
            </w:r>
          </w:p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p&lt;.001</w:t>
            </w:r>
          </w:p>
        </w:tc>
        <w:tc>
          <w:tcPr>
            <w:tcW w:w="3240" w:type="dxa"/>
          </w:tcPr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0.80 (0.65-0.95)</w:t>
            </w:r>
          </w:p>
          <w:p w:rsidR="00050A6F" w:rsidRPr="00A57C44" w:rsidRDefault="00050A6F" w:rsidP="0091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4">
              <w:rPr>
                <w:rFonts w:ascii="Arial" w:hAnsi="Arial" w:cs="Arial"/>
                <w:sz w:val="22"/>
                <w:szCs w:val="22"/>
              </w:rPr>
              <w:t>p&lt;.001</w:t>
            </w:r>
          </w:p>
        </w:tc>
      </w:tr>
    </w:tbl>
    <w:p w:rsidR="00050A6F" w:rsidRPr="00475C59" w:rsidRDefault="00050A6F" w:rsidP="00050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Abbreviations: ARDS, Acute Respiratory Distress Syndrome, CLIF-SOFA,</w:t>
      </w:r>
      <w:r w:rsidRPr="00475C59">
        <w:rPr>
          <w:rFonts w:ascii="Arial" w:hAnsi="Arial" w:cs="Arial"/>
          <w:sz w:val="22"/>
          <w:szCs w:val="22"/>
        </w:rPr>
        <w:t xml:space="preserve"> </w:t>
      </w:r>
      <w:r w:rsidRPr="00013F5F">
        <w:rPr>
          <w:rFonts w:ascii="Arial" w:hAnsi="Arial" w:cs="Arial"/>
          <w:sz w:val="22"/>
          <w:szCs w:val="22"/>
        </w:rPr>
        <w:t>Chronic Liver Failure-Sequential Organ Failure Assessment</w:t>
      </w:r>
      <w:r>
        <w:rPr>
          <w:rFonts w:ascii="Arial" w:hAnsi="Arial" w:cs="Arial"/>
          <w:sz w:val="22"/>
          <w:szCs w:val="22"/>
        </w:rPr>
        <w:t>; MELD, Model for End-Stage Liver Disease.</w:t>
      </w:r>
    </w:p>
    <w:p w:rsidR="00050A6F" w:rsidRDefault="00050A6F" w:rsidP="00050A6F">
      <w:pPr>
        <w:spacing w:line="480" w:lineRule="auto"/>
        <w:rPr>
          <w:rFonts w:ascii="Arial" w:hAnsi="Arial" w:cs="Arial"/>
          <w:sz w:val="22"/>
          <w:szCs w:val="22"/>
        </w:rPr>
      </w:pPr>
    </w:p>
    <w:p w:rsidR="003F5699" w:rsidRDefault="003F5699"/>
    <w:sectPr w:rsidR="003F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586"/>
    <w:multiLevelType w:val="hybridMultilevel"/>
    <w:tmpl w:val="192640CC"/>
    <w:lvl w:ilvl="0" w:tplc="41327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5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4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8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AA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AC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2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E0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40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617F4"/>
    <w:multiLevelType w:val="hybridMultilevel"/>
    <w:tmpl w:val="2A42A654"/>
    <w:lvl w:ilvl="0" w:tplc="7D7C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61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27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E7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0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49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4C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E9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0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DE6F14"/>
    <w:multiLevelType w:val="hybridMultilevel"/>
    <w:tmpl w:val="54D01754"/>
    <w:lvl w:ilvl="0" w:tplc="6D0E1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E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EE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8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A0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24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43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AE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E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C2"/>
    <w:rsid w:val="00050A6F"/>
    <w:rsid w:val="001B57C2"/>
    <w:rsid w:val="003F5699"/>
    <w:rsid w:val="00E50223"/>
    <w:rsid w:val="00F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8361"/>
  <w15:chartTrackingRefBased/>
  <w15:docId w15:val="{CC8AD254-F9AA-4510-B2B9-A61F94F3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6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A6F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932</Words>
  <Characters>5318</Characters>
  <Application>Microsoft Office Word</Application>
  <DocSecurity>0</DocSecurity>
  <Lines>44</Lines>
  <Paragraphs>12</Paragraphs>
  <ScaleCrop>false</ScaleCrop>
  <Company>IU Dept of Medicine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Ghabril, Marwan S</dc:creator>
  <cp:keywords/>
  <dc:description/>
  <cp:lastModifiedBy>Ghabril, Marwan S</cp:lastModifiedBy>
  <cp:revision>3</cp:revision>
  <dcterms:created xsi:type="dcterms:W3CDTF">2019-05-10T14:23:00Z</dcterms:created>
  <dcterms:modified xsi:type="dcterms:W3CDTF">2019-05-10T14:28:00Z</dcterms:modified>
</cp:coreProperties>
</file>