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EC" w:rsidRDefault="002D40EC" w:rsidP="002D40EC"/>
    <w:p w:rsidR="002D40EC" w:rsidRDefault="002D40EC" w:rsidP="002D40EC">
      <w:r>
        <w:t>Appendix A Definitions of patient characteristics</w:t>
      </w:r>
    </w:p>
    <w:p w:rsidR="002D40EC" w:rsidRDefault="002D40EC" w:rsidP="002D40EC">
      <w:r w:rsidRPr="00A5187E">
        <w:t>DRUG GROUPS:</w:t>
      </w:r>
    </w:p>
    <w:p w:rsidR="002D40EC" w:rsidRDefault="002D40EC" w:rsidP="002D40EC">
      <w:pPr>
        <w:spacing w:line="240" w:lineRule="auto"/>
        <w:ind w:left="360"/>
      </w:pPr>
      <w:r w:rsidRPr="00A5187E">
        <w:t>ANTIDEPRESSANTS</w:t>
      </w:r>
    </w:p>
    <w:p w:rsidR="002D40EC" w:rsidRPr="00A5187E" w:rsidRDefault="002D40EC" w:rsidP="002D40EC">
      <w:pPr>
        <w:spacing w:line="240" w:lineRule="auto"/>
        <w:ind w:left="1080"/>
      </w:pPr>
      <w:r w:rsidRPr="00A5187E">
        <w:t>Amitriptyline oral</w:t>
      </w:r>
    </w:p>
    <w:p w:rsidR="002D40EC" w:rsidRPr="00A5187E" w:rsidRDefault="002D40EC" w:rsidP="002D40EC">
      <w:pPr>
        <w:spacing w:line="240" w:lineRule="auto"/>
        <w:ind w:left="1080"/>
      </w:pPr>
      <w:r w:rsidRPr="00A5187E">
        <w:t>Amoxapine oral</w:t>
      </w:r>
    </w:p>
    <w:p w:rsidR="002D40EC" w:rsidRPr="00A5187E" w:rsidRDefault="002D40EC" w:rsidP="002D40EC">
      <w:pPr>
        <w:spacing w:line="240" w:lineRule="auto"/>
        <w:ind w:left="1080"/>
      </w:pPr>
      <w:r w:rsidRPr="00A5187E">
        <w:t>Bupropion oral</w:t>
      </w:r>
    </w:p>
    <w:p w:rsidR="002D40EC" w:rsidRPr="00A5187E" w:rsidRDefault="002D40EC" w:rsidP="002D40EC">
      <w:pPr>
        <w:spacing w:line="240" w:lineRule="auto"/>
        <w:ind w:left="1080"/>
      </w:pPr>
      <w:r w:rsidRPr="00A5187E">
        <w:t>Chlordiazepoxide – amitriptyline fixed-dose combinations oral</w:t>
      </w:r>
    </w:p>
    <w:p w:rsidR="002D40EC" w:rsidRPr="00A5187E" w:rsidRDefault="002D40EC" w:rsidP="002D40EC">
      <w:pPr>
        <w:spacing w:line="240" w:lineRule="auto"/>
        <w:ind w:left="1080"/>
      </w:pPr>
      <w:r w:rsidRPr="00A5187E">
        <w:t>Citalopram oral</w:t>
      </w:r>
    </w:p>
    <w:p w:rsidR="002D40EC" w:rsidRPr="00A5187E" w:rsidRDefault="002D40EC" w:rsidP="002D40EC">
      <w:pPr>
        <w:spacing w:line="240" w:lineRule="auto"/>
        <w:ind w:left="1080"/>
      </w:pPr>
      <w:r w:rsidRPr="00A5187E">
        <w:t>Clomipramine oral</w:t>
      </w:r>
    </w:p>
    <w:p w:rsidR="002D40EC" w:rsidRPr="00A5187E" w:rsidRDefault="002D40EC" w:rsidP="002D40EC">
      <w:pPr>
        <w:spacing w:line="240" w:lineRule="auto"/>
        <w:ind w:left="1080"/>
      </w:pPr>
      <w:r w:rsidRPr="00A5187E">
        <w:t>Desipramine oral</w:t>
      </w:r>
    </w:p>
    <w:p w:rsidR="002D40EC" w:rsidRPr="00A5187E" w:rsidRDefault="002D40EC" w:rsidP="002D40EC">
      <w:pPr>
        <w:spacing w:line="240" w:lineRule="auto"/>
        <w:ind w:left="1080"/>
      </w:pPr>
      <w:r w:rsidRPr="00A5187E">
        <w:t>Desvenlafaxine oral</w:t>
      </w:r>
    </w:p>
    <w:p w:rsidR="002D40EC" w:rsidRPr="00A5187E" w:rsidRDefault="002D40EC" w:rsidP="002D40EC">
      <w:pPr>
        <w:spacing w:line="240" w:lineRule="auto"/>
        <w:ind w:left="1080"/>
      </w:pPr>
      <w:r w:rsidRPr="00A5187E">
        <w:t>Doxepin oral</w:t>
      </w:r>
    </w:p>
    <w:p w:rsidR="002D40EC" w:rsidRPr="00A5187E" w:rsidRDefault="002D40EC" w:rsidP="002D40EC">
      <w:pPr>
        <w:spacing w:line="240" w:lineRule="auto"/>
        <w:ind w:left="1080"/>
      </w:pPr>
      <w:r w:rsidRPr="00A5187E">
        <w:t>Duloxetine oral</w:t>
      </w:r>
    </w:p>
    <w:p w:rsidR="002D40EC" w:rsidRPr="00A5187E" w:rsidRDefault="002D40EC" w:rsidP="002D40EC">
      <w:pPr>
        <w:spacing w:line="240" w:lineRule="auto"/>
        <w:ind w:left="1080"/>
      </w:pPr>
      <w:r w:rsidRPr="00A5187E">
        <w:t>Escitalopram oral</w:t>
      </w:r>
    </w:p>
    <w:p w:rsidR="002D40EC" w:rsidRPr="00A5187E" w:rsidRDefault="002D40EC" w:rsidP="002D40EC">
      <w:pPr>
        <w:spacing w:line="240" w:lineRule="auto"/>
        <w:ind w:left="1080"/>
      </w:pPr>
      <w:r w:rsidRPr="00A5187E">
        <w:t>Fluoxetine oral</w:t>
      </w:r>
    </w:p>
    <w:p w:rsidR="002D40EC" w:rsidRPr="00A5187E" w:rsidRDefault="002D40EC" w:rsidP="002D40EC">
      <w:pPr>
        <w:spacing w:line="240" w:lineRule="auto"/>
        <w:ind w:left="1080"/>
      </w:pPr>
      <w:r w:rsidRPr="00A5187E">
        <w:t>Fluvoxamine oral</w:t>
      </w:r>
    </w:p>
    <w:p w:rsidR="002D40EC" w:rsidRPr="00A5187E" w:rsidRDefault="002D40EC" w:rsidP="002D40EC">
      <w:pPr>
        <w:spacing w:line="240" w:lineRule="auto"/>
        <w:ind w:left="1080"/>
      </w:pPr>
      <w:r w:rsidRPr="00A5187E">
        <w:t>Imipramine oral</w:t>
      </w:r>
    </w:p>
    <w:p w:rsidR="002D40EC" w:rsidRPr="00A5187E" w:rsidRDefault="002D40EC" w:rsidP="002D40EC">
      <w:pPr>
        <w:spacing w:line="240" w:lineRule="auto"/>
        <w:ind w:left="1080"/>
      </w:pPr>
      <w:r w:rsidRPr="00A5187E">
        <w:t>Isocarboxazid oral</w:t>
      </w:r>
    </w:p>
    <w:p w:rsidR="002D40EC" w:rsidRPr="00A5187E" w:rsidRDefault="002D40EC" w:rsidP="002D40EC">
      <w:pPr>
        <w:spacing w:line="240" w:lineRule="auto"/>
        <w:ind w:left="1080"/>
      </w:pPr>
      <w:r w:rsidRPr="00A5187E">
        <w:t>Levomilnacipran oral</w:t>
      </w:r>
    </w:p>
    <w:p w:rsidR="002D40EC" w:rsidRPr="00A5187E" w:rsidRDefault="002D40EC" w:rsidP="002D40EC">
      <w:pPr>
        <w:spacing w:line="240" w:lineRule="auto"/>
        <w:ind w:left="1080"/>
      </w:pPr>
      <w:r w:rsidRPr="00A5187E">
        <w:t>Maprotiline oral</w:t>
      </w:r>
    </w:p>
    <w:p w:rsidR="002D40EC" w:rsidRPr="00A5187E" w:rsidRDefault="002D40EC" w:rsidP="002D40EC">
      <w:pPr>
        <w:spacing w:line="240" w:lineRule="auto"/>
        <w:ind w:left="1080"/>
      </w:pPr>
      <w:r w:rsidRPr="00A5187E">
        <w:t>Mirtazapine oral</w:t>
      </w:r>
    </w:p>
    <w:p w:rsidR="002D40EC" w:rsidRPr="00A5187E" w:rsidRDefault="002D40EC" w:rsidP="002D40EC">
      <w:pPr>
        <w:spacing w:line="240" w:lineRule="auto"/>
        <w:ind w:left="1080"/>
      </w:pPr>
      <w:r w:rsidRPr="00A5187E">
        <w:t>Nefazodone oral</w:t>
      </w:r>
    </w:p>
    <w:p w:rsidR="002D40EC" w:rsidRPr="00A5187E" w:rsidRDefault="002D40EC" w:rsidP="002D40EC">
      <w:pPr>
        <w:spacing w:line="240" w:lineRule="auto"/>
        <w:ind w:left="1080"/>
      </w:pPr>
      <w:r w:rsidRPr="00A5187E">
        <w:t>Nortriptyline oral</w:t>
      </w:r>
    </w:p>
    <w:p w:rsidR="002D40EC" w:rsidRPr="00A5187E" w:rsidRDefault="002D40EC" w:rsidP="002D40EC">
      <w:pPr>
        <w:spacing w:line="240" w:lineRule="auto"/>
        <w:ind w:left="1080"/>
      </w:pPr>
      <w:r w:rsidRPr="00A5187E">
        <w:t>Paroxetine oral</w:t>
      </w:r>
    </w:p>
    <w:p w:rsidR="002D40EC" w:rsidRPr="00A5187E" w:rsidRDefault="002D40EC" w:rsidP="002D40EC">
      <w:pPr>
        <w:spacing w:line="240" w:lineRule="auto"/>
        <w:ind w:left="1080"/>
      </w:pPr>
      <w:r w:rsidRPr="00A5187E">
        <w:t>Perphenazine – amitriptyline fixed-dose combinations oral</w:t>
      </w:r>
    </w:p>
    <w:p w:rsidR="002D40EC" w:rsidRPr="00A5187E" w:rsidRDefault="002D40EC" w:rsidP="002D40EC">
      <w:pPr>
        <w:spacing w:line="240" w:lineRule="auto"/>
        <w:ind w:left="1080"/>
      </w:pPr>
      <w:r w:rsidRPr="00A5187E">
        <w:t>Phenelzine oral</w:t>
      </w:r>
    </w:p>
    <w:p w:rsidR="002D40EC" w:rsidRPr="00A5187E" w:rsidRDefault="002D40EC" w:rsidP="002D40EC">
      <w:pPr>
        <w:spacing w:line="240" w:lineRule="auto"/>
        <w:ind w:left="1080"/>
      </w:pPr>
      <w:r w:rsidRPr="00A5187E">
        <w:t>Protriptyline oral</w:t>
      </w:r>
    </w:p>
    <w:p w:rsidR="002D40EC" w:rsidRPr="00A5187E" w:rsidRDefault="002D40EC" w:rsidP="002D40EC">
      <w:pPr>
        <w:spacing w:line="240" w:lineRule="auto"/>
        <w:ind w:left="1080"/>
      </w:pPr>
      <w:r w:rsidRPr="00A5187E">
        <w:t>Selegiline transdermal patch</w:t>
      </w:r>
    </w:p>
    <w:p w:rsidR="002D40EC" w:rsidRPr="00A5187E" w:rsidRDefault="002D40EC" w:rsidP="002D40EC">
      <w:pPr>
        <w:spacing w:line="240" w:lineRule="auto"/>
        <w:ind w:left="1080"/>
      </w:pPr>
      <w:r w:rsidRPr="00A5187E">
        <w:t>Sertraline oral</w:t>
      </w:r>
    </w:p>
    <w:p w:rsidR="002D40EC" w:rsidRPr="00A5187E" w:rsidRDefault="002D40EC" w:rsidP="002D40EC">
      <w:pPr>
        <w:spacing w:line="240" w:lineRule="auto"/>
        <w:ind w:left="1080"/>
      </w:pPr>
      <w:r w:rsidRPr="00A5187E">
        <w:lastRenderedPageBreak/>
        <w:t>Tranylcypromine oral</w:t>
      </w:r>
    </w:p>
    <w:p w:rsidR="002D40EC" w:rsidRPr="00A5187E" w:rsidRDefault="002D40EC" w:rsidP="002D40EC">
      <w:pPr>
        <w:spacing w:line="240" w:lineRule="auto"/>
        <w:ind w:left="1080"/>
      </w:pPr>
      <w:r w:rsidRPr="00A5187E">
        <w:t>Trazodone oral</w:t>
      </w:r>
    </w:p>
    <w:p w:rsidR="002D40EC" w:rsidRPr="00A5187E" w:rsidRDefault="002D40EC" w:rsidP="002D40EC">
      <w:pPr>
        <w:spacing w:line="240" w:lineRule="auto"/>
        <w:ind w:left="1080"/>
      </w:pPr>
      <w:r w:rsidRPr="00A5187E">
        <w:t>Trimipramine oral</w:t>
      </w:r>
    </w:p>
    <w:p w:rsidR="002D40EC" w:rsidRPr="00A5187E" w:rsidRDefault="002D40EC" w:rsidP="002D40EC">
      <w:pPr>
        <w:spacing w:line="240" w:lineRule="auto"/>
        <w:ind w:left="1080"/>
      </w:pPr>
      <w:r w:rsidRPr="00A5187E">
        <w:t>Venlafaxine oral</w:t>
      </w:r>
    </w:p>
    <w:p w:rsidR="002D40EC" w:rsidRPr="00A5187E" w:rsidRDefault="002D40EC" w:rsidP="002D40EC">
      <w:pPr>
        <w:spacing w:line="240" w:lineRule="auto"/>
        <w:ind w:left="1080"/>
      </w:pPr>
      <w:r w:rsidRPr="00A5187E">
        <w:t>Vilazodone oral</w:t>
      </w:r>
    </w:p>
    <w:p w:rsidR="002D40EC" w:rsidRPr="00A5187E" w:rsidRDefault="002D40EC" w:rsidP="002D40EC">
      <w:pPr>
        <w:spacing w:line="240" w:lineRule="auto"/>
        <w:ind w:left="1080"/>
      </w:pPr>
      <w:r w:rsidRPr="00A5187E">
        <w:t>Vortioxetine oral</w:t>
      </w:r>
    </w:p>
    <w:p w:rsidR="002D40EC" w:rsidRDefault="002D40EC" w:rsidP="002D40EC">
      <w:pPr>
        <w:spacing w:line="240" w:lineRule="auto"/>
        <w:ind w:left="360"/>
      </w:pPr>
      <w:r w:rsidRPr="00A5187E">
        <w:t>ANTIPSYCHOTICS</w:t>
      </w:r>
    </w:p>
    <w:p w:rsidR="002D40EC" w:rsidRPr="00A5187E" w:rsidRDefault="002D40EC" w:rsidP="002D40EC">
      <w:pPr>
        <w:spacing w:line="240" w:lineRule="auto"/>
        <w:ind w:left="1080"/>
      </w:pPr>
      <w:r w:rsidRPr="00A5187E">
        <w:t>Aripiprazole injection</w:t>
      </w:r>
    </w:p>
    <w:p w:rsidR="002D40EC" w:rsidRPr="00A5187E" w:rsidRDefault="002D40EC" w:rsidP="002D40EC">
      <w:pPr>
        <w:spacing w:line="240" w:lineRule="auto"/>
        <w:ind w:left="1080"/>
      </w:pPr>
      <w:r w:rsidRPr="00A5187E">
        <w:t>Aripiprazole oral</w:t>
      </w:r>
    </w:p>
    <w:p w:rsidR="002D40EC" w:rsidRPr="00A5187E" w:rsidRDefault="002D40EC" w:rsidP="002D40EC">
      <w:pPr>
        <w:spacing w:line="240" w:lineRule="auto"/>
        <w:ind w:left="1080"/>
      </w:pPr>
      <w:r w:rsidRPr="00A5187E">
        <w:t>Asenapine sublingual</w:t>
      </w:r>
    </w:p>
    <w:p w:rsidR="002D40EC" w:rsidRPr="00A5187E" w:rsidRDefault="002D40EC" w:rsidP="002D40EC">
      <w:pPr>
        <w:spacing w:line="240" w:lineRule="auto"/>
        <w:ind w:left="1080"/>
      </w:pPr>
      <w:r w:rsidRPr="00A5187E">
        <w:t>Carbamazepine oral (antipsychotic formulation)</w:t>
      </w:r>
    </w:p>
    <w:p w:rsidR="002D40EC" w:rsidRPr="00A5187E" w:rsidRDefault="002D40EC" w:rsidP="002D40EC">
      <w:pPr>
        <w:spacing w:line="240" w:lineRule="auto"/>
        <w:ind w:left="1080"/>
      </w:pPr>
      <w:r w:rsidRPr="00A5187E">
        <w:t>Chlorpromazine injection</w:t>
      </w:r>
    </w:p>
    <w:p w:rsidR="002D40EC" w:rsidRPr="00A5187E" w:rsidRDefault="002D40EC" w:rsidP="002D40EC">
      <w:pPr>
        <w:spacing w:line="240" w:lineRule="auto"/>
        <w:ind w:left="1080"/>
      </w:pPr>
      <w:r w:rsidRPr="00A5187E">
        <w:t>Chlorpromazine oral</w:t>
      </w:r>
    </w:p>
    <w:p w:rsidR="002D40EC" w:rsidRPr="00A5187E" w:rsidRDefault="002D40EC" w:rsidP="002D40EC">
      <w:pPr>
        <w:spacing w:line="240" w:lineRule="auto"/>
        <w:ind w:left="1080"/>
      </w:pPr>
      <w:r w:rsidRPr="00A5187E">
        <w:t>Chlorpromazine rectal suppositories</w:t>
      </w:r>
    </w:p>
    <w:p w:rsidR="002D40EC" w:rsidRPr="00A5187E" w:rsidRDefault="002D40EC" w:rsidP="002D40EC">
      <w:pPr>
        <w:spacing w:line="240" w:lineRule="auto"/>
        <w:ind w:left="1080"/>
      </w:pPr>
      <w:r w:rsidRPr="00A5187E">
        <w:t>Clozapine oral</w:t>
      </w:r>
    </w:p>
    <w:p w:rsidR="002D40EC" w:rsidRPr="00A5187E" w:rsidRDefault="002D40EC" w:rsidP="002D40EC">
      <w:pPr>
        <w:spacing w:line="240" w:lineRule="auto"/>
        <w:ind w:left="1080"/>
      </w:pPr>
      <w:r w:rsidRPr="00A5187E">
        <w:t>Fluphenazine injection</w:t>
      </w:r>
    </w:p>
    <w:p w:rsidR="002D40EC" w:rsidRPr="00A5187E" w:rsidRDefault="002D40EC" w:rsidP="002D40EC">
      <w:pPr>
        <w:spacing w:line="240" w:lineRule="auto"/>
        <w:ind w:left="1080"/>
      </w:pPr>
      <w:r w:rsidRPr="00A5187E">
        <w:t>Fluphenazine oral</w:t>
      </w:r>
    </w:p>
    <w:p w:rsidR="002D40EC" w:rsidRPr="00A5187E" w:rsidRDefault="002D40EC" w:rsidP="002D40EC">
      <w:pPr>
        <w:spacing w:line="240" w:lineRule="auto"/>
        <w:ind w:left="1080"/>
      </w:pPr>
      <w:r w:rsidRPr="00A5187E">
        <w:t>Haloperidol injection</w:t>
      </w:r>
    </w:p>
    <w:p w:rsidR="002D40EC" w:rsidRPr="00A5187E" w:rsidRDefault="002D40EC" w:rsidP="002D40EC">
      <w:pPr>
        <w:spacing w:line="240" w:lineRule="auto"/>
        <w:ind w:left="1080"/>
      </w:pPr>
      <w:r w:rsidRPr="00A5187E">
        <w:t>Haloperidol oral</w:t>
      </w:r>
    </w:p>
    <w:p w:rsidR="002D40EC" w:rsidRPr="00A5187E" w:rsidRDefault="002D40EC" w:rsidP="002D40EC">
      <w:pPr>
        <w:spacing w:line="240" w:lineRule="auto"/>
        <w:ind w:left="1080"/>
      </w:pPr>
      <w:r w:rsidRPr="00A5187E">
        <w:t>Iloperidone oral</w:t>
      </w:r>
    </w:p>
    <w:p w:rsidR="002D40EC" w:rsidRPr="00A5187E" w:rsidRDefault="002D40EC" w:rsidP="002D40EC">
      <w:pPr>
        <w:spacing w:line="240" w:lineRule="auto"/>
        <w:ind w:left="1080"/>
      </w:pPr>
      <w:r w:rsidRPr="00A5187E">
        <w:t>Loxapine inhalation</w:t>
      </w:r>
    </w:p>
    <w:p w:rsidR="002D40EC" w:rsidRPr="00A5187E" w:rsidRDefault="002D40EC" w:rsidP="002D40EC">
      <w:pPr>
        <w:spacing w:line="240" w:lineRule="auto"/>
        <w:ind w:left="1080"/>
      </w:pPr>
      <w:r w:rsidRPr="00A5187E">
        <w:t>Loxapine oral</w:t>
      </w:r>
    </w:p>
    <w:p w:rsidR="002D40EC" w:rsidRPr="00A5187E" w:rsidRDefault="002D40EC" w:rsidP="002D40EC">
      <w:pPr>
        <w:spacing w:line="240" w:lineRule="auto"/>
        <w:ind w:left="1080"/>
      </w:pPr>
      <w:r w:rsidRPr="00A5187E">
        <w:t>Lurasidone oral</w:t>
      </w:r>
    </w:p>
    <w:p w:rsidR="002D40EC" w:rsidRPr="00A5187E" w:rsidRDefault="002D40EC" w:rsidP="002D40EC">
      <w:pPr>
        <w:spacing w:line="240" w:lineRule="auto"/>
        <w:ind w:left="1080"/>
      </w:pPr>
      <w:r w:rsidRPr="00A5187E">
        <w:t>Molindone oral</w:t>
      </w:r>
    </w:p>
    <w:p w:rsidR="002D40EC" w:rsidRPr="00A5187E" w:rsidRDefault="002D40EC" w:rsidP="002D40EC">
      <w:pPr>
        <w:spacing w:line="240" w:lineRule="auto"/>
        <w:ind w:left="1080"/>
      </w:pPr>
      <w:r w:rsidRPr="00A5187E">
        <w:t>Olanapine injection</w:t>
      </w:r>
    </w:p>
    <w:p w:rsidR="002D40EC" w:rsidRPr="00A5187E" w:rsidRDefault="002D40EC" w:rsidP="002D40EC">
      <w:pPr>
        <w:spacing w:line="240" w:lineRule="auto"/>
        <w:ind w:left="1080"/>
      </w:pPr>
      <w:r w:rsidRPr="00A5187E">
        <w:t>Olanzapine oral</w:t>
      </w:r>
    </w:p>
    <w:p w:rsidR="002D40EC" w:rsidRPr="00A5187E" w:rsidRDefault="002D40EC" w:rsidP="002D40EC">
      <w:pPr>
        <w:spacing w:line="240" w:lineRule="auto"/>
        <w:ind w:left="1080"/>
      </w:pPr>
      <w:r w:rsidRPr="00A5187E">
        <w:t>Olanzapine – fluoxetine fixed-dose combinations oral</w:t>
      </w:r>
    </w:p>
    <w:p w:rsidR="002D40EC" w:rsidRPr="00A5187E" w:rsidRDefault="002D40EC" w:rsidP="002D40EC">
      <w:pPr>
        <w:spacing w:line="240" w:lineRule="auto"/>
        <w:ind w:left="1080"/>
      </w:pPr>
      <w:r w:rsidRPr="00A5187E">
        <w:t>Paliperidone injection</w:t>
      </w:r>
    </w:p>
    <w:p w:rsidR="002D40EC" w:rsidRPr="00A5187E" w:rsidRDefault="002D40EC" w:rsidP="002D40EC">
      <w:pPr>
        <w:spacing w:line="240" w:lineRule="auto"/>
        <w:ind w:left="1080"/>
      </w:pPr>
      <w:r w:rsidRPr="00A5187E">
        <w:t>Paliperidone oral</w:t>
      </w:r>
    </w:p>
    <w:p w:rsidR="002D40EC" w:rsidRPr="00A5187E" w:rsidRDefault="002D40EC" w:rsidP="002D40EC">
      <w:pPr>
        <w:spacing w:line="240" w:lineRule="auto"/>
        <w:ind w:left="1080"/>
      </w:pPr>
      <w:r w:rsidRPr="00A5187E">
        <w:t>Perphenazine oral</w:t>
      </w:r>
    </w:p>
    <w:p w:rsidR="002D40EC" w:rsidRPr="00A5187E" w:rsidRDefault="002D40EC" w:rsidP="002D40EC">
      <w:pPr>
        <w:spacing w:line="240" w:lineRule="auto"/>
        <w:ind w:left="1080"/>
      </w:pPr>
      <w:r w:rsidRPr="00A5187E">
        <w:t>Quetiapine oral</w:t>
      </w:r>
    </w:p>
    <w:p w:rsidR="002D40EC" w:rsidRPr="00A5187E" w:rsidRDefault="002D40EC" w:rsidP="002D40EC">
      <w:pPr>
        <w:spacing w:line="240" w:lineRule="auto"/>
        <w:ind w:left="1080"/>
      </w:pPr>
      <w:r w:rsidRPr="00A5187E">
        <w:t>Risperidone injection</w:t>
      </w:r>
    </w:p>
    <w:p w:rsidR="002D40EC" w:rsidRPr="00A5187E" w:rsidRDefault="002D40EC" w:rsidP="002D40EC">
      <w:pPr>
        <w:spacing w:line="240" w:lineRule="auto"/>
        <w:ind w:left="1080"/>
      </w:pPr>
      <w:r w:rsidRPr="00A5187E">
        <w:lastRenderedPageBreak/>
        <w:t>Risperidone oral</w:t>
      </w:r>
    </w:p>
    <w:p w:rsidR="002D40EC" w:rsidRPr="00A5187E" w:rsidRDefault="002D40EC" w:rsidP="002D40EC">
      <w:pPr>
        <w:spacing w:line="240" w:lineRule="auto"/>
        <w:ind w:left="1080"/>
      </w:pPr>
      <w:r w:rsidRPr="00A5187E">
        <w:t>Thioridazine oral</w:t>
      </w:r>
    </w:p>
    <w:p w:rsidR="002D40EC" w:rsidRPr="00A5187E" w:rsidRDefault="002D40EC" w:rsidP="002D40EC">
      <w:pPr>
        <w:spacing w:line="240" w:lineRule="auto"/>
        <w:ind w:left="1080"/>
      </w:pPr>
      <w:r w:rsidRPr="00A5187E">
        <w:t>Thiothixene oral</w:t>
      </w:r>
    </w:p>
    <w:p w:rsidR="002D40EC" w:rsidRPr="00A5187E" w:rsidRDefault="002D40EC" w:rsidP="002D40EC">
      <w:pPr>
        <w:spacing w:line="240" w:lineRule="auto"/>
        <w:ind w:left="1080"/>
      </w:pPr>
      <w:r w:rsidRPr="00A5187E">
        <w:t>Trifluoperazine oral</w:t>
      </w:r>
    </w:p>
    <w:p w:rsidR="002D40EC" w:rsidRPr="00A5187E" w:rsidRDefault="002D40EC" w:rsidP="002D40EC">
      <w:pPr>
        <w:spacing w:line="240" w:lineRule="auto"/>
        <w:ind w:left="1080"/>
      </w:pPr>
      <w:r w:rsidRPr="00A5187E">
        <w:t>Ziprasidone injection</w:t>
      </w:r>
    </w:p>
    <w:p w:rsidR="002D40EC" w:rsidRPr="00A5187E" w:rsidRDefault="002D40EC" w:rsidP="002D40EC">
      <w:pPr>
        <w:spacing w:line="240" w:lineRule="auto"/>
        <w:ind w:left="1080"/>
      </w:pPr>
      <w:r w:rsidRPr="00A5187E">
        <w:t>Ziprasidone ora</w:t>
      </w:r>
      <w:r>
        <w:t>l</w:t>
      </w:r>
    </w:p>
    <w:p w:rsidR="002D40EC" w:rsidRDefault="002D40EC" w:rsidP="002D40EC">
      <w:pPr>
        <w:spacing w:line="240" w:lineRule="auto"/>
        <w:ind w:left="360"/>
      </w:pPr>
      <w:r w:rsidRPr="00A5187E">
        <w:t>ANXIOLYTICS</w:t>
      </w:r>
    </w:p>
    <w:p w:rsidR="002D40EC" w:rsidRPr="00A5187E" w:rsidRDefault="002D40EC" w:rsidP="002D40EC">
      <w:pPr>
        <w:spacing w:line="240" w:lineRule="auto"/>
        <w:ind w:left="1080"/>
      </w:pPr>
      <w:r w:rsidRPr="00A5187E">
        <w:t>Alprazolam oral</w:t>
      </w:r>
    </w:p>
    <w:p w:rsidR="002D40EC" w:rsidRPr="00A5187E" w:rsidRDefault="002D40EC" w:rsidP="002D40EC">
      <w:pPr>
        <w:spacing w:line="240" w:lineRule="auto"/>
        <w:ind w:left="1080"/>
      </w:pPr>
      <w:r w:rsidRPr="00A5187E">
        <w:t>Buspirone oral</w:t>
      </w:r>
    </w:p>
    <w:p w:rsidR="002D40EC" w:rsidRPr="00A5187E" w:rsidRDefault="002D40EC" w:rsidP="002D40EC">
      <w:pPr>
        <w:spacing w:line="240" w:lineRule="auto"/>
        <w:ind w:left="1080"/>
      </w:pPr>
      <w:r w:rsidRPr="00A5187E">
        <w:t>Chlordiazepoxide oral</w:t>
      </w:r>
    </w:p>
    <w:p w:rsidR="002D40EC" w:rsidRPr="00A5187E" w:rsidRDefault="002D40EC" w:rsidP="002D40EC">
      <w:pPr>
        <w:spacing w:line="240" w:lineRule="auto"/>
        <w:ind w:left="1080"/>
      </w:pPr>
      <w:r w:rsidRPr="00A5187E">
        <w:t>Clorazepate oral</w:t>
      </w:r>
    </w:p>
    <w:p w:rsidR="002D40EC" w:rsidRPr="00A5187E" w:rsidRDefault="002D40EC" w:rsidP="002D40EC">
      <w:pPr>
        <w:spacing w:line="240" w:lineRule="auto"/>
        <w:ind w:left="1080"/>
      </w:pPr>
      <w:r w:rsidRPr="00A5187E">
        <w:t>Diazepam injection</w:t>
      </w:r>
    </w:p>
    <w:p w:rsidR="002D40EC" w:rsidRPr="00A5187E" w:rsidRDefault="002D40EC" w:rsidP="002D40EC">
      <w:pPr>
        <w:spacing w:line="240" w:lineRule="auto"/>
        <w:ind w:left="1080"/>
      </w:pPr>
      <w:r w:rsidRPr="00A5187E">
        <w:t>Diazepam oral</w:t>
      </w:r>
    </w:p>
    <w:p w:rsidR="002D40EC" w:rsidRPr="00A5187E" w:rsidRDefault="002D40EC" w:rsidP="002D40EC">
      <w:pPr>
        <w:spacing w:line="240" w:lineRule="auto"/>
        <w:ind w:left="1080"/>
      </w:pPr>
      <w:r w:rsidRPr="00A5187E">
        <w:t>Diazepam rectal gel</w:t>
      </w:r>
    </w:p>
    <w:p w:rsidR="002D40EC" w:rsidRPr="00A5187E" w:rsidRDefault="002D40EC" w:rsidP="002D40EC">
      <w:pPr>
        <w:spacing w:line="240" w:lineRule="auto"/>
        <w:ind w:left="1080"/>
      </w:pPr>
      <w:r w:rsidRPr="00A5187E">
        <w:t>Hydroxyzine injection</w:t>
      </w:r>
    </w:p>
    <w:p w:rsidR="002D40EC" w:rsidRPr="00A5187E" w:rsidRDefault="002D40EC" w:rsidP="002D40EC">
      <w:pPr>
        <w:spacing w:line="240" w:lineRule="auto"/>
        <w:ind w:left="1080"/>
      </w:pPr>
      <w:r w:rsidRPr="00A5187E">
        <w:t>Hydroxyzine oral</w:t>
      </w:r>
    </w:p>
    <w:p w:rsidR="002D40EC" w:rsidRPr="00A5187E" w:rsidRDefault="002D40EC" w:rsidP="002D40EC">
      <w:pPr>
        <w:spacing w:line="240" w:lineRule="auto"/>
        <w:ind w:left="1080"/>
      </w:pPr>
      <w:r w:rsidRPr="00A5187E">
        <w:t>Lorazepam injection</w:t>
      </w:r>
    </w:p>
    <w:p w:rsidR="002D40EC" w:rsidRPr="00A5187E" w:rsidRDefault="002D40EC" w:rsidP="002D40EC">
      <w:pPr>
        <w:spacing w:line="240" w:lineRule="auto"/>
        <w:ind w:left="1080"/>
      </w:pPr>
      <w:r w:rsidRPr="00A5187E">
        <w:t>Lorazepam oral</w:t>
      </w:r>
    </w:p>
    <w:p w:rsidR="002D40EC" w:rsidRPr="00A5187E" w:rsidRDefault="002D40EC" w:rsidP="002D40EC">
      <w:pPr>
        <w:spacing w:line="240" w:lineRule="auto"/>
        <w:ind w:left="1080"/>
      </w:pPr>
      <w:r w:rsidRPr="00A5187E">
        <w:t>Meprobamate oral</w:t>
      </w:r>
    </w:p>
    <w:p w:rsidR="002D40EC" w:rsidRPr="00A5187E" w:rsidRDefault="002D40EC" w:rsidP="002D40EC">
      <w:pPr>
        <w:spacing w:line="240" w:lineRule="auto"/>
        <w:ind w:left="1080"/>
      </w:pPr>
      <w:r w:rsidRPr="00A5187E">
        <w:t>Midazolam injection</w:t>
      </w:r>
    </w:p>
    <w:p w:rsidR="002D40EC" w:rsidRPr="00A5187E" w:rsidRDefault="002D40EC" w:rsidP="002D40EC">
      <w:pPr>
        <w:spacing w:line="240" w:lineRule="auto"/>
        <w:ind w:left="1080"/>
      </w:pPr>
      <w:r w:rsidRPr="00A5187E">
        <w:t>Midazolam oral</w:t>
      </w:r>
    </w:p>
    <w:p w:rsidR="002D40EC" w:rsidRPr="00A5187E" w:rsidRDefault="002D40EC" w:rsidP="002D40EC">
      <w:pPr>
        <w:spacing w:line="240" w:lineRule="auto"/>
        <w:ind w:left="1080"/>
      </w:pPr>
      <w:r w:rsidRPr="00A5187E">
        <w:t>Oxazepam oral</w:t>
      </w:r>
    </w:p>
    <w:p w:rsidR="002D40EC" w:rsidRDefault="002D40EC" w:rsidP="002D40EC">
      <w:pPr>
        <w:spacing w:line="240" w:lineRule="auto"/>
        <w:ind w:left="360"/>
      </w:pPr>
      <w:r w:rsidRPr="00A5187E">
        <w:t>HYPNOTICS</w:t>
      </w:r>
    </w:p>
    <w:p w:rsidR="002D40EC" w:rsidRDefault="002D40EC" w:rsidP="002D40EC">
      <w:pPr>
        <w:spacing w:line="240" w:lineRule="auto"/>
        <w:ind w:left="1080"/>
      </w:pPr>
      <w:r w:rsidRPr="00A5187E">
        <w:t>Barbiturate sedatives &amp; hypnotics</w:t>
      </w:r>
    </w:p>
    <w:p w:rsidR="002D40EC" w:rsidRPr="00A5187E" w:rsidRDefault="002D40EC" w:rsidP="002D40EC">
      <w:pPr>
        <w:spacing w:line="240" w:lineRule="auto"/>
        <w:ind w:left="1800"/>
      </w:pPr>
      <w:r w:rsidRPr="00A5187E">
        <w:t>Amobarbital injection</w:t>
      </w:r>
    </w:p>
    <w:p w:rsidR="002D40EC" w:rsidRPr="00A5187E" w:rsidRDefault="002D40EC" w:rsidP="002D40EC">
      <w:pPr>
        <w:spacing w:line="240" w:lineRule="auto"/>
        <w:ind w:left="1800"/>
      </w:pPr>
      <w:r w:rsidRPr="00A5187E">
        <w:t>Butabarbital oral</w:t>
      </w:r>
    </w:p>
    <w:p w:rsidR="002D40EC" w:rsidRPr="00A5187E" w:rsidRDefault="002D40EC" w:rsidP="002D40EC">
      <w:pPr>
        <w:spacing w:line="240" w:lineRule="auto"/>
        <w:ind w:left="1800"/>
      </w:pPr>
      <w:r w:rsidRPr="00A5187E">
        <w:t>Mephobarbital oral</w:t>
      </w:r>
    </w:p>
    <w:p w:rsidR="002D40EC" w:rsidRPr="00A5187E" w:rsidRDefault="002D40EC" w:rsidP="002D40EC">
      <w:pPr>
        <w:spacing w:line="240" w:lineRule="auto"/>
        <w:ind w:left="1800"/>
      </w:pPr>
      <w:r w:rsidRPr="00A5187E">
        <w:t>Pentobarbital injection</w:t>
      </w:r>
    </w:p>
    <w:p w:rsidR="002D40EC" w:rsidRPr="00A5187E" w:rsidRDefault="002D40EC" w:rsidP="002D40EC">
      <w:pPr>
        <w:spacing w:line="240" w:lineRule="auto"/>
        <w:ind w:left="1800"/>
      </w:pPr>
      <w:r w:rsidRPr="00A5187E">
        <w:t>Phenobarbital injection</w:t>
      </w:r>
    </w:p>
    <w:p w:rsidR="002D40EC" w:rsidRPr="00A5187E" w:rsidRDefault="002D40EC" w:rsidP="002D40EC">
      <w:pPr>
        <w:spacing w:line="240" w:lineRule="auto"/>
        <w:ind w:left="1800"/>
      </w:pPr>
      <w:r w:rsidRPr="00A5187E">
        <w:t>Phenobarbital oral</w:t>
      </w:r>
    </w:p>
    <w:p w:rsidR="002D40EC" w:rsidRPr="00A5187E" w:rsidRDefault="002D40EC" w:rsidP="002D40EC">
      <w:pPr>
        <w:spacing w:line="240" w:lineRule="auto"/>
        <w:ind w:left="1800"/>
      </w:pPr>
      <w:r w:rsidRPr="00A5187E">
        <w:t>Secobarbital oral</w:t>
      </w:r>
    </w:p>
    <w:p w:rsidR="002D40EC" w:rsidRPr="00A5187E" w:rsidRDefault="002D40EC" w:rsidP="002D40EC">
      <w:pPr>
        <w:spacing w:line="240" w:lineRule="auto"/>
        <w:ind w:left="1080"/>
      </w:pPr>
      <w:r w:rsidRPr="00A5187E">
        <w:t>Non-barbiturate sedatives &amp; hypnotics</w:t>
      </w:r>
    </w:p>
    <w:p w:rsidR="002D40EC" w:rsidRPr="00A5187E" w:rsidRDefault="002D40EC" w:rsidP="002D40EC">
      <w:pPr>
        <w:spacing w:line="240" w:lineRule="auto"/>
        <w:ind w:left="1800"/>
      </w:pPr>
      <w:r w:rsidRPr="00A5187E">
        <w:lastRenderedPageBreak/>
        <w:t>Chloral hydrate oral</w:t>
      </w:r>
    </w:p>
    <w:p w:rsidR="002D40EC" w:rsidRPr="00A5187E" w:rsidRDefault="002D40EC" w:rsidP="002D40EC">
      <w:pPr>
        <w:spacing w:line="240" w:lineRule="auto"/>
        <w:ind w:left="1800"/>
      </w:pPr>
      <w:r w:rsidRPr="00A5187E">
        <w:t>Doxepin oral (sleep formulation)</w:t>
      </w:r>
    </w:p>
    <w:p w:rsidR="002D40EC" w:rsidRPr="00A5187E" w:rsidRDefault="002D40EC" w:rsidP="002D40EC">
      <w:pPr>
        <w:spacing w:line="240" w:lineRule="auto"/>
        <w:ind w:left="1800"/>
      </w:pPr>
      <w:r w:rsidRPr="00A5187E">
        <w:t>Estazolam oral</w:t>
      </w:r>
    </w:p>
    <w:p w:rsidR="002D40EC" w:rsidRPr="00A5187E" w:rsidRDefault="002D40EC" w:rsidP="002D40EC">
      <w:pPr>
        <w:spacing w:line="240" w:lineRule="auto"/>
        <w:ind w:left="1800"/>
      </w:pPr>
      <w:r w:rsidRPr="00A5187E">
        <w:t>Eszopiclone oral</w:t>
      </w:r>
    </w:p>
    <w:p w:rsidR="002D40EC" w:rsidRPr="00A5187E" w:rsidRDefault="002D40EC" w:rsidP="002D40EC">
      <w:pPr>
        <w:spacing w:line="240" w:lineRule="auto"/>
        <w:ind w:left="1800"/>
      </w:pPr>
      <w:r w:rsidRPr="00A5187E">
        <w:t>Flurazepam oral</w:t>
      </w:r>
    </w:p>
    <w:p w:rsidR="002D40EC" w:rsidRPr="00A5187E" w:rsidRDefault="002D40EC" w:rsidP="002D40EC">
      <w:pPr>
        <w:spacing w:line="240" w:lineRule="auto"/>
        <w:ind w:left="1800"/>
      </w:pPr>
      <w:r w:rsidRPr="00A5187E">
        <w:t>Quazepam oral</w:t>
      </w:r>
    </w:p>
    <w:p w:rsidR="002D40EC" w:rsidRPr="00A5187E" w:rsidRDefault="002D40EC" w:rsidP="002D40EC">
      <w:pPr>
        <w:spacing w:line="240" w:lineRule="auto"/>
        <w:ind w:left="1800"/>
      </w:pPr>
      <w:r w:rsidRPr="00A5187E">
        <w:t>Ramelteon oral</w:t>
      </w:r>
    </w:p>
    <w:p w:rsidR="002D40EC" w:rsidRPr="00A5187E" w:rsidRDefault="002D40EC" w:rsidP="002D40EC">
      <w:pPr>
        <w:spacing w:line="240" w:lineRule="auto"/>
        <w:ind w:left="1800"/>
      </w:pPr>
      <w:r w:rsidRPr="00A5187E">
        <w:t>Scopolamine injection</w:t>
      </w:r>
    </w:p>
    <w:p w:rsidR="002D40EC" w:rsidRPr="00A5187E" w:rsidRDefault="002D40EC" w:rsidP="002D40EC">
      <w:pPr>
        <w:spacing w:line="240" w:lineRule="auto"/>
        <w:ind w:left="1800"/>
      </w:pPr>
      <w:r w:rsidRPr="00A5187E">
        <w:t>Suvorexant oral</w:t>
      </w:r>
    </w:p>
    <w:p w:rsidR="002D40EC" w:rsidRPr="00A5187E" w:rsidRDefault="002D40EC" w:rsidP="002D40EC">
      <w:pPr>
        <w:spacing w:line="240" w:lineRule="auto"/>
        <w:ind w:left="1800"/>
      </w:pPr>
      <w:r w:rsidRPr="00A5187E">
        <w:t>Tasimelteon oral</w:t>
      </w:r>
    </w:p>
    <w:p w:rsidR="002D40EC" w:rsidRPr="00A5187E" w:rsidRDefault="002D40EC" w:rsidP="002D40EC">
      <w:pPr>
        <w:spacing w:line="240" w:lineRule="auto"/>
        <w:ind w:left="1800"/>
      </w:pPr>
      <w:r w:rsidRPr="00A5187E">
        <w:t>Temazepam oral</w:t>
      </w:r>
    </w:p>
    <w:p w:rsidR="002D40EC" w:rsidRPr="00A5187E" w:rsidRDefault="002D40EC" w:rsidP="002D40EC">
      <w:pPr>
        <w:spacing w:line="240" w:lineRule="auto"/>
        <w:ind w:left="1800"/>
      </w:pPr>
      <w:r w:rsidRPr="00A5187E">
        <w:t>Triazolam oral</w:t>
      </w:r>
    </w:p>
    <w:p w:rsidR="002D40EC" w:rsidRPr="00A5187E" w:rsidRDefault="002D40EC" w:rsidP="002D40EC">
      <w:pPr>
        <w:spacing w:line="240" w:lineRule="auto"/>
        <w:ind w:left="1800"/>
      </w:pPr>
      <w:r w:rsidRPr="00A5187E">
        <w:t>Zaleplon oral</w:t>
      </w:r>
    </w:p>
    <w:p w:rsidR="002D40EC" w:rsidRPr="00A5187E" w:rsidRDefault="002D40EC" w:rsidP="002D40EC">
      <w:pPr>
        <w:spacing w:line="240" w:lineRule="auto"/>
        <w:ind w:left="1800"/>
      </w:pPr>
      <w:r w:rsidRPr="00A5187E">
        <w:t>Zolpidem oral</w:t>
      </w:r>
    </w:p>
    <w:p w:rsidR="002D40EC" w:rsidRPr="00A5187E" w:rsidRDefault="002D40EC" w:rsidP="002D40EC">
      <w:pPr>
        <w:spacing w:line="240" w:lineRule="auto"/>
        <w:ind w:left="1800"/>
      </w:pPr>
      <w:r w:rsidRPr="00A5187E">
        <w:t>Zolpidem sublingual</w:t>
      </w:r>
    </w:p>
    <w:p w:rsidR="002D40EC" w:rsidRPr="00A5187E" w:rsidRDefault="002D40EC" w:rsidP="002D40EC">
      <w:pPr>
        <w:spacing w:line="240" w:lineRule="auto"/>
        <w:ind w:left="360"/>
      </w:pPr>
      <w:r w:rsidRPr="00A5187E">
        <w:t>PSYCHOSTIMULANTS</w:t>
      </w:r>
    </w:p>
    <w:p w:rsidR="002D40EC" w:rsidRPr="00A5187E" w:rsidRDefault="002D40EC" w:rsidP="002D40EC">
      <w:pPr>
        <w:spacing w:line="240" w:lineRule="auto"/>
        <w:ind w:left="1080"/>
      </w:pPr>
      <w:r w:rsidRPr="00A5187E">
        <w:t>Amphetamine oral</w:t>
      </w:r>
    </w:p>
    <w:p w:rsidR="002D40EC" w:rsidRPr="00A5187E" w:rsidRDefault="002D40EC" w:rsidP="002D40EC">
      <w:pPr>
        <w:spacing w:line="240" w:lineRule="auto"/>
        <w:ind w:left="1080"/>
      </w:pPr>
      <w:r w:rsidRPr="00A5187E">
        <w:t>Amphetamine – dextroamphetamine oral</w:t>
      </w:r>
    </w:p>
    <w:p w:rsidR="002D40EC" w:rsidRPr="00A5187E" w:rsidRDefault="002D40EC" w:rsidP="002D40EC">
      <w:pPr>
        <w:spacing w:line="240" w:lineRule="auto"/>
        <w:ind w:left="1080"/>
      </w:pPr>
      <w:r w:rsidRPr="00A5187E">
        <w:t>Armodafinil oral</w:t>
      </w:r>
    </w:p>
    <w:p w:rsidR="002D40EC" w:rsidRPr="00A5187E" w:rsidRDefault="002D40EC" w:rsidP="002D40EC">
      <w:pPr>
        <w:spacing w:line="240" w:lineRule="auto"/>
        <w:ind w:left="1080"/>
      </w:pPr>
      <w:r w:rsidRPr="00A5187E">
        <w:t>Benzphetamine oral</w:t>
      </w:r>
    </w:p>
    <w:p w:rsidR="002D40EC" w:rsidRPr="00A5187E" w:rsidRDefault="002D40EC" w:rsidP="002D40EC">
      <w:pPr>
        <w:spacing w:line="240" w:lineRule="auto"/>
        <w:ind w:left="1080"/>
      </w:pPr>
      <w:r w:rsidRPr="00A5187E">
        <w:t>Caffeine – sodium benzoate injection</w:t>
      </w:r>
    </w:p>
    <w:p w:rsidR="002D40EC" w:rsidRPr="00A5187E" w:rsidRDefault="002D40EC" w:rsidP="002D40EC">
      <w:pPr>
        <w:spacing w:line="240" w:lineRule="auto"/>
        <w:ind w:left="1080"/>
      </w:pPr>
      <w:r w:rsidRPr="00A5187E">
        <w:t>Dexmethylphenidate oral</w:t>
      </w:r>
    </w:p>
    <w:p w:rsidR="002D40EC" w:rsidRPr="00A5187E" w:rsidRDefault="002D40EC" w:rsidP="002D40EC">
      <w:pPr>
        <w:spacing w:line="240" w:lineRule="auto"/>
        <w:ind w:left="1080"/>
      </w:pPr>
      <w:r w:rsidRPr="00A5187E">
        <w:t>Dextroamphetamine oral</w:t>
      </w:r>
    </w:p>
    <w:p w:rsidR="002D40EC" w:rsidRPr="00A5187E" w:rsidRDefault="002D40EC" w:rsidP="002D40EC">
      <w:pPr>
        <w:spacing w:line="240" w:lineRule="auto"/>
        <w:ind w:left="1080"/>
      </w:pPr>
      <w:r w:rsidRPr="00A5187E">
        <w:t>Diethylpropion oral</w:t>
      </w:r>
    </w:p>
    <w:p w:rsidR="002D40EC" w:rsidRPr="00A5187E" w:rsidRDefault="002D40EC" w:rsidP="002D40EC">
      <w:pPr>
        <w:spacing w:line="240" w:lineRule="auto"/>
        <w:ind w:left="1080"/>
      </w:pPr>
      <w:r w:rsidRPr="00A5187E">
        <w:t>Lisdexamfetamine oral</w:t>
      </w:r>
    </w:p>
    <w:p w:rsidR="002D40EC" w:rsidRPr="00A5187E" w:rsidRDefault="002D40EC" w:rsidP="002D40EC">
      <w:pPr>
        <w:spacing w:line="240" w:lineRule="auto"/>
        <w:ind w:left="1080"/>
      </w:pPr>
      <w:r w:rsidRPr="00A5187E">
        <w:t>Methamphetamine oral</w:t>
      </w:r>
    </w:p>
    <w:p w:rsidR="002D40EC" w:rsidRPr="00A5187E" w:rsidRDefault="002D40EC" w:rsidP="002D40EC">
      <w:pPr>
        <w:spacing w:line="240" w:lineRule="auto"/>
        <w:ind w:left="1080"/>
      </w:pPr>
      <w:r w:rsidRPr="00A5187E">
        <w:t>Methylphenidate oral</w:t>
      </w:r>
    </w:p>
    <w:p w:rsidR="002D40EC" w:rsidRPr="00A5187E" w:rsidRDefault="002D40EC" w:rsidP="002D40EC">
      <w:pPr>
        <w:spacing w:line="240" w:lineRule="auto"/>
        <w:ind w:left="1080"/>
      </w:pPr>
      <w:r w:rsidRPr="00A5187E">
        <w:t>Methylphenidate transdermal patch</w:t>
      </w:r>
    </w:p>
    <w:p w:rsidR="002D40EC" w:rsidRPr="00A5187E" w:rsidRDefault="002D40EC" w:rsidP="002D40EC">
      <w:pPr>
        <w:spacing w:line="240" w:lineRule="auto"/>
        <w:ind w:left="1080"/>
      </w:pPr>
      <w:r w:rsidRPr="00A5187E">
        <w:t>Modafinil oral</w:t>
      </w:r>
    </w:p>
    <w:p w:rsidR="002D40EC" w:rsidRPr="00A5187E" w:rsidRDefault="002D40EC" w:rsidP="002D40EC">
      <w:pPr>
        <w:spacing w:line="240" w:lineRule="auto"/>
        <w:ind w:left="1080"/>
      </w:pPr>
      <w:r w:rsidRPr="00A5187E">
        <w:t>Phendimetrazine oral</w:t>
      </w:r>
    </w:p>
    <w:p w:rsidR="002D40EC" w:rsidRPr="00A5187E" w:rsidRDefault="002D40EC" w:rsidP="002D40EC">
      <w:pPr>
        <w:spacing w:line="240" w:lineRule="auto"/>
        <w:ind w:left="1080"/>
      </w:pPr>
      <w:r w:rsidRPr="00A5187E">
        <w:t>Phentermine oral</w:t>
      </w:r>
    </w:p>
    <w:p w:rsidR="002D40EC" w:rsidRPr="00A5187E" w:rsidRDefault="002D40EC" w:rsidP="002D40EC">
      <w:pPr>
        <w:spacing w:line="240" w:lineRule="auto"/>
        <w:ind w:left="1080"/>
      </w:pPr>
      <w:r w:rsidRPr="00A5187E">
        <w:t>Phentermine – topiramate fixed-dose combinations oral</w:t>
      </w:r>
    </w:p>
    <w:p w:rsidR="002D40EC" w:rsidRPr="00A5187E" w:rsidRDefault="002D40EC" w:rsidP="002D40EC"/>
    <w:p w:rsidR="002D40EC" w:rsidRDefault="002D40EC" w:rsidP="002D40EC">
      <w:pPr>
        <w:spacing w:before="0" w:after="0" w:line="360" w:lineRule="auto"/>
      </w:pPr>
      <w:r>
        <w:t>PAIN DIAGNOSES</w:t>
      </w:r>
    </w:p>
    <w:p w:rsidR="002D40EC" w:rsidRPr="00A078FD" w:rsidRDefault="002D40EC" w:rsidP="002D40EC">
      <w:pPr>
        <w:spacing w:before="0" w:after="0" w:line="360" w:lineRule="auto"/>
      </w:pPr>
      <w:r w:rsidRPr="00A078FD">
        <w:t>Each group below is coded yes if any diagnosis associated with an outpatient medical encounter in one of the ICD code ranges below has appeared in period from first opioid dispensing in 2012 through the ensuing 548 days. (ICD-9 3-digit code ranges in parentheses)</w:t>
      </w:r>
    </w:p>
    <w:p w:rsidR="002D40EC" w:rsidRDefault="002D40EC" w:rsidP="002D40EC">
      <w:pPr>
        <w:spacing w:before="0" w:after="0" w:line="360" w:lineRule="auto"/>
      </w:pPr>
      <w:r w:rsidRPr="00A078FD">
        <w:t>Arthritis</w:t>
      </w:r>
    </w:p>
    <w:p w:rsidR="002D40EC" w:rsidRPr="00A078FD" w:rsidRDefault="002D40EC" w:rsidP="002D40EC">
      <w:pPr>
        <w:spacing w:before="0" w:after="0" w:line="360" w:lineRule="auto"/>
        <w:ind w:left="720"/>
      </w:pPr>
      <w:r w:rsidRPr="00A078FD">
        <w:t>Arthropathies and related disorders (710-719)</w:t>
      </w:r>
    </w:p>
    <w:p w:rsidR="002D40EC" w:rsidRPr="00A078FD" w:rsidRDefault="002D40EC" w:rsidP="002D40EC">
      <w:pPr>
        <w:spacing w:before="0" w:after="0" w:line="360" w:lineRule="auto"/>
      </w:pPr>
      <w:r w:rsidRPr="00A078FD">
        <w:t>Back pain</w:t>
      </w:r>
    </w:p>
    <w:p w:rsidR="002D40EC" w:rsidRPr="00A078FD" w:rsidRDefault="002D40EC" w:rsidP="002D40EC">
      <w:pPr>
        <w:spacing w:before="0" w:after="0" w:line="360" w:lineRule="auto"/>
        <w:ind w:left="720"/>
      </w:pPr>
      <w:r w:rsidRPr="00A078FD">
        <w:t>Dorsopathies (720-724)</w:t>
      </w:r>
    </w:p>
    <w:p w:rsidR="002D40EC" w:rsidRPr="00A078FD" w:rsidRDefault="002D40EC" w:rsidP="002D40EC">
      <w:pPr>
        <w:spacing w:before="0" w:after="0" w:line="360" w:lineRule="auto"/>
      </w:pPr>
      <w:r w:rsidRPr="00A078FD">
        <w:t>Other congenital musculoskeletal anomalies (756)</w:t>
      </w:r>
    </w:p>
    <w:p w:rsidR="002D40EC" w:rsidRPr="00A078FD" w:rsidRDefault="002D40EC" w:rsidP="002D40EC">
      <w:pPr>
        <w:spacing w:before="0" w:after="0" w:line="360" w:lineRule="auto"/>
      </w:pPr>
      <w:r w:rsidRPr="00A078FD">
        <w:t>Fractures</w:t>
      </w:r>
    </w:p>
    <w:p w:rsidR="002D40EC" w:rsidRDefault="002D40EC" w:rsidP="002D40EC">
      <w:pPr>
        <w:spacing w:before="0" w:after="0" w:line="360" w:lineRule="auto"/>
        <w:ind w:left="720"/>
      </w:pPr>
      <w:r w:rsidRPr="00A078FD">
        <w:t>Other disorders of bone and cartilage (733)</w:t>
      </w:r>
    </w:p>
    <w:p w:rsidR="002D40EC" w:rsidRPr="00A078FD" w:rsidRDefault="002D40EC" w:rsidP="002D40EC">
      <w:pPr>
        <w:spacing w:before="0" w:after="0" w:line="360" w:lineRule="auto"/>
        <w:ind w:left="720"/>
      </w:pPr>
      <w:r w:rsidRPr="00A078FD">
        <w:t>Fractures (800-829)</w:t>
      </w:r>
    </w:p>
    <w:p w:rsidR="002D40EC" w:rsidRPr="00A078FD" w:rsidRDefault="002D40EC" w:rsidP="002D40EC">
      <w:pPr>
        <w:spacing w:before="0" w:after="0" w:line="360" w:lineRule="auto"/>
        <w:ind w:left="720"/>
      </w:pPr>
      <w:r w:rsidRPr="00A078FD">
        <w:t>Late effects of musculoskeletal and connective tissue injuries (905)</w:t>
      </w:r>
    </w:p>
    <w:p w:rsidR="002D40EC" w:rsidRPr="00A078FD" w:rsidRDefault="002D40EC" w:rsidP="002D40EC">
      <w:pPr>
        <w:spacing w:before="0" w:after="0" w:line="360" w:lineRule="auto"/>
      </w:pPr>
      <w:r w:rsidRPr="00A078FD">
        <w:t>Headaches</w:t>
      </w:r>
    </w:p>
    <w:p w:rsidR="002D40EC" w:rsidRPr="00A078FD" w:rsidRDefault="002D40EC" w:rsidP="002D40EC">
      <w:pPr>
        <w:spacing w:before="0" w:after="0" w:line="360" w:lineRule="auto"/>
        <w:ind w:left="720"/>
      </w:pPr>
      <w:r w:rsidRPr="00A078FD">
        <w:t>Other headache syndromes (339)</w:t>
      </w:r>
    </w:p>
    <w:p w:rsidR="002D40EC" w:rsidRPr="00A078FD" w:rsidRDefault="002D40EC" w:rsidP="002D40EC">
      <w:pPr>
        <w:spacing w:before="0" w:after="0" w:line="360" w:lineRule="auto"/>
        <w:ind w:left="720"/>
      </w:pPr>
      <w:r w:rsidRPr="00A078FD">
        <w:t>Migraine (346)</w:t>
      </w:r>
    </w:p>
    <w:p w:rsidR="002D40EC" w:rsidRPr="00A078FD" w:rsidRDefault="002D40EC" w:rsidP="002D40EC">
      <w:pPr>
        <w:keepNext/>
        <w:spacing w:before="0" w:after="0" w:line="360" w:lineRule="auto"/>
      </w:pPr>
      <w:r w:rsidRPr="00A078FD">
        <w:t>Malignancy</w:t>
      </w:r>
    </w:p>
    <w:p w:rsidR="002D40EC" w:rsidRPr="00A078FD" w:rsidRDefault="002D40EC" w:rsidP="002D40EC">
      <w:pPr>
        <w:spacing w:before="0" w:after="0" w:line="360" w:lineRule="auto"/>
        <w:ind w:left="720"/>
      </w:pPr>
      <w:r w:rsidRPr="00A078FD">
        <w:t>Neoplasms (140-209, 235-239)</w:t>
      </w:r>
    </w:p>
    <w:p w:rsidR="002D40EC" w:rsidRPr="00A078FD" w:rsidRDefault="002D40EC" w:rsidP="002D40EC">
      <w:pPr>
        <w:spacing w:before="0" w:after="0" w:line="360" w:lineRule="auto"/>
      </w:pPr>
      <w:r w:rsidRPr="00A078FD">
        <w:t>Musculoskeletal pain</w:t>
      </w:r>
    </w:p>
    <w:p w:rsidR="002D40EC" w:rsidRPr="00A078FD" w:rsidRDefault="002D40EC" w:rsidP="002D40EC">
      <w:pPr>
        <w:spacing w:before="0" w:after="0" w:line="360" w:lineRule="auto"/>
        <w:ind w:left="720"/>
      </w:pPr>
      <w:r w:rsidRPr="00A078FD">
        <w:t>Rheumatism, excluding the back (725-729)</w:t>
      </w:r>
    </w:p>
    <w:p w:rsidR="002D40EC" w:rsidRPr="00A078FD" w:rsidRDefault="002D40EC" w:rsidP="002D40EC">
      <w:pPr>
        <w:spacing w:before="0" w:after="0" w:line="360" w:lineRule="auto"/>
        <w:ind w:left="720"/>
      </w:pPr>
      <w:r w:rsidRPr="00A078FD">
        <w:t>Dislocation (830-839)</w:t>
      </w:r>
    </w:p>
    <w:p w:rsidR="002D40EC" w:rsidRPr="00A078FD" w:rsidRDefault="002D40EC" w:rsidP="002D40EC">
      <w:pPr>
        <w:spacing w:before="0" w:after="0" w:line="360" w:lineRule="auto"/>
        <w:ind w:left="720"/>
      </w:pPr>
      <w:r w:rsidRPr="00A078FD">
        <w:t>Sprains and strains of joints and adjacent muscles (840-848)</w:t>
      </w:r>
    </w:p>
    <w:p w:rsidR="002D40EC" w:rsidRPr="00A078FD" w:rsidRDefault="002D40EC" w:rsidP="002D40EC">
      <w:pPr>
        <w:spacing w:before="0" w:after="0" w:line="360" w:lineRule="auto"/>
      </w:pPr>
      <w:r w:rsidRPr="00A078FD">
        <w:t>Neuropathies</w:t>
      </w:r>
    </w:p>
    <w:p w:rsidR="002D40EC" w:rsidRPr="00A078FD" w:rsidRDefault="002D40EC" w:rsidP="002D40EC">
      <w:pPr>
        <w:spacing w:before="0" w:after="0" w:line="360" w:lineRule="auto"/>
        <w:ind w:left="720"/>
      </w:pPr>
      <w:r w:rsidRPr="00A078FD">
        <w:t>Disorders of the peripheral nervous system (350-359)</w:t>
      </w:r>
    </w:p>
    <w:p w:rsidR="002D40EC" w:rsidRPr="00A078FD" w:rsidRDefault="002D40EC" w:rsidP="002D40EC">
      <w:pPr>
        <w:spacing w:before="0" w:after="0" w:line="360" w:lineRule="auto"/>
      </w:pPr>
      <w:r w:rsidRPr="00A078FD">
        <w:t>Wounds/Injury</w:t>
      </w:r>
    </w:p>
    <w:p w:rsidR="002D40EC" w:rsidRPr="00A078FD" w:rsidRDefault="002D40EC" w:rsidP="002D40EC">
      <w:pPr>
        <w:spacing w:before="0" w:after="0" w:line="360" w:lineRule="auto"/>
        <w:ind w:left="720"/>
      </w:pPr>
      <w:r w:rsidRPr="00A078FD">
        <w:t>Intracranial injury, excluding those with skull fracture (850-854)</w:t>
      </w:r>
    </w:p>
    <w:p w:rsidR="002D40EC" w:rsidRPr="00A078FD" w:rsidRDefault="002D40EC" w:rsidP="002D40EC">
      <w:pPr>
        <w:spacing w:before="0" w:after="0" w:line="360" w:lineRule="auto"/>
        <w:ind w:left="720"/>
      </w:pPr>
      <w:r w:rsidRPr="00A078FD">
        <w:t>Internal injury of thorax, abdomen and pelvis (860-869)</w:t>
      </w:r>
    </w:p>
    <w:p w:rsidR="002D40EC" w:rsidRPr="00A078FD" w:rsidRDefault="002D40EC" w:rsidP="002D40EC">
      <w:pPr>
        <w:spacing w:before="0" w:after="0" w:line="360" w:lineRule="auto"/>
        <w:ind w:left="720"/>
      </w:pPr>
      <w:r w:rsidRPr="00A078FD">
        <w:t>Open wounds (890-897)</w:t>
      </w:r>
    </w:p>
    <w:p w:rsidR="002D40EC" w:rsidRPr="00A078FD" w:rsidRDefault="002D40EC" w:rsidP="002D40EC">
      <w:pPr>
        <w:spacing w:before="0" w:after="0" w:line="360" w:lineRule="auto"/>
        <w:ind w:left="720"/>
      </w:pPr>
      <w:r w:rsidRPr="00A078FD">
        <w:lastRenderedPageBreak/>
        <w:t>Crushing injury (925-929)</w:t>
      </w:r>
    </w:p>
    <w:p w:rsidR="002D40EC" w:rsidRPr="00A078FD" w:rsidRDefault="002D40EC" w:rsidP="002D40EC">
      <w:pPr>
        <w:spacing w:before="0" w:after="0" w:line="360" w:lineRule="auto"/>
        <w:ind w:left="720"/>
      </w:pPr>
      <w:r w:rsidRPr="00A078FD">
        <w:t>Burns (940-949)</w:t>
      </w:r>
    </w:p>
    <w:p w:rsidR="002D40EC" w:rsidRPr="00A078FD" w:rsidRDefault="002D40EC" w:rsidP="002D40EC">
      <w:pPr>
        <w:spacing w:before="0" w:after="0" w:line="360" w:lineRule="auto"/>
        <w:ind w:left="720"/>
      </w:pPr>
      <w:r w:rsidRPr="00A078FD">
        <w:t>Injury to nerves and spinal cord (950-957)</w:t>
      </w:r>
    </w:p>
    <w:p w:rsidR="002D40EC" w:rsidRPr="00A078FD" w:rsidRDefault="002D40EC" w:rsidP="002D40EC">
      <w:pPr>
        <w:spacing w:before="0" w:after="0" w:line="360" w:lineRule="auto"/>
        <w:ind w:left="720"/>
      </w:pPr>
      <w:r w:rsidRPr="00A078FD">
        <w:t>Certain traumatic complications and unspecified injuries (958-959)</w:t>
      </w:r>
    </w:p>
    <w:p w:rsidR="002D40EC" w:rsidRDefault="002D40EC" w:rsidP="002D40EC">
      <w:pPr>
        <w:spacing w:before="0" w:after="0" w:line="360" w:lineRule="auto"/>
      </w:pPr>
    </w:p>
    <w:p w:rsidR="002D40EC" w:rsidRDefault="002D40EC" w:rsidP="002D40EC">
      <w:pPr>
        <w:spacing w:before="0" w:after="0" w:line="360" w:lineRule="auto"/>
      </w:pPr>
      <w:r>
        <w:t>NON-PAIN DIAGNOSES</w:t>
      </w:r>
    </w:p>
    <w:p w:rsidR="002D40EC" w:rsidRPr="00A078FD" w:rsidRDefault="002D40EC" w:rsidP="002D40EC">
      <w:pPr>
        <w:spacing w:before="0" w:after="0" w:line="360" w:lineRule="auto"/>
      </w:pPr>
      <w:r>
        <w:t>G</w:t>
      </w:r>
      <w:r w:rsidRPr="00A078FD">
        <w:t>rouped by ICD-9 Chapter, except as included above</w:t>
      </w:r>
    </w:p>
    <w:p w:rsidR="002D40EC" w:rsidRPr="00A078FD" w:rsidRDefault="002D40EC" w:rsidP="002D40EC">
      <w:pPr>
        <w:spacing w:before="0" w:after="0" w:line="360" w:lineRule="auto"/>
      </w:pPr>
      <w:r w:rsidRPr="00A078FD">
        <w:t>Infectious and parasitic diseases (001-139)</w:t>
      </w:r>
    </w:p>
    <w:p w:rsidR="002D40EC" w:rsidRPr="00A078FD" w:rsidRDefault="002D40EC" w:rsidP="002D40EC">
      <w:pPr>
        <w:spacing w:before="0" w:after="0" w:line="360" w:lineRule="auto"/>
      </w:pPr>
      <w:r w:rsidRPr="00A078FD">
        <w:t>Benign neoplasms (210-229)</w:t>
      </w:r>
    </w:p>
    <w:p w:rsidR="002D40EC" w:rsidRPr="00A078FD" w:rsidRDefault="002D40EC" w:rsidP="002D40EC">
      <w:pPr>
        <w:spacing w:before="0" w:after="0" w:line="360" w:lineRule="auto"/>
      </w:pPr>
      <w:r w:rsidRPr="00A078FD">
        <w:t>Endocrine nutritional, metabolic, immune disorders (240-279)</w:t>
      </w:r>
    </w:p>
    <w:p w:rsidR="002D40EC" w:rsidRPr="00A078FD" w:rsidRDefault="002D40EC" w:rsidP="002D40EC">
      <w:pPr>
        <w:spacing w:before="0" w:after="0" w:line="360" w:lineRule="auto"/>
      </w:pPr>
      <w:r w:rsidRPr="00A078FD">
        <w:t>Disease of blood and blood-forming organs (280-289)</w:t>
      </w:r>
    </w:p>
    <w:p w:rsidR="002D40EC" w:rsidRPr="00A078FD" w:rsidRDefault="002D40EC" w:rsidP="002D40EC">
      <w:pPr>
        <w:spacing w:before="0" w:after="0" w:line="360" w:lineRule="auto"/>
      </w:pPr>
      <w:r w:rsidRPr="00A078FD">
        <w:t>Mental disorders (290-319)</w:t>
      </w:r>
    </w:p>
    <w:p w:rsidR="002D40EC" w:rsidRPr="00A078FD" w:rsidRDefault="002D40EC" w:rsidP="002D40EC">
      <w:pPr>
        <w:spacing w:before="0" w:after="0" w:line="360" w:lineRule="auto"/>
      </w:pPr>
      <w:r w:rsidRPr="00A078FD">
        <w:t>Nervous system and sense organs (320-389)</w:t>
      </w:r>
    </w:p>
    <w:p w:rsidR="002D40EC" w:rsidRPr="00A078FD" w:rsidRDefault="002D40EC" w:rsidP="002D40EC">
      <w:pPr>
        <w:spacing w:before="0" w:after="0" w:line="360" w:lineRule="auto"/>
      </w:pPr>
      <w:r w:rsidRPr="00A078FD">
        <w:t>Circulatory system (390-459)</w:t>
      </w:r>
    </w:p>
    <w:p w:rsidR="002D40EC" w:rsidRPr="00A078FD" w:rsidRDefault="002D40EC" w:rsidP="002D40EC">
      <w:pPr>
        <w:spacing w:before="0" w:after="0" w:line="360" w:lineRule="auto"/>
      </w:pPr>
      <w:r w:rsidRPr="00A078FD">
        <w:t>Respiratory system (460-519)</w:t>
      </w:r>
    </w:p>
    <w:p w:rsidR="002D40EC" w:rsidRPr="00A078FD" w:rsidRDefault="002D40EC" w:rsidP="002D40EC">
      <w:pPr>
        <w:spacing w:before="0" w:after="0" w:line="360" w:lineRule="auto"/>
      </w:pPr>
      <w:r w:rsidRPr="00A078FD">
        <w:t>Digestive system (520-579)</w:t>
      </w:r>
    </w:p>
    <w:p w:rsidR="002D40EC" w:rsidRPr="00A078FD" w:rsidRDefault="002D40EC" w:rsidP="002D40EC">
      <w:pPr>
        <w:spacing w:before="0" w:after="0" w:line="360" w:lineRule="auto"/>
      </w:pPr>
      <w:r w:rsidRPr="00A078FD">
        <w:t>Genitourinary system (580-629)</w:t>
      </w:r>
    </w:p>
    <w:p w:rsidR="002D40EC" w:rsidRPr="00A078FD" w:rsidRDefault="002D40EC" w:rsidP="002D40EC">
      <w:pPr>
        <w:spacing w:before="0" w:after="0" w:line="360" w:lineRule="auto"/>
      </w:pPr>
      <w:r w:rsidRPr="00A078FD">
        <w:t>Complications of pregnancy, childbirth and the puerperium (630-679)</w:t>
      </w:r>
    </w:p>
    <w:p w:rsidR="002D40EC" w:rsidRPr="00A078FD" w:rsidRDefault="002D40EC" w:rsidP="002D40EC">
      <w:pPr>
        <w:spacing w:before="0" w:after="0" w:line="360" w:lineRule="auto"/>
      </w:pPr>
      <w:r w:rsidRPr="00A078FD">
        <w:t>Skin and subcutaneous tissue (680-709)</w:t>
      </w:r>
    </w:p>
    <w:p w:rsidR="002D40EC" w:rsidRPr="00A078FD" w:rsidRDefault="002D40EC" w:rsidP="002D40EC">
      <w:pPr>
        <w:spacing w:before="0" w:after="0" w:line="360" w:lineRule="auto"/>
      </w:pPr>
      <w:r w:rsidRPr="00A078FD">
        <w:t>Congenital anomalies (740-759)</w:t>
      </w:r>
    </w:p>
    <w:p w:rsidR="002D40EC" w:rsidRPr="00A078FD" w:rsidRDefault="002D40EC" w:rsidP="002D40EC">
      <w:pPr>
        <w:spacing w:before="0" w:after="0" w:line="360" w:lineRule="auto"/>
      </w:pPr>
      <w:r w:rsidRPr="00A078FD">
        <w:t>Symptoms, signs and ill-defined conditions (780-799)</w:t>
      </w:r>
    </w:p>
    <w:p w:rsidR="002D40EC" w:rsidRPr="00A078FD" w:rsidRDefault="002D40EC" w:rsidP="002D40EC">
      <w:pPr>
        <w:spacing w:before="0" w:after="0" w:line="360" w:lineRule="auto"/>
      </w:pPr>
      <w:r w:rsidRPr="00A078FD">
        <w:t>Injury and poisoning (800-999)</w:t>
      </w:r>
    </w:p>
    <w:p w:rsidR="002D40EC" w:rsidRPr="00357482" w:rsidRDefault="002D40EC" w:rsidP="002D40EC">
      <w:pPr>
        <w:spacing w:before="0" w:after="0" w:line="360" w:lineRule="auto"/>
      </w:pPr>
    </w:p>
    <w:p w:rsidR="002D40EC" w:rsidRDefault="002D40EC" w:rsidP="002D40EC">
      <w:r>
        <w:t>SPECIALIST AND NON-SPECIALIST PRESCRIBERS</w:t>
      </w:r>
    </w:p>
    <w:p w:rsidR="002D40EC" w:rsidRPr="009E49A5" w:rsidRDefault="002D40EC" w:rsidP="002D40EC">
      <w:pPr>
        <w:spacing w:line="240" w:lineRule="auto"/>
        <w:ind w:left="360"/>
      </w:pPr>
      <w:r w:rsidRPr="009E49A5">
        <w:t>Specialists</w:t>
      </w:r>
    </w:p>
    <w:p w:rsidR="002D40EC" w:rsidRDefault="002D40EC" w:rsidP="002D40EC">
      <w:pPr>
        <w:spacing w:before="0" w:after="0" w:line="360" w:lineRule="auto"/>
        <w:ind w:left="720"/>
      </w:pPr>
      <w:r w:rsidRPr="009E49A5">
        <w:t>Anesthesiology</w:t>
      </w:r>
    </w:p>
    <w:p w:rsidR="002D40EC" w:rsidRPr="009E49A5" w:rsidRDefault="002D40EC" w:rsidP="002D40EC">
      <w:pPr>
        <w:spacing w:before="0" w:after="0" w:line="360" w:lineRule="auto"/>
        <w:ind w:left="720"/>
      </w:pPr>
      <w:r w:rsidRPr="009E49A5">
        <w:t>Dent</w:t>
      </w:r>
      <w:r>
        <w:t>ist</w:t>
      </w:r>
    </w:p>
    <w:p w:rsidR="002D40EC" w:rsidRPr="009E49A5" w:rsidRDefault="002D40EC" w:rsidP="002D40EC">
      <w:pPr>
        <w:spacing w:before="0" w:after="0" w:line="360" w:lineRule="auto"/>
        <w:ind w:left="720"/>
      </w:pPr>
      <w:r w:rsidRPr="009E49A5">
        <w:t>Emergency Medicine</w:t>
      </w:r>
    </w:p>
    <w:p w:rsidR="002D40EC" w:rsidRPr="009E49A5" w:rsidRDefault="002D40EC" w:rsidP="002D40EC">
      <w:pPr>
        <w:spacing w:before="0" w:after="0" w:line="360" w:lineRule="auto"/>
        <w:ind w:left="720"/>
      </w:pPr>
      <w:r w:rsidRPr="009E49A5">
        <w:t>Hospice and Palliative Medicine</w:t>
      </w:r>
    </w:p>
    <w:p w:rsidR="002D40EC" w:rsidRPr="009E49A5" w:rsidRDefault="002D40EC" w:rsidP="002D40EC">
      <w:pPr>
        <w:spacing w:before="0" w:after="0" w:line="360" w:lineRule="auto"/>
        <w:ind w:left="720"/>
      </w:pPr>
      <w:r w:rsidRPr="009E49A5">
        <w:t>Neurology</w:t>
      </w:r>
    </w:p>
    <w:p w:rsidR="002D40EC" w:rsidRPr="009E49A5" w:rsidRDefault="002D40EC" w:rsidP="002D40EC">
      <w:pPr>
        <w:spacing w:before="0" w:after="0" w:line="360" w:lineRule="auto"/>
        <w:ind w:left="720"/>
      </w:pPr>
      <w:r>
        <w:lastRenderedPageBreak/>
        <w:t>Oncology</w:t>
      </w:r>
    </w:p>
    <w:p w:rsidR="002D40EC" w:rsidRPr="009E49A5" w:rsidRDefault="002D40EC" w:rsidP="002D40EC">
      <w:pPr>
        <w:spacing w:before="0" w:after="0" w:line="360" w:lineRule="auto"/>
        <w:ind w:left="720"/>
      </w:pPr>
      <w:r w:rsidRPr="009E49A5">
        <w:t>Pain</w:t>
      </w:r>
    </w:p>
    <w:p w:rsidR="002D40EC" w:rsidRPr="009E49A5" w:rsidRDefault="002D40EC" w:rsidP="002D40EC">
      <w:pPr>
        <w:spacing w:before="0" w:after="0" w:line="360" w:lineRule="auto"/>
        <w:ind w:left="720"/>
      </w:pPr>
      <w:r w:rsidRPr="009E49A5">
        <w:t>Physical Medicine &amp; Rehabilitation</w:t>
      </w:r>
    </w:p>
    <w:p w:rsidR="002D40EC" w:rsidRPr="009E49A5" w:rsidRDefault="002D40EC" w:rsidP="002D40EC">
      <w:pPr>
        <w:spacing w:before="0" w:after="0" w:line="360" w:lineRule="auto"/>
        <w:ind w:left="720"/>
      </w:pPr>
      <w:r>
        <w:t>Rheumatology</w:t>
      </w:r>
    </w:p>
    <w:p w:rsidR="002D40EC" w:rsidRPr="009E49A5" w:rsidRDefault="002D40EC" w:rsidP="002D40EC">
      <w:pPr>
        <w:spacing w:before="0" w:after="0" w:line="360" w:lineRule="auto"/>
        <w:ind w:left="720"/>
      </w:pPr>
      <w:r w:rsidRPr="009E49A5">
        <w:t>Surgery</w:t>
      </w:r>
    </w:p>
    <w:p w:rsidR="002D40EC" w:rsidRPr="009E49A5" w:rsidRDefault="002D40EC" w:rsidP="002D40EC">
      <w:pPr>
        <w:spacing w:before="0" w:after="0" w:line="360" w:lineRule="auto"/>
        <w:ind w:left="360"/>
      </w:pPr>
      <w:r w:rsidRPr="009E49A5">
        <w:t>Nonspecialists</w:t>
      </w:r>
    </w:p>
    <w:p w:rsidR="002D40EC" w:rsidRPr="009E49A5" w:rsidRDefault="002D40EC" w:rsidP="002D40EC">
      <w:pPr>
        <w:spacing w:before="0" w:after="0" w:line="360" w:lineRule="auto"/>
        <w:ind w:left="720"/>
      </w:pPr>
      <w:r w:rsidRPr="009E49A5">
        <w:t xml:space="preserve">Nurse Practitioners </w:t>
      </w:r>
      <w:r w:rsidRPr="009E49A5">
        <w:tab/>
      </w:r>
    </w:p>
    <w:p w:rsidR="002D40EC" w:rsidRPr="009E49A5" w:rsidRDefault="002D40EC" w:rsidP="002D40EC">
      <w:pPr>
        <w:spacing w:before="0" w:after="0" w:line="360" w:lineRule="auto"/>
        <w:ind w:left="720"/>
      </w:pPr>
      <w:r>
        <w:t>PCP</w:t>
      </w:r>
    </w:p>
    <w:p w:rsidR="002D40EC" w:rsidRDefault="002D40EC" w:rsidP="002D40EC">
      <w:pPr>
        <w:spacing w:before="0" w:after="0" w:line="360" w:lineRule="auto"/>
        <w:ind w:left="720"/>
      </w:pPr>
      <w:r w:rsidRPr="009E49A5">
        <w:t>Pediatrics</w:t>
      </w:r>
    </w:p>
    <w:p w:rsidR="002D40EC" w:rsidRDefault="002D40EC" w:rsidP="002D40EC">
      <w:pPr>
        <w:spacing w:before="0" w:after="0" w:line="360" w:lineRule="auto"/>
        <w:ind w:left="720"/>
      </w:pPr>
      <w:r w:rsidRPr="009E49A5">
        <w:t>Physician Assistant</w:t>
      </w:r>
    </w:p>
    <w:p w:rsidR="002D40EC" w:rsidRDefault="002D40EC" w:rsidP="002D40EC">
      <w:pPr>
        <w:spacing w:before="0" w:after="0" w:line="360" w:lineRule="auto"/>
        <w:ind w:left="720"/>
      </w:pPr>
      <w:r>
        <w:t>All Other</w:t>
      </w:r>
    </w:p>
    <w:p w:rsidR="002D40EC" w:rsidRDefault="002D40EC" w:rsidP="002D40EC">
      <w:pPr>
        <w:pStyle w:val="Heading1"/>
      </w:pPr>
      <w:r>
        <w:br w:type="page"/>
      </w:r>
    </w:p>
    <w:p w:rsidR="002D40EC" w:rsidRPr="00CF7490" w:rsidRDefault="002D40EC" w:rsidP="002D40EC">
      <w:pPr>
        <w:pStyle w:val="Heading1"/>
      </w:pPr>
      <w:r>
        <w:lastRenderedPageBreak/>
        <w:t>Appendix B. Detailed tabulations</w:t>
      </w:r>
    </w:p>
    <w:tbl>
      <w:tblPr>
        <w:tblW w:w="9162" w:type="dxa"/>
        <w:tblLayout w:type="fixed"/>
        <w:tblLook w:val="04A0" w:firstRow="1" w:lastRow="0" w:firstColumn="1" w:lastColumn="0" w:noHBand="0" w:noVBand="1"/>
      </w:tblPr>
      <w:tblGrid>
        <w:gridCol w:w="720"/>
        <w:gridCol w:w="900"/>
        <w:gridCol w:w="90"/>
        <w:gridCol w:w="900"/>
        <w:gridCol w:w="1080"/>
        <w:gridCol w:w="18"/>
        <w:gridCol w:w="1152"/>
        <w:gridCol w:w="990"/>
        <w:gridCol w:w="810"/>
        <w:gridCol w:w="1350"/>
        <w:gridCol w:w="1152"/>
      </w:tblGrid>
      <w:tr w:rsidR="002D40EC" w:rsidRPr="00511338" w:rsidTr="00414937">
        <w:trPr>
          <w:trHeight w:val="220"/>
          <w:tblHeader/>
        </w:trPr>
        <w:tc>
          <w:tcPr>
            <w:tcW w:w="9162" w:type="dxa"/>
            <w:gridSpan w:val="11"/>
            <w:tcBorders>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rPr>
                <w:rFonts w:ascii="Times New Roman" w:hAnsi="Times New Roman"/>
                <w:sz w:val="22"/>
                <w:szCs w:val="22"/>
              </w:rPr>
            </w:pPr>
          </w:p>
          <w:p w:rsidR="002D40EC" w:rsidRPr="00511338" w:rsidRDefault="002D40EC" w:rsidP="00414937">
            <w:pPr>
              <w:widowControl/>
              <w:spacing w:before="0" w:after="0" w:line="360" w:lineRule="auto"/>
              <w:rPr>
                <w:rFonts w:ascii="Times New Roman" w:hAnsi="Times New Roman"/>
                <w:sz w:val="22"/>
                <w:szCs w:val="22"/>
              </w:rPr>
            </w:pPr>
            <w:r w:rsidRPr="00AF4788">
              <w:rPr>
                <w:rFonts w:ascii="Times New Roman" w:hAnsi="Times New Roman"/>
                <w:szCs w:val="22"/>
              </w:rPr>
              <w:t xml:space="preserve">Appendix </w:t>
            </w:r>
            <w:r>
              <w:rPr>
                <w:rFonts w:ascii="Times New Roman" w:hAnsi="Times New Roman"/>
                <w:szCs w:val="22"/>
              </w:rPr>
              <w:t xml:space="preserve">B </w:t>
            </w:r>
            <w:r w:rsidRPr="00AF4788">
              <w:rPr>
                <w:rFonts w:ascii="Times New Roman" w:hAnsi="Times New Roman"/>
                <w:szCs w:val="22"/>
              </w:rPr>
              <w:t xml:space="preserve">Table </w:t>
            </w:r>
            <w:r>
              <w:rPr>
                <w:rFonts w:ascii="Times New Roman" w:hAnsi="Times New Roman"/>
                <w:szCs w:val="22"/>
              </w:rPr>
              <w:t>1</w:t>
            </w:r>
            <w:r w:rsidRPr="00AF4788">
              <w:rPr>
                <w:rFonts w:ascii="Times New Roman" w:hAnsi="Times New Roman"/>
                <w:szCs w:val="22"/>
              </w:rPr>
              <w:t xml:space="preserve">. Distribution of </w:t>
            </w:r>
            <w:r w:rsidRPr="00AF02C3">
              <w:rPr>
                <w:rFonts w:ascii="Times New Roman" w:hAnsi="Times New Roman"/>
                <w:szCs w:val="22"/>
                <w:highlight w:val="yellow"/>
              </w:rPr>
              <w:t>possible shopping behavior</w:t>
            </w:r>
            <w:r w:rsidRPr="00AF4788">
              <w:rPr>
                <w:rFonts w:ascii="Times New Roman" w:hAnsi="Times New Roman"/>
                <w:szCs w:val="22"/>
              </w:rPr>
              <w:t xml:space="preserve"> by state of residence. </w:t>
            </w:r>
          </w:p>
        </w:tc>
      </w:tr>
      <w:tr w:rsidR="002D40EC" w:rsidRPr="00511338" w:rsidTr="00414937">
        <w:trPr>
          <w:trHeight w:val="220"/>
          <w:tblHeader/>
        </w:trPr>
        <w:tc>
          <w:tcPr>
            <w:tcW w:w="720" w:type="dxa"/>
            <w:tcBorders>
              <w:top w:val="single" w:sz="4" w:space="0" w:color="auto"/>
              <w:left w:val="nil"/>
              <w:right w:val="nil"/>
            </w:tcBorders>
            <w:shd w:val="clear" w:color="000000" w:fill="FFFFFF"/>
            <w:noWrap/>
            <w:vAlign w:val="bottom"/>
          </w:tcPr>
          <w:p w:rsidR="002D40EC" w:rsidRPr="00511338" w:rsidRDefault="002D40EC" w:rsidP="00414937">
            <w:pPr>
              <w:widowControl/>
              <w:spacing w:before="0" w:after="0" w:line="360" w:lineRule="auto"/>
              <w:rPr>
                <w:rFonts w:ascii="Times New Roman" w:hAnsi="Times New Roman"/>
                <w:sz w:val="22"/>
                <w:szCs w:val="22"/>
              </w:rPr>
            </w:pPr>
          </w:p>
        </w:tc>
        <w:tc>
          <w:tcPr>
            <w:tcW w:w="5130" w:type="dxa"/>
            <w:gridSpan w:val="7"/>
            <w:tcBorders>
              <w:top w:val="single" w:sz="4" w:space="0" w:color="auto"/>
              <w:left w:val="nil"/>
              <w:right w:val="nil"/>
            </w:tcBorders>
            <w:shd w:val="clear" w:color="000000" w:fill="FFFFFF"/>
            <w:noWrap/>
            <w:vAlign w:val="bottom"/>
          </w:tcPr>
          <w:p w:rsidR="002D40EC" w:rsidRPr="00511338" w:rsidRDefault="002D40EC" w:rsidP="00414937">
            <w:pPr>
              <w:widowControl/>
              <w:spacing w:before="0" w:after="0" w:line="360" w:lineRule="auto"/>
              <w:jc w:val="right"/>
              <w:rPr>
                <w:rFonts w:ascii="Times New Roman" w:hAnsi="Times New Roman"/>
                <w:sz w:val="22"/>
                <w:szCs w:val="22"/>
              </w:rPr>
            </w:pPr>
          </w:p>
        </w:tc>
        <w:tc>
          <w:tcPr>
            <w:tcW w:w="3312" w:type="dxa"/>
            <w:gridSpan w:val="3"/>
            <w:tcBorders>
              <w:top w:val="single" w:sz="4" w:space="0" w:color="auto"/>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jc w:val="center"/>
              <w:rPr>
                <w:rFonts w:ascii="Times New Roman" w:hAnsi="Times New Roman"/>
                <w:sz w:val="22"/>
                <w:szCs w:val="22"/>
                <w:vertAlign w:val="superscript"/>
              </w:rPr>
            </w:pPr>
            <w:r w:rsidRPr="00511338">
              <w:rPr>
                <w:rFonts w:ascii="Times New Roman" w:hAnsi="Times New Roman"/>
                <w:sz w:val="22"/>
                <w:szCs w:val="22"/>
              </w:rPr>
              <w:t xml:space="preserve">Proportion at levels </w:t>
            </w:r>
            <w:r w:rsidRPr="00511338">
              <w:rPr>
                <w:rFonts w:ascii="Times New Roman" w:hAnsi="Times New Roman"/>
                <w:sz w:val="22"/>
                <w:szCs w:val="22"/>
                <w:vertAlign w:val="superscript"/>
              </w:rPr>
              <w:t>a</w:t>
            </w:r>
          </w:p>
        </w:tc>
      </w:tr>
      <w:tr w:rsidR="002D40EC" w:rsidRPr="00511338" w:rsidTr="00414937">
        <w:trPr>
          <w:trHeight w:val="338"/>
          <w:tblHeader/>
        </w:trPr>
        <w:tc>
          <w:tcPr>
            <w:tcW w:w="720" w:type="dxa"/>
            <w:vMerge w:val="restart"/>
            <w:tcBorders>
              <w:left w:val="nil"/>
              <w:bottom w:val="single" w:sz="4" w:space="0" w:color="auto"/>
              <w:right w:val="nil"/>
            </w:tcBorders>
            <w:shd w:val="clear" w:color="000000" w:fill="FFFFFF"/>
            <w:noWrap/>
            <w:vAlign w:val="bottom"/>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State</w:t>
            </w:r>
          </w:p>
        </w:tc>
        <w:tc>
          <w:tcPr>
            <w:tcW w:w="4140" w:type="dxa"/>
            <w:gridSpan w:val="6"/>
            <w:tcBorders>
              <w:left w:val="nil"/>
              <w:bottom w:val="single" w:sz="4" w:space="0" w:color="auto"/>
              <w:right w:val="nil"/>
            </w:tcBorders>
            <w:shd w:val="clear" w:color="000000" w:fill="FFFFFF"/>
            <w:noWrap/>
            <w:vAlign w:val="bottom"/>
            <w:hideMark/>
          </w:tcPr>
          <w:p w:rsidR="002D40EC" w:rsidRPr="00511338" w:rsidRDefault="002D40EC" w:rsidP="00414937">
            <w:pPr>
              <w:widowControl/>
              <w:spacing w:before="0" w:after="0" w:line="360" w:lineRule="auto"/>
              <w:jc w:val="right"/>
              <w:rPr>
                <w:rFonts w:ascii="Times New Roman" w:hAnsi="Times New Roman"/>
                <w:sz w:val="22"/>
                <w:szCs w:val="22"/>
              </w:rPr>
            </w:pPr>
            <w:r w:rsidRPr="00AF02C3">
              <w:rPr>
                <w:rFonts w:ascii="Times New Roman" w:hAnsi="Times New Roman"/>
                <w:sz w:val="22"/>
                <w:szCs w:val="22"/>
                <w:highlight w:val="yellow"/>
              </w:rPr>
              <w:t>Category of Possible Shopping Behavior</w:t>
            </w:r>
          </w:p>
        </w:tc>
        <w:tc>
          <w:tcPr>
            <w:tcW w:w="990" w:type="dxa"/>
            <w:tcBorders>
              <w:left w:val="nil"/>
              <w:right w:val="nil"/>
            </w:tcBorders>
            <w:shd w:val="clear" w:color="000000" w:fill="FFFFFF"/>
            <w:vAlign w:val="bottom"/>
          </w:tcPr>
          <w:p w:rsidR="002D40EC" w:rsidRPr="00511338" w:rsidRDefault="002D40EC" w:rsidP="00414937">
            <w:pPr>
              <w:widowControl/>
              <w:spacing w:before="0" w:after="0" w:line="360" w:lineRule="auto"/>
              <w:jc w:val="right"/>
              <w:rPr>
                <w:rFonts w:ascii="Times New Roman" w:hAnsi="Times New Roman"/>
                <w:sz w:val="22"/>
                <w:szCs w:val="22"/>
              </w:rPr>
            </w:pPr>
          </w:p>
        </w:tc>
        <w:tc>
          <w:tcPr>
            <w:tcW w:w="810" w:type="dxa"/>
            <w:vMerge w:val="restart"/>
            <w:tcBorders>
              <w:top w:val="single" w:sz="4" w:space="0" w:color="auto"/>
              <w:left w:val="nil"/>
              <w:bottom w:val="single" w:sz="4" w:space="0" w:color="auto"/>
              <w:right w:val="nil"/>
            </w:tcBorders>
            <w:shd w:val="clear" w:color="000000" w:fill="FFFFFF"/>
            <w:vAlign w:val="bottom"/>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Any</w:t>
            </w:r>
          </w:p>
        </w:tc>
        <w:tc>
          <w:tcPr>
            <w:tcW w:w="1350" w:type="dxa"/>
            <w:vMerge w:val="restart"/>
            <w:tcBorders>
              <w:top w:val="single" w:sz="4" w:space="0" w:color="auto"/>
              <w:left w:val="nil"/>
              <w:bottom w:val="single" w:sz="4" w:space="0" w:color="auto"/>
              <w:right w:val="nil"/>
            </w:tcBorders>
            <w:shd w:val="clear" w:color="000000" w:fill="FFFFFF"/>
            <w:noWrap/>
            <w:vAlign w:val="bottom"/>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Moderate or Extensive</w:t>
            </w:r>
          </w:p>
        </w:tc>
        <w:tc>
          <w:tcPr>
            <w:tcW w:w="1152" w:type="dxa"/>
            <w:vMerge w:val="restart"/>
            <w:tcBorders>
              <w:top w:val="single" w:sz="4" w:space="0" w:color="auto"/>
              <w:left w:val="nil"/>
              <w:bottom w:val="single" w:sz="4" w:space="0" w:color="auto"/>
              <w:right w:val="nil"/>
            </w:tcBorders>
            <w:shd w:val="clear" w:color="000000" w:fill="FFFFFF"/>
            <w:noWrap/>
            <w:vAlign w:val="bottom"/>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Extensive</w:t>
            </w:r>
          </w:p>
        </w:tc>
      </w:tr>
      <w:tr w:rsidR="002D40EC" w:rsidRPr="00511338" w:rsidTr="00414937">
        <w:trPr>
          <w:trHeight w:val="337"/>
          <w:tblHeader/>
        </w:trPr>
        <w:tc>
          <w:tcPr>
            <w:tcW w:w="720" w:type="dxa"/>
            <w:vMerge/>
            <w:tcBorders>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rPr>
                <w:rFonts w:ascii="Times New Roman" w:hAnsi="Times New Roman"/>
                <w:sz w:val="22"/>
                <w:szCs w:val="22"/>
              </w:rPr>
            </w:pPr>
          </w:p>
        </w:tc>
        <w:tc>
          <w:tcPr>
            <w:tcW w:w="900" w:type="dxa"/>
            <w:tcBorders>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None</w:t>
            </w:r>
          </w:p>
        </w:tc>
        <w:tc>
          <w:tcPr>
            <w:tcW w:w="990" w:type="dxa"/>
            <w:gridSpan w:val="2"/>
            <w:tcBorders>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Minimal</w:t>
            </w:r>
          </w:p>
        </w:tc>
        <w:tc>
          <w:tcPr>
            <w:tcW w:w="1080" w:type="dxa"/>
            <w:tcBorders>
              <w:left w:val="nil"/>
              <w:bottom w:val="single" w:sz="4" w:space="0" w:color="auto"/>
              <w:right w:val="nil"/>
            </w:tcBorders>
            <w:shd w:val="clear" w:color="000000" w:fill="FFFFFF"/>
            <w:vAlign w:val="bottom"/>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Moderate</w:t>
            </w:r>
          </w:p>
        </w:tc>
        <w:tc>
          <w:tcPr>
            <w:tcW w:w="1170" w:type="dxa"/>
            <w:gridSpan w:val="2"/>
            <w:tcBorders>
              <w:left w:val="nil"/>
              <w:bottom w:val="single" w:sz="4" w:space="0" w:color="auto"/>
              <w:right w:val="nil"/>
            </w:tcBorders>
            <w:shd w:val="clear" w:color="000000" w:fill="FFFFFF"/>
            <w:vAlign w:val="bottom"/>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Extensive</w:t>
            </w:r>
          </w:p>
        </w:tc>
        <w:tc>
          <w:tcPr>
            <w:tcW w:w="990" w:type="dxa"/>
            <w:tcBorders>
              <w:left w:val="nil"/>
              <w:bottom w:val="single" w:sz="4" w:space="0" w:color="auto"/>
              <w:right w:val="nil"/>
            </w:tcBorders>
            <w:shd w:val="clear" w:color="000000" w:fill="FFFFFF"/>
            <w:vAlign w:val="bottom"/>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Total</w:t>
            </w:r>
          </w:p>
        </w:tc>
        <w:tc>
          <w:tcPr>
            <w:tcW w:w="810" w:type="dxa"/>
            <w:vMerge/>
            <w:tcBorders>
              <w:left w:val="nil"/>
              <w:bottom w:val="single" w:sz="4" w:space="0" w:color="auto"/>
              <w:right w:val="nil"/>
            </w:tcBorders>
            <w:shd w:val="clear" w:color="000000" w:fill="FFFFFF"/>
            <w:vAlign w:val="bottom"/>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vMerge/>
            <w:tcBorders>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jc w:val="right"/>
              <w:rPr>
                <w:rFonts w:ascii="Times New Roman" w:hAnsi="Times New Roman"/>
                <w:sz w:val="22"/>
                <w:szCs w:val="22"/>
              </w:rPr>
            </w:pPr>
          </w:p>
        </w:tc>
        <w:tc>
          <w:tcPr>
            <w:tcW w:w="1152" w:type="dxa"/>
            <w:vMerge/>
            <w:tcBorders>
              <w:left w:val="nil"/>
              <w:bottom w:val="single" w:sz="4" w:space="0" w:color="auto"/>
              <w:right w:val="nil"/>
            </w:tcBorders>
            <w:shd w:val="clear" w:color="000000" w:fill="FFFFFF"/>
            <w:noWrap/>
            <w:vAlign w:val="bottom"/>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NH</w:t>
            </w:r>
          </w:p>
        </w:tc>
        <w:tc>
          <w:tcPr>
            <w:tcW w:w="900"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 xml:space="preserve"> 669</w:t>
            </w:r>
          </w:p>
        </w:tc>
        <w:tc>
          <w:tcPr>
            <w:tcW w:w="990" w:type="dxa"/>
            <w:gridSpan w:val="2"/>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93</w:t>
            </w:r>
          </w:p>
        </w:tc>
        <w:tc>
          <w:tcPr>
            <w:tcW w:w="1080"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48</w:t>
            </w:r>
          </w:p>
        </w:tc>
        <w:tc>
          <w:tcPr>
            <w:tcW w:w="1170" w:type="dxa"/>
            <w:gridSpan w:val="2"/>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31</w:t>
            </w:r>
          </w:p>
        </w:tc>
        <w:tc>
          <w:tcPr>
            <w:tcW w:w="990"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841</w:t>
            </w:r>
          </w:p>
        </w:tc>
        <w:tc>
          <w:tcPr>
            <w:tcW w:w="810"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20.5%</w:t>
            </w:r>
          </w:p>
        </w:tc>
        <w:tc>
          <w:tcPr>
            <w:tcW w:w="1350"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9.4%</w:t>
            </w:r>
          </w:p>
        </w:tc>
        <w:tc>
          <w:tcPr>
            <w:tcW w:w="1152" w:type="dxa"/>
            <w:tcBorders>
              <w:top w:val="single" w:sz="4" w:space="0" w:color="auto"/>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3.7%</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DE</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518</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69</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39</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647</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19.9%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9.3%</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3.2%</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NJ</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439</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25</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530</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7.5%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2.8%</w:t>
            </w:r>
          </w:p>
        </w:tc>
      </w:tr>
      <w:tr w:rsidR="002D40EC" w:rsidRPr="00511338" w:rsidTr="00414937">
        <w:trPr>
          <w:trHeight w:val="306"/>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VA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2,355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354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124</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78</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2,911</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19.1%</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6.9%</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2.7%</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AZ</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541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95</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40</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694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22.0%</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8.4%</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2.6%</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MD</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389</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35</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27</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462</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15.8%</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8.2%</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2.4%</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NY</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10,252</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1,191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453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290</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12,186</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6.1%</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2.4%</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10,392</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1,299</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458</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296</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12,445</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16.5%</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6.1%</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2.4%</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WA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358</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422</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2.4%</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RI</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456</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53</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541</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15.7%</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5.9%</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2.2%</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SC</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685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38</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845</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6.6%</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2.1%</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GA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1,197</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152</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49</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30</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1,428</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2.1%</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PA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16,685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2,023</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790</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411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19,909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6.0%</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2.1%</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NC</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920</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100</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1,083</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15.1%</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5.8%</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1.8%</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MI</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4,702</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582</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219</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102</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5,605</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16.1%</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5.7%</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1.8%</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MO</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521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22</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615</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15.3%</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5.4%</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1.8%</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IN</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2,257</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279</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112</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45</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2,693</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5.8%</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1.7%</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WI</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752</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37</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884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5.8%</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1.6%</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KS</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229</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26</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269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5.2%</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LA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1,176</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160</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67</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1,424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17.4%</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6.2%</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CT</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2,008</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246</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88</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35</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2,377</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15.5%</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5.2%</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FL</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10,199</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1,233</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483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176</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12,091</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15.6%</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NM</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1,053</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125</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1,239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15.0%</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4.9%</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OK</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2,632</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345</w:t>
            </w:r>
          </w:p>
        </w:tc>
        <w:tc>
          <w:tcPr>
            <w:tcW w:w="1098"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113</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3,134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16.0%</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5.0%</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1.4%</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NV</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26</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219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17.4%</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1.4%</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TN</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6,505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780</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294</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100</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7,679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15.3%</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5.1%</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1.3%</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lastRenderedPageBreak/>
              <w:t>IL</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12,865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1,454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495</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180</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14,994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4.5%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1.2%</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TX</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17,351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2,188</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760</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241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20,540</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15.5%</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4.9%</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1.2%</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MS</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730</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26</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859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15.0%</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4.1%</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1.0%</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AL</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15,011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1,698</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572</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17,455</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14.0%</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4.3%</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1.0%</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CA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1,427</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140</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1,645</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13.3%</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4.7%</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0.9%</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CO</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407</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37</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461</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11.7%</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3.7%</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0.9%</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WV</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1,480</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107</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38</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1,638</w:t>
            </w:r>
          </w:p>
        </w:tc>
        <w:tc>
          <w:tcPr>
            <w:tcW w:w="810" w:type="dxa"/>
            <w:tcBorders>
              <w:top w:val="nil"/>
              <w:left w:val="nil"/>
              <w:bottom w:val="nil"/>
              <w:right w:val="nil"/>
            </w:tcBorders>
            <w:shd w:val="clear" w:color="000000" w:fill="FFFFFF"/>
            <w:noWrap/>
            <w:vAlign w:val="bottom"/>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9.6%</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3.1%</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0.8%</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OH</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1,565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174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49</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1,802</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13.2%</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0.8%</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MN</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3,139</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233</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73</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3,469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9.5%</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2.8%</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0.7%</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NE</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2,885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244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87</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22</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3,238</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3.4%</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0.7%</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ID</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1,070</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87</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24</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1,188</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9.9%</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2.6%</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0.6%</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KY</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674</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67</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760</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11.3%</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OR</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187</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209</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10.5%</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3.3%</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AR</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2,172</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200</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50</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2,433</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10.7%</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2.5%</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0.5%</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IA</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285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28</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318</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10.4%</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1.6%</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0.3%</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ME</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169</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18</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192</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12.0%</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2.6%</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0.0%</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ND</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113</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120</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5.8%</w:t>
            </w: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0.8%</w:t>
            </w: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0.0%</w:t>
            </w: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SD</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93</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98</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MT</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70</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12</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83</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UT</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74</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6</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82</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VT</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55</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8</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3</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70</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WY</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4</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58</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AK</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11</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DC</w:t>
            </w:r>
          </w:p>
        </w:tc>
        <w:tc>
          <w:tcPr>
            <w:tcW w:w="90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w:t>
            </w:r>
          </w:p>
        </w:tc>
        <w:tc>
          <w:tcPr>
            <w:tcW w:w="99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08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1170" w:type="dxa"/>
            <w:gridSpan w:val="2"/>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14</w:t>
            </w:r>
          </w:p>
        </w:tc>
        <w:tc>
          <w:tcPr>
            <w:tcW w:w="81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nil"/>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HI</w:t>
            </w:r>
          </w:p>
        </w:tc>
        <w:tc>
          <w:tcPr>
            <w:tcW w:w="900"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9</w:t>
            </w:r>
          </w:p>
        </w:tc>
        <w:tc>
          <w:tcPr>
            <w:tcW w:w="990" w:type="dxa"/>
            <w:gridSpan w:val="2"/>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w:t>
            </w:r>
          </w:p>
        </w:tc>
        <w:tc>
          <w:tcPr>
            <w:tcW w:w="1080"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1170" w:type="dxa"/>
            <w:gridSpan w:val="2"/>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w:t>
            </w:r>
          </w:p>
        </w:tc>
        <w:tc>
          <w:tcPr>
            <w:tcW w:w="990"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10</w:t>
            </w:r>
          </w:p>
        </w:tc>
        <w:tc>
          <w:tcPr>
            <w:tcW w:w="810"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p>
        </w:tc>
        <w:tc>
          <w:tcPr>
            <w:tcW w:w="1350"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c>
          <w:tcPr>
            <w:tcW w:w="1152" w:type="dxa"/>
            <w:tcBorders>
              <w:top w:val="nil"/>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p>
        </w:tc>
      </w:tr>
      <w:tr w:rsidR="002D40EC" w:rsidRPr="00511338" w:rsidTr="00414937">
        <w:trPr>
          <w:trHeight w:val="220"/>
        </w:trPr>
        <w:tc>
          <w:tcPr>
            <w:tcW w:w="720"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rPr>
              <w:t>Total</w:t>
            </w:r>
          </w:p>
        </w:tc>
        <w:tc>
          <w:tcPr>
            <w:tcW w:w="990" w:type="dxa"/>
            <w:gridSpan w:val="2"/>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139,977</w:t>
            </w:r>
          </w:p>
        </w:tc>
        <w:tc>
          <w:tcPr>
            <w:tcW w:w="900"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16,431</w:t>
            </w:r>
          </w:p>
        </w:tc>
        <w:tc>
          <w:tcPr>
            <w:tcW w:w="1080"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5,956</w:t>
            </w:r>
          </w:p>
        </w:tc>
        <w:tc>
          <w:tcPr>
            <w:tcW w:w="1170" w:type="dxa"/>
            <w:gridSpan w:val="2"/>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2,559</w:t>
            </w:r>
          </w:p>
        </w:tc>
        <w:tc>
          <w:tcPr>
            <w:tcW w:w="990"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164,923</w:t>
            </w:r>
          </w:p>
        </w:tc>
        <w:tc>
          <w:tcPr>
            <w:tcW w:w="810"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right"/>
              <w:rPr>
                <w:rFonts w:ascii="Times New Roman" w:hAnsi="Times New Roman"/>
                <w:sz w:val="22"/>
                <w:szCs w:val="22"/>
              </w:rPr>
            </w:pPr>
            <w:r w:rsidRPr="00511338">
              <w:rPr>
                <w:rFonts w:ascii="Times New Roman" w:hAnsi="Times New Roman"/>
                <w:sz w:val="22"/>
                <w:szCs w:val="22"/>
              </w:rPr>
              <w:t>15.1%</w:t>
            </w:r>
          </w:p>
        </w:tc>
        <w:tc>
          <w:tcPr>
            <w:tcW w:w="1350"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5.2%</w:t>
            </w:r>
          </w:p>
        </w:tc>
        <w:tc>
          <w:tcPr>
            <w:tcW w:w="1152" w:type="dxa"/>
            <w:tcBorders>
              <w:top w:val="single" w:sz="4" w:space="0" w:color="auto"/>
              <w:left w:val="nil"/>
              <w:bottom w:val="single" w:sz="4" w:space="0" w:color="auto"/>
              <w:right w:val="nil"/>
            </w:tcBorders>
            <w:shd w:val="clear" w:color="000000" w:fill="FFFFFF"/>
            <w:noWrap/>
            <w:hideMark/>
          </w:tcPr>
          <w:p w:rsidR="002D40EC" w:rsidRPr="00511338" w:rsidRDefault="002D40EC" w:rsidP="00414937">
            <w:pPr>
              <w:widowControl/>
              <w:spacing w:before="0" w:after="0" w:line="360" w:lineRule="auto"/>
              <w:jc w:val="center"/>
              <w:rPr>
                <w:rFonts w:ascii="Times New Roman" w:hAnsi="Times New Roman"/>
                <w:sz w:val="22"/>
                <w:szCs w:val="22"/>
              </w:rPr>
            </w:pPr>
            <w:r w:rsidRPr="00511338">
              <w:rPr>
                <w:rFonts w:ascii="Times New Roman" w:hAnsi="Times New Roman"/>
                <w:sz w:val="22"/>
                <w:szCs w:val="22"/>
              </w:rPr>
              <w:t>1.6%</w:t>
            </w:r>
          </w:p>
        </w:tc>
      </w:tr>
      <w:tr w:rsidR="002D40EC" w:rsidRPr="00511338" w:rsidTr="00414937">
        <w:trPr>
          <w:trHeight w:val="220"/>
        </w:trPr>
        <w:tc>
          <w:tcPr>
            <w:tcW w:w="9162" w:type="dxa"/>
            <w:gridSpan w:val="11"/>
            <w:tcBorders>
              <w:top w:val="single" w:sz="4" w:space="0" w:color="auto"/>
              <w:left w:val="nil"/>
              <w:right w:val="nil"/>
            </w:tcBorders>
            <w:shd w:val="clear" w:color="000000" w:fill="FFFFFF"/>
            <w:noWrap/>
            <w:vAlign w:val="bottom"/>
          </w:tcPr>
          <w:p w:rsidR="002D40EC" w:rsidRPr="00511338" w:rsidRDefault="002D40EC" w:rsidP="00414937">
            <w:pPr>
              <w:widowControl/>
              <w:spacing w:before="0" w:after="0" w:line="360" w:lineRule="auto"/>
              <w:rPr>
                <w:rFonts w:ascii="Times New Roman" w:hAnsi="Times New Roman"/>
                <w:sz w:val="22"/>
                <w:szCs w:val="22"/>
              </w:rPr>
            </w:pPr>
            <w:r w:rsidRPr="00511338">
              <w:rPr>
                <w:rFonts w:ascii="Times New Roman" w:hAnsi="Times New Roman"/>
                <w:sz w:val="22"/>
                <w:szCs w:val="22"/>
                <w:vertAlign w:val="superscript"/>
              </w:rPr>
              <w:t xml:space="preserve">a </w:t>
            </w:r>
            <w:r w:rsidRPr="00511338">
              <w:rPr>
                <w:rFonts w:ascii="Times New Roman" w:hAnsi="Times New Roman"/>
                <w:sz w:val="22"/>
                <w:szCs w:val="22"/>
              </w:rPr>
              <w:t>Percentages restricted to states with at least 100 study members</w:t>
            </w:r>
          </w:p>
        </w:tc>
      </w:tr>
      <w:tr w:rsidR="002D40EC" w:rsidRPr="00511338" w:rsidTr="00414937">
        <w:trPr>
          <w:trHeight w:val="220"/>
        </w:trPr>
        <w:tc>
          <w:tcPr>
            <w:tcW w:w="9162" w:type="dxa"/>
            <w:gridSpan w:val="11"/>
            <w:tcBorders>
              <w:left w:val="nil"/>
              <w:bottom w:val="nil"/>
              <w:right w:val="nil"/>
            </w:tcBorders>
            <w:shd w:val="clear" w:color="000000" w:fill="FFFFFF"/>
            <w:noWrap/>
            <w:vAlign w:val="bottom"/>
          </w:tcPr>
          <w:p w:rsidR="002D40EC" w:rsidRPr="00511338" w:rsidRDefault="002D40EC" w:rsidP="00414937">
            <w:pPr>
              <w:widowControl/>
              <w:spacing w:before="0" w:after="0" w:line="360" w:lineRule="auto"/>
              <w:rPr>
                <w:rFonts w:ascii="Times New Roman" w:hAnsi="Times New Roman"/>
                <w:color w:val="FFFFFF"/>
                <w:sz w:val="22"/>
                <w:szCs w:val="22"/>
              </w:rPr>
            </w:pPr>
            <w:r w:rsidRPr="00511338">
              <w:rPr>
                <w:rFonts w:ascii="Times New Roman" w:hAnsi="Times New Roman"/>
                <w:color w:val="FFFFFF"/>
                <w:sz w:val="22"/>
                <w:szCs w:val="22"/>
              </w:rPr>
              <w:t>Source: “PDMP_norestrict_full_2feb2016”</w:t>
            </w:r>
          </w:p>
        </w:tc>
      </w:tr>
    </w:tbl>
    <w:p w:rsidR="002D40EC" w:rsidRDefault="002D40EC" w:rsidP="002D40EC"/>
    <w:p w:rsidR="002D40EC" w:rsidRDefault="002D40EC" w:rsidP="002D40EC">
      <w:r>
        <w:br w:type="page"/>
      </w:r>
    </w:p>
    <w:p w:rsidR="002D40EC" w:rsidRPr="00807016" w:rsidRDefault="002D40EC" w:rsidP="002D40EC"/>
    <w:tbl>
      <w:tblPr>
        <w:tblW w:w="9720" w:type="dxa"/>
        <w:tblInd w:w="-270" w:type="dxa"/>
        <w:tblLayout w:type="fixed"/>
        <w:tblLook w:val="06A0" w:firstRow="1" w:lastRow="0" w:firstColumn="1" w:lastColumn="0" w:noHBand="1" w:noVBand="1"/>
      </w:tblPr>
      <w:tblGrid>
        <w:gridCol w:w="1800"/>
        <w:gridCol w:w="1260"/>
        <w:gridCol w:w="1170"/>
        <w:gridCol w:w="1260"/>
        <w:gridCol w:w="1350"/>
        <w:gridCol w:w="1350"/>
        <w:gridCol w:w="1530"/>
      </w:tblGrid>
      <w:tr w:rsidR="002D40EC" w:rsidRPr="0033404D" w:rsidTr="00414937">
        <w:trPr>
          <w:trHeight w:val="306"/>
          <w:tblHeader/>
        </w:trPr>
        <w:tc>
          <w:tcPr>
            <w:tcW w:w="9720" w:type="dxa"/>
            <w:gridSpan w:val="7"/>
            <w:shd w:val="clear" w:color="auto" w:fill="auto"/>
            <w:vAlign w:val="center"/>
          </w:tcPr>
          <w:p w:rsidR="002D40EC" w:rsidRPr="0033404D" w:rsidRDefault="002D40EC" w:rsidP="00414937">
            <w:pPr>
              <w:spacing w:before="0" w:after="0" w:line="360" w:lineRule="auto"/>
            </w:pPr>
            <w:r>
              <w:t>Appendix B Table 2. Relation of possible shopping behavior to characteristics identifiable in the insurance claims data</w:t>
            </w:r>
          </w:p>
        </w:tc>
      </w:tr>
      <w:tr w:rsidR="002D40EC" w:rsidRPr="0033404D" w:rsidTr="00414937">
        <w:trPr>
          <w:trHeight w:val="306"/>
          <w:tblHeader/>
        </w:trPr>
        <w:tc>
          <w:tcPr>
            <w:tcW w:w="1800" w:type="dxa"/>
            <w:vMerge w:val="restart"/>
            <w:shd w:val="clear" w:color="auto" w:fill="auto"/>
            <w:vAlign w:val="center"/>
          </w:tcPr>
          <w:p w:rsidR="002D40EC" w:rsidRPr="0033404D" w:rsidRDefault="002D40EC" w:rsidP="00414937">
            <w:pPr>
              <w:spacing w:before="0" w:after="0" w:line="360" w:lineRule="auto"/>
            </w:pPr>
          </w:p>
        </w:tc>
        <w:tc>
          <w:tcPr>
            <w:tcW w:w="5040" w:type="dxa"/>
            <w:gridSpan w:val="4"/>
            <w:shd w:val="clear" w:color="auto" w:fill="auto"/>
            <w:noWrap/>
            <w:vAlign w:val="bottom"/>
          </w:tcPr>
          <w:p w:rsidR="002D40EC" w:rsidRPr="0033404D" w:rsidRDefault="002D40EC" w:rsidP="00414937">
            <w:pPr>
              <w:spacing w:before="0" w:after="0" w:line="360" w:lineRule="auto"/>
              <w:jc w:val="center"/>
            </w:pPr>
            <w:r w:rsidRPr="0033404D">
              <w:t>Category</w:t>
            </w:r>
            <w:r>
              <w:t xml:space="preserve"> </w:t>
            </w:r>
            <w:r w:rsidRPr="00AF02C3">
              <w:rPr>
                <w:highlight w:val="yellow"/>
              </w:rPr>
              <w:t>of Possible Shopping Behavior</w:t>
            </w:r>
          </w:p>
        </w:tc>
        <w:tc>
          <w:tcPr>
            <w:tcW w:w="1350" w:type="dxa"/>
            <w:shd w:val="clear" w:color="auto" w:fill="auto"/>
            <w:noWrap/>
            <w:vAlign w:val="bottom"/>
          </w:tcPr>
          <w:p w:rsidR="002D40EC" w:rsidRPr="0033404D" w:rsidRDefault="002D40EC" w:rsidP="00414937">
            <w:pPr>
              <w:spacing w:before="0" w:after="0" w:line="360" w:lineRule="auto"/>
            </w:pPr>
          </w:p>
        </w:tc>
        <w:tc>
          <w:tcPr>
            <w:tcW w:w="1530" w:type="dxa"/>
            <w:shd w:val="clear" w:color="auto" w:fill="auto"/>
            <w:vAlign w:val="center"/>
          </w:tcPr>
          <w:p w:rsidR="002D40EC" w:rsidRPr="0033404D" w:rsidRDefault="002D40EC" w:rsidP="00414937">
            <w:pPr>
              <w:spacing w:before="0" w:after="0" w:line="360" w:lineRule="auto"/>
              <w:jc w:val="center"/>
            </w:pPr>
          </w:p>
        </w:tc>
      </w:tr>
      <w:tr w:rsidR="002D40EC" w:rsidRPr="00DA648A" w:rsidTr="00414937">
        <w:trPr>
          <w:trHeight w:val="261"/>
          <w:tblHeader/>
        </w:trPr>
        <w:tc>
          <w:tcPr>
            <w:tcW w:w="1800" w:type="dxa"/>
            <w:vMerge/>
            <w:shd w:val="clear" w:color="auto" w:fill="auto"/>
            <w:vAlign w:val="center"/>
            <w:hideMark/>
          </w:tcPr>
          <w:p w:rsidR="002D40EC" w:rsidRPr="00DA648A" w:rsidRDefault="002D40EC" w:rsidP="00414937">
            <w:pPr>
              <w:spacing w:before="0" w:after="0" w:line="360" w:lineRule="auto"/>
              <w:rPr>
                <w:sz w:val="22"/>
              </w:rPr>
            </w:pPr>
          </w:p>
        </w:tc>
        <w:tc>
          <w:tcPr>
            <w:tcW w:w="1260" w:type="dxa"/>
            <w:shd w:val="clear" w:color="auto" w:fill="auto"/>
            <w:noWrap/>
            <w:vAlign w:val="bottom"/>
            <w:hideMark/>
          </w:tcPr>
          <w:p w:rsidR="002D40EC" w:rsidRPr="00DA648A" w:rsidRDefault="002D40EC" w:rsidP="00414937">
            <w:pPr>
              <w:spacing w:before="0" w:after="0" w:line="360" w:lineRule="auto"/>
              <w:jc w:val="right"/>
              <w:rPr>
                <w:sz w:val="22"/>
              </w:rPr>
            </w:pPr>
            <w:r w:rsidRPr="00DA648A">
              <w:rPr>
                <w:sz w:val="22"/>
              </w:rPr>
              <w:t>None</w:t>
            </w:r>
          </w:p>
        </w:tc>
        <w:tc>
          <w:tcPr>
            <w:tcW w:w="1170" w:type="dxa"/>
            <w:shd w:val="clear" w:color="auto" w:fill="auto"/>
            <w:noWrap/>
            <w:vAlign w:val="bottom"/>
            <w:hideMark/>
          </w:tcPr>
          <w:p w:rsidR="002D40EC" w:rsidRPr="00DA648A" w:rsidRDefault="002D40EC" w:rsidP="00414937">
            <w:pPr>
              <w:spacing w:before="0" w:after="0" w:line="360" w:lineRule="auto"/>
              <w:jc w:val="right"/>
              <w:rPr>
                <w:sz w:val="22"/>
              </w:rPr>
            </w:pPr>
            <w:r w:rsidRPr="00DA648A">
              <w:rPr>
                <w:sz w:val="22"/>
              </w:rPr>
              <w:t>Minimal</w:t>
            </w:r>
          </w:p>
        </w:tc>
        <w:tc>
          <w:tcPr>
            <w:tcW w:w="1260" w:type="dxa"/>
            <w:shd w:val="clear" w:color="auto" w:fill="auto"/>
            <w:noWrap/>
            <w:vAlign w:val="bottom"/>
            <w:hideMark/>
          </w:tcPr>
          <w:p w:rsidR="002D40EC" w:rsidRPr="00DA648A" w:rsidRDefault="002D40EC" w:rsidP="00414937">
            <w:pPr>
              <w:spacing w:before="0" w:after="0" w:line="360" w:lineRule="auto"/>
              <w:jc w:val="right"/>
              <w:rPr>
                <w:sz w:val="22"/>
              </w:rPr>
            </w:pPr>
            <w:r w:rsidRPr="00DA648A">
              <w:rPr>
                <w:sz w:val="22"/>
              </w:rPr>
              <w:t>Moderate</w:t>
            </w:r>
          </w:p>
        </w:tc>
        <w:tc>
          <w:tcPr>
            <w:tcW w:w="1350" w:type="dxa"/>
            <w:shd w:val="clear" w:color="auto" w:fill="auto"/>
            <w:noWrap/>
            <w:vAlign w:val="bottom"/>
            <w:hideMark/>
          </w:tcPr>
          <w:p w:rsidR="002D40EC" w:rsidRPr="00DA648A" w:rsidRDefault="002D40EC" w:rsidP="00414937">
            <w:pPr>
              <w:spacing w:before="0" w:after="0" w:line="360" w:lineRule="auto"/>
              <w:jc w:val="right"/>
              <w:rPr>
                <w:sz w:val="22"/>
              </w:rPr>
            </w:pPr>
            <w:r w:rsidRPr="00DA648A">
              <w:rPr>
                <w:sz w:val="22"/>
              </w:rPr>
              <w:t>Extensive</w:t>
            </w:r>
          </w:p>
        </w:tc>
        <w:tc>
          <w:tcPr>
            <w:tcW w:w="1350" w:type="dxa"/>
            <w:shd w:val="clear" w:color="auto" w:fill="auto"/>
            <w:noWrap/>
            <w:vAlign w:val="bottom"/>
            <w:hideMark/>
          </w:tcPr>
          <w:p w:rsidR="002D40EC" w:rsidRPr="00DA648A" w:rsidRDefault="002D40EC" w:rsidP="00414937">
            <w:pPr>
              <w:spacing w:before="0" w:after="0" w:line="360" w:lineRule="auto"/>
              <w:jc w:val="right"/>
              <w:rPr>
                <w:sz w:val="22"/>
              </w:rPr>
            </w:pPr>
            <w:r w:rsidRPr="00DA648A">
              <w:rPr>
                <w:sz w:val="22"/>
              </w:rPr>
              <w:t>Total</w:t>
            </w:r>
          </w:p>
        </w:tc>
        <w:tc>
          <w:tcPr>
            <w:tcW w:w="1530" w:type="dxa"/>
            <w:shd w:val="clear" w:color="auto" w:fill="auto"/>
            <w:vAlign w:val="center"/>
          </w:tcPr>
          <w:p w:rsidR="002D40EC" w:rsidRPr="006E1C8D" w:rsidRDefault="002D40EC" w:rsidP="00414937">
            <w:pPr>
              <w:spacing w:before="0" w:after="0" w:line="360" w:lineRule="auto"/>
              <w:jc w:val="center"/>
              <w:rPr>
                <w:sz w:val="22"/>
                <w:vertAlign w:val="superscript"/>
              </w:rPr>
            </w:pPr>
            <w:r w:rsidRPr="00DA648A">
              <w:rPr>
                <w:sz w:val="22"/>
              </w:rPr>
              <w:t>Regression</w:t>
            </w:r>
            <w:r>
              <w:rPr>
                <w:sz w:val="22"/>
              </w:rPr>
              <w:t xml:space="preserve"> </w:t>
            </w:r>
            <w:r>
              <w:rPr>
                <w:sz w:val="22"/>
                <w:vertAlign w:val="superscript"/>
              </w:rPr>
              <w:t>a</w:t>
            </w:r>
          </w:p>
        </w:tc>
      </w:tr>
      <w:tr w:rsidR="002D40EC" w:rsidRPr="00DA648A" w:rsidTr="00414937">
        <w:trPr>
          <w:trHeight w:val="306"/>
          <w:tblHeader/>
        </w:trPr>
        <w:tc>
          <w:tcPr>
            <w:tcW w:w="1800" w:type="dxa"/>
            <w:shd w:val="clear" w:color="auto" w:fill="auto"/>
            <w:noWrap/>
            <w:vAlign w:val="center"/>
          </w:tcPr>
          <w:p w:rsidR="002D40EC" w:rsidRPr="00DA648A" w:rsidRDefault="002D40EC" w:rsidP="00414937">
            <w:pPr>
              <w:spacing w:before="0" w:after="0" w:line="360" w:lineRule="auto"/>
              <w:jc w:val="right"/>
              <w:rPr>
                <w:sz w:val="22"/>
              </w:rPr>
            </w:pPr>
            <w:r w:rsidRPr="00DA648A">
              <w:rPr>
                <w:sz w:val="22"/>
              </w:rPr>
              <w:t>Total</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 xml:space="preserve"> 139,977 </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 xml:space="preserve"> 16,431 </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 xml:space="preserve"> 5,956 </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 xml:space="preserve"> 2,559 </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 xml:space="preserve">164,923 </w:t>
            </w:r>
          </w:p>
        </w:tc>
        <w:tc>
          <w:tcPr>
            <w:tcW w:w="1530" w:type="dxa"/>
            <w:vMerge w:val="restart"/>
            <w:shd w:val="clear" w:color="auto" w:fill="auto"/>
            <w:vAlign w:val="center"/>
          </w:tcPr>
          <w:p w:rsidR="002D40EC" w:rsidRPr="00DA648A" w:rsidRDefault="002D40EC" w:rsidP="00414937">
            <w:pPr>
              <w:spacing w:before="0" w:after="0" w:line="360" w:lineRule="auto"/>
              <w:jc w:val="center"/>
              <w:rPr>
                <w:sz w:val="22"/>
              </w:rPr>
            </w:pPr>
            <w:r>
              <w:rPr>
                <w:sz w:val="22"/>
              </w:rPr>
              <w:t>p, odds ratio, 95% bounds</w:t>
            </w:r>
          </w:p>
        </w:tc>
      </w:tr>
      <w:tr w:rsidR="002D40EC" w:rsidRPr="00DA648A" w:rsidTr="00414937">
        <w:trPr>
          <w:trHeight w:val="117"/>
          <w:tblHeader/>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jc w:val="right"/>
              <w:rPr>
                <w:sz w:val="22"/>
              </w:rPr>
            </w:pPr>
            <w:r w:rsidRPr="00DA648A">
              <w:rPr>
                <w:sz w:val="22"/>
              </w:rPr>
              <w:t>%</w:t>
            </w:r>
          </w:p>
        </w:tc>
        <w:tc>
          <w:tcPr>
            <w:tcW w:w="1260" w:type="dxa"/>
            <w:tcBorders>
              <w:bottom w:val="single" w:sz="4" w:space="0" w:color="auto"/>
            </w:tcBorders>
            <w:shd w:val="clear" w:color="auto" w:fill="auto"/>
            <w:vAlign w:val="bottom"/>
          </w:tcPr>
          <w:p w:rsidR="002D40EC" w:rsidRPr="00DA648A" w:rsidRDefault="002D40EC" w:rsidP="00414937">
            <w:pPr>
              <w:spacing w:before="0" w:after="0" w:line="360" w:lineRule="auto"/>
              <w:jc w:val="right"/>
              <w:rPr>
                <w:sz w:val="22"/>
              </w:rPr>
            </w:pPr>
            <w:r w:rsidRPr="00DA648A">
              <w:rPr>
                <w:sz w:val="22"/>
              </w:rPr>
              <w:t>84.87</w:t>
            </w:r>
          </w:p>
        </w:tc>
        <w:tc>
          <w:tcPr>
            <w:tcW w:w="1170" w:type="dxa"/>
            <w:tcBorders>
              <w:bottom w:val="single" w:sz="4" w:space="0" w:color="auto"/>
            </w:tcBorders>
            <w:shd w:val="clear" w:color="auto" w:fill="auto"/>
            <w:vAlign w:val="bottom"/>
          </w:tcPr>
          <w:p w:rsidR="002D40EC" w:rsidRPr="00DA648A" w:rsidRDefault="002D40EC" w:rsidP="00414937">
            <w:pPr>
              <w:spacing w:before="0" w:after="0" w:line="360" w:lineRule="auto"/>
              <w:jc w:val="right"/>
              <w:rPr>
                <w:sz w:val="22"/>
              </w:rPr>
            </w:pPr>
            <w:r w:rsidRPr="00DA648A">
              <w:rPr>
                <w:sz w:val="22"/>
              </w:rPr>
              <w:t>9.96</w:t>
            </w:r>
          </w:p>
        </w:tc>
        <w:tc>
          <w:tcPr>
            <w:tcW w:w="1260" w:type="dxa"/>
            <w:tcBorders>
              <w:bottom w:val="single" w:sz="4" w:space="0" w:color="auto"/>
            </w:tcBorders>
            <w:shd w:val="clear" w:color="auto" w:fill="auto"/>
            <w:vAlign w:val="bottom"/>
          </w:tcPr>
          <w:p w:rsidR="002D40EC" w:rsidRPr="00DA648A" w:rsidRDefault="002D40EC" w:rsidP="00414937">
            <w:pPr>
              <w:spacing w:before="0" w:after="0" w:line="360" w:lineRule="auto"/>
              <w:jc w:val="right"/>
              <w:rPr>
                <w:sz w:val="22"/>
              </w:rPr>
            </w:pPr>
            <w:r w:rsidRPr="00DA648A">
              <w:rPr>
                <w:sz w:val="22"/>
              </w:rPr>
              <w:t>3.61</w:t>
            </w:r>
          </w:p>
        </w:tc>
        <w:tc>
          <w:tcPr>
            <w:tcW w:w="1350" w:type="dxa"/>
            <w:tcBorders>
              <w:bottom w:val="single" w:sz="4" w:space="0" w:color="auto"/>
            </w:tcBorders>
            <w:shd w:val="clear" w:color="auto" w:fill="auto"/>
            <w:vAlign w:val="bottom"/>
          </w:tcPr>
          <w:p w:rsidR="002D40EC" w:rsidRPr="00DA648A" w:rsidRDefault="002D40EC" w:rsidP="00414937">
            <w:pPr>
              <w:spacing w:before="0" w:after="0" w:line="360" w:lineRule="auto"/>
              <w:jc w:val="right"/>
              <w:rPr>
                <w:sz w:val="22"/>
              </w:rPr>
            </w:pPr>
            <w:r w:rsidRPr="00DA648A">
              <w:rPr>
                <w:sz w:val="22"/>
              </w:rPr>
              <w:t>1.55</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100.00</w:t>
            </w:r>
          </w:p>
        </w:tc>
        <w:tc>
          <w:tcPr>
            <w:tcW w:w="1530" w:type="dxa"/>
            <w:vMerge/>
            <w:tcBorders>
              <w:bottom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31"/>
        </w:trPr>
        <w:tc>
          <w:tcPr>
            <w:tcW w:w="8190" w:type="dxa"/>
            <w:gridSpan w:val="6"/>
            <w:tcBorders>
              <w:top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 xml:space="preserve">State of residence (categorical, 50 levels, see </w:t>
            </w:r>
            <w:r w:rsidRPr="007D12F4">
              <w:rPr>
                <w:sz w:val="22"/>
                <w:highlight w:val="yellow"/>
              </w:rPr>
              <w:t xml:space="preserve">Appendix B </w:t>
            </w:r>
            <w:r>
              <w:rPr>
                <w:sz w:val="22"/>
                <w:highlight w:val="yellow"/>
              </w:rPr>
              <w:t>Table 1</w:t>
            </w:r>
            <w:r w:rsidRPr="00DA648A">
              <w:rPr>
                <w:sz w:val="22"/>
              </w:rPr>
              <w:t xml:space="preserve">) </w:t>
            </w:r>
          </w:p>
        </w:tc>
        <w:tc>
          <w:tcPr>
            <w:tcW w:w="1530" w:type="dxa"/>
            <w:tcBorders>
              <w:top w:val="single" w:sz="4" w:space="0" w:color="auto"/>
            </w:tcBorders>
            <w:shd w:val="clear" w:color="auto" w:fill="auto"/>
            <w:vAlign w:val="center"/>
          </w:tcPr>
          <w:p w:rsidR="002D40EC" w:rsidRPr="00DA648A" w:rsidRDefault="002D40EC" w:rsidP="00414937">
            <w:pPr>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49"/>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Age</w:t>
            </w:r>
          </w:p>
        </w:tc>
        <w:tc>
          <w:tcPr>
            <w:tcW w:w="1260" w:type="dxa"/>
            <w:shd w:val="clear" w:color="auto" w:fill="auto"/>
          </w:tcPr>
          <w:p w:rsidR="002D40EC" w:rsidRPr="00DA648A" w:rsidRDefault="002D40EC" w:rsidP="00414937">
            <w:pPr>
              <w:spacing w:before="0" w:after="0" w:line="360" w:lineRule="auto"/>
              <w:rPr>
                <w:sz w:val="22"/>
              </w:rPr>
            </w:pPr>
          </w:p>
        </w:tc>
        <w:tc>
          <w:tcPr>
            <w:tcW w:w="1170" w:type="dxa"/>
            <w:shd w:val="clear" w:color="auto" w:fill="auto"/>
          </w:tcPr>
          <w:p w:rsidR="002D40EC" w:rsidRPr="00DA648A" w:rsidRDefault="002D40EC" w:rsidP="00414937">
            <w:pPr>
              <w:spacing w:before="0" w:after="0" w:line="360" w:lineRule="auto"/>
              <w:rPr>
                <w:sz w:val="22"/>
              </w:rPr>
            </w:pPr>
          </w:p>
        </w:tc>
        <w:tc>
          <w:tcPr>
            <w:tcW w:w="1260" w:type="dxa"/>
            <w:shd w:val="clear" w:color="auto" w:fill="auto"/>
          </w:tcPr>
          <w:p w:rsidR="002D40EC" w:rsidRPr="00DA648A" w:rsidRDefault="002D40EC" w:rsidP="00414937">
            <w:pPr>
              <w:spacing w:before="0" w:after="0" w:line="360" w:lineRule="auto"/>
              <w:rPr>
                <w:sz w:val="22"/>
              </w:rPr>
            </w:pPr>
          </w:p>
        </w:tc>
        <w:tc>
          <w:tcPr>
            <w:tcW w:w="1350" w:type="dxa"/>
            <w:shd w:val="clear" w:color="auto" w:fill="auto"/>
          </w:tcPr>
          <w:p w:rsidR="002D40EC" w:rsidRPr="00DA648A" w:rsidRDefault="002D40EC" w:rsidP="00414937">
            <w:pPr>
              <w:spacing w:before="0" w:after="0" w:line="360" w:lineRule="auto"/>
              <w:rPr>
                <w:sz w:val="22"/>
              </w:rPr>
            </w:pPr>
          </w:p>
        </w:tc>
        <w:tc>
          <w:tcPr>
            <w:tcW w:w="1350" w:type="dxa"/>
            <w:shd w:val="clear" w:color="auto" w:fill="auto"/>
          </w:tcPr>
          <w:p w:rsidR="002D40EC" w:rsidRPr="00DA648A" w:rsidRDefault="002D40EC" w:rsidP="00414937">
            <w:pPr>
              <w:spacing w:before="0" w:after="0" w:line="360" w:lineRule="auto"/>
              <w:rPr>
                <w:sz w:val="22"/>
              </w:rPr>
            </w:pPr>
          </w:p>
        </w:tc>
        <w:tc>
          <w:tcPr>
            <w:tcW w:w="1530" w:type="dxa"/>
            <w:shd w:val="clear" w:color="auto" w:fill="auto"/>
            <w:vAlign w:val="center"/>
          </w:tcPr>
          <w:p w:rsidR="002D40EC" w:rsidRPr="00DA648A" w:rsidRDefault="002D40EC" w:rsidP="00414937">
            <w:pPr>
              <w:spacing w:before="0" w:after="0" w:line="360" w:lineRule="auto"/>
              <w:jc w:val="center"/>
              <w:rPr>
                <w:sz w:val="22"/>
                <w:vertAlign w:val="superscript"/>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18-24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11,292</w:t>
            </w:r>
            <w:r w:rsidRPr="00DA648A">
              <w:rPr>
                <w:sz w:val="22"/>
              </w:rPr>
              <w:br/>
              <w:t>83.69</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1,399</w:t>
            </w:r>
            <w:r w:rsidRPr="00DA648A">
              <w:rPr>
                <w:sz w:val="22"/>
              </w:rPr>
              <w:br/>
              <w:t>10.37</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609</w:t>
            </w:r>
            <w:r w:rsidRPr="00DA648A">
              <w:rPr>
                <w:sz w:val="22"/>
              </w:rPr>
              <w:br/>
              <w:t>4.51</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193</w:t>
            </w:r>
            <w:r w:rsidRPr="00DA648A">
              <w:rPr>
                <w:sz w:val="22"/>
              </w:rPr>
              <w:br/>
              <w:t>1.43</w:t>
            </w:r>
          </w:p>
        </w:tc>
        <w:tc>
          <w:tcPr>
            <w:tcW w:w="1350" w:type="dxa"/>
            <w:shd w:val="clear" w:color="auto" w:fill="auto"/>
            <w:vAlign w:val="center"/>
            <w:hideMark/>
          </w:tcPr>
          <w:p w:rsidR="002D40EC" w:rsidRPr="00DA648A" w:rsidRDefault="002D40EC" w:rsidP="00414937">
            <w:pPr>
              <w:spacing w:before="0" w:after="0" w:line="360" w:lineRule="auto"/>
              <w:jc w:val="right"/>
              <w:rPr>
                <w:sz w:val="22"/>
              </w:rPr>
            </w:pPr>
            <w:r w:rsidRPr="00DA648A">
              <w:rPr>
                <w:sz w:val="22"/>
              </w:rPr>
              <w:t xml:space="preserve"> 13,493</w:t>
            </w:r>
          </w:p>
          <w:p w:rsidR="002D40EC" w:rsidRPr="00DA648A" w:rsidRDefault="002D40EC" w:rsidP="00414937">
            <w:pPr>
              <w:spacing w:before="0" w:after="0" w:line="360" w:lineRule="auto"/>
              <w:jc w:val="right"/>
              <w:rPr>
                <w:sz w:val="22"/>
              </w:rPr>
            </w:pPr>
            <w:r w:rsidRPr="00DA648A">
              <w:rPr>
                <w:sz w:val="22"/>
              </w:rPr>
              <w:t>100.00</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1.00</w:t>
            </w:r>
          </w:p>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25-34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19,397</w:t>
            </w:r>
            <w:r w:rsidRPr="00DA648A">
              <w:rPr>
                <w:sz w:val="22"/>
              </w:rPr>
              <w:br/>
              <w:t>81.33</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2,838</w:t>
            </w:r>
            <w:r w:rsidRPr="00DA648A">
              <w:rPr>
                <w:sz w:val="22"/>
              </w:rPr>
              <w:br/>
              <w:t>11.90</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1,139</w:t>
            </w:r>
            <w:r w:rsidRPr="00DA648A">
              <w:rPr>
                <w:sz w:val="22"/>
              </w:rPr>
              <w:br/>
              <w:t>4.78</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476</w:t>
            </w:r>
            <w:r w:rsidRPr="00DA648A">
              <w:rPr>
                <w:sz w:val="22"/>
              </w:rPr>
              <w:br/>
              <w:t>2.00</w:t>
            </w:r>
          </w:p>
        </w:tc>
        <w:tc>
          <w:tcPr>
            <w:tcW w:w="1350" w:type="dxa"/>
            <w:shd w:val="clear" w:color="auto" w:fill="auto"/>
            <w:vAlign w:val="center"/>
            <w:hideMark/>
          </w:tcPr>
          <w:p w:rsidR="002D40EC" w:rsidRDefault="002D40EC" w:rsidP="00414937">
            <w:pPr>
              <w:spacing w:before="0" w:after="0" w:line="360" w:lineRule="auto"/>
              <w:jc w:val="right"/>
              <w:rPr>
                <w:sz w:val="22"/>
              </w:rPr>
            </w:pPr>
            <w:r w:rsidRPr="00DA648A">
              <w:rPr>
                <w:sz w:val="22"/>
              </w:rPr>
              <w:t xml:space="preserve"> 23,850</w:t>
            </w:r>
          </w:p>
          <w:p w:rsidR="002D40EC" w:rsidRPr="00DA648A" w:rsidRDefault="002D40EC" w:rsidP="00414937">
            <w:pPr>
              <w:spacing w:before="0" w:after="0" w:line="360" w:lineRule="auto"/>
              <w:jc w:val="right"/>
              <w:rPr>
                <w:sz w:val="22"/>
              </w:rPr>
            </w:pPr>
            <w:r w:rsidRPr="00DA648A">
              <w:rPr>
                <w:sz w:val="22"/>
              </w:rPr>
              <w:t xml:space="preserve">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0.77</w:t>
            </w:r>
            <w:r w:rsidRPr="00DA648A">
              <w:rPr>
                <w:sz w:val="22"/>
              </w:rPr>
              <w:br/>
              <w:t>(0.70-0.85)</w:t>
            </w: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35-44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30,232</w:t>
            </w:r>
            <w:r w:rsidRPr="00DA648A">
              <w:rPr>
                <w:sz w:val="22"/>
              </w:rPr>
              <w:br/>
              <w:t>83.45</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3,911</w:t>
            </w:r>
            <w:r w:rsidRPr="00DA648A">
              <w:rPr>
                <w:sz w:val="22"/>
              </w:rPr>
              <w:br/>
              <w:t>10.80</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1,432</w:t>
            </w:r>
            <w:r w:rsidRPr="00DA648A">
              <w:rPr>
                <w:sz w:val="22"/>
              </w:rPr>
              <w:br/>
              <w:t>3.95</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651</w:t>
            </w:r>
            <w:r w:rsidRPr="00DA648A">
              <w:rPr>
                <w:sz w:val="22"/>
              </w:rPr>
              <w:br/>
              <w:t>1.80</w:t>
            </w:r>
          </w:p>
        </w:tc>
        <w:tc>
          <w:tcPr>
            <w:tcW w:w="1350" w:type="dxa"/>
            <w:shd w:val="clear" w:color="auto" w:fill="auto"/>
            <w:vAlign w:val="center"/>
            <w:hideMark/>
          </w:tcPr>
          <w:p w:rsidR="002D40EC" w:rsidRPr="00DA648A" w:rsidRDefault="002D40EC" w:rsidP="00414937">
            <w:pPr>
              <w:spacing w:before="0" w:after="0" w:line="360" w:lineRule="auto"/>
              <w:jc w:val="right"/>
              <w:rPr>
                <w:sz w:val="22"/>
              </w:rPr>
            </w:pPr>
            <w:r w:rsidRPr="00DA648A">
              <w:rPr>
                <w:sz w:val="22"/>
              </w:rPr>
              <w:t xml:space="preserve"> 36,226</w:t>
            </w:r>
          </w:p>
          <w:p w:rsidR="002D40EC" w:rsidRPr="00DA648A" w:rsidRDefault="002D40EC" w:rsidP="00414937">
            <w:pPr>
              <w:spacing w:before="0" w:after="0" w:line="360" w:lineRule="auto"/>
              <w:jc w:val="right"/>
              <w:rPr>
                <w:sz w:val="22"/>
              </w:rPr>
            </w:pPr>
            <w:r w:rsidRPr="00DA648A">
              <w:rPr>
                <w:sz w:val="22"/>
              </w:rPr>
              <w:t>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0.50</w:t>
            </w:r>
          </w:p>
          <w:p w:rsidR="002D40EC" w:rsidRPr="00DA648A" w:rsidRDefault="002D40EC" w:rsidP="00414937">
            <w:pPr>
              <w:spacing w:before="0" w:after="0" w:line="360" w:lineRule="auto"/>
              <w:jc w:val="center"/>
              <w:rPr>
                <w:sz w:val="22"/>
              </w:rPr>
            </w:pPr>
            <w:r w:rsidRPr="00DA648A">
              <w:rPr>
                <w:sz w:val="22"/>
              </w:rPr>
              <w:t>(0.46-0.55)</w:t>
            </w: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45-54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40,138</w:t>
            </w:r>
            <w:r w:rsidRPr="00DA648A">
              <w:rPr>
                <w:sz w:val="22"/>
              </w:rPr>
              <w:br/>
              <w:t>85.33</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4,599</w:t>
            </w:r>
            <w:r w:rsidRPr="00DA648A">
              <w:rPr>
                <w:sz w:val="22"/>
              </w:rPr>
              <w:br/>
              <w:t>9.78</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1,602</w:t>
            </w:r>
            <w:r w:rsidRPr="00DA648A">
              <w:rPr>
                <w:sz w:val="22"/>
              </w:rPr>
              <w:br/>
              <w:t>3.41</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699</w:t>
            </w:r>
            <w:r w:rsidRPr="00DA648A">
              <w:rPr>
                <w:sz w:val="22"/>
              </w:rPr>
              <w:br/>
              <w:t>1.49</w:t>
            </w:r>
          </w:p>
        </w:tc>
        <w:tc>
          <w:tcPr>
            <w:tcW w:w="1350" w:type="dxa"/>
            <w:shd w:val="clear" w:color="auto" w:fill="auto"/>
            <w:vAlign w:val="center"/>
            <w:hideMark/>
          </w:tcPr>
          <w:p w:rsidR="002D40EC" w:rsidRDefault="002D40EC" w:rsidP="00414937">
            <w:pPr>
              <w:spacing w:before="0" w:after="0" w:line="360" w:lineRule="auto"/>
              <w:jc w:val="right"/>
              <w:rPr>
                <w:sz w:val="22"/>
              </w:rPr>
            </w:pPr>
            <w:r w:rsidRPr="00DA648A">
              <w:rPr>
                <w:sz w:val="22"/>
              </w:rPr>
              <w:t xml:space="preserve"> 47,038</w:t>
            </w:r>
          </w:p>
          <w:p w:rsidR="002D40EC" w:rsidRPr="00DA648A" w:rsidRDefault="002D40EC" w:rsidP="00414937">
            <w:pPr>
              <w:spacing w:before="0" w:after="0" w:line="360" w:lineRule="auto"/>
              <w:jc w:val="right"/>
              <w:rPr>
                <w:sz w:val="22"/>
              </w:rPr>
            </w:pPr>
            <w:r w:rsidRPr="00DA648A">
              <w:rPr>
                <w:sz w:val="22"/>
              </w:rPr>
              <w:t xml:space="preserve">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0.35</w:t>
            </w:r>
          </w:p>
          <w:p w:rsidR="002D40EC" w:rsidRPr="00DA648A" w:rsidRDefault="002D40EC" w:rsidP="00414937">
            <w:pPr>
              <w:spacing w:before="0" w:after="0" w:line="360" w:lineRule="auto"/>
              <w:jc w:val="center"/>
              <w:rPr>
                <w:sz w:val="22"/>
              </w:rPr>
            </w:pPr>
            <w:r w:rsidRPr="00DA648A">
              <w:rPr>
                <w:sz w:val="22"/>
              </w:rPr>
              <w:t>(0.32-0.39)</w:t>
            </w: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55-64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33,029</w:t>
            </w:r>
            <w:r w:rsidRPr="00DA648A">
              <w:rPr>
                <w:sz w:val="22"/>
              </w:rPr>
              <w:br/>
              <w:t>87.57</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3,175</w:t>
            </w:r>
            <w:r w:rsidRPr="00DA648A">
              <w:rPr>
                <w:sz w:val="22"/>
              </w:rPr>
              <w:br/>
              <w:t>8.42</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1,024</w:t>
            </w:r>
            <w:r w:rsidRPr="00DA648A">
              <w:rPr>
                <w:sz w:val="22"/>
              </w:rPr>
              <w:br/>
              <w:t>2.71</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489</w:t>
            </w:r>
            <w:r w:rsidRPr="00DA648A">
              <w:rPr>
                <w:sz w:val="22"/>
              </w:rPr>
              <w:br/>
              <w:t>1.30</w:t>
            </w:r>
          </w:p>
        </w:tc>
        <w:tc>
          <w:tcPr>
            <w:tcW w:w="1350" w:type="dxa"/>
            <w:shd w:val="clear" w:color="auto" w:fill="auto"/>
            <w:vAlign w:val="center"/>
            <w:hideMark/>
          </w:tcPr>
          <w:p w:rsidR="002D40EC" w:rsidRPr="00DA648A" w:rsidRDefault="002D40EC" w:rsidP="00414937">
            <w:pPr>
              <w:spacing w:before="0" w:after="0" w:line="360" w:lineRule="auto"/>
              <w:jc w:val="right"/>
              <w:rPr>
                <w:sz w:val="22"/>
              </w:rPr>
            </w:pPr>
            <w:r w:rsidRPr="00DA648A">
              <w:rPr>
                <w:sz w:val="22"/>
              </w:rPr>
              <w:t xml:space="preserve"> 37,717</w:t>
            </w:r>
          </w:p>
          <w:p w:rsidR="002D40EC" w:rsidRPr="00DA648A" w:rsidRDefault="002D40EC" w:rsidP="00414937">
            <w:pPr>
              <w:spacing w:before="0" w:after="0" w:line="360" w:lineRule="auto"/>
              <w:jc w:val="right"/>
              <w:rPr>
                <w:sz w:val="22"/>
              </w:rPr>
            </w:pPr>
            <w:r w:rsidRPr="00DA648A">
              <w:rPr>
                <w:sz w:val="22"/>
              </w:rPr>
              <w:t>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0.27</w:t>
            </w:r>
          </w:p>
          <w:p w:rsidR="002D40EC" w:rsidRPr="00DA648A" w:rsidRDefault="002D40EC" w:rsidP="00414937">
            <w:pPr>
              <w:spacing w:before="0" w:after="0" w:line="360" w:lineRule="auto"/>
              <w:jc w:val="center"/>
              <w:rPr>
                <w:sz w:val="22"/>
              </w:rPr>
            </w:pPr>
            <w:r w:rsidRPr="00DA648A">
              <w:rPr>
                <w:sz w:val="22"/>
              </w:rPr>
              <w:t>(0.24-0.30)</w:t>
            </w: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65-74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4,882</w:t>
            </w:r>
            <w:r w:rsidRPr="00DA648A">
              <w:rPr>
                <w:sz w:val="22"/>
              </w:rPr>
              <w:br/>
              <w:t>88.80</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431</w:t>
            </w:r>
            <w:r w:rsidRPr="00DA648A">
              <w:rPr>
                <w:sz w:val="22"/>
              </w:rPr>
              <w:br/>
              <w:t>7.84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137</w:t>
            </w:r>
            <w:r w:rsidRPr="00DA648A">
              <w:rPr>
                <w:sz w:val="22"/>
              </w:rPr>
              <w:br/>
              <w:t>2.49</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48</w:t>
            </w:r>
            <w:r w:rsidRPr="00DA648A">
              <w:rPr>
                <w:sz w:val="22"/>
              </w:rPr>
              <w:br/>
              <w:t>0.87</w:t>
            </w:r>
          </w:p>
        </w:tc>
        <w:tc>
          <w:tcPr>
            <w:tcW w:w="1350" w:type="dxa"/>
            <w:shd w:val="clear" w:color="auto" w:fill="auto"/>
            <w:vAlign w:val="center"/>
            <w:hideMark/>
          </w:tcPr>
          <w:p w:rsidR="002D40EC" w:rsidRDefault="002D40EC" w:rsidP="00414937">
            <w:pPr>
              <w:spacing w:before="0" w:after="0" w:line="360" w:lineRule="auto"/>
              <w:jc w:val="right"/>
              <w:rPr>
                <w:sz w:val="22"/>
              </w:rPr>
            </w:pPr>
            <w:r w:rsidRPr="00DA648A">
              <w:rPr>
                <w:sz w:val="22"/>
              </w:rPr>
              <w:t xml:space="preserve"> 5,498</w:t>
            </w:r>
          </w:p>
          <w:p w:rsidR="002D40EC" w:rsidRPr="00DA648A" w:rsidRDefault="002D40EC" w:rsidP="00414937">
            <w:pPr>
              <w:spacing w:before="0" w:after="0" w:line="360" w:lineRule="auto"/>
              <w:jc w:val="right"/>
              <w:rPr>
                <w:sz w:val="22"/>
              </w:rPr>
            </w:pPr>
            <w:r w:rsidRPr="00DA648A">
              <w:rPr>
                <w:sz w:val="22"/>
              </w:rPr>
              <w:t xml:space="preserve">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0.20</w:t>
            </w:r>
          </w:p>
          <w:p w:rsidR="002D40EC" w:rsidRPr="00DA648A" w:rsidRDefault="002D40EC" w:rsidP="00414937">
            <w:pPr>
              <w:spacing w:before="0" w:after="0" w:line="360" w:lineRule="auto"/>
              <w:jc w:val="center"/>
              <w:rPr>
                <w:sz w:val="22"/>
              </w:rPr>
            </w:pPr>
            <w:r w:rsidRPr="00DA648A">
              <w:rPr>
                <w:sz w:val="22"/>
              </w:rPr>
              <w:t>(0.17-0.24)</w:t>
            </w:r>
          </w:p>
        </w:tc>
      </w:tr>
      <w:tr w:rsidR="002D40EC" w:rsidRPr="00DA648A" w:rsidTr="00414937">
        <w:trPr>
          <w:trHeight w:val="480"/>
        </w:trPr>
        <w:tc>
          <w:tcPr>
            <w:tcW w:w="1800" w:type="dxa"/>
            <w:shd w:val="clear" w:color="auto" w:fill="auto"/>
            <w:noWrap/>
            <w:vAlign w:val="center"/>
            <w:hideMark/>
          </w:tcPr>
          <w:p w:rsidR="002D40EC" w:rsidRPr="00DA648A" w:rsidRDefault="002D40EC" w:rsidP="00414937">
            <w:pPr>
              <w:spacing w:before="0" w:after="0" w:line="360" w:lineRule="auto"/>
              <w:rPr>
                <w:sz w:val="22"/>
              </w:rPr>
            </w:pPr>
            <w:r w:rsidRPr="00DA648A">
              <w:rPr>
                <w:sz w:val="22"/>
              </w:rPr>
              <w:t>75-84</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1,007</w:t>
            </w:r>
            <w:r w:rsidRPr="00DA648A">
              <w:rPr>
                <w:sz w:val="22"/>
              </w:rPr>
              <w:br/>
              <w:t>91.46</w:t>
            </w:r>
          </w:p>
        </w:tc>
        <w:tc>
          <w:tcPr>
            <w:tcW w:w="1170" w:type="dxa"/>
            <w:shd w:val="clear" w:color="auto" w:fill="auto"/>
            <w:hideMark/>
          </w:tcPr>
          <w:p w:rsidR="002D40EC" w:rsidRPr="00DA648A" w:rsidRDefault="002D40EC" w:rsidP="00414937">
            <w:pPr>
              <w:spacing w:before="0" w:after="0" w:line="360" w:lineRule="auto"/>
              <w:jc w:val="right"/>
              <w:rPr>
                <w:sz w:val="22"/>
              </w:rPr>
            </w:pPr>
            <w:r w:rsidRPr="00DA648A">
              <w:rPr>
                <w:sz w:val="22"/>
              </w:rPr>
              <w:t>78</w:t>
            </w:r>
            <w:r w:rsidRPr="00DA648A">
              <w:rPr>
                <w:sz w:val="22"/>
              </w:rPr>
              <w:br/>
              <w:t>7.08</w:t>
            </w:r>
          </w:p>
        </w:tc>
        <w:tc>
          <w:tcPr>
            <w:tcW w:w="1260" w:type="dxa"/>
            <w:shd w:val="clear" w:color="auto" w:fill="auto"/>
            <w:hideMark/>
          </w:tcPr>
          <w:p w:rsidR="002D40EC" w:rsidRPr="00DA648A" w:rsidRDefault="002D40EC" w:rsidP="00414937">
            <w:pPr>
              <w:spacing w:before="0" w:after="0" w:line="360" w:lineRule="auto"/>
              <w:jc w:val="right"/>
              <w:rPr>
                <w:sz w:val="22"/>
              </w:rPr>
            </w:pPr>
            <w:r w:rsidRPr="00DA648A">
              <w:rPr>
                <w:sz w:val="22"/>
              </w:rPr>
              <w:t>13</w:t>
            </w:r>
            <w:r w:rsidRPr="00DA648A">
              <w:rPr>
                <w:sz w:val="22"/>
              </w:rPr>
              <w:br/>
              <w:t>1.18</w:t>
            </w:r>
          </w:p>
        </w:tc>
        <w:tc>
          <w:tcPr>
            <w:tcW w:w="1350" w:type="dxa"/>
            <w:shd w:val="clear" w:color="auto" w:fill="auto"/>
            <w:hideMark/>
          </w:tcPr>
          <w:p w:rsidR="002D40EC" w:rsidRPr="00DA648A" w:rsidRDefault="002D40EC" w:rsidP="00414937">
            <w:pPr>
              <w:spacing w:before="0" w:after="0" w:line="360" w:lineRule="auto"/>
              <w:jc w:val="right"/>
              <w:rPr>
                <w:sz w:val="22"/>
              </w:rPr>
            </w:pPr>
            <w:r w:rsidRPr="00DA648A">
              <w:rPr>
                <w:sz w:val="22"/>
              </w:rPr>
              <w:t>3</w:t>
            </w:r>
            <w:r w:rsidRPr="00DA648A">
              <w:rPr>
                <w:sz w:val="22"/>
              </w:rPr>
              <w:br/>
              <w:t>0.27</w:t>
            </w:r>
          </w:p>
        </w:tc>
        <w:tc>
          <w:tcPr>
            <w:tcW w:w="1350" w:type="dxa"/>
            <w:shd w:val="clear" w:color="auto" w:fill="auto"/>
            <w:vAlign w:val="center"/>
            <w:hideMark/>
          </w:tcPr>
          <w:p w:rsidR="002D40EC" w:rsidRPr="00DA648A" w:rsidRDefault="002D40EC" w:rsidP="00414937">
            <w:pPr>
              <w:spacing w:before="0" w:after="0" w:line="360" w:lineRule="auto"/>
              <w:jc w:val="right"/>
              <w:rPr>
                <w:sz w:val="22"/>
              </w:rPr>
            </w:pPr>
            <w:r w:rsidRPr="00DA648A">
              <w:rPr>
                <w:sz w:val="22"/>
              </w:rPr>
              <w:t xml:space="preserve"> 1,101</w:t>
            </w:r>
          </w:p>
          <w:p w:rsidR="002D40EC" w:rsidRPr="00DA648A" w:rsidRDefault="002D40EC" w:rsidP="00414937">
            <w:pPr>
              <w:spacing w:before="0" w:after="0" w:line="360" w:lineRule="auto"/>
              <w:jc w:val="right"/>
              <w:rPr>
                <w:sz w:val="22"/>
              </w:rPr>
            </w:pPr>
            <w:r w:rsidRPr="00DA648A">
              <w:rPr>
                <w:sz w:val="22"/>
              </w:rPr>
              <w:t>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0.07</w:t>
            </w:r>
          </w:p>
          <w:p w:rsidR="002D40EC" w:rsidRPr="00DA648A" w:rsidRDefault="002D40EC" w:rsidP="00414937">
            <w:pPr>
              <w:spacing w:before="0" w:after="0" w:line="360" w:lineRule="auto"/>
              <w:jc w:val="center"/>
              <w:rPr>
                <w:sz w:val="22"/>
              </w:rPr>
            </w:pPr>
            <w:r w:rsidRPr="00DA648A">
              <w:rPr>
                <w:sz w:val="22"/>
              </w:rPr>
              <w:t>(0.04-0.12)</w:t>
            </w:r>
          </w:p>
        </w:tc>
      </w:tr>
      <w:tr w:rsidR="002D40EC" w:rsidRPr="00DA648A" w:rsidTr="00414937">
        <w:trPr>
          <w:trHeight w:val="395"/>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Sex</w:t>
            </w:r>
          </w:p>
        </w:tc>
        <w:tc>
          <w:tcPr>
            <w:tcW w:w="1260" w:type="dxa"/>
            <w:shd w:val="clear" w:color="auto" w:fill="auto"/>
          </w:tcPr>
          <w:p w:rsidR="002D40EC" w:rsidRPr="00DA648A" w:rsidRDefault="002D40EC" w:rsidP="00414937">
            <w:pPr>
              <w:spacing w:before="0" w:after="0" w:line="360" w:lineRule="auto"/>
              <w:jc w:val="right"/>
              <w:rPr>
                <w:sz w:val="22"/>
              </w:rPr>
            </w:pPr>
          </w:p>
        </w:tc>
        <w:tc>
          <w:tcPr>
            <w:tcW w:w="1170" w:type="dxa"/>
            <w:shd w:val="clear" w:color="auto" w:fill="auto"/>
          </w:tcPr>
          <w:p w:rsidR="002D40EC" w:rsidRPr="00DA648A" w:rsidRDefault="002D40EC" w:rsidP="00414937">
            <w:pPr>
              <w:spacing w:before="0" w:after="0" w:line="360" w:lineRule="auto"/>
              <w:jc w:val="right"/>
              <w:rPr>
                <w:sz w:val="22"/>
              </w:rPr>
            </w:pPr>
          </w:p>
        </w:tc>
        <w:tc>
          <w:tcPr>
            <w:tcW w:w="1260" w:type="dxa"/>
            <w:shd w:val="clear" w:color="auto" w:fill="auto"/>
          </w:tcPr>
          <w:p w:rsidR="002D40EC" w:rsidRPr="00DA648A" w:rsidRDefault="002D40EC" w:rsidP="00414937">
            <w:pPr>
              <w:spacing w:before="0" w:after="0" w:line="360" w:lineRule="auto"/>
              <w:jc w:val="right"/>
              <w:rPr>
                <w:sz w:val="22"/>
              </w:rPr>
            </w:pPr>
          </w:p>
        </w:tc>
        <w:tc>
          <w:tcPr>
            <w:tcW w:w="1350" w:type="dxa"/>
            <w:shd w:val="clear" w:color="auto" w:fill="auto"/>
          </w:tcPr>
          <w:p w:rsidR="002D40EC" w:rsidRPr="00DA648A" w:rsidRDefault="002D40EC" w:rsidP="00414937">
            <w:pPr>
              <w:spacing w:before="0" w:after="0" w:line="360" w:lineRule="auto"/>
              <w:jc w:val="right"/>
              <w:rPr>
                <w:sz w:val="22"/>
              </w:rPr>
            </w:pPr>
          </w:p>
        </w:tc>
        <w:tc>
          <w:tcPr>
            <w:tcW w:w="1350" w:type="dxa"/>
            <w:shd w:val="clear" w:color="auto" w:fill="auto"/>
            <w:vAlign w:val="center"/>
          </w:tcPr>
          <w:p w:rsidR="002D40EC" w:rsidRPr="00DA648A" w:rsidRDefault="002D40EC" w:rsidP="00414937">
            <w:pPr>
              <w:spacing w:before="0" w:after="0" w:line="360" w:lineRule="auto"/>
              <w:jc w:val="right"/>
              <w:rPr>
                <w:sz w:val="22"/>
              </w:rPr>
            </w:pP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.0001</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Female</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71,652</w:t>
            </w:r>
            <w:r w:rsidRPr="00DA648A">
              <w:rPr>
                <w:sz w:val="22"/>
              </w:rPr>
              <w:br/>
              <w:t>84.69</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8,511</w:t>
            </w:r>
            <w:r w:rsidRPr="00DA648A">
              <w:rPr>
                <w:sz w:val="22"/>
              </w:rPr>
              <w:br/>
              <w:t>10.06</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3,077</w:t>
            </w:r>
            <w:r w:rsidRPr="00DA648A">
              <w:rPr>
                <w:sz w:val="22"/>
              </w:rPr>
              <w:br/>
              <w:t>3.64</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1,368</w:t>
            </w:r>
            <w:r w:rsidRPr="00DA648A">
              <w:rPr>
                <w:sz w:val="22"/>
              </w:rPr>
              <w:br/>
              <w:t>1.62</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84,608</w:t>
            </w:r>
          </w:p>
          <w:p w:rsidR="002D40EC" w:rsidRPr="00DA648A" w:rsidRDefault="002D40EC" w:rsidP="00414937">
            <w:pPr>
              <w:spacing w:before="0" w:after="0" w:line="360" w:lineRule="auto"/>
              <w:jc w:val="right"/>
              <w:rPr>
                <w:sz w:val="22"/>
              </w:rPr>
            </w:pPr>
            <w:r w:rsidRPr="00DA648A">
              <w:rPr>
                <w:sz w:val="22"/>
              </w:rPr>
              <w:t>100.00 </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1.00</w:t>
            </w:r>
          </w:p>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Male</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68,325</w:t>
            </w:r>
            <w:r w:rsidRPr="00DA648A">
              <w:rPr>
                <w:sz w:val="22"/>
              </w:rPr>
              <w:br/>
              <w:t>85.07</w:t>
            </w:r>
          </w:p>
        </w:tc>
        <w:tc>
          <w:tcPr>
            <w:tcW w:w="117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7,920</w:t>
            </w:r>
            <w:r w:rsidRPr="00DA648A">
              <w:rPr>
                <w:sz w:val="22"/>
              </w:rPr>
              <w:br/>
              <w:t>9.86</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2,879</w:t>
            </w:r>
            <w:r w:rsidRPr="00DA648A">
              <w:rPr>
                <w:sz w:val="22"/>
              </w:rPr>
              <w:br/>
              <w:t>3.58</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1,191</w:t>
            </w:r>
            <w:r w:rsidRPr="00DA648A">
              <w:rPr>
                <w:sz w:val="22"/>
              </w:rPr>
              <w:br/>
              <w:t>1.48</w:t>
            </w:r>
          </w:p>
        </w:tc>
        <w:tc>
          <w:tcPr>
            <w:tcW w:w="135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80,315</w:t>
            </w:r>
          </w:p>
          <w:p w:rsidR="002D40EC" w:rsidRPr="00DA648A" w:rsidRDefault="002D40EC" w:rsidP="00414937">
            <w:pPr>
              <w:spacing w:before="0" w:after="0" w:line="360" w:lineRule="auto"/>
              <w:jc w:val="right"/>
              <w:rPr>
                <w:sz w:val="22"/>
              </w:rPr>
            </w:pPr>
            <w:r w:rsidRPr="00DA648A">
              <w:rPr>
                <w:sz w:val="22"/>
              </w:rPr>
              <w:t>100.00 </w:t>
            </w:r>
          </w:p>
        </w:tc>
        <w:tc>
          <w:tcPr>
            <w:tcW w:w="1530" w:type="dxa"/>
            <w:tcBorders>
              <w:bottom w:val="single" w:sz="4" w:space="0" w:color="auto"/>
            </w:tcBorders>
            <w:shd w:val="clear" w:color="auto" w:fill="auto"/>
            <w:vAlign w:val="center"/>
          </w:tcPr>
          <w:p w:rsidR="002D40EC" w:rsidRPr="00DA648A" w:rsidRDefault="002D40EC" w:rsidP="00414937">
            <w:pPr>
              <w:spacing w:before="0" w:after="0" w:line="360" w:lineRule="auto"/>
              <w:jc w:val="center"/>
              <w:rPr>
                <w:sz w:val="22"/>
              </w:rPr>
            </w:pPr>
            <w:r w:rsidRPr="00DA648A">
              <w:rPr>
                <w:sz w:val="22"/>
              </w:rPr>
              <w:t>1.11</w:t>
            </w:r>
            <w:r w:rsidRPr="00DA648A">
              <w:rPr>
                <w:sz w:val="22"/>
              </w:rPr>
              <w:br/>
              <w:t>(1.05-1.16)</w:t>
            </w:r>
          </w:p>
        </w:tc>
      </w:tr>
      <w:tr w:rsidR="002D40EC" w:rsidRPr="00DA648A" w:rsidTr="00414937">
        <w:trPr>
          <w:trHeight w:val="288"/>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Type of Opioid Dispensed</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ER/LA only</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1,132</w:t>
            </w:r>
            <w:r w:rsidRPr="00DA648A">
              <w:rPr>
                <w:sz w:val="22"/>
              </w:rPr>
              <w:br/>
              <w:t>84.92</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151</w:t>
            </w:r>
            <w:r w:rsidRPr="00DA648A">
              <w:rPr>
                <w:sz w:val="22"/>
              </w:rPr>
              <w:br/>
              <w:t>11.33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40</w:t>
            </w:r>
            <w:r w:rsidRPr="00DA648A">
              <w:rPr>
                <w:sz w:val="22"/>
              </w:rPr>
              <w:br/>
              <w:t>3.00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10</w:t>
            </w:r>
            <w:r w:rsidRPr="00DA648A">
              <w:rPr>
                <w:sz w:val="22"/>
              </w:rPr>
              <w:br/>
              <w:t>0.75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1,333</w:t>
            </w:r>
          </w:p>
          <w:p w:rsidR="002D40EC" w:rsidRPr="00DA648A" w:rsidRDefault="002D40EC" w:rsidP="00414937">
            <w:pPr>
              <w:keepNext/>
              <w:spacing w:before="0" w:after="0" w:line="360" w:lineRule="auto"/>
              <w:jc w:val="right"/>
              <w:rPr>
                <w:sz w:val="22"/>
              </w:rPr>
            </w:pPr>
            <w:r w:rsidRPr="00DA648A">
              <w:rPr>
                <w:sz w:val="22"/>
              </w:rPr>
              <w:t>100.00</w:t>
            </w:r>
          </w:p>
        </w:tc>
        <w:tc>
          <w:tcPr>
            <w:tcW w:w="1530" w:type="dxa"/>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1.00</w:t>
            </w:r>
          </w:p>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IR and ER/LA</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5,560</w:t>
            </w:r>
            <w:r w:rsidRPr="00DA648A">
              <w:rPr>
                <w:sz w:val="22"/>
              </w:rPr>
              <w:br/>
              <w:t>59.60</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1,948</w:t>
            </w:r>
            <w:r w:rsidRPr="00DA648A">
              <w:rPr>
                <w:sz w:val="22"/>
              </w:rPr>
              <w:br/>
              <w:t>20.88</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942</w:t>
            </w:r>
            <w:r w:rsidRPr="00DA648A">
              <w:rPr>
                <w:sz w:val="22"/>
              </w:rPr>
              <w:br/>
              <w:t>10.10</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879</w:t>
            </w:r>
            <w:r w:rsidRPr="00DA648A">
              <w:rPr>
                <w:sz w:val="22"/>
              </w:rPr>
              <w:br/>
              <w:t>9.42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9,329</w:t>
            </w:r>
          </w:p>
          <w:p w:rsidR="002D40EC" w:rsidRPr="00DA648A" w:rsidRDefault="002D40EC" w:rsidP="00414937">
            <w:pPr>
              <w:keepNext/>
              <w:spacing w:before="0" w:after="0" w:line="360" w:lineRule="auto"/>
              <w:jc w:val="right"/>
              <w:rPr>
                <w:sz w:val="22"/>
              </w:rPr>
            </w:pPr>
            <w:r w:rsidRPr="00DA648A">
              <w:rPr>
                <w:sz w:val="22"/>
              </w:rPr>
              <w:t>100.00</w:t>
            </w:r>
          </w:p>
        </w:tc>
        <w:tc>
          <w:tcPr>
            <w:tcW w:w="1530" w:type="dxa"/>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5.19</w:t>
            </w:r>
            <w:r w:rsidRPr="00DA648A">
              <w:rPr>
                <w:sz w:val="22"/>
              </w:rPr>
              <w:br/>
              <w:t>(3.87-6.95)</w:t>
            </w: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IR only</w:t>
            </w:r>
          </w:p>
        </w:tc>
        <w:tc>
          <w:tcPr>
            <w:tcW w:w="126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133,285</w:t>
            </w:r>
            <w:r w:rsidRPr="00DA648A">
              <w:rPr>
                <w:sz w:val="22"/>
              </w:rPr>
              <w:br/>
              <w:t>86.40</w:t>
            </w:r>
          </w:p>
        </w:tc>
        <w:tc>
          <w:tcPr>
            <w:tcW w:w="117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14,332</w:t>
            </w:r>
            <w:r w:rsidRPr="00DA648A">
              <w:rPr>
                <w:sz w:val="22"/>
              </w:rPr>
              <w:br/>
              <w:t>9.29</w:t>
            </w:r>
          </w:p>
        </w:tc>
        <w:tc>
          <w:tcPr>
            <w:tcW w:w="126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4,974</w:t>
            </w:r>
            <w:r w:rsidRPr="00DA648A">
              <w:rPr>
                <w:sz w:val="22"/>
              </w:rPr>
              <w:br/>
              <w:t>3.22</w:t>
            </w:r>
          </w:p>
        </w:tc>
        <w:tc>
          <w:tcPr>
            <w:tcW w:w="135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1,670</w:t>
            </w:r>
            <w:r w:rsidRPr="00DA648A">
              <w:rPr>
                <w:sz w:val="22"/>
              </w:rPr>
              <w:br/>
              <w:t>1.08</w:t>
            </w:r>
          </w:p>
        </w:tc>
        <w:tc>
          <w:tcPr>
            <w:tcW w:w="135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154,261</w:t>
            </w:r>
          </w:p>
          <w:p w:rsidR="002D40EC" w:rsidRPr="00DA648A" w:rsidRDefault="002D40EC" w:rsidP="00414937">
            <w:pPr>
              <w:spacing w:before="0" w:after="0" w:line="360" w:lineRule="auto"/>
              <w:jc w:val="right"/>
              <w:rPr>
                <w:sz w:val="22"/>
              </w:rPr>
            </w:pPr>
            <w:r w:rsidRPr="00DA648A">
              <w:rPr>
                <w:sz w:val="22"/>
              </w:rPr>
              <w:t>100.00</w:t>
            </w:r>
          </w:p>
        </w:tc>
        <w:tc>
          <w:tcPr>
            <w:tcW w:w="1530" w:type="dxa"/>
            <w:tcBorders>
              <w:bottom w:val="single" w:sz="4" w:space="0" w:color="auto"/>
            </w:tcBorders>
            <w:shd w:val="clear" w:color="auto" w:fill="auto"/>
            <w:vAlign w:val="center"/>
          </w:tcPr>
          <w:p w:rsidR="002D40EC" w:rsidRPr="00DA648A" w:rsidRDefault="002D40EC" w:rsidP="00414937">
            <w:pPr>
              <w:spacing w:before="0" w:after="0" w:line="360" w:lineRule="auto"/>
              <w:jc w:val="center"/>
              <w:rPr>
                <w:sz w:val="22"/>
              </w:rPr>
            </w:pPr>
            <w:r w:rsidRPr="00DA648A">
              <w:rPr>
                <w:sz w:val="22"/>
              </w:rPr>
              <w:t>2.67</w:t>
            </w:r>
          </w:p>
          <w:p w:rsidR="002D40EC" w:rsidRPr="00DA648A" w:rsidRDefault="002D40EC" w:rsidP="00414937">
            <w:pPr>
              <w:spacing w:before="0" w:after="0" w:line="360" w:lineRule="auto"/>
              <w:jc w:val="center"/>
              <w:rPr>
                <w:sz w:val="22"/>
              </w:rPr>
            </w:pPr>
            <w:r w:rsidRPr="00DA648A">
              <w:rPr>
                <w:sz w:val="22"/>
              </w:rPr>
              <w:t>(1.99-3.57)</w:t>
            </w:r>
          </w:p>
        </w:tc>
      </w:tr>
      <w:tr w:rsidR="002D40EC" w:rsidRPr="00DA648A" w:rsidTr="00414937">
        <w:trPr>
          <w:trHeight w:val="467"/>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vertAlign w:val="superscript"/>
              </w:rPr>
            </w:pPr>
            <w:r w:rsidRPr="00DA648A">
              <w:rPr>
                <w:sz w:val="22"/>
              </w:rPr>
              <w:lastRenderedPageBreak/>
              <w:t xml:space="preserve">Antidepressant </w:t>
            </w:r>
            <w:r>
              <w:rPr>
                <w:sz w:val="22"/>
              </w:rPr>
              <w:t>fills</w:t>
            </w:r>
            <w:r w:rsidRPr="00DA648A">
              <w:rPr>
                <w:sz w:val="22"/>
              </w:rPr>
              <w:t xml:space="preserve"> during the observation period</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vertAlign w:val="superscript"/>
              </w:rPr>
            </w:pPr>
            <w:r w:rsidRPr="00DA648A">
              <w:rPr>
                <w:sz w:val="22"/>
              </w:rPr>
              <w:t>5 x 10</w:t>
            </w:r>
            <w:r w:rsidRPr="00DA648A">
              <w:rPr>
                <w:sz w:val="22"/>
                <w:vertAlign w:val="superscript"/>
              </w:rPr>
              <w:t>-6</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vertAlign w:val="superscript"/>
              </w:rPr>
            </w:pPr>
            <w:r w:rsidRPr="00DA648A">
              <w:rPr>
                <w:sz w:val="22"/>
              </w:rPr>
              <w:t>0 : 0</w:t>
            </w:r>
            <w:r w:rsidRPr="00DA648A">
              <w:rPr>
                <w:sz w:val="22"/>
                <w:vertAlign w:val="superscript"/>
              </w:rPr>
              <w:t xml:space="preserve"> c</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94,216</w:t>
            </w:r>
            <w:r w:rsidRPr="00DA648A">
              <w:rPr>
                <w:sz w:val="22"/>
              </w:rPr>
              <w:br/>
              <w:t>87.92</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9,155</w:t>
            </w:r>
            <w:r w:rsidRPr="00DA648A">
              <w:rPr>
                <w:sz w:val="22"/>
              </w:rPr>
              <w:br/>
              <w:t>8.54</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2,983</w:t>
            </w:r>
            <w:r w:rsidRPr="00DA648A">
              <w:rPr>
                <w:sz w:val="22"/>
              </w:rPr>
              <w:br/>
              <w:t>2.78</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804</w:t>
            </w:r>
            <w:r w:rsidRPr="00DA648A">
              <w:rPr>
                <w:sz w:val="22"/>
              </w:rPr>
              <w:br/>
              <w:t>0.75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107,158</w:t>
            </w:r>
            <w:r w:rsidRPr="00DA648A">
              <w:rPr>
                <w:sz w:val="22"/>
              </w:rPr>
              <w:br/>
              <w:t>100.00 </w:t>
            </w:r>
          </w:p>
        </w:tc>
        <w:tc>
          <w:tcPr>
            <w:tcW w:w="1530" w:type="dxa"/>
            <w:shd w:val="clear" w:color="auto" w:fill="auto"/>
            <w:vAlign w:val="center"/>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 2</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9,691</w:t>
            </w:r>
            <w:r w:rsidRPr="00DA648A">
              <w:rPr>
                <w:sz w:val="22"/>
              </w:rPr>
              <w:br/>
              <w:t>80.46</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1,453</w:t>
            </w:r>
            <w:r w:rsidRPr="00DA648A">
              <w:rPr>
                <w:sz w:val="22"/>
              </w:rPr>
              <w:br/>
              <w:t>12.06</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607</w:t>
            </w:r>
            <w:r w:rsidRPr="00DA648A">
              <w:rPr>
                <w:sz w:val="22"/>
              </w:rPr>
              <w:br/>
              <w:t>5.04</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294</w:t>
            </w:r>
            <w:r w:rsidRPr="00DA648A">
              <w:rPr>
                <w:sz w:val="22"/>
              </w:rPr>
              <w:br/>
              <w:t>2.44</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12.045</w:t>
            </w:r>
            <w:r w:rsidRPr="00DA648A">
              <w:rPr>
                <w:sz w:val="22"/>
              </w:rPr>
              <w:br/>
              <w:t>100.00</w:t>
            </w:r>
          </w:p>
        </w:tc>
        <w:tc>
          <w:tcPr>
            <w:tcW w:w="1530" w:type="dxa"/>
            <w:shd w:val="clear" w:color="auto" w:fill="auto"/>
            <w:vAlign w:val="center"/>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3 - 7</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9,681</w:t>
            </w:r>
            <w:r w:rsidRPr="00DA648A">
              <w:rPr>
                <w:sz w:val="22"/>
              </w:rPr>
              <w:br/>
              <w:t>79.29</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1,598</w:t>
            </w:r>
            <w:r w:rsidRPr="00DA648A">
              <w:rPr>
                <w:sz w:val="22"/>
              </w:rPr>
              <w:br/>
              <w:t>13.09</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619</w:t>
            </w:r>
            <w:r w:rsidRPr="00DA648A">
              <w:rPr>
                <w:sz w:val="22"/>
              </w:rPr>
              <w:br/>
              <w:t>5.07</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311</w:t>
            </w:r>
            <w:r w:rsidRPr="00DA648A">
              <w:rPr>
                <w:sz w:val="22"/>
              </w:rPr>
              <w:br/>
              <w:t>2.55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12,209</w:t>
            </w:r>
            <w:r w:rsidRPr="00DA648A">
              <w:rPr>
                <w:sz w:val="22"/>
              </w:rPr>
              <w:br/>
              <w:t>100.00</w:t>
            </w:r>
          </w:p>
        </w:tc>
        <w:tc>
          <w:tcPr>
            <w:tcW w:w="1530" w:type="dxa"/>
            <w:vMerge w:val="restart"/>
            <w:shd w:val="clear" w:color="auto" w:fill="auto"/>
          </w:tcPr>
          <w:p w:rsidR="002D40EC" w:rsidRPr="00DA648A" w:rsidRDefault="002D40EC" w:rsidP="00414937">
            <w:pPr>
              <w:keepNext/>
              <w:spacing w:before="0" w:after="0" w:line="360" w:lineRule="auto"/>
              <w:jc w:val="center"/>
              <w:rPr>
                <w:sz w:val="22"/>
              </w:rPr>
            </w:pPr>
            <w:r w:rsidRPr="00DA648A">
              <w:rPr>
                <w:sz w:val="22"/>
              </w:rPr>
              <w:t>OR per unit increase</w:t>
            </w:r>
            <w:r w:rsidRPr="00DA648A">
              <w:rPr>
                <w:sz w:val="22"/>
              </w:rPr>
              <w:br/>
            </w:r>
            <w:r w:rsidRPr="00DA648A">
              <w:rPr>
                <w:rFonts w:eastAsia="Times New Roman"/>
                <w:sz w:val="22"/>
              </w:rPr>
              <w:t>1.05</w:t>
            </w:r>
            <w:r>
              <w:rPr>
                <w:rFonts w:eastAsia="Times New Roman"/>
                <w:sz w:val="22"/>
              </w:rPr>
              <w:t xml:space="preserve"> </w:t>
            </w:r>
            <w:r>
              <w:rPr>
                <w:rFonts w:eastAsia="Times New Roman"/>
                <w:sz w:val="22"/>
              </w:rPr>
              <w:br/>
            </w:r>
            <w:r w:rsidRPr="00DA648A">
              <w:rPr>
                <w:rFonts w:eastAsia="Times New Roman"/>
                <w:sz w:val="22"/>
              </w:rPr>
              <w:t>(1.03-1.07)</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8 - 14</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9,282</w:t>
            </w:r>
            <w:r w:rsidRPr="00DA648A">
              <w:rPr>
                <w:sz w:val="22"/>
              </w:rPr>
              <w:br/>
              <w:t>80.42</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1,426</w:t>
            </w:r>
            <w:r w:rsidRPr="00DA648A">
              <w:rPr>
                <w:sz w:val="22"/>
              </w:rPr>
              <w:br/>
              <w:t>12.35</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544</w:t>
            </w:r>
            <w:r w:rsidRPr="00DA648A">
              <w:rPr>
                <w:sz w:val="22"/>
              </w:rPr>
              <w:br/>
              <w:t>4.71</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290</w:t>
            </w:r>
            <w:r w:rsidRPr="00DA648A">
              <w:rPr>
                <w:sz w:val="22"/>
              </w:rPr>
              <w:br/>
              <w:t>2.51</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11,542</w:t>
            </w:r>
            <w:r w:rsidRPr="00DA648A">
              <w:rPr>
                <w:sz w:val="22"/>
              </w:rPr>
              <w:br/>
              <w:t>100.00</w:t>
            </w:r>
          </w:p>
        </w:tc>
        <w:tc>
          <w:tcPr>
            <w:tcW w:w="1530" w:type="dxa"/>
            <w:vMerge/>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15 - 24</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9,038</w:t>
            </w:r>
            <w:r w:rsidRPr="00DA648A">
              <w:rPr>
                <w:sz w:val="22"/>
              </w:rPr>
              <w:br/>
              <w:t>80.31</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1,393</w:t>
            </w:r>
            <w:r w:rsidRPr="00DA648A">
              <w:rPr>
                <w:sz w:val="22"/>
              </w:rPr>
              <w:br/>
              <w:t>12.38</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517</w:t>
            </w:r>
            <w:r w:rsidRPr="00DA648A">
              <w:rPr>
                <w:sz w:val="22"/>
              </w:rPr>
              <w:br/>
              <w:t>4.59</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306</w:t>
            </w:r>
            <w:r w:rsidRPr="00DA648A">
              <w:rPr>
                <w:sz w:val="22"/>
              </w:rPr>
              <w:br/>
              <w:t>2.72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11,254</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5 : 25+</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8,069</w:t>
            </w:r>
            <w:r w:rsidRPr="00DA648A">
              <w:rPr>
                <w:sz w:val="22"/>
              </w:rPr>
              <w:br/>
              <w:t>75.31</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1,406</w:t>
            </w:r>
            <w:r w:rsidRPr="00DA648A">
              <w:rPr>
                <w:sz w:val="22"/>
              </w:rPr>
              <w:br/>
              <w:t>13.12</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686</w:t>
            </w:r>
            <w:r w:rsidRPr="00DA648A">
              <w:rPr>
                <w:sz w:val="22"/>
              </w:rPr>
              <w:br/>
              <w:t>6.40</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554</w:t>
            </w:r>
            <w:r w:rsidRPr="00DA648A">
              <w:rPr>
                <w:sz w:val="22"/>
              </w:rPr>
              <w:br/>
              <w:t>5.17</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10,715</w:t>
            </w:r>
            <w:r w:rsidRPr="00DA648A">
              <w:rPr>
                <w:sz w:val="22"/>
              </w:rPr>
              <w:br/>
              <w:t> 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342"/>
        </w:trPr>
        <w:tc>
          <w:tcPr>
            <w:tcW w:w="8190" w:type="dxa"/>
            <w:gridSpan w:val="6"/>
            <w:shd w:val="clear" w:color="auto" w:fill="auto"/>
            <w:noWrap/>
            <w:vAlign w:val="center"/>
          </w:tcPr>
          <w:p w:rsidR="002D40EC" w:rsidRPr="00DA648A" w:rsidRDefault="002D40EC" w:rsidP="00414937">
            <w:pPr>
              <w:keepNext/>
              <w:spacing w:before="0" w:after="0" w:line="360" w:lineRule="auto"/>
              <w:rPr>
                <w:sz w:val="22"/>
              </w:rPr>
            </w:pPr>
            <w:r w:rsidRPr="00DA648A">
              <w:rPr>
                <w:sz w:val="22"/>
              </w:rPr>
              <w:t>Antidepressant fills in the 365 days before the observation period</w:t>
            </w:r>
          </w:p>
        </w:tc>
        <w:tc>
          <w:tcPr>
            <w:tcW w:w="1530" w:type="dxa"/>
            <w:shd w:val="clear" w:color="auto" w:fill="auto"/>
            <w:vAlign w:val="center"/>
          </w:tcPr>
          <w:p w:rsidR="002D40EC" w:rsidRPr="00DA648A" w:rsidRDefault="002D40EC" w:rsidP="00414937">
            <w:pPr>
              <w:keepNext/>
              <w:spacing w:before="0" w:after="0" w:line="360" w:lineRule="auto"/>
              <w:jc w:val="center"/>
              <w:rPr>
                <w:sz w:val="22"/>
                <w:vertAlign w:val="superscript"/>
              </w:rPr>
            </w:pPr>
            <w:r w:rsidRPr="00DA648A">
              <w:rPr>
                <w:sz w:val="22"/>
              </w:rPr>
              <w:t>5 x 10</w:t>
            </w:r>
            <w:r w:rsidRPr="00DA648A">
              <w:rPr>
                <w:sz w:val="22"/>
                <w:vertAlign w:val="superscript"/>
              </w:rPr>
              <w:t>-5</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 xml:space="preserve">0 : 0 </w:t>
            </w:r>
            <w:r w:rsidRPr="00DA648A">
              <w:rPr>
                <w:sz w:val="22"/>
                <w:vertAlign w:val="superscript"/>
              </w:rPr>
              <w:t>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104,285</w:t>
            </w:r>
            <w:r w:rsidRPr="00DA648A">
              <w:rPr>
                <w:sz w:val="22"/>
              </w:rPr>
              <w:br/>
              <w:t>86.75</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11,038</w:t>
            </w:r>
            <w:r w:rsidRPr="00DA648A">
              <w:rPr>
                <w:sz w:val="22"/>
              </w:rPr>
              <w:br/>
              <w:t>9.18</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3,694</w:t>
            </w:r>
            <w:r w:rsidRPr="00DA648A">
              <w:rPr>
                <w:sz w:val="22"/>
              </w:rPr>
              <w:br/>
              <w:t>3.07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1,202</w:t>
            </w:r>
            <w:r w:rsidRPr="00DA648A">
              <w:rPr>
                <w:sz w:val="22"/>
              </w:rPr>
              <w:br/>
              <w:t>1.00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120,219</w:t>
            </w:r>
            <w:r w:rsidRPr="00DA648A">
              <w:rPr>
                <w:sz w:val="22"/>
              </w:rPr>
              <w:br/>
              <w:t>100.00 </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 2</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8,573</w:t>
            </w:r>
            <w:r w:rsidRPr="00DA648A">
              <w:rPr>
                <w:sz w:val="22"/>
              </w:rPr>
              <w:br/>
              <w:t>79.99</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1,313</w:t>
            </w:r>
            <w:r w:rsidRPr="00DA648A">
              <w:rPr>
                <w:sz w:val="22"/>
              </w:rPr>
              <w:br/>
              <w:t>12.25</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548</w:t>
            </w:r>
            <w:r w:rsidRPr="00DA648A">
              <w:rPr>
                <w:sz w:val="22"/>
              </w:rPr>
              <w:br/>
              <w:t>5.11</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284</w:t>
            </w:r>
            <w:r w:rsidRPr="00DA648A">
              <w:rPr>
                <w:sz w:val="22"/>
              </w:rPr>
              <w:br/>
              <w:t>2.65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10,718</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95"/>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3 - 5</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6,826</w:t>
            </w:r>
            <w:r w:rsidRPr="00DA648A">
              <w:rPr>
                <w:sz w:val="22"/>
              </w:rPr>
              <w:br/>
              <w:t>79.64</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1,105</w:t>
            </w:r>
            <w:r w:rsidRPr="00DA648A">
              <w:rPr>
                <w:sz w:val="22"/>
              </w:rPr>
              <w:br/>
              <w:t>12.89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418</w:t>
            </w:r>
            <w:r w:rsidRPr="00DA648A">
              <w:rPr>
                <w:sz w:val="22"/>
              </w:rPr>
              <w:br/>
              <w:t>4.88</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222</w:t>
            </w:r>
            <w:r w:rsidRPr="00DA648A">
              <w:rPr>
                <w:sz w:val="22"/>
              </w:rPr>
              <w:br/>
              <w:t>2.59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8,571</w:t>
            </w:r>
            <w:r w:rsidRPr="00DA648A">
              <w:rPr>
                <w:sz w:val="22"/>
              </w:rPr>
              <w:br/>
              <w:t>100.00</w:t>
            </w:r>
          </w:p>
        </w:tc>
        <w:tc>
          <w:tcPr>
            <w:tcW w:w="1530" w:type="dxa"/>
            <w:vMerge w:val="restart"/>
            <w:shd w:val="clear" w:color="auto" w:fill="auto"/>
          </w:tcPr>
          <w:p w:rsidR="002D40EC" w:rsidRPr="00DA648A" w:rsidRDefault="002D40EC" w:rsidP="00414937">
            <w:pPr>
              <w:keepNext/>
              <w:spacing w:before="0" w:after="0" w:line="360" w:lineRule="auto"/>
              <w:jc w:val="center"/>
              <w:rPr>
                <w:sz w:val="22"/>
              </w:rPr>
            </w:pPr>
            <w:r w:rsidRPr="00DA648A">
              <w:rPr>
                <w:sz w:val="22"/>
              </w:rPr>
              <w:t>OR per unit increase</w:t>
            </w:r>
            <w:r w:rsidRPr="00DA648A">
              <w:rPr>
                <w:sz w:val="22"/>
              </w:rPr>
              <w:br/>
            </w:r>
            <w:r w:rsidRPr="00DA648A">
              <w:rPr>
                <w:rFonts w:eastAsia="Times New Roman"/>
                <w:sz w:val="22"/>
              </w:rPr>
              <w:t>1.04</w:t>
            </w:r>
            <w:r>
              <w:rPr>
                <w:rFonts w:eastAsia="Times New Roman"/>
                <w:sz w:val="22"/>
              </w:rPr>
              <w:t xml:space="preserve"> </w:t>
            </w:r>
            <w:r>
              <w:rPr>
                <w:rFonts w:eastAsia="Times New Roman"/>
                <w:sz w:val="22"/>
              </w:rPr>
              <w:br/>
            </w:r>
            <w:r w:rsidRPr="00DA648A">
              <w:rPr>
                <w:rFonts w:eastAsia="Times New Roman"/>
                <w:sz w:val="22"/>
              </w:rPr>
              <w:t>(1.02-1.06)</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6 - 9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6,405</w:t>
            </w:r>
            <w:r w:rsidRPr="00DA648A">
              <w:rPr>
                <w:sz w:val="22"/>
              </w:rPr>
              <w:br/>
              <w:t>80.43</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932</w:t>
            </w:r>
            <w:r w:rsidRPr="00DA648A">
              <w:rPr>
                <w:sz w:val="22"/>
              </w:rPr>
              <w:br/>
              <w:t>11.70</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399</w:t>
            </w:r>
            <w:r w:rsidRPr="00DA648A">
              <w:rPr>
                <w:sz w:val="22"/>
              </w:rPr>
              <w:br/>
              <w:t>5.01</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227</w:t>
            </w:r>
            <w:r w:rsidRPr="00DA648A">
              <w:rPr>
                <w:sz w:val="22"/>
              </w:rPr>
              <w:br/>
              <w:t>2.85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7,963</w:t>
            </w:r>
            <w:r w:rsidRPr="00DA648A">
              <w:rPr>
                <w:sz w:val="22"/>
              </w:rPr>
              <w:br/>
              <w:t>100.00 </w:t>
            </w:r>
          </w:p>
        </w:tc>
        <w:tc>
          <w:tcPr>
            <w:tcW w:w="1530" w:type="dxa"/>
            <w:vMerge/>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10 - 14</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7,318</w:t>
            </w:r>
            <w:r w:rsidRPr="00DA648A">
              <w:rPr>
                <w:sz w:val="22"/>
              </w:rPr>
              <w:br/>
              <w:t>81.42</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1,034</w:t>
            </w:r>
            <w:r w:rsidRPr="00DA648A">
              <w:rPr>
                <w:sz w:val="22"/>
              </w:rPr>
              <w:br/>
              <w:t>11.50</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405</w:t>
            </w:r>
            <w:r w:rsidRPr="00DA648A">
              <w:rPr>
                <w:sz w:val="22"/>
              </w:rPr>
              <w:br/>
              <w:t>4.51</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231</w:t>
            </w:r>
            <w:r w:rsidRPr="00DA648A">
              <w:rPr>
                <w:sz w:val="22"/>
              </w:rPr>
              <w:br/>
              <w:t>2.57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8,988</w:t>
            </w:r>
            <w:r w:rsidRPr="00DA648A">
              <w:rPr>
                <w:sz w:val="22"/>
              </w:rPr>
              <w:br/>
              <w:t>100.00 </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5 : 15+</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6,570</w:t>
            </w:r>
            <w:r w:rsidRPr="00DA648A">
              <w:rPr>
                <w:sz w:val="22"/>
              </w:rPr>
              <w:br/>
              <w:t>77.62</w:t>
            </w:r>
          </w:p>
        </w:tc>
        <w:tc>
          <w:tcPr>
            <w:tcW w:w="117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1,009</w:t>
            </w:r>
            <w:r w:rsidRPr="00DA648A">
              <w:rPr>
                <w:sz w:val="22"/>
              </w:rPr>
              <w:br/>
              <w:t>11.92</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492</w:t>
            </w:r>
            <w:r w:rsidRPr="00DA648A">
              <w:rPr>
                <w:sz w:val="22"/>
              </w:rPr>
              <w:br/>
              <w:t>5.81</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393</w:t>
            </w:r>
            <w:r w:rsidRPr="00DA648A">
              <w:rPr>
                <w:sz w:val="22"/>
              </w:rPr>
              <w:br/>
              <w:t>4.64</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8,464</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332"/>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Antipsychotic fills during the observation period</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0 : 0</w:t>
            </w:r>
            <w:r w:rsidRPr="00DA648A">
              <w:rPr>
                <w:sz w:val="22"/>
                <w:vertAlign w:val="superscript"/>
              </w:rPr>
              <w:t xml:space="preserve"> 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136,189</w:t>
            </w:r>
            <w:r w:rsidRPr="00DA648A">
              <w:rPr>
                <w:sz w:val="22"/>
              </w:rPr>
              <w:br/>
              <w:t>85.44</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15,557</w:t>
            </w:r>
            <w:r w:rsidRPr="00DA648A">
              <w:rPr>
                <w:sz w:val="22"/>
              </w:rPr>
              <w:br/>
              <w:t>9.76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5,494</w:t>
            </w:r>
            <w:r w:rsidRPr="00DA648A">
              <w:rPr>
                <w:sz w:val="22"/>
              </w:rPr>
              <w:br/>
              <w:t>3.45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2,156</w:t>
            </w:r>
            <w:r w:rsidRPr="00DA648A">
              <w:rPr>
                <w:sz w:val="22"/>
              </w:rPr>
              <w:br/>
              <w:t>1.35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159,396</w:t>
            </w:r>
            <w:r w:rsidRPr="00DA648A">
              <w:rPr>
                <w:sz w:val="22"/>
              </w:rPr>
              <w:br/>
              <w:t>100.00 </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806</w:t>
            </w:r>
            <w:r w:rsidRPr="00DA648A">
              <w:rPr>
                <w:sz w:val="22"/>
              </w:rPr>
              <w:br/>
              <w:t>66.23</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208</w:t>
            </w:r>
            <w:r w:rsidRPr="00DA648A">
              <w:rPr>
                <w:sz w:val="22"/>
              </w:rPr>
              <w:br/>
              <w:t>17.09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109</w:t>
            </w:r>
            <w:r w:rsidRPr="00DA648A">
              <w:rPr>
                <w:sz w:val="22"/>
              </w:rPr>
              <w:br/>
              <w:t>8.96</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94</w:t>
            </w:r>
            <w:r w:rsidRPr="00DA648A">
              <w:rPr>
                <w:sz w:val="22"/>
              </w:rPr>
              <w:br/>
              <w:t>7.72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1,217</w:t>
            </w:r>
            <w:r w:rsidRPr="00DA648A">
              <w:rPr>
                <w:sz w:val="22"/>
              </w:rPr>
              <w:br/>
              <w:t>100.00 </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 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717</w:t>
            </w:r>
            <w:r w:rsidRPr="00DA648A">
              <w:rPr>
                <w:sz w:val="22"/>
              </w:rPr>
              <w:br/>
              <w:t>67.20</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180</w:t>
            </w:r>
            <w:r w:rsidRPr="00DA648A">
              <w:rPr>
                <w:sz w:val="22"/>
              </w:rPr>
              <w:br/>
              <w:t>16.87</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96</w:t>
            </w:r>
            <w:r w:rsidRPr="00DA648A">
              <w:rPr>
                <w:sz w:val="22"/>
              </w:rPr>
              <w:br/>
              <w:t>9.00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74</w:t>
            </w:r>
            <w:r w:rsidRPr="00DA648A">
              <w:rPr>
                <w:sz w:val="22"/>
              </w:rPr>
              <w:br/>
              <w:t>6.94</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1,067</w:t>
            </w:r>
            <w:r w:rsidRPr="00DA648A">
              <w:rPr>
                <w:sz w:val="22"/>
              </w:rPr>
              <w:br/>
              <w:t>100.00 </w:t>
            </w:r>
          </w:p>
        </w:tc>
        <w:tc>
          <w:tcPr>
            <w:tcW w:w="1530" w:type="dxa"/>
            <w:vMerge w:val="restart"/>
            <w:shd w:val="clear" w:color="auto" w:fill="auto"/>
          </w:tcPr>
          <w:p w:rsidR="002D40EC" w:rsidRPr="00DA648A" w:rsidRDefault="002D40EC" w:rsidP="00414937">
            <w:pPr>
              <w:keepNext/>
              <w:spacing w:before="0" w:after="0" w:line="360" w:lineRule="auto"/>
              <w:jc w:val="center"/>
              <w:rPr>
                <w:sz w:val="22"/>
              </w:rPr>
            </w:pPr>
            <w:r w:rsidRPr="00DA648A">
              <w:rPr>
                <w:sz w:val="22"/>
              </w:rPr>
              <w:t>OR per unit increase</w:t>
            </w:r>
          </w:p>
          <w:p w:rsidR="002D40EC" w:rsidRPr="00DA648A" w:rsidRDefault="002D40EC" w:rsidP="00414937">
            <w:pPr>
              <w:keepNext/>
              <w:spacing w:before="0" w:after="0" w:line="360" w:lineRule="auto"/>
              <w:jc w:val="center"/>
              <w:rPr>
                <w:sz w:val="22"/>
              </w:rPr>
            </w:pPr>
            <w:r w:rsidRPr="00DA648A">
              <w:rPr>
                <w:sz w:val="22"/>
              </w:rPr>
              <w:t>1.10</w:t>
            </w:r>
            <w:r>
              <w:rPr>
                <w:sz w:val="22"/>
              </w:rPr>
              <w:t xml:space="preserve"> </w:t>
            </w:r>
            <w:r>
              <w:rPr>
                <w:sz w:val="22"/>
              </w:rPr>
              <w:br/>
            </w:r>
            <w:r w:rsidRPr="00DA648A">
              <w:rPr>
                <w:sz w:val="22"/>
              </w:rPr>
              <w:t>(1.07-1.13)</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4 - 8</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805</w:t>
            </w:r>
            <w:r w:rsidRPr="00DA648A">
              <w:rPr>
                <w:sz w:val="22"/>
              </w:rPr>
              <w:br/>
              <w:t>69.16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191</w:t>
            </w:r>
            <w:r w:rsidRPr="00DA648A">
              <w:rPr>
                <w:sz w:val="22"/>
              </w:rPr>
              <w:br/>
              <w:t>16.41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90</w:t>
            </w:r>
            <w:r w:rsidRPr="00DA648A">
              <w:rPr>
                <w:sz w:val="22"/>
              </w:rPr>
              <w:br/>
              <w:t>7.73</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78</w:t>
            </w:r>
            <w:r w:rsidRPr="00DA648A">
              <w:rPr>
                <w:sz w:val="22"/>
              </w:rPr>
              <w:br/>
              <w:t>6.70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1,164</w:t>
            </w:r>
            <w:r w:rsidRPr="00DA648A">
              <w:rPr>
                <w:sz w:val="22"/>
              </w:rPr>
              <w:br/>
              <w:t>100.00 </w:t>
            </w:r>
          </w:p>
        </w:tc>
        <w:tc>
          <w:tcPr>
            <w:tcW w:w="1530" w:type="dxa"/>
            <w:vMerge/>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9 - 19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781</w:t>
            </w:r>
            <w:r w:rsidRPr="00DA648A">
              <w:rPr>
                <w:sz w:val="22"/>
              </w:rPr>
              <w:br/>
              <w:t>71.26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150</w:t>
            </w:r>
            <w:r w:rsidRPr="00DA648A">
              <w:rPr>
                <w:sz w:val="22"/>
              </w:rPr>
              <w:br/>
              <w:t>13.69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68</w:t>
            </w:r>
            <w:r w:rsidRPr="00DA648A">
              <w:rPr>
                <w:sz w:val="22"/>
              </w:rPr>
              <w:br/>
              <w:t>6.20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97</w:t>
            </w:r>
            <w:r w:rsidRPr="00DA648A">
              <w:rPr>
                <w:sz w:val="22"/>
              </w:rPr>
              <w:br/>
              <w:t>8.85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1,096</w:t>
            </w:r>
            <w:r w:rsidRPr="00DA648A">
              <w:rPr>
                <w:sz w:val="22"/>
              </w:rPr>
              <w:br/>
              <w:t>100.00 </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5 : 20+</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679</w:t>
            </w:r>
            <w:r w:rsidRPr="00DA648A">
              <w:rPr>
                <w:sz w:val="22"/>
              </w:rPr>
              <w:br/>
              <w:t>69.07</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145</w:t>
            </w:r>
            <w:r w:rsidRPr="00DA648A">
              <w:rPr>
                <w:sz w:val="22"/>
              </w:rPr>
              <w:br/>
              <w:t>14.75</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99</w:t>
            </w:r>
            <w:r w:rsidRPr="00DA648A">
              <w:rPr>
                <w:sz w:val="22"/>
              </w:rPr>
              <w:br/>
              <w:t>10.07</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60</w:t>
            </w:r>
            <w:r w:rsidRPr="00DA648A">
              <w:rPr>
                <w:sz w:val="22"/>
              </w:rPr>
              <w:br/>
              <w:t>6.10</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983</w:t>
            </w:r>
            <w:r w:rsidRPr="00DA648A">
              <w:rPr>
                <w:sz w:val="22"/>
              </w:rPr>
              <w:br/>
              <w:t>100.00</w:t>
            </w:r>
            <w:r>
              <w:rPr>
                <w:sz w:val="22"/>
              </w:rPr>
              <w:t xml:space="preserve"> </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shd w:val="clear" w:color="auto" w:fill="auto"/>
            <w:noWrap/>
            <w:vAlign w:val="center"/>
          </w:tcPr>
          <w:p w:rsidR="002D40EC" w:rsidRPr="00DA648A" w:rsidRDefault="002D40EC" w:rsidP="00414937">
            <w:pPr>
              <w:keepNext/>
              <w:spacing w:before="0" w:after="0" w:line="360" w:lineRule="auto"/>
              <w:rPr>
                <w:sz w:val="22"/>
              </w:rPr>
            </w:pPr>
            <w:r w:rsidRPr="00DA648A">
              <w:rPr>
                <w:sz w:val="22"/>
              </w:rPr>
              <w:t>Antipsychotic fills in 365 days before the observation period</w:t>
            </w:r>
          </w:p>
        </w:tc>
        <w:tc>
          <w:tcPr>
            <w:tcW w:w="1530" w:type="dxa"/>
            <w:shd w:val="clear" w:color="auto" w:fill="auto"/>
            <w:vAlign w:val="center"/>
          </w:tcPr>
          <w:p w:rsidR="002D40EC" w:rsidRPr="005C513C" w:rsidRDefault="002D40EC" w:rsidP="00414937">
            <w:pPr>
              <w:keepNext/>
              <w:spacing w:before="0" w:after="0" w:line="360" w:lineRule="auto"/>
              <w:jc w:val="center"/>
              <w:rPr>
                <w:sz w:val="22"/>
                <w:vertAlign w:val="superscript"/>
              </w:rPr>
            </w:pPr>
            <w:r w:rsidRPr="00DA648A">
              <w:rPr>
                <w:sz w:val="22"/>
              </w:rPr>
              <w:t>NR</w:t>
            </w:r>
            <w:r>
              <w:rPr>
                <w:sz w:val="22"/>
              </w:rPr>
              <w:t xml:space="preserve"> </w:t>
            </w:r>
            <w:r>
              <w:rPr>
                <w:sz w:val="22"/>
                <w:vertAlign w:val="superscript"/>
              </w:rPr>
              <w:t>b</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0 : 0</w:t>
            </w:r>
            <w:r w:rsidRPr="00DA648A">
              <w:rPr>
                <w:sz w:val="22"/>
                <w:vertAlign w:val="superscript"/>
              </w:rPr>
              <w:t xml:space="preserve"> 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137,374</w:t>
            </w:r>
            <w:r w:rsidRPr="00DA648A">
              <w:rPr>
                <w:sz w:val="22"/>
              </w:rPr>
              <w:br/>
              <w:t>85.20</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15,901</w:t>
            </w:r>
            <w:r w:rsidRPr="00DA648A">
              <w:rPr>
                <w:sz w:val="22"/>
              </w:rPr>
              <w:br/>
              <w:t>9.86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5,656</w:t>
            </w:r>
            <w:r w:rsidRPr="00DA648A">
              <w:rPr>
                <w:sz w:val="22"/>
              </w:rPr>
              <w:br/>
              <w:t>3.51</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2,301</w:t>
            </w:r>
            <w:r w:rsidRPr="00DA648A">
              <w:rPr>
                <w:sz w:val="22"/>
              </w:rPr>
              <w:br/>
              <w:t>1.43</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161,232</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630</w:t>
            </w:r>
            <w:r w:rsidRPr="00DA648A">
              <w:rPr>
                <w:sz w:val="22"/>
              </w:rPr>
              <w:br/>
              <w:t>73.86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98</w:t>
            </w:r>
            <w:r w:rsidRPr="00DA648A">
              <w:rPr>
                <w:sz w:val="22"/>
              </w:rPr>
              <w:br/>
              <w:t>11.49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63</w:t>
            </w:r>
            <w:r w:rsidRPr="00DA648A">
              <w:rPr>
                <w:sz w:val="22"/>
              </w:rPr>
              <w:br/>
              <w:t>7.39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62</w:t>
            </w:r>
            <w:r w:rsidRPr="00DA648A">
              <w:rPr>
                <w:sz w:val="22"/>
              </w:rPr>
              <w:br/>
              <w:t>7.27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853</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 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481</w:t>
            </w:r>
            <w:r w:rsidRPr="00DA648A">
              <w:rPr>
                <w:sz w:val="22"/>
              </w:rPr>
              <w:br/>
              <w:t>66.44</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117</w:t>
            </w:r>
            <w:r w:rsidRPr="00DA648A">
              <w:rPr>
                <w:sz w:val="22"/>
              </w:rPr>
              <w:br/>
              <w:t>16.16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72</w:t>
            </w:r>
            <w:r w:rsidRPr="00DA648A">
              <w:rPr>
                <w:sz w:val="22"/>
              </w:rPr>
              <w:br/>
              <w:t>9.94</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54</w:t>
            </w:r>
            <w:r w:rsidRPr="00DA648A">
              <w:rPr>
                <w:sz w:val="22"/>
              </w:rPr>
              <w:br/>
              <w:t>7.46</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724</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3 - 7</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543</w:t>
            </w:r>
            <w:r w:rsidRPr="00DA648A">
              <w:rPr>
                <w:sz w:val="22"/>
              </w:rPr>
              <w:br/>
              <w:t>69.26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123</w:t>
            </w:r>
            <w:r w:rsidRPr="00DA648A">
              <w:rPr>
                <w:sz w:val="22"/>
              </w:rPr>
              <w:br/>
              <w:t>15.69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60</w:t>
            </w:r>
            <w:r w:rsidRPr="00DA648A">
              <w:rPr>
                <w:sz w:val="22"/>
              </w:rPr>
              <w:br/>
              <w:t>7.65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58</w:t>
            </w:r>
            <w:r w:rsidRPr="00DA648A">
              <w:rPr>
                <w:sz w:val="22"/>
              </w:rPr>
              <w:br/>
              <w:t>7.40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784</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8 - 12</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436</w:t>
            </w:r>
            <w:r w:rsidRPr="00DA648A">
              <w:rPr>
                <w:sz w:val="22"/>
              </w:rPr>
              <w:br/>
              <w:t>69.54</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96</w:t>
            </w:r>
            <w:r w:rsidRPr="00DA648A">
              <w:rPr>
                <w:sz w:val="22"/>
              </w:rPr>
              <w:br/>
              <w:t>15.31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53</w:t>
            </w:r>
            <w:r w:rsidRPr="00DA648A">
              <w:rPr>
                <w:sz w:val="22"/>
              </w:rPr>
              <w:br/>
              <w:t>8.45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42</w:t>
            </w:r>
            <w:r w:rsidRPr="00DA648A">
              <w:rPr>
                <w:sz w:val="22"/>
              </w:rPr>
              <w:br/>
              <w:t>6.70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627</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5 : 13+</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513</w:t>
            </w:r>
            <w:r w:rsidRPr="00DA648A">
              <w:rPr>
                <w:sz w:val="22"/>
              </w:rPr>
              <w:br/>
              <w:t>72.97</w:t>
            </w:r>
          </w:p>
        </w:tc>
        <w:tc>
          <w:tcPr>
            <w:tcW w:w="117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96</w:t>
            </w:r>
            <w:r w:rsidRPr="00DA648A">
              <w:rPr>
                <w:sz w:val="22"/>
              </w:rPr>
              <w:br/>
              <w:t>13.66</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52</w:t>
            </w:r>
            <w:r w:rsidRPr="00DA648A">
              <w:rPr>
                <w:sz w:val="22"/>
              </w:rPr>
              <w:br/>
              <w:t>7.40</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42</w:t>
            </w:r>
            <w:r w:rsidRPr="00DA648A">
              <w:rPr>
                <w:sz w:val="22"/>
              </w:rPr>
              <w:br/>
              <w:t>5.97</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703</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Anxiolytic fills during the observation period</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0 : 0</w:t>
            </w:r>
            <w:r w:rsidRPr="00DA648A">
              <w:rPr>
                <w:sz w:val="22"/>
                <w:vertAlign w:val="superscript"/>
              </w:rPr>
              <w:t xml:space="preserve"> 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98,605</w:t>
            </w:r>
            <w:r w:rsidRPr="00DA648A">
              <w:rPr>
                <w:sz w:val="22"/>
              </w:rPr>
              <w:br/>
              <w:t>87.93</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9,526</w:t>
            </w:r>
            <w:r w:rsidRPr="00DA648A">
              <w:rPr>
                <w:sz w:val="22"/>
              </w:rPr>
              <w:br/>
              <w:t>8.49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3,146</w:t>
            </w:r>
            <w:r w:rsidRPr="00DA648A">
              <w:rPr>
                <w:sz w:val="22"/>
              </w:rPr>
              <w:br/>
              <w:t>2.81</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861</w:t>
            </w:r>
            <w:r w:rsidRPr="00DA648A">
              <w:rPr>
                <w:sz w:val="22"/>
              </w:rPr>
              <w:br/>
              <w:t>0.77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112,138</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14,792</w:t>
            </w:r>
            <w:r w:rsidRPr="00DA648A">
              <w:rPr>
                <w:sz w:val="22"/>
              </w:rPr>
              <w:br/>
              <w:t>82.60</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2,090</w:t>
            </w:r>
            <w:r w:rsidRPr="00DA648A">
              <w:rPr>
                <w:sz w:val="22"/>
              </w:rPr>
              <w:br/>
              <w:t>11.67</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715</w:t>
            </w:r>
            <w:r w:rsidRPr="00DA648A">
              <w:rPr>
                <w:sz w:val="22"/>
              </w:rPr>
              <w:br/>
              <w:t>3.99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311</w:t>
            </w:r>
            <w:r w:rsidRPr="00DA648A">
              <w:rPr>
                <w:sz w:val="22"/>
              </w:rPr>
              <w:br/>
              <w:t>1.74</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17,908</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 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9,273</w:t>
            </w:r>
            <w:r w:rsidRPr="00DA648A">
              <w:rPr>
                <w:sz w:val="22"/>
              </w:rPr>
              <w:br/>
              <w:t>79.07</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1,548</w:t>
            </w:r>
            <w:r w:rsidRPr="00DA648A">
              <w:rPr>
                <w:sz w:val="22"/>
              </w:rPr>
              <w:br/>
              <w:t>13.20</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610</w:t>
            </w:r>
            <w:r w:rsidRPr="00DA648A">
              <w:rPr>
                <w:sz w:val="22"/>
              </w:rPr>
              <w:br/>
              <w:t>5.20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296</w:t>
            </w:r>
            <w:r w:rsidRPr="00DA648A">
              <w:rPr>
                <w:sz w:val="22"/>
              </w:rPr>
              <w:br/>
              <w:t>2.52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11,727</w:t>
            </w:r>
            <w:r w:rsidRPr="00DA648A">
              <w:rPr>
                <w:sz w:val="22"/>
              </w:rPr>
              <w:br/>
              <w:t>100.00</w:t>
            </w:r>
          </w:p>
        </w:tc>
        <w:tc>
          <w:tcPr>
            <w:tcW w:w="1530" w:type="dxa"/>
            <w:vMerge w:val="restart"/>
            <w:shd w:val="clear" w:color="auto" w:fill="auto"/>
          </w:tcPr>
          <w:p w:rsidR="002D40EC" w:rsidRPr="00DA648A" w:rsidRDefault="002D40EC" w:rsidP="00414937">
            <w:pPr>
              <w:keepNext/>
              <w:spacing w:before="0" w:after="0" w:line="360" w:lineRule="auto"/>
              <w:jc w:val="center"/>
              <w:rPr>
                <w:sz w:val="22"/>
              </w:rPr>
            </w:pPr>
            <w:r w:rsidRPr="00DA648A">
              <w:rPr>
                <w:sz w:val="22"/>
              </w:rPr>
              <w:t xml:space="preserve">OR per unit increase </w:t>
            </w:r>
            <w:r>
              <w:rPr>
                <w:sz w:val="22"/>
              </w:rPr>
              <w:br/>
            </w:r>
            <w:r w:rsidRPr="00DA648A">
              <w:rPr>
                <w:sz w:val="22"/>
              </w:rPr>
              <w:t>1.10</w:t>
            </w:r>
            <w:r>
              <w:rPr>
                <w:sz w:val="22"/>
              </w:rPr>
              <w:t xml:space="preserve"> </w:t>
            </w:r>
            <w:r>
              <w:rPr>
                <w:sz w:val="22"/>
              </w:rPr>
              <w:br/>
            </w:r>
            <w:r w:rsidRPr="00DA648A">
              <w:rPr>
                <w:sz w:val="22"/>
              </w:rPr>
              <w:t>(1.09-1.12)</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4 - 8</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6,748</w:t>
            </w:r>
            <w:r w:rsidRPr="00DA648A">
              <w:rPr>
                <w:sz w:val="22"/>
              </w:rPr>
              <w:br/>
              <w:t>75.66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1,257</w:t>
            </w:r>
            <w:r w:rsidRPr="00DA648A">
              <w:rPr>
                <w:sz w:val="22"/>
              </w:rPr>
              <w:br/>
              <w:t>14.09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553</w:t>
            </w:r>
            <w:r w:rsidRPr="00DA648A">
              <w:rPr>
                <w:sz w:val="22"/>
              </w:rPr>
              <w:br/>
              <w:t>6.20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361</w:t>
            </w:r>
            <w:r w:rsidRPr="00DA648A">
              <w:rPr>
                <w:sz w:val="22"/>
              </w:rPr>
              <w:br/>
              <w:t>4.05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8,919</w:t>
            </w:r>
            <w:r w:rsidRPr="00DA648A">
              <w:rPr>
                <w:sz w:val="22"/>
              </w:rPr>
              <w:br/>
              <w:t>100.00</w:t>
            </w:r>
          </w:p>
        </w:tc>
        <w:tc>
          <w:tcPr>
            <w:tcW w:w="1530" w:type="dxa"/>
            <w:vMerge/>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9 - 19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5,656</w:t>
            </w:r>
            <w:r w:rsidRPr="00DA648A">
              <w:rPr>
                <w:sz w:val="22"/>
              </w:rPr>
              <w:br/>
              <w:t>74.80</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1,073</w:t>
            </w:r>
            <w:r w:rsidRPr="00DA648A">
              <w:rPr>
                <w:sz w:val="22"/>
              </w:rPr>
              <w:br/>
              <w:t>14.19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495</w:t>
            </w:r>
            <w:r w:rsidRPr="00DA648A">
              <w:rPr>
                <w:sz w:val="22"/>
              </w:rPr>
              <w:br/>
              <w:t>6.55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338</w:t>
            </w:r>
            <w:r w:rsidRPr="00DA648A">
              <w:rPr>
                <w:sz w:val="22"/>
              </w:rPr>
              <w:br/>
              <w:t>4.47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7,562</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5 : 20+</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4,903</w:t>
            </w:r>
            <w:r w:rsidRPr="00DA648A">
              <w:rPr>
                <w:sz w:val="22"/>
              </w:rPr>
              <w:br/>
              <w:t>73.52</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937</w:t>
            </w:r>
            <w:r w:rsidRPr="00DA648A">
              <w:rPr>
                <w:sz w:val="22"/>
              </w:rPr>
              <w:br/>
              <w:t>14.05</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437</w:t>
            </w:r>
            <w:r w:rsidRPr="00DA648A">
              <w:rPr>
                <w:sz w:val="22"/>
              </w:rPr>
              <w:br/>
              <w:t>6.55</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392</w:t>
            </w:r>
            <w:r w:rsidRPr="00DA648A">
              <w:rPr>
                <w:sz w:val="22"/>
              </w:rPr>
              <w:br/>
              <w:t>5.88</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6,669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shd w:val="clear" w:color="auto" w:fill="auto"/>
            <w:noWrap/>
            <w:vAlign w:val="center"/>
          </w:tcPr>
          <w:p w:rsidR="002D40EC" w:rsidRPr="00DA648A" w:rsidRDefault="002D40EC" w:rsidP="00414937">
            <w:pPr>
              <w:keepNext/>
              <w:spacing w:before="0" w:after="0" w:line="360" w:lineRule="auto"/>
              <w:rPr>
                <w:sz w:val="22"/>
              </w:rPr>
            </w:pPr>
            <w:r w:rsidRPr="00DA648A">
              <w:rPr>
                <w:sz w:val="22"/>
              </w:rPr>
              <w:t>Anxiolytic fills in the 365 days before the observation period</w:t>
            </w:r>
          </w:p>
        </w:tc>
        <w:tc>
          <w:tcPr>
            <w:tcW w:w="1530" w:type="dxa"/>
            <w:shd w:val="clear" w:color="auto" w:fill="auto"/>
            <w:vAlign w:val="center"/>
          </w:tcPr>
          <w:p w:rsidR="002D40EC" w:rsidRPr="00DA648A" w:rsidRDefault="002D40EC" w:rsidP="00414937">
            <w:pPr>
              <w:keepNext/>
              <w:spacing w:before="0" w:after="0" w:line="360" w:lineRule="auto"/>
              <w:jc w:val="center"/>
              <w:rPr>
                <w:sz w:val="22"/>
                <w:vertAlign w:val="superscript"/>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 xml:space="preserve">0 : 0 </w:t>
            </w:r>
            <w:r w:rsidRPr="00DA648A">
              <w:rPr>
                <w:sz w:val="22"/>
                <w:vertAlign w:val="superscript"/>
              </w:rPr>
              <w:t>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112,209</w:t>
            </w:r>
            <w:r w:rsidRPr="00DA648A">
              <w:rPr>
                <w:sz w:val="22"/>
              </w:rPr>
              <w:br/>
              <w:t>86.53</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12,032</w:t>
            </w:r>
            <w:r w:rsidRPr="00DA648A">
              <w:rPr>
                <w:sz w:val="22"/>
              </w:rPr>
              <w:br/>
              <w:t>9.28</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4,086</w:t>
            </w:r>
            <w:r w:rsidRPr="00DA648A">
              <w:rPr>
                <w:sz w:val="22"/>
              </w:rPr>
              <w:br/>
              <w:t>3.15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1,349</w:t>
            </w:r>
            <w:r w:rsidRPr="00DA648A">
              <w:rPr>
                <w:sz w:val="22"/>
              </w:rPr>
              <w:br/>
              <w:t>1.04</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129,676</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10,525</w:t>
            </w:r>
            <w:r w:rsidRPr="00DA648A">
              <w:rPr>
                <w:sz w:val="22"/>
              </w:rPr>
              <w:br/>
              <w:t>81.82</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1,460</w:t>
            </w:r>
            <w:r w:rsidRPr="00DA648A">
              <w:rPr>
                <w:sz w:val="22"/>
              </w:rPr>
              <w:br/>
              <w:t>11.35</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552</w:t>
            </w:r>
            <w:r w:rsidRPr="00DA648A">
              <w:rPr>
                <w:sz w:val="22"/>
              </w:rPr>
              <w:br/>
              <w:t>4.29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326</w:t>
            </w:r>
            <w:r w:rsidRPr="00DA648A">
              <w:rPr>
                <w:sz w:val="22"/>
              </w:rPr>
              <w:br/>
              <w:t>2.53</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12,863</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3,988</w:t>
            </w:r>
            <w:r w:rsidRPr="00DA648A">
              <w:rPr>
                <w:sz w:val="22"/>
              </w:rPr>
              <w:br/>
              <w:t>79.38</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651</w:t>
            </w:r>
            <w:r w:rsidRPr="00DA648A">
              <w:rPr>
                <w:sz w:val="22"/>
              </w:rPr>
              <w:br/>
              <w:t>12.96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257</w:t>
            </w:r>
            <w:r w:rsidRPr="00DA648A">
              <w:rPr>
                <w:sz w:val="22"/>
              </w:rPr>
              <w:br/>
              <w:t>5.12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128</w:t>
            </w:r>
            <w:r w:rsidRPr="00DA648A">
              <w:rPr>
                <w:sz w:val="22"/>
              </w:rPr>
              <w:br/>
              <w:t>2.55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5,024</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3 - 5</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4,986</w:t>
            </w:r>
            <w:r w:rsidRPr="00DA648A">
              <w:rPr>
                <w:sz w:val="22"/>
              </w:rPr>
              <w:br/>
              <w:t>78.26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840</w:t>
            </w:r>
            <w:r w:rsidRPr="00DA648A">
              <w:rPr>
                <w:sz w:val="22"/>
              </w:rPr>
              <w:br/>
              <w:t>13.18</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337</w:t>
            </w:r>
            <w:r w:rsidRPr="00DA648A">
              <w:rPr>
                <w:sz w:val="22"/>
              </w:rPr>
              <w:br/>
              <w:t>5.29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208</w:t>
            </w:r>
            <w:r w:rsidRPr="00DA648A">
              <w:rPr>
                <w:sz w:val="22"/>
              </w:rPr>
              <w:br/>
              <w:t>3.26</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6,371</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6 - 11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4,521</w:t>
            </w:r>
            <w:r w:rsidRPr="00DA648A">
              <w:rPr>
                <w:sz w:val="22"/>
              </w:rPr>
              <w:br/>
              <w:t>76.05</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749</w:t>
            </w:r>
            <w:r w:rsidRPr="00DA648A">
              <w:rPr>
                <w:sz w:val="22"/>
              </w:rPr>
              <w:br/>
              <w:t>12.60</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409</w:t>
            </w:r>
            <w:r w:rsidRPr="00DA648A">
              <w:rPr>
                <w:sz w:val="22"/>
              </w:rPr>
              <w:br/>
              <w:t>6.88</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266</w:t>
            </w:r>
            <w:r w:rsidRPr="00DA648A">
              <w:rPr>
                <w:sz w:val="22"/>
              </w:rPr>
              <w:br/>
              <w:t>4.47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5,945</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5 : 12+</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3,748</w:t>
            </w:r>
            <w:r w:rsidRPr="00DA648A">
              <w:rPr>
                <w:sz w:val="22"/>
              </w:rPr>
              <w:br/>
              <w:t>74.31</w:t>
            </w:r>
          </w:p>
        </w:tc>
        <w:tc>
          <w:tcPr>
            <w:tcW w:w="117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699</w:t>
            </w:r>
            <w:r w:rsidRPr="00DA648A">
              <w:rPr>
                <w:sz w:val="22"/>
              </w:rPr>
              <w:br/>
              <w:t>13.86</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315</w:t>
            </w:r>
            <w:r w:rsidRPr="00DA648A">
              <w:rPr>
                <w:sz w:val="22"/>
              </w:rPr>
              <w:br/>
              <w:t>6.25</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282</w:t>
            </w:r>
            <w:r w:rsidRPr="00DA648A">
              <w:rPr>
                <w:sz w:val="22"/>
              </w:rPr>
              <w:br/>
              <w:t>5.59</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5,044</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Hypnotic fills during the observation period</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0 : 0</w:t>
            </w:r>
            <w:r w:rsidRPr="00DA648A">
              <w:rPr>
                <w:sz w:val="22"/>
                <w:vertAlign w:val="superscript"/>
              </w:rPr>
              <w:t xml:space="preserve"> 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122,070</w:t>
            </w:r>
            <w:r w:rsidRPr="00DA648A">
              <w:rPr>
                <w:sz w:val="22"/>
              </w:rPr>
              <w:br/>
              <w:t>86.09</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13,389</w:t>
            </w:r>
            <w:r w:rsidRPr="00DA648A">
              <w:rPr>
                <w:sz w:val="22"/>
              </w:rPr>
              <w:br/>
              <w:t>9.44</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4,628</w:t>
            </w:r>
            <w:r w:rsidRPr="00DA648A">
              <w:rPr>
                <w:sz w:val="22"/>
              </w:rPr>
              <w:br/>
              <w:t>3.26</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1,708</w:t>
            </w:r>
            <w:r w:rsidRPr="00DA648A">
              <w:rPr>
                <w:sz w:val="22"/>
              </w:rPr>
              <w:br/>
              <w:t>1.20</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141,795</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5,091</w:t>
            </w:r>
            <w:r w:rsidRPr="00DA648A">
              <w:rPr>
                <w:sz w:val="22"/>
              </w:rPr>
              <w:br/>
              <w:t>78.95</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855</w:t>
            </w:r>
            <w:r w:rsidRPr="00DA648A">
              <w:rPr>
                <w:sz w:val="22"/>
              </w:rPr>
              <w:br/>
              <w:t>13.26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324</w:t>
            </w:r>
            <w:r w:rsidRPr="00DA648A">
              <w:rPr>
                <w:sz w:val="22"/>
              </w:rPr>
              <w:br/>
              <w:t>5.02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178</w:t>
            </w:r>
            <w:r w:rsidRPr="00DA648A">
              <w:rPr>
                <w:sz w:val="22"/>
              </w:rPr>
              <w:br/>
              <w:t>2.76</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6,448</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2 - 4</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3,946</w:t>
            </w:r>
            <w:r w:rsidRPr="00DA648A">
              <w:rPr>
                <w:sz w:val="22"/>
              </w:rPr>
              <w:br/>
              <w:t>77.42</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658</w:t>
            </w:r>
            <w:r w:rsidRPr="00DA648A">
              <w:rPr>
                <w:sz w:val="22"/>
              </w:rPr>
              <w:br/>
              <w:t>12.91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298</w:t>
            </w:r>
            <w:r w:rsidRPr="00DA648A">
              <w:rPr>
                <w:sz w:val="22"/>
              </w:rPr>
              <w:br/>
              <w:t>5.85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195</w:t>
            </w:r>
            <w:r w:rsidRPr="00DA648A">
              <w:rPr>
                <w:sz w:val="22"/>
              </w:rPr>
              <w:br/>
              <w:t>3.83</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5,097</w:t>
            </w:r>
            <w:r w:rsidRPr="00DA648A">
              <w:rPr>
                <w:sz w:val="22"/>
              </w:rPr>
              <w:br/>
              <w:t>100.00</w:t>
            </w:r>
          </w:p>
        </w:tc>
        <w:tc>
          <w:tcPr>
            <w:tcW w:w="1530" w:type="dxa"/>
            <w:vMerge w:val="restart"/>
            <w:shd w:val="clear" w:color="auto" w:fill="auto"/>
          </w:tcPr>
          <w:p w:rsidR="002D40EC" w:rsidRPr="00DA648A" w:rsidRDefault="002D40EC" w:rsidP="00414937">
            <w:pPr>
              <w:spacing w:before="0" w:after="0" w:line="360" w:lineRule="auto"/>
              <w:jc w:val="center"/>
              <w:rPr>
                <w:sz w:val="22"/>
              </w:rPr>
            </w:pPr>
            <w:r w:rsidRPr="00DA648A">
              <w:rPr>
                <w:sz w:val="22"/>
              </w:rPr>
              <w:t xml:space="preserve">OR per unit increase </w:t>
            </w:r>
            <w:r>
              <w:rPr>
                <w:sz w:val="22"/>
              </w:rPr>
              <w:br/>
            </w:r>
            <w:r w:rsidRPr="00DA648A">
              <w:rPr>
                <w:sz w:val="22"/>
              </w:rPr>
              <w:t>1.06</w:t>
            </w:r>
            <w:r>
              <w:rPr>
                <w:sz w:val="22"/>
              </w:rPr>
              <w:t xml:space="preserve"> </w:t>
            </w:r>
            <w:r>
              <w:rPr>
                <w:sz w:val="22"/>
              </w:rPr>
              <w:br/>
            </w:r>
            <w:r w:rsidRPr="00DA648A">
              <w:rPr>
                <w:sz w:val="22"/>
              </w:rPr>
              <w:t>(1.05-1.08)</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5 – 10</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2,940</w:t>
            </w:r>
            <w:r w:rsidRPr="00DA648A">
              <w:rPr>
                <w:sz w:val="22"/>
              </w:rPr>
              <w:br/>
              <w:t>76.72</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495</w:t>
            </w:r>
            <w:r w:rsidRPr="00DA648A">
              <w:rPr>
                <w:sz w:val="22"/>
              </w:rPr>
              <w:br/>
              <w:t>12.92</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239</w:t>
            </w:r>
            <w:r w:rsidRPr="00DA648A">
              <w:rPr>
                <w:sz w:val="22"/>
              </w:rPr>
              <w:br/>
              <w:t>6.24</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158</w:t>
            </w:r>
            <w:r w:rsidRPr="00DA648A">
              <w:rPr>
                <w:sz w:val="22"/>
              </w:rPr>
              <w:br/>
              <w:t>4.12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3,832</w:t>
            </w:r>
            <w:r w:rsidRPr="00DA648A">
              <w:rPr>
                <w:sz w:val="22"/>
              </w:rPr>
              <w:br/>
              <w:t>100.00</w:t>
            </w:r>
          </w:p>
        </w:tc>
        <w:tc>
          <w:tcPr>
            <w:tcW w:w="1530" w:type="dxa"/>
            <w:vMerge/>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11 - 21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2,928</w:t>
            </w:r>
            <w:r w:rsidRPr="00DA648A">
              <w:rPr>
                <w:sz w:val="22"/>
              </w:rPr>
              <w:br/>
              <w:t>76.77</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524</w:t>
            </w:r>
            <w:r w:rsidRPr="00DA648A">
              <w:rPr>
                <w:sz w:val="22"/>
              </w:rPr>
              <w:br/>
              <w:t>13.74</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220</w:t>
            </w:r>
            <w:r w:rsidRPr="00DA648A">
              <w:rPr>
                <w:sz w:val="22"/>
              </w:rPr>
              <w:br/>
              <w:t>5.77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142</w:t>
            </w:r>
            <w:r w:rsidRPr="00DA648A">
              <w:rPr>
                <w:sz w:val="22"/>
              </w:rPr>
              <w:br/>
              <w:t>3.72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3,814</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5 : 22+</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3,002</w:t>
            </w:r>
            <w:r w:rsidRPr="00DA648A">
              <w:rPr>
                <w:sz w:val="22"/>
              </w:rPr>
              <w:br/>
              <w:t>76.25</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510</w:t>
            </w:r>
            <w:r w:rsidRPr="00DA648A">
              <w:rPr>
                <w:sz w:val="22"/>
              </w:rPr>
              <w:br/>
              <w:t>12.95</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247</w:t>
            </w:r>
            <w:r w:rsidRPr="00DA648A">
              <w:rPr>
                <w:sz w:val="22"/>
              </w:rPr>
              <w:br/>
              <w:t>6.27</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178</w:t>
            </w:r>
            <w:r w:rsidRPr="00DA648A">
              <w:rPr>
                <w:sz w:val="22"/>
              </w:rPr>
              <w:br/>
              <w:t>4.52</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3,937</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shd w:val="clear" w:color="auto" w:fill="auto"/>
            <w:noWrap/>
            <w:vAlign w:val="center"/>
          </w:tcPr>
          <w:p w:rsidR="002D40EC" w:rsidRPr="00DA648A" w:rsidRDefault="002D40EC" w:rsidP="00414937">
            <w:pPr>
              <w:keepNext/>
              <w:spacing w:before="0" w:after="0" w:line="360" w:lineRule="auto"/>
              <w:rPr>
                <w:sz w:val="22"/>
              </w:rPr>
            </w:pPr>
            <w:r w:rsidRPr="00DA648A">
              <w:rPr>
                <w:sz w:val="22"/>
              </w:rPr>
              <w:t>Hypnotic fills in the 365 days before the observation period</w:t>
            </w:r>
          </w:p>
        </w:tc>
        <w:tc>
          <w:tcPr>
            <w:tcW w:w="1530" w:type="dxa"/>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 xml:space="preserve">0 : 0 </w:t>
            </w:r>
            <w:r w:rsidRPr="00DA648A">
              <w:rPr>
                <w:sz w:val="22"/>
                <w:vertAlign w:val="superscript"/>
              </w:rPr>
              <w:t>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126,478</w:t>
            </w:r>
            <w:r w:rsidRPr="00DA648A">
              <w:rPr>
                <w:sz w:val="22"/>
              </w:rPr>
              <w:br/>
              <w:t>85.62</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14,310</w:t>
            </w:r>
            <w:r w:rsidRPr="00DA648A">
              <w:rPr>
                <w:sz w:val="22"/>
              </w:rPr>
              <w:br/>
              <w:t>9.69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4,992</w:t>
            </w:r>
            <w:r w:rsidRPr="00DA648A">
              <w:rPr>
                <w:sz w:val="22"/>
              </w:rPr>
              <w:br/>
              <w:t>3.38</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1,932</w:t>
            </w:r>
            <w:r w:rsidRPr="00DA648A">
              <w:rPr>
                <w:sz w:val="22"/>
              </w:rPr>
              <w:br/>
              <w:t>1.31</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147,712</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3,726</w:t>
            </w:r>
            <w:r w:rsidRPr="00DA648A">
              <w:rPr>
                <w:sz w:val="22"/>
              </w:rPr>
              <w:br/>
              <w:t>80.28</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542</w:t>
            </w:r>
            <w:r w:rsidRPr="00DA648A">
              <w:rPr>
                <w:sz w:val="22"/>
              </w:rPr>
              <w:br/>
              <w:t>11.68</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239</w:t>
            </w:r>
            <w:r w:rsidRPr="00DA648A">
              <w:rPr>
                <w:sz w:val="22"/>
              </w:rPr>
              <w:br/>
              <w:t>5.15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134</w:t>
            </w:r>
            <w:r w:rsidRPr="00DA648A">
              <w:rPr>
                <w:sz w:val="22"/>
              </w:rPr>
              <w:br/>
              <w:t>2.89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4,641</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gridAfter w:val="1"/>
          <w:wAfter w:w="1530" w:type="dxa"/>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 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2,544</w:t>
            </w:r>
            <w:r w:rsidRPr="00DA648A">
              <w:rPr>
                <w:sz w:val="22"/>
              </w:rPr>
              <w:br/>
              <w:t>78.66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395</w:t>
            </w:r>
            <w:r w:rsidRPr="00DA648A">
              <w:rPr>
                <w:sz w:val="22"/>
              </w:rPr>
              <w:br/>
              <w:t>12.21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173</w:t>
            </w:r>
            <w:r w:rsidRPr="00DA648A">
              <w:rPr>
                <w:sz w:val="22"/>
              </w:rPr>
              <w:br/>
              <w:t>5.35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122</w:t>
            </w:r>
            <w:r w:rsidRPr="00DA648A">
              <w:rPr>
                <w:sz w:val="22"/>
              </w:rPr>
              <w:br/>
              <w:t>3.77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3,234</w:t>
            </w:r>
            <w:r w:rsidRPr="00DA648A">
              <w:rPr>
                <w:sz w:val="22"/>
              </w:rPr>
              <w:br/>
              <w:t>100.00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4 - 7</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2,529</w:t>
            </w:r>
            <w:r w:rsidRPr="00DA648A">
              <w:rPr>
                <w:sz w:val="22"/>
              </w:rPr>
              <w:br/>
              <w:t>78.76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387</w:t>
            </w:r>
            <w:r w:rsidRPr="00DA648A">
              <w:rPr>
                <w:sz w:val="22"/>
              </w:rPr>
              <w:br/>
              <w:t>12.05</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174</w:t>
            </w:r>
            <w:r w:rsidRPr="00DA648A">
              <w:rPr>
                <w:sz w:val="22"/>
              </w:rPr>
              <w:br/>
              <w:t>5.42</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121</w:t>
            </w:r>
            <w:r w:rsidRPr="00DA648A">
              <w:rPr>
                <w:sz w:val="22"/>
              </w:rPr>
              <w:br/>
              <w:t>3.77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3,211</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8 - 12</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2,288</w:t>
            </w:r>
            <w:r w:rsidRPr="00DA648A">
              <w:rPr>
                <w:sz w:val="22"/>
              </w:rPr>
              <w:br/>
              <w:t>75.86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407</w:t>
            </w:r>
            <w:r w:rsidRPr="00DA648A">
              <w:rPr>
                <w:sz w:val="22"/>
              </w:rPr>
              <w:br/>
              <w:t>13.49</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198</w:t>
            </w:r>
            <w:r w:rsidRPr="00DA648A">
              <w:rPr>
                <w:sz w:val="22"/>
              </w:rPr>
              <w:br/>
              <w:t>6.56</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123</w:t>
            </w:r>
            <w:r w:rsidRPr="00DA648A">
              <w:rPr>
                <w:sz w:val="22"/>
              </w:rPr>
              <w:br/>
              <w:t>4.08</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3,016</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5 : 13+</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2,412</w:t>
            </w:r>
            <w:r w:rsidRPr="00DA648A">
              <w:rPr>
                <w:sz w:val="22"/>
              </w:rPr>
              <w:br/>
              <w:t>77.58</w:t>
            </w:r>
          </w:p>
        </w:tc>
        <w:tc>
          <w:tcPr>
            <w:tcW w:w="117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390</w:t>
            </w:r>
            <w:r w:rsidRPr="00DA648A">
              <w:rPr>
                <w:sz w:val="22"/>
              </w:rPr>
              <w:br/>
              <w:t>12.54</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180</w:t>
            </w:r>
            <w:r w:rsidRPr="00DA648A">
              <w:rPr>
                <w:sz w:val="22"/>
              </w:rPr>
              <w:br/>
              <w:t>5.79</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127</w:t>
            </w:r>
            <w:r w:rsidRPr="00DA648A">
              <w:rPr>
                <w:sz w:val="22"/>
              </w:rPr>
              <w:br/>
              <w:t>4.08</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3,109</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Psychostimulant fills during the observation period</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0 : 0</w:t>
            </w:r>
            <w:r w:rsidRPr="00DA648A">
              <w:rPr>
                <w:sz w:val="22"/>
                <w:vertAlign w:val="superscript"/>
              </w:rPr>
              <w:t xml:space="preserve"> c</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128,440</w:t>
            </w:r>
            <w:r w:rsidRPr="00DA648A">
              <w:rPr>
                <w:sz w:val="22"/>
              </w:rPr>
              <w:br/>
              <w:t>85.60</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14,496</w:t>
            </w:r>
            <w:r w:rsidRPr="00DA648A">
              <w:rPr>
                <w:sz w:val="22"/>
              </w:rPr>
              <w:br/>
              <w:t>9.66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5,060</w:t>
            </w:r>
            <w:r w:rsidRPr="00DA648A">
              <w:rPr>
                <w:sz w:val="22"/>
              </w:rPr>
              <w:br/>
              <w:t>3.37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2,057</w:t>
            </w:r>
            <w:r w:rsidRPr="00DA648A">
              <w:rPr>
                <w:sz w:val="22"/>
              </w:rPr>
              <w:br/>
              <w:t>1.37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150,053</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2,018</w:t>
            </w:r>
            <w:r w:rsidRPr="00DA648A">
              <w:rPr>
                <w:sz w:val="22"/>
              </w:rPr>
              <w:br/>
              <w:t>80.53</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286</w:t>
            </w:r>
            <w:r w:rsidRPr="00DA648A">
              <w:rPr>
                <w:sz w:val="22"/>
              </w:rPr>
              <w:br/>
              <w:t>11.41</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132</w:t>
            </w:r>
            <w:r w:rsidRPr="00DA648A">
              <w:rPr>
                <w:sz w:val="22"/>
              </w:rPr>
              <w:br/>
              <w:t>5.27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70</w:t>
            </w:r>
            <w:r w:rsidRPr="00DA648A">
              <w:rPr>
                <w:sz w:val="22"/>
              </w:rPr>
              <w:br/>
              <w:t>2.79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2,506</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gridAfter w:val="1"/>
          <w:wAfter w:w="1530" w:type="dxa"/>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2,321</w:t>
            </w:r>
            <w:r w:rsidRPr="00DA648A">
              <w:rPr>
                <w:sz w:val="22"/>
              </w:rPr>
              <w:br/>
              <w:t>79.98</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352</w:t>
            </w:r>
            <w:r w:rsidRPr="00DA648A">
              <w:rPr>
                <w:sz w:val="22"/>
              </w:rPr>
              <w:br/>
              <w:t>12.13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155</w:t>
            </w:r>
            <w:r w:rsidRPr="00DA648A">
              <w:rPr>
                <w:sz w:val="22"/>
              </w:rPr>
              <w:br/>
              <w:t>5.34</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74</w:t>
            </w:r>
            <w:r w:rsidRPr="00DA648A">
              <w:rPr>
                <w:sz w:val="22"/>
              </w:rPr>
              <w:br/>
              <w:t>2.55</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2,902</w:t>
            </w:r>
            <w:r w:rsidRPr="00DA648A">
              <w:rPr>
                <w:sz w:val="22"/>
              </w:rPr>
              <w:br/>
              <w:t>100.00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4 - 7</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2,348</w:t>
            </w:r>
            <w:r w:rsidRPr="00DA648A">
              <w:rPr>
                <w:sz w:val="22"/>
              </w:rPr>
              <w:br/>
              <w:t>78.27</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382</w:t>
            </w:r>
            <w:r w:rsidRPr="00DA648A">
              <w:rPr>
                <w:sz w:val="22"/>
              </w:rPr>
              <w:br/>
              <w:t>12.73</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179</w:t>
            </w:r>
            <w:r w:rsidRPr="00DA648A">
              <w:rPr>
                <w:sz w:val="22"/>
              </w:rPr>
              <w:br/>
              <w:t>5.97</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91</w:t>
            </w:r>
            <w:r w:rsidRPr="00DA648A">
              <w:rPr>
                <w:sz w:val="22"/>
              </w:rPr>
              <w:br/>
              <w:t>3.03</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3,000</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8 - 16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2,579</w:t>
            </w:r>
            <w:r w:rsidRPr="00DA648A">
              <w:rPr>
                <w:sz w:val="22"/>
              </w:rPr>
              <w:br/>
              <w:t>77.96</w:t>
            </w:r>
          </w:p>
        </w:tc>
        <w:tc>
          <w:tcPr>
            <w:tcW w:w="1170" w:type="dxa"/>
            <w:shd w:val="clear" w:color="auto" w:fill="auto"/>
          </w:tcPr>
          <w:p w:rsidR="002D40EC" w:rsidRPr="00DA648A" w:rsidRDefault="002D40EC" w:rsidP="00414937">
            <w:pPr>
              <w:keepNext/>
              <w:spacing w:before="0" w:after="0" w:line="360" w:lineRule="auto"/>
              <w:jc w:val="right"/>
              <w:rPr>
                <w:sz w:val="22"/>
              </w:rPr>
            </w:pPr>
            <w:r w:rsidRPr="00DA648A">
              <w:rPr>
                <w:sz w:val="22"/>
              </w:rPr>
              <w:t>422</w:t>
            </w:r>
            <w:r w:rsidRPr="00DA648A">
              <w:rPr>
                <w:sz w:val="22"/>
              </w:rPr>
              <w:br/>
              <w:t>12.76</w:t>
            </w:r>
          </w:p>
        </w:tc>
        <w:tc>
          <w:tcPr>
            <w:tcW w:w="1260" w:type="dxa"/>
            <w:shd w:val="clear" w:color="auto" w:fill="auto"/>
          </w:tcPr>
          <w:p w:rsidR="002D40EC" w:rsidRPr="00DA648A" w:rsidRDefault="002D40EC" w:rsidP="00414937">
            <w:pPr>
              <w:keepNext/>
              <w:spacing w:before="0" w:after="0" w:line="360" w:lineRule="auto"/>
              <w:jc w:val="right"/>
              <w:rPr>
                <w:sz w:val="22"/>
              </w:rPr>
            </w:pPr>
            <w:r w:rsidRPr="00DA648A">
              <w:rPr>
                <w:sz w:val="22"/>
              </w:rPr>
              <w:t>195</w:t>
            </w:r>
            <w:r w:rsidRPr="00DA648A">
              <w:rPr>
                <w:sz w:val="22"/>
              </w:rPr>
              <w:br/>
              <w:t>5.89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112</w:t>
            </w:r>
            <w:r w:rsidRPr="00DA648A">
              <w:rPr>
                <w:sz w:val="22"/>
              </w:rPr>
              <w:br/>
              <w:t>3.39</w:t>
            </w:r>
          </w:p>
        </w:tc>
        <w:tc>
          <w:tcPr>
            <w:tcW w:w="1350" w:type="dxa"/>
            <w:shd w:val="clear" w:color="auto" w:fill="auto"/>
          </w:tcPr>
          <w:p w:rsidR="002D40EC" w:rsidRPr="00DA648A" w:rsidRDefault="002D40EC" w:rsidP="00414937">
            <w:pPr>
              <w:keepNext/>
              <w:spacing w:before="0" w:after="0" w:line="360" w:lineRule="auto"/>
              <w:jc w:val="right"/>
              <w:rPr>
                <w:sz w:val="22"/>
              </w:rPr>
            </w:pPr>
            <w:r w:rsidRPr="00DA648A">
              <w:rPr>
                <w:sz w:val="22"/>
              </w:rPr>
              <w:t>3,308</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5 : 17+</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2,271</w:t>
            </w:r>
            <w:r w:rsidRPr="00DA648A">
              <w:rPr>
                <w:sz w:val="22"/>
              </w:rPr>
              <w:br/>
              <w:t>72.00</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493</w:t>
            </w:r>
            <w:r w:rsidRPr="00DA648A">
              <w:rPr>
                <w:sz w:val="22"/>
              </w:rPr>
              <w:br/>
              <w:t>15.63</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235</w:t>
            </w:r>
            <w:r w:rsidRPr="00DA648A">
              <w:rPr>
                <w:sz w:val="22"/>
              </w:rPr>
              <w:br/>
              <w:t>7.45</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155</w:t>
            </w:r>
            <w:r w:rsidRPr="00DA648A">
              <w:rPr>
                <w:sz w:val="22"/>
              </w:rPr>
              <w:br/>
              <w:t>4.91</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3,154</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shd w:val="clear" w:color="auto" w:fill="auto"/>
            <w:noWrap/>
            <w:vAlign w:val="center"/>
          </w:tcPr>
          <w:p w:rsidR="002D40EC" w:rsidRPr="00DA648A" w:rsidRDefault="002D40EC" w:rsidP="00414937">
            <w:pPr>
              <w:keepNext/>
              <w:spacing w:before="0" w:after="0" w:line="360" w:lineRule="auto"/>
              <w:rPr>
                <w:sz w:val="22"/>
              </w:rPr>
            </w:pPr>
            <w:r w:rsidRPr="00DA648A">
              <w:rPr>
                <w:sz w:val="22"/>
              </w:rPr>
              <w:t>Psychostimulant fills in the 365 days before the observation period</w:t>
            </w:r>
          </w:p>
        </w:tc>
        <w:tc>
          <w:tcPr>
            <w:tcW w:w="1530" w:type="dxa"/>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 xml:space="preserve">0 : 0 </w:t>
            </w:r>
            <w:r w:rsidRPr="00DA648A">
              <w:rPr>
                <w:sz w:val="22"/>
                <w:vertAlign w:val="superscript"/>
              </w:rPr>
              <w:t>c</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131,690</w:t>
            </w:r>
            <w:r w:rsidRPr="00DA648A">
              <w:rPr>
                <w:sz w:val="22"/>
              </w:rPr>
              <w:br/>
              <w:t>85.36</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15,068</w:t>
            </w:r>
            <w:r w:rsidRPr="00DA648A">
              <w:rPr>
                <w:sz w:val="22"/>
              </w:rPr>
              <w:br/>
              <w:t>9.77</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5,318</w:t>
            </w:r>
            <w:r w:rsidRPr="00DA648A">
              <w:rPr>
                <w:sz w:val="22"/>
              </w:rPr>
              <w:br/>
              <w:t>3.45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2,195</w:t>
            </w:r>
            <w:r w:rsidRPr="00DA648A">
              <w:rPr>
                <w:sz w:val="22"/>
              </w:rPr>
              <w:br/>
              <w:t>1.42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154,271</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1,723</w:t>
            </w:r>
            <w:r w:rsidRPr="00DA648A">
              <w:rPr>
                <w:sz w:val="22"/>
              </w:rPr>
              <w:br/>
              <w:t>78.96</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276</w:t>
            </w:r>
            <w:r w:rsidRPr="00DA648A">
              <w:rPr>
                <w:sz w:val="22"/>
              </w:rPr>
              <w:br/>
              <w:t>12.65</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123</w:t>
            </w:r>
            <w:r w:rsidRPr="00DA648A">
              <w:rPr>
                <w:sz w:val="22"/>
              </w:rPr>
              <w:br/>
              <w:t>5.64</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60</w:t>
            </w:r>
            <w:r w:rsidRPr="00DA648A">
              <w:rPr>
                <w:sz w:val="22"/>
              </w:rPr>
              <w:br/>
              <w:t>2.75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2,182</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2 : 2, 3</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1,939</w:t>
            </w:r>
            <w:r w:rsidRPr="00DA648A">
              <w:rPr>
                <w:sz w:val="22"/>
              </w:rPr>
              <w:br/>
              <w:t>80.29</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291</w:t>
            </w:r>
            <w:r w:rsidRPr="00DA648A">
              <w:rPr>
                <w:sz w:val="22"/>
              </w:rPr>
              <w:br/>
              <w:t>12.05</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124</w:t>
            </w:r>
            <w:r w:rsidRPr="00DA648A">
              <w:rPr>
                <w:sz w:val="22"/>
              </w:rPr>
              <w:br/>
              <w:t>5.13</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61</w:t>
            </w:r>
            <w:r w:rsidRPr="00DA648A">
              <w:rPr>
                <w:sz w:val="22"/>
              </w:rPr>
              <w:br/>
              <w:t>2.53</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2,415</w:t>
            </w:r>
            <w:r w:rsidRPr="00DA648A">
              <w:rPr>
                <w:sz w:val="22"/>
              </w:rPr>
              <w:br/>
              <w:t>100.00</w:t>
            </w:r>
          </w:p>
        </w:tc>
        <w:tc>
          <w:tcPr>
            <w:tcW w:w="1530" w:type="dxa"/>
            <w:vMerge w:val="restart"/>
            <w:shd w:val="clear" w:color="auto" w:fill="auto"/>
          </w:tcPr>
          <w:p w:rsidR="002D40EC" w:rsidRPr="00DA648A" w:rsidRDefault="002D40EC" w:rsidP="00414937">
            <w:pPr>
              <w:keepNext/>
              <w:spacing w:before="0" w:after="0" w:line="360" w:lineRule="auto"/>
              <w:jc w:val="center"/>
              <w:rPr>
                <w:sz w:val="22"/>
              </w:rPr>
            </w:pPr>
            <w:r w:rsidRPr="00DA648A">
              <w:rPr>
                <w:sz w:val="22"/>
              </w:rPr>
              <w:t xml:space="preserve">OR per unit increase </w:t>
            </w:r>
            <w:r>
              <w:rPr>
                <w:sz w:val="22"/>
              </w:rPr>
              <w:br/>
            </w:r>
            <w:r w:rsidRPr="00DA648A">
              <w:rPr>
                <w:sz w:val="22"/>
              </w:rPr>
              <w:t>1.10</w:t>
            </w:r>
            <w:r>
              <w:rPr>
                <w:sz w:val="22"/>
              </w:rPr>
              <w:t xml:space="preserve"> </w:t>
            </w:r>
            <w:r>
              <w:rPr>
                <w:sz w:val="22"/>
              </w:rPr>
              <w:br/>
            </w:r>
            <w:r w:rsidRPr="00DA648A">
              <w:rPr>
                <w:sz w:val="22"/>
              </w:rPr>
              <w:t>(1.07-1.12)</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3 : 4 - 6</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1,750</w:t>
            </w:r>
            <w:r w:rsidRPr="00DA648A">
              <w:rPr>
                <w:sz w:val="22"/>
              </w:rPr>
              <w:br/>
              <w:t>79.80</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253</w:t>
            </w:r>
            <w:r w:rsidRPr="00DA648A">
              <w:rPr>
                <w:sz w:val="22"/>
              </w:rPr>
              <w:br/>
              <w:t>11.54</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124</w:t>
            </w:r>
            <w:r w:rsidRPr="00DA648A">
              <w:rPr>
                <w:sz w:val="22"/>
              </w:rPr>
              <w:br/>
              <w:t>5.65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66</w:t>
            </w:r>
            <w:r w:rsidRPr="00DA648A">
              <w:rPr>
                <w:sz w:val="22"/>
              </w:rPr>
              <w:br/>
              <w:t>3.01</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2,193</w:t>
            </w:r>
            <w:r w:rsidRPr="00DA648A">
              <w:rPr>
                <w:sz w:val="22"/>
              </w:rPr>
              <w:br/>
              <w:t>100.00</w:t>
            </w:r>
          </w:p>
        </w:tc>
        <w:tc>
          <w:tcPr>
            <w:tcW w:w="1530" w:type="dxa"/>
            <w:vMerge/>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t>4 : 7 - 11</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1,526</w:t>
            </w:r>
            <w:r w:rsidRPr="00DA648A">
              <w:rPr>
                <w:sz w:val="22"/>
              </w:rPr>
              <w:br/>
              <w:t>75.77</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275</w:t>
            </w:r>
            <w:r w:rsidRPr="00DA648A">
              <w:rPr>
                <w:sz w:val="22"/>
              </w:rPr>
              <w:br/>
              <w:t>13.65</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130</w:t>
            </w:r>
            <w:r w:rsidRPr="00DA648A">
              <w:rPr>
                <w:sz w:val="22"/>
              </w:rPr>
              <w:br/>
              <w:t>6.45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83</w:t>
            </w:r>
            <w:r w:rsidRPr="00DA648A">
              <w:rPr>
                <w:sz w:val="22"/>
              </w:rPr>
              <w:br/>
              <w:t>4.12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2,014</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5 : 12+</w:t>
            </w:r>
          </w:p>
        </w:tc>
        <w:tc>
          <w:tcPr>
            <w:tcW w:w="126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1,349</w:t>
            </w:r>
            <w:r w:rsidRPr="00DA648A">
              <w:rPr>
                <w:sz w:val="22"/>
              </w:rPr>
              <w:br/>
              <w:t>73.00</w:t>
            </w:r>
          </w:p>
        </w:tc>
        <w:tc>
          <w:tcPr>
            <w:tcW w:w="117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268</w:t>
            </w:r>
            <w:r w:rsidRPr="00DA648A">
              <w:rPr>
                <w:sz w:val="22"/>
              </w:rPr>
              <w:br/>
              <w:t>14.50</w:t>
            </w:r>
          </w:p>
        </w:tc>
        <w:tc>
          <w:tcPr>
            <w:tcW w:w="126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137</w:t>
            </w:r>
            <w:r w:rsidRPr="00DA648A">
              <w:rPr>
                <w:sz w:val="22"/>
              </w:rPr>
              <w:br/>
              <w:t>7.41</w:t>
            </w:r>
          </w:p>
        </w:tc>
        <w:tc>
          <w:tcPr>
            <w:tcW w:w="135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94</w:t>
            </w:r>
            <w:r w:rsidRPr="00DA648A">
              <w:rPr>
                <w:sz w:val="22"/>
              </w:rPr>
              <w:br/>
              <w:t>5.09</w:t>
            </w:r>
          </w:p>
        </w:tc>
        <w:tc>
          <w:tcPr>
            <w:tcW w:w="135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1,848</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8190" w:type="dxa"/>
            <w:gridSpan w:val="6"/>
            <w:tcBorders>
              <w:top w:val="single" w:sz="4" w:space="0" w:color="auto"/>
            </w:tcBorders>
            <w:shd w:val="clear" w:color="auto" w:fill="auto"/>
            <w:noWrap/>
            <w:vAlign w:val="center"/>
          </w:tcPr>
          <w:p w:rsidR="002D40EC" w:rsidRPr="00DA648A" w:rsidRDefault="002D40EC" w:rsidP="00414937">
            <w:pPr>
              <w:spacing w:before="0" w:after="0" w:line="360" w:lineRule="auto"/>
              <w:rPr>
                <w:sz w:val="22"/>
                <w:vertAlign w:val="superscript"/>
              </w:rPr>
            </w:pPr>
            <w:r w:rsidRPr="00DA648A">
              <w:rPr>
                <w:sz w:val="22"/>
              </w:rPr>
              <w:lastRenderedPageBreak/>
              <w:t>Diagnoses during the observation period</w:t>
            </w:r>
          </w:p>
        </w:tc>
        <w:tc>
          <w:tcPr>
            <w:tcW w:w="1530" w:type="dxa"/>
            <w:tcBorders>
              <w:top w:val="single" w:sz="4" w:space="0" w:color="auto"/>
            </w:tcBorders>
            <w:shd w:val="clear" w:color="auto" w:fill="auto"/>
          </w:tcPr>
          <w:p w:rsidR="002D40EC" w:rsidRPr="00DA648A" w:rsidRDefault="002D40EC" w:rsidP="00414937">
            <w:pPr>
              <w:spacing w:before="0" w:after="0" w:line="360" w:lineRule="auto"/>
              <w:jc w:val="center"/>
              <w:rPr>
                <w:sz w:val="22"/>
              </w:rPr>
            </w:pP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Arthritis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57,157</w:t>
            </w:r>
            <w:r w:rsidRPr="00DA648A">
              <w:rPr>
                <w:sz w:val="22"/>
              </w:rPr>
              <w:br/>
              <w:t>82.52</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7,899</w:t>
            </w:r>
            <w:r w:rsidRPr="00DA648A">
              <w:rPr>
                <w:sz w:val="22"/>
              </w:rPr>
              <w:br/>
              <w:t>11.40</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2,837</w:t>
            </w:r>
            <w:r w:rsidRPr="00DA648A">
              <w:rPr>
                <w:sz w:val="22"/>
              </w:rPr>
              <w:br/>
              <w:t>4.10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1,375</w:t>
            </w:r>
            <w:r w:rsidRPr="00DA648A">
              <w:rPr>
                <w:sz w:val="22"/>
              </w:rPr>
              <w:br/>
              <w:t>1.99</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69,268</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Back pain</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60,798</w:t>
            </w:r>
            <w:r w:rsidRPr="00DA648A">
              <w:rPr>
                <w:sz w:val="22"/>
              </w:rPr>
              <w:br/>
              <w:t>81.33</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9,032</w:t>
            </w:r>
            <w:r w:rsidRPr="00DA648A">
              <w:rPr>
                <w:sz w:val="22"/>
              </w:rPr>
              <w:br/>
              <w:t>12.08</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3,323</w:t>
            </w:r>
            <w:r w:rsidRPr="00DA648A">
              <w:rPr>
                <w:sz w:val="22"/>
              </w:rPr>
              <w:br/>
              <w:t>4.45</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1,604</w:t>
            </w:r>
            <w:r w:rsidRPr="00DA648A">
              <w:rPr>
                <w:sz w:val="22"/>
              </w:rPr>
              <w:br/>
              <w:t>2.15</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74,757</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Fracture</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16,853</w:t>
            </w:r>
            <w:r w:rsidRPr="00DA648A">
              <w:rPr>
                <w:sz w:val="22"/>
              </w:rPr>
              <w:br/>
              <w:t>80.02</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2,736</w:t>
            </w:r>
            <w:r w:rsidRPr="00DA648A">
              <w:rPr>
                <w:sz w:val="22"/>
              </w:rPr>
              <w:br/>
              <w:t>12.99</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1,001</w:t>
            </w:r>
            <w:r w:rsidRPr="00DA648A">
              <w:rPr>
                <w:sz w:val="22"/>
              </w:rPr>
              <w:br/>
              <w:t>4.75</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471</w:t>
            </w:r>
            <w:r w:rsidRPr="00DA648A">
              <w:rPr>
                <w:sz w:val="22"/>
              </w:rPr>
              <w:br/>
              <w:t>2.24</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21,061</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2 x 10</w:t>
            </w:r>
            <w:r w:rsidRPr="00DA648A">
              <w:rPr>
                <w:sz w:val="22"/>
                <w:vertAlign w:val="superscript"/>
              </w:rPr>
              <w:t>-8</w:t>
            </w:r>
            <w:r w:rsidRPr="00DA648A">
              <w:rPr>
                <w:sz w:val="22"/>
              </w:rPr>
              <w:t xml:space="preserve"> </w:t>
            </w:r>
            <w:r w:rsidRPr="00DA648A">
              <w:rPr>
                <w:sz w:val="22"/>
              </w:rPr>
              <w:br/>
              <w:t>1.20</w:t>
            </w:r>
            <w:r w:rsidRPr="00DA648A">
              <w:rPr>
                <w:sz w:val="22"/>
              </w:rPr>
              <w:br/>
              <w:t>(1.13-1.28)</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Headache</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8,954</w:t>
            </w:r>
            <w:r w:rsidRPr="00DA648A">
              <w:rPr>
                <w:sz w:val="22"/>
              </w:rPr>
              <w:br/>
              <w:t>79.69</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1,453</w:t>
            </w:r>
            <w:r w:rsidRPr="00DA648A">
              <w:rPr>
                <w:sz w:val="22"/>
              </w:rPr>
              <w:br/>
              <w:t>12.93</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523</w:t>
            </w:r>
            <w:r w:rsidRPr="00DA648A">
              <w:rPr>
                <w:sz w:val="22"/>
              </w:rPr>
              <w:br/>
              <w:t>4.65</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306</w:t>
            </w:r>
            <w:r w:rsidRPr="00DA648A">
              <w:rPr>
                <w:sz w:val="22"/>
              </w:rPr>
              <w:br/>
              <w:t>2.72</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11,236</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Malignancy</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17,068</w:t>
            </w:r>
            <w:r w:rsidRPr="00DA648A">
              <w:rPr>
                <w:sz w:val="22"/>
              </w:rPr>
              <w:br/>
              <w:t>84.54</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2,115</w:t>
            </w:r>
            <w:r w:rsidRPr="00DA648A">
              <w:rPr>
                <w:sz w:val="22"/>
              </w:rPr>
              <w:br/>
              <w:t>10.48</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661</w:t>
            </w:r>
            <w:r w:rsidRPr="00DA648A">
              <w:rPr>
                <w:sz w:val="22"/>
              </w:rPr>
              <w:br/>
              <w:t>3.27</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346</w:t>
            </w:r>
            <w:r w:rsidRPr="00DA648A">
              <w:rPr>
                <w:sz w:val="22"/>
              </w:rPr>
              <w:br/>
              <w:t>1.71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20,190</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Musculo-skeletal</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70,622</w:t>
            </w:r>
            <w:r w:rsidRPr="00DA648A">
              <w:rPr>
                <w:sz w:val="22"/>
              </w:rPr>
              <w:br/>
              <w:t>82.20</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9,915</w:t>
            </w:r>
            <w:r w:rsidRPr="00DA648A">
              <w:rPr>
                <w:sz w:val="22"/>
              </w:rPr>
              <w:br/>
              <w:t>11.54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3,661</w:t>
            </w:r>
            <w:r w:rsidRPr="00DA648A">
              <w:rPr>
                <w:sz w:val="22"/>
              </w:rPr>
              <w:br/>
              <w:t>4.26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1,721</w:t>
            </w:r>
            <w:r w:rsidRPr="00DA648A">
              <w:rPr>
                <w:sz w:val="22"/>
              </w:rPr>
              <w:br/>
              <w:t>2.00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85,919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&lt;10</w:t>
            </w:r>
            <w:r w:rsidRPr="00DA648A">
              <w:rPr>
                <w:sz w:val="22"/>
                <w:vertAlign w:val="superscript"/>
              </w:rPr>
              <w:t>-10</w:t>
            </w:r>
            <w:r w:rsidRPr="00DA648A">
              <w:rPr>
                <w:sz w:val="22"/>
              </w:rPr>
              <w:t xml:space="preserve"> </w:t>
            </w:r>
            <w:r w:rsidRPr="00DA648A">
              <w:rPr>
                <w:sz w:val="22"/>
              </w:rPr>
              <w:br/>
              <w:t>1.19</w:t>
            </w:r>
            <w:r w:rsidRPr="00DA648A">
              <w:rPr>
                <w:sz w:val="22"/>
              </w:rPr>
              <w:br/>
              <w:t>(1.13-1.25)</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Neuropathic pain</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11,976</w:t>
            </w:r>
            <w:r w:rsidRPr="00DA648A">
              <w:rPr>
                <w:sz w:val="22"/>
              </w:rPr>
              <w:br/>
              <w:t>81.25</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1,797</w:t>
            </w:r>
            <w:r w:rsidRPr="00DA648A">
              <w:rPr>
                <w:sz w:val="22"/>
              </w:rPr>
              <w:br/>
              <w:t>12.19</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626</w:t>
            </w:r>
            <w:r w:rsidRPr="00DA648A">
              <w:rPr>
                <w:sz w:val="22"/>
              </w:rPr>
              <w:br/>
              <w:t>4.25</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341</w:t>
            </w:r>
            <w:r w:rsidRPr="00DA648A">
              <w:rPr>
                <w:sz w:val="22"/>
              </w:rPr>
              <w:br/>
              <w:t>2.31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14,740</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 xml:space="preserve">.009 </w:t>
            </w:r>
            <w:r w:rsidRPr="00DA648A">
              <w:rPr>
                <w:sz w:val="22"/>
              </w:rPr>
              <w:br/>
              <w:t>0.90</w:t>
            </w:r>
            <w:r w:rsidRPr="00DA648A">
              <w:rPr>
                <w:sz w:val="22"/>
              </w:rPr>
              <w:br/>
              <w:t>(0.84-0.97)</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Wounds &amp; Injuries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11,398</w:t>
            </w:r>
            <w:r w:rsidRPr="00DA648A">
              <w:rPr>
                <w:sz w:val="22"/>
              </w:rPr>
              <w:br/>
              <w:t>77.05</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2,108</w:t>
            </w:r>
            <w:r w:rsidRPr="00DA648A">
              <w:rPr>
                <w:sz w:val="22"/>
              </w:rPr>
              <w:br/>
              <w:t>14.25</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830</w:t>
            </w:r>
            <w:r w:rsidRPr="00DA648A">
              <w:rPr>
                <w:sz w:val="22"/>
              </w:rPr>
              <w:br/>
              <w:t>5.61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457</w:t>
            </w:r>
            <w:r w:rsidRPr="00DA648A">
              <w:rPr>
                <w:sz w:val="22"/>
              </w:rPr>
              <w:br/>
              <w:t>3.09</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14,793</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&lt;10</w:t>
            </w:r>
            <w:r w:rsidRPr="00DA648A">
              <w:rPr>
                <w:sz w:val="22"/>
                <w:vertAlign w:val="superscript"/>
              </w:rPr>
              <w:t>-10</w:t>
            </w:r>
            <w:r w:rsidRPr="00DA648A">
              <w:rPr>
                <w:sz w:val="22"/>
              </w:rPr>
              <w:t xml:space="preserve"> </w:t>
            </w:r>
            <w:r w:rsidRPr="00DA648A">
              <w:rPr>
                <w:sz w:val="22"/>
              </w:rPr>
              <w:br/>
              <w:t>1.38</w:t>
            </w:r>
            <w:r w:rsidRPr="00DA648A">
              <w:rPr>
                <w:sz w:val="22"/>
              </w:rPr>
              <w:br/>
              <w:t>(1.28-1.48)</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Infection</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25,968</w:t>
            </w:r>
            <w:r w:rsidRPr="00DA648A">
              <w:rPr>
                <w:sz w:val="22"/>
              </w:rPr>
              <w:br/>
              <w:t>82.49</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3,578</w:t>
            </w:r>
            <w:r w:rsidRPr="00DA648A">
              <w:rPr>
                <w:sz w:val="22"/>
              </w:rPr>
              <w:br/>
              <w:t>11.37</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1,335</w:t>
            </w:r>
            <w:r w:rsidRPr="00DA648A">
              <w:rPr>
                <w:sz w:val="22"/>
              </w:rPr>
              <w:br/>
              <w:t>4.24</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598</w:t>
            </w:r>
            <w:r w:rsidRPr="00DA648A">
              <w:rPr>
                <w:sz w:val="22"/>
              </w:rPr>
              <w:br/>
              <w:t>1.90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31,479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Benign neoplasm</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22,708</w:t>
            </w:r>
            <w:r w:rsidRPr="00DA648A">
              <w:rPr>
                <w:sz w:val="22"/>
              </w:rPr>
              <w:br/>
              <w:t>85.08</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2,662</w:t>
            </w:r>
            <w:r w:rsidRPr="00DA648A">
              <w:rPr>
                <w:sz w:val="22"/>
              </w:rPr>
              <w:br/>
              <w:t>9.97</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931</w:t>
            </w:r>
            <w:r w:rsidRPr="00DA648A">
              <w:rPr>
                <w:sz w:val="22"/>
              </w:rPr>
              <w:br/>
              <w:t>3.49</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390</w:t>
            </w:r>
            <w:r w:rsidRPr="00DA648A">
              <w:rPr>
                <w:sz w:val="22"/>
              </w:rPr>
              <w:br/>
              <w:t>1.46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26,691</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Endocrine</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64,006</w:t>
            </w:r>
            <w:r w:rsidRPr="00DA648A">
              <w:rPr>
                <w:sz w:val="22"/>
              </w:rPr>
              <w:br/>
              <w:t>84.46</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7,823</w:t>
            </w:r>
            <w:r w:rsidRPr="00DA648A">
              <w:rPr>
                <w:sz w:val="22"/>
              </w:rPr>
              <w:br/>
              <w:t>10.32</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2,697</w:t>
            </w:r>
            <w:r w:rsidRPr="00DA648A">
              <w:rPr>
                <w:sz w:val="22"/>
              </w:rPr>
              <w:br/>
              <w:t>3.56</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1,255</w:t>
            </w:r>
            <w:r w:rsidRPr="00DA648A">
              <w:rPr>
                <w:sz w:val="22"/>
              </w:rPr>
              <w:br/>
              <w:t>1.66</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75,781</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r w:rsidRPr="00DA648A">
              <w:rPr>
                <w:sz w:val="22"/>
              </w:rPr>
              <w:t>1 x 10</w:t>
            </w:r>
            <w:r w:rsidRPr="00DA648A">
              <w:rPr>
                <w:sz w:val="22"/>
                <w:vertAlign w:val="superscript"/>
              </w:rPr>
              <w:t>-6</w:t>
            </w:r>
            <w:r w:rsidRPr="00DA648A">
              <w:rPr>
                <w:sz w:val="22"/>
              </w:rPr>
              <w:t xml:space="preserve"> </w:t>
            </w:r>
            <w:r w:rsidRPr="00DA648A">
              <w:rPr>
                <w:sz w:val="22"/>
              </w:rPr>
              <w:br/>
              <w:t>0.88</w:t>
            </w:r>
            <w:r w:rsidRPr="00DA648A">
              <w:rPr>
                <w:sz w:val="22"/>
              </w:rPr>
              <w:br/>
              <w:t>(0.84-0.93)</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Blood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11,636</w:t>
            </w:r>
            <w:r w:rsidRPr="00DA648A">
              <w:rPr>
                <w:sz w:val="22"/>
              </w:rPr>
              <w:br/>
              <w:t>80.70</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1,822</w:t>
            </w:r>
            <w:r w:rsidRPr="00DA648A">
              <w:rPr>
                <w:sz w:val="22"/>
              </w:rPr>
              <w:br/>
              <w:t>12.64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606</w:t>
            </w:r>
            <w:r w:rsidRPr="00DA648A">
              <w:rPr>
                <w:sz w:val="22"/>
              </w:rPr>
              <w:br/>
              <w:t>4.20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355</w:t>
            </w:r>
            <w:r w:rsidRPr="00DA648A">
              <w:rPr>
                <w:sz w:val="22"/>
              </w:rPr>
              <w:br/>
              <w:t>2.46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14,419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Mental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49,306</w:t>
            </w:r>
            <w:r w:rsidRPr="00DA648A">
              <w:rPr>
                <w:sz w:val="22"/>
              </w:rPr>
              <w:br/>
              <w:t>80.27</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7,758</w:t>
            </w:r>
            <w:r w:rsidRPr="00DA648A">
              <w:rPr>
                <w:sz w:val="22"/>
              </w:rPr>
              <w:br/>
              <w:t>12.63</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2,849</w:t>
            </w:r>
            <w:r w:rsidRPr="00DA648A">
              <w:rPr>
                <w:sz w:val="22"/>
              </w:rPr>
              <w:br/>
              <w:t>4.64</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1,514</w:t>
            </w:r>
            <w:r w:rsidRPr="00DA648A">
              <w:rPr>
                <w:sz w:val="22"/>
              </w:rPr>
              <w:br/>
              <w:t>2.46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61,427</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Nervous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59,132</w:t>
            </w:r>
            <w:r w:rsidRPr="00DA648A">
              <w:rPr>
                <w:sz w:val="22"/>
              </w:rPr>
              <w:br/>
              <w:t>82.83</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7,909</w:t>
            </w:r>
            <w:r w:rsidRPr="00DA648A">
              <w:rPr>
                <w:sz w:val="22"/>
              </w:rPr>
              <w:br/>
              <w:t>11.08</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2,896</w:t>
            </w:r>
            <w:r w:rsidRPr="00DA648A">
              <w:rPr>
                <w:sz w:val="22"/>
              </w:rPr>
              <w:br/>
              <w:t>4.06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1,454</w:t>
            </w:r>
            <w:r w:rsidRPr="00DA648A">
              <w:rPr>
                <w:sz w:val="22"/>
              </w:rPr>
              <w:br/>
              <w:t>2.04</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71,391</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Circulatory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55,745</w:t>
            </w:r>
            <w:r w:rsidRPr="00DA648A">
              <w:rPr>
                <w:sz w:val="22"/>
              </w:rPr>
              <w:br/>
              <w:t>84.40</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6,831</w:t>
            </w:r>
            <w:r w:rsidRPr="00DA648A">
              <w:rPr>
                <w:sz w:val="22"/>
              </w:rPr>
              <w:br/>
              <w:t>10.34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2,336</w:t>
            </w:r>
            <w:r w:rsidRPr="00DA648A">
              <w:rPr>
                <w:sz w:val="22"/>
              </w:rPr>
              <w:br/>
              <w:t>3.54</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1,133</w:t>
            </w:r>
            <w:r w:rsidRPr="00DA648A">
              <w:rPr>
                <w:sz w:val="22"/>
              </w:rPr>
              <w:br/>
              <w:t>1.72</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66,045</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 xml:space="preserve">.005 </w:t>
            </w:r>
            <w:r w:rsidRPr="00DA648A">
              <w:rPr>
                <w:sz w:val="22"/>
              </w:rPr>
              <w:br/>
              <w:t>0.93</w:t>
            </w:r>
            <w:r w:rsidRPr="00DA648A">
              <w:rPr>
                <w:sz w:val="22"/>
              </w:rPr>
              <w:br/>
              <w:t>(0.88-0.98)</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Respiratory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71,900</w:t>
            </w:r>
            <w:r w:rsidRPr="00DA648A">
              <w:rPr>
                <w:sz w:val="22"/>
              </w:rPr>
              <w:br/>
              <w:t>83.81</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9,129</w:t>
            </w:r>
            <w:r w:rsidRPr="00DA648A">
              <w:rPr>
                <w:sz w:val="22"/>
              </w:rPr>
              <w:br/>
              <w:t>10.64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3,275</w:t>
            </w:r>
            <w:r w:rsidRPr="00DA648A">
              <w:rPr>
                <w:sz w:val="22"/>
              </w:rPr>
              <w:br/>
              <w:t>3.82</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1,482</w:t>
            </w:r>
            <w:r w:rsidRPr="00DA648A">
              <w:rPr>
                <w:sz w:val="22"/>
              </w:rPr>
              <w:br/>
              <w:t>1.73</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85,786</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Digestive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48,608</w:t>
            </w:r>
            <w:r w:rsidRPr="00DA648A">
              <w:rPr>
                <w:sz w:val="22"/>
              </w:rPr>
              <w:br/>
              <w:t>82.46</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6,801</w:t>
            </w:r>
            <w:r w:rsidRPr="00DA648A">
              <w:rPr>
                <w:sz w:val="22"/>
              </w:rPr>
              <w:br/>
              <w:t>11.54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2,409</w:t>
            </w:r>
            <w:r w:rsidRPr="00DA648A">
              <w:rPr>
                <w:sz w:val="22"/>
              </w:rPr>
              <w:br/>
              <w:t>4.09</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1,128</w:t>
            </w:r>
            <w:r w:rsidRPr="00DA648A">
              <w:rPr>
                <w:sz w:val="22"/>
              </w:rPr>
              <w:br/>
              <w:t>1.91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58,946</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9 x 10</w:t>
            </w:r>
            <w:r w:rsidRPr="00DA648A">
              <w:rPr>
                <w:sz w:val="22"/>
                <w:vertAlign w:val="superscript"/>
              </w:rPr>
              <w:t>-9</w:t>
            </w:r>
            <w:r w:rsidRPr="00DA648A">
              <w:rPr>
                <w:sz w:val="22"/>
              </w:rPr>
              <w:t xml:space="preserve"> </w:t>
            </w:r>
            <w:r w:rsidRPr="00DA648A">
              <w:rPr>
                <w:sz w:val="22"/>
              </w:rPr>
              <w:br/>
              <w:t>1.16</w:t>
            </w:r>
            <w:r w:rsidRPr="00DA648A">
              <w:rPr>
                <w:sz w:val="22"/>
              </w:rPr>
              <w:br/>
              <w:t>(1.10-1.22)</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Genitourinary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50,502</w:t>
            </w:r>
            <w:r w:rsidRPr="00DA648A">
              <w:rPr>
                <w:sz w:val="22"/>
              </w:rPr>
              <w:br/>
              <w:t>83.11</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6,813</w:t>
            </w:r>
            <w:r w:rsidRPr="00DA648A">
              <w:rPr>
                <w:sz w:val="22"/>
              </w:rPr>
              <w:br/>
              <w:t>11.21</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2,407</w:t>
            </w:r>
            <w:r w:rsidRPr="00DA648A">
              <w:rPr>
                <w:sz w:val="22"/>
              </w:rPr>
              <w:br/>
              <w:t>3.96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1,040</w:t>
            </w:r>
            <w:r w:rsidRPr="00DA648A">
              <w:rPr>
                <w:sz w:val="22"/>
              </w:rPr>
              <w:br/>
              <w:t>1.71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60,762</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9 x 10</w:t>
            </w:r>
            <w:r w:rsidRPr="00DA648A">
              <w:rPr>
                <w:sz w:val="22"/>
                <w:vertAlign w:val="superscript"/>
              </w:rPr>
              <w:t>-8</w:t>
            </w:r>
            <w:r w:rsidRPr="00DA648A">
              <w:rPr>
                <w:sz w:val="22"/>
              </w:rPr>
              <w:t xml:space="preserve"> </w:t>
            </w:r>
            <w:r w:rsidRPr="00DA648A">
              <w:rPr>
                <w:sz w:val="22"/>
              </w:rPr>
              <w:br/>
              <w:t>1.15</w:t>
            </w:r>
            <w:r w:rsidRPr="00DA648A">
              <w:rPr>
                <w:sz w:val="22"/>
              </w:rPr>
              <w:br/>
              <w:t>(1.09-1.21)</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Pregnancy &amp; complications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3,406</w:t>
            </w:r>
            <w:r w:rsidRPr="00DA648A">
              <w:rPr>
                <w:sz w:val="22"/>
              </w:rPr>
              <w:br/>
              <w:t>81.52</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518</w:t>
            </w:r>
            <w:r w:rsidRPr="00DA648A">
              <w:rPr>
                <w:sz w:val="22"/>
              </w:rPr>
              <w:br/>
              <w:t>12.40</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179</w:t>
            </w:r>
            <w:r w:rsidRPr="00DA648A">
              <w:rPr>
                <w:sz w:val="22"/>
              </w:rPr>
              <w:br/>
              <w:t>4.28</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75</w:t>
            </w:r>
            <w:r w:rsidRPr="00DA648A">
              <w:rPr>
                <w:sz w:val="22"/>
              </w:rPr>
              <w:br/>
              <w:t>1.80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4,178</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NR</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Skin disorders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45,712</w:t>
            </w:r>
            <w:r w:rsidRPr="00DA648A">
              <w:rPr>
                <w:sz w:val="22"/>
              </w:rPr>
              <w:br/>
              <w:t>83.79</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5,814</w:t>
            </w:r>
            <w:r w:rsidRPr="00DA648A">
              <w:rPr>
                <w:sz w:val="22"/>
              </w:rPr>
              <w:br/>
              <w:t>10.66</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2,097</w:t>
            </w:r>
            <w:r w:rsidRPr="00DA648A">
              <w:rPr>
                <w:sz w:val="22"/>
              </w:rPr>
              <w:br/>
              <w:t>3.84</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932</w:t>
            </w:r>
            <w:r w:rsidRPr="00DA648A">
              <w:rPr>
                <w:sz w:val="22"/>
              </w:rPr>
              <w:br/>
              <w:t>1.71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54,555</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.002</w:t>
            </w:r>
            <w:r w:rsidRPr="00DA648A">
              <w:rPr>
                <w:sz w:val="22"/>
              </w:rPr>
              <w:br/>
              <w:t>1.08</w:t>
            </w:r>
            <w:r w:rsidRPr="00DA648A">
              <w:rPr>
                <w:sz w:val="22"/>
              </w:rPr>
              <w:br/>
              <w:t>(1.03-1.14)</w:t>
            </w:r>
          </w:p>
        </w:tc>
      </w:tr>
      <w:tr w:rsidR="002D40EC" w:rsidRPr="00DA648A" w:rsidTr="00414937">
        <w:trPr>
          <w:trHeight w:val="558"/>
        </w:trPr>
        <w:tc>
          <w:tcPr>
            <w:tcW w:w="1800" w:type="dxa"/>
            <w:shd w:val="clear" w:color="auto" w:fill="auto"/>
            <w:noWrap/>
            <w:vAlign w:val="center"/>
          </w:tcPr>
          <w:p w:rsidR="002D40EC" w:rsidRPr="00DA648A" w:rsidRDefault="002D40EC" w:rsidP="00414937">
            <w:pPr>
              <w:keepNext/>
              <w:spacing w:before="0" w:after="0" w:line="360" w:lineRule="auto"/>
              <w:rPr>
                <w:sz w:val="22"/>
              </w:rPr>
            </w:pPr>
            <w:r w:rsidRPr="00DA648A">
              <w:rPr>
                <w:sz w:val="22"/>
              </w:rPr>
              <w:lastRenderedPageBreak/>
              <w:t>Congenital disorders</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4,000</w:t>
            </w:r>
            <w:r w:rsidRPr="00DA648A">
              <w:rPr>
                <w:sz w:val="22"/>
              </w:rPr>
              <w:br/>
              <w:t>83.66</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535</w:t>
            </w:r>
            <w:r w:rsidRPr="00DA648A">
              <w:rPr>
                <w:sz w:val="22"/>
              </w:rPr>
              <w:br/>
              <w:t>11.19</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160</w:t>
            </w:r>
            <w:r w:rsidRPr="00DA648A">
              <w:rPr>
                <w:sz w:val="22"/>
              </w:rPr>
              <w:br/>
              <w:t>3.35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86</w:t>
            </w:r>
            <w:r w:rsidRPr="00DA648A">
              <w:rPr>
                <w:sz w:val="22"/>
              </w:rPr>
              <w:br/>
              <w:t>1.80</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4,781</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r w:rsidRPr="00DA648A">
              <w:rPr>
                <w:sz w:val="22"/>
              </w:rPr>
              <w:t>.004</w:t>
            </w:r>
          </w:p>
          <w:p w:rsidR="002D40EC" w:rsidRPr="00DA648A" w:rsidRDefault="002D40EC" w:rsidP="00414937">
            <w:pPr>
              <w:keepNext/>
              <w:spacing w:before="0" w:after="0" w:line="360" w:lineRule="auto"/>
              <w:jc w:val="center"/>
              <w:rPr>
                <w:sz w:val="22"/>
              </w:rPr>
            </w:pPr>
            <w:r w:rsidRPr="00DA648A">
              <w:rPr>
                <w:sz w:val="22"/>
              </w:rPr>
              <w:t>0.81</w:t>
            </w:r>
            <w:r w:rsidRPr="00DA648A">
              <w:rPr>
                <w:sz w:val="22"/>
              </w:rPr>
              <w:br/>
              <w:t>(0.71-0.94)</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Signs and symptoms</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96,297</w:t>
            </w:r>
            <w:r w:rsidRPr="00DA648A">
              <w:rPr>
                <w:sz w:val="22"/>
              </w:rPr>
              <w:br/>
              <w:t>83.28</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12,759</w:t>
            </w:r>
            <w:r w:rsidRPr="00DA648A">
              <w:rPr>
                <w:sz w:val="22"/>
              </w:rPr>
              <w:br/>
              <w:t>11.03</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4,527</w:t>
            </w:r>
            <w:r w:rsidRPr="00DA648A">
              <w:rPr>
                <w:sz w:val="22"/>
              </w:rPr>
              <w:br/>
              <w:t>3.91</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2,051</w:t>
            </w:r>
            <w:r w:rsidRPr="00DA648A">
              <w:rPr>
                <w:sz w:val="22"/>
              </w:rPr>
              <w:br/>
              <w:t>1.77</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115,634</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.002</w:t>
            </w:r>
            <w:r w:rsidRPr="00DA648A">
              <w:rPr>
                <w:sz w:val="22"/>
              </w:rPr>
              <w:br/>
              <w:t>1.10</w:t>
            </w:r>
            <w:r w:rsidRPr="00DA648A">
              <w:rPr>
                <w:sz w:val="22"/>
              </w:rPr>
              <w:br/>
              <w:t>(1.03-1.16)</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Injury and poisoning</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26,711</w:t>
            </w:r>
            <w:r w:rsidRPr="00DA648A">
              <w:rPr>
                <w:sz w:val="22"/>
              </w:rPr>
              <w:br/>
              <w:t>79.52</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4,397</w:t>
            </w:r>
            <w:r w:rsidRPr="00DA648A">
              <w:rPr>
                <w:sz w:val="22"/>
              </w:rPr>
              <w:br/>
              <w:t>13.09</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1,674</w:t>
            </w:r>
            <w:r w:rsidRPr="00DA648A">
              <w:rPr>
                <w:sz w:val="22"/>
              </w:rPr>
              <w:br/>
              <w:t>4.98</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807</w:t>
            </w:r>
            <w:r w:rsidRPr="00DA648A">
              <w:rPr>
                <w:sz w:val="22"/>
              </w:rPr>
              <w:br/>
              <w:t>2.40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33,589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&lt;10</w:t>
            </w:r>
            <w:r w:rsidRPr="00DA648A">
              <w:rPr>
                <w:sz w:val="22"/>
                <w:vertAlign w:val="superscript"/>
              </w:rPr>
              <w:t>-10</w:t>
            </w:r>
            <w:r w:rsidRPr="00DA648A">
              <w:rPr>
                <w:sz w:val="22"/>
              </w:rPr>
              <w:t xml:space="preserve"> </w:t>
            </w:r>
            <w:r w:rsidRPr="00DA648A">
              <w:rPr>
                <w:sz w:val="22"/>
              </w:rPr>
              <w:br/>
              <w:t>1.29</w:t>
            </w:r>
            <w:r w:rsidRPr="00DA648A">
              <w:rPr>
                <w:sz w:val="22"/>
              </w:rPr>
              <w:br/>
              <w:t>(1.22-1.36)</w:t>
            </w:r>
          </w:p>
        </w:tc>
      </w:tr>
      <w:tr w:rsidR="002D40EC" w:rsidRPr="00DA648A" w:rsidTr="00414937">
        <w:trPr>
          <w:trHeight w:val="480"/>
        </w:trPr>
        <w:tc>
          <w:tcPr>
            <w:tcW w:w="8190" w:type="dxa"/>
            <w:gridSpan w:val="6"/>
            <w:shd w:val="clear" w:color="auto" w:fill="auto"/>
            <w:noWrap/>
            <w:vAlign w:val="center"/>
          </w:tcPr>
          <w:p w:rsidR="002D40EC" w:rsidRPr="00DA648A" w:rsidRDefault="002D40EC" w:rsidP="00414937">
            <w:pPr>
              <w:spacing w:before="0" w:after="0" w:line="360" w:lineRule="auto"/>
              <w:rPr>
                <w:sz w:val="22"/>
                <w:vertAlign w:val="superscript"/>
              </w:rPr>
            </w:pPr>
            <w:r w:rsidRPr="00DA648A">
              <w:rPr>
                <w:sz w:val="22"/>
              </w:rPr>
              <w:t>Number of non-specialist fills</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vertAlign w:val="superscript"/>
              </w:rPr>
            </w:pPr>
            <w:r w:rsidRPr="00DA648A">
              <w:rPr>
                <w:sz w:val="22"/>
              </w:rPr>
              <w:t>1 : 1</w:t>
            </w:r>
            <w:r w:rsidRPr="00DA648A">
              <w:rPr>
                <w:sz w:val="22"/>
                <w:vertAlign w:val="superscript"/>
              </w:rPr>
              <w:t xml:space="preserve"> c</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73,287</w:t>
            </w:r>
            <w:r w:rsidRPr="00DA648A">
              <w:rPr>
                <w:sz w:val="22"/>
              </w:rPr>
              <w:br/>
              <w:t>91.58</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4,951</w:t>
            </w:r>
            <w:r w:rsidRPr="00DA648A">
              <w:rPr>
                <w:sz w:val="22"/>
              </w:rPr>
              <w:br/>
              <w:t>6.19</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1,596</w:t>
            </w:r>
            <w:r w:rsidRPr="00DA648A">
              <w:rPr>
                <w:sz w:val="22"/>
              </w:rPr>
              <w:br/>
              <w:t>1.99</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195</w:t>
            </w:r>
            <w:r w:rsidRPr="00DA648A">
              <w:rPr>
                <w:sz w:val="22"/>
              </w:rPr>
              <w:br/>
              <w:t>0.24</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80,029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1.00</w:t>
            </w:r>
            <w:r w:rsidRPr="00DA648A">
              <w:rPr>
                <w:sz w:val="22"/>
              </w:rPr>
              <w:br/>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2 : 2</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28,357</w:t>
            </w:r>
            <w:r w:rsidRPr="00DA648A">
              <w:rPr>
                <w:sz w:val="22"/>
              </w:rPr>
              <w:br/>
              <w:t>87.08</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3,009</w:t>
            </w:r>
            <w:r w:rsidRPr="00DA648A">
              <w:rPr>
                <w:sz w:val="22"/>
              </w:rPr>
              <w:br/>
              <w:t>9.24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996</w:t>
            </w:r>
            <w:r w:rsidRPr="00DA648A">
              <w:rPr>
                <w:sz w:val="22"/>
              </w:rPr>
              <w:br/>
              <w:t>3.06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202</w:t>
            </w:r>
            <w:r w:rsidRPr="00DA648A">
              <w:rPr>
                <w:sz w:val="22"/>
              </w:rPr>
              <w:br/>
              <w:t>0.62</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32.564</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 xml:space="preserve">1.73 </w:t>
            </w:r>
            <w:r w:rsidRPr="00DA648A">
              <w:rPr>
                <w:sz w:val="22"/>
              </w:rPr>
              <w:br/>
              <w:t>(1.60-1.87)</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3 : 3</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10,488</w:t>
            </w:r>
            <w:r w:rsidRPr="00DA648A">
              <w:rPr>
                <w:sz w:val="22"/>
              </w:rPr>
              <w:br/>
              <w:t>77.71</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2,049</w:t>
            </w:r>
            <w:r w:rsidRPr="00DA648A">
              <w:rPr>
                <w:sz w:val="22"/>
              </w:rPr>
              <w:br/>
              <w:t>15.18</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783</w:t>
            </w:r>
            <w:r w:rsidRPr="00DA648A">
              <w:rPr>
                <w:sz w:val="22"/>
              </w:rPr>
              <w:br/>
              <w:t>5.80</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177</w:t>
            </w:r>
            <w:r w:rsidRPr="00DA648A">
              <w:rPr>
                <w:sz w:val="22"/>
              </w:rPr>
              <w:br/>
              <w:t>1.31</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13,497</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2.28</w:t>
            </w:r>
            <w:r w:rsidRPr="00DA648A">
              <w:rPr>
                <w:sz w:val="22"/>
              </w:rPr>
              <w:br/>
              <w:t>(2.09-2.48)</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4 : 4-6</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10,486</w:t>
            </w:r>
            <w:r w:rsidRPr="00DA648A">
              <w:rPr>
                <w:sz w:val="22"/>
              </w:rPr>
              <w:br/>
              <w:t>71.61</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2,620</w:t>
            </w:r>
            <w:r w:rsidRPr="00DA648A">
              <w:rPr>
                <w:sz w:val="22"/>
              </w:rPr>
              <w:br/>
              <w:t>17.89</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961</w:t>
            </w:r>
            <w:r w:rsidRPr="00DA648A">
              <w:rPr>
                <w:sz w:val="22"/>
              </w:rPr>
              <w:br/>
              <w:t>6.56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576</w:t>
            </w:r>
            <w:r w:rsidRPr="00DA648A">
              <w:rPr>
                <w:sz w:val="22"/>
              </w:rPr>
              <w:br/>
              <w:t>3.93</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14,643</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2.48</w:t>
            </w:r>
          </w:p>
          <w:p w:rsidR="002D40EC" w:rsidRPr="00DA648A" w:rsidRDefault="002D40EC" w:rsidP="00414937">
            <w:pPr>
              <w:spacing w:before="0" w:after="0" w:line="360" w:lineRule="auto"/>
              <w:jc w:val="center"/>
              <w:rPr>
                <w:sz w:val="22"/>
              </w:rPr>
            </w:pPr>
            <w:r w:rsidRPr="00DA648A">
              <w:rPr>
                <w:sz w:val="22"/>
              </w:rPr>
              <w:t>(2.29-2.68)</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5 : 7-14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8,374</w:t>
            </w:r>
            <w:r w:rsidRPr="00DA648A">
              <w:rPr>
                <w:sz w:val="22"/>
              </w:rPr>
              <w:br/>
              <w:t>70.98</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1,930</w:t>
            </w:r>
            <w:r w:rsidRPr="00DA648A">
              <w:rPr>
                <w:sz w:val="22"/>
              </w:rPr>
              <w:br/>
              <w:t>16.36</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781</w:t>
            </w:r>
            <w:r w:rsidRPr="00DA648A">
              <w:rPr>
                <w:sz w:val="22"/>
              </w:rPr>
              <w:br/>
              <w:t>6.62</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712</w:t>
            </w:r>
            <w:r w:rsidRPr="00DA648A">
              <w:rPr>
                <w:sz w:val="22"/>
              </w:rPr>
              <w:br/>
              <w:t>6.04</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11,797</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2.12</w:t>
            </w:r>
          </w:p>
          <w:p w:rsidR="002D40EC" w:rsidRPr="00DA648A" w:rsidRDefault="002D40EC" w:rsidP="00414937">
            <w:pPr>
              <w:spacing w:before="0" w:after="0" w:line="360" w:lineRule="auto"/>
              <w:jc w:val="center"/>
              <w:rPr>
                <w:sz w:val="22"/>
              </w:rPr>
            </w:pPr>
            <w:r w:rsidRPr="00DA648A">
              <w:rPr>
                <w:sz w:val="22"/>
              </w:rPr>
              <w:t>(1.95-2.30)</w:t>
            </w: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6 : 15+</w:t>
            </w:r>
          </w:p>
        </w:tc>
        <w:tc>
          <w:tcPr>
            <w:tcW w:w="126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8,985</w:t>
            </w:r>
            <w:r w:rsidRPr="00DA648A">
              <w:rPr>
                <w:sz w:val="22"/>
              </w:rPr>
              <w:br/>
              <w:t>72.50</w:t>
            </w:r>
          </w:p>
        </w:tc>
        <w:tc>
          <w:tcPr>
            <w:tcW w:w="117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1,872</w:t>
            </w:r>
            <w:r w:rsidRPr="00DA648A">
              <w:rPr>
                <w:sz w:val="22"/>
              </w:rPr>
              <w:br/>
              <w:t>15.11</w:t>
            </w:r>
          </w:p>
        </w:tc>
        <w:tc>
          <w:tcPr>
            <w:tcW w:w="126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839</w:t>
            </w:r>
            <w:r w:rsidRPr="00DA648A">
              <w:rPr>
                <w:sz w:val="22"/>
              </w:rPr>
              <w:br/>
              <w:t>6.77</w:t>
            </w:r>
          </w:p>
        </w:tc>
        <w:tc>
          <w:tcPr>
            <w:tcW w:w="1350" w:type="dxa"/>
            <w:tcBorders>
              <w:bottom w:val="single" w:sz="4" w:space="0" w:color="auto"/>
            </w:tcBorders>
            <w:shd w:val="clear" w:color="auto" w:fill="auto"/>
            <w:vAlign w:val="center"/>
          </w:tcPr>
          <w:p w:rsidR="002D40EC" w:rsidRPr="00DA648A" w:rsidRDefault="002D40EC" w:rsidP="00414937">
            <w:pPr>
              <w:spacing w:before="0" w:after="0" w:line="360" w:lineRule="auto"/>
              <w:jc w:val="right"/>
              <w:rPr>
                <w:sz w:val="22"/>
              </w:rPr>
            </w:pPr>
            <w:r w:rsidRPr="00DA648A">
              <w:rPr>
                <w:sz w:val="22"/>
              </w:rPr>
              <w:t>697</w:t>
            </w:r>
            <w:r w:rsidRPr="00DA648A">
              <w:rPr>
                <w:sz w:val="22"/>
              </w:rPr>
              <w:br/>
              <w:t>5.62</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12,393</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r w:rsidRPr="00DA648A">
              <w:rPr>
                <w:sz w:val="22"/>
              </w:rPr>
              <w:t>1.41</w:t>
            </w:r>
          </w:p>
          <w:p w:rsidR="002D40EC" w:rsidRPr="00DA648A" w:rsidRDefault="002D40EC" w:rsidP="00414937">
            <w:pPr>
              <w:spacing w:before="0" w:after="0" w:line="360" w:lineRule="auto"/>
              <w:jc w:val="center"/>
              <w:rPr>
                <w:sz w:val="22"/>
              </w:rPr>
            </w:pPr>
            <w:r w:rsidRPr="00DA648A">
              <w:rPr>
                <w:sz w:val="22"/>
              </w:rPr>
              <w:t>(1.28-1.54)</w:t>
            </w:r>
          </w:p>
        </w:tc>
      </w:tr>
      <w:tr w:rsidR="002D40EC" w:rsidRPr="00DA648A" w:rsidTr="00414937">
        <w:trPr>
          <w:trHeight w:val="480"/>
        </w:trPr>
        <w:tc>
          <w:tcPr>
            <w:tcW w:w="8190" w:type="dxa"/>
            <w:gridSpan w:val="6"/>
            <w:tcBorders>
              <w:top w:val="single" w:sz="4" w:space="0" w:color="auto"/>
            </w:tcBorders>
            <w:shd w:val="clear" w:color="auto" w:fill="auto"/>
            <w:noWrap/>
            <w:vAlign w:val="center"/>
          </w:tcPr>
          <w:p w:rsidR="002D40EC" w:rsidRPr="00DA648A" w:rsidRDefault="002D40EC" w:rsidP="00414937">
            <w:pPr>
              <w:keepNext/>
              <w:spacing w:before="0" w:after="0" w:line="360" w:lineRule="auto"/>
              <w:rPr>
                <w:sz w:val="22"/>
                <w:vertAlign w:val="superscript"/>
              </w:rPr>
            </w:pPr>
            <w:r w:rsidRPr="00DA648A">
              <w:rPr>
                <w:sz w:val="22"/>
              </w:rPr>
              <w:lastRenderedPageBreak/>
              <w:t>Number of self-paid fills</w:t>
            </w:r>
          </w:p>
        </w:tc>
        <w:tc>
          <w:tcPr>
            <w:tcW w:w="1530" w:type="dxa"/>
            <w:tcBorders>
              <w:top w:val="single" w:sz="4" w:space="0" w:color="auto"/>
            </w:tcBorders>
            <w:shd w:val="clear" w:color="auto" w:fill="auto"/>
            <w:vAlign w:val="center"/>
          </w:tcPr>
          <w:p w:rsidR="002D40EC" w:rsidRPr="00DA648A" w:rsidRDefault="002D40EC" w:rsidP="00414937">
            <w:pPr>
              <w:keepNext/>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tcPr>
          <w:p w:rsidR="002D40EC" w:rsidRPr="00DA648A" w:rsidRDefault="002D40EC" w:rsidP="00414937">
            <w:pPr>
              <w:keepNext/>
              <w:spacing w:before="0" w:after="0" w:line="360" w:lineRule="auto"/>
              <w:rPr>
                <w:sz w:val="22"/>
                <w:vertAlign w:val="superscript"/>
              </w:rPr>
            </w:pPr>
            <w:r w:rsidRPr="00DA648A">
              <w:rPr>
                <w:sz w:val="22"/>
              </w:rPr>
              <w:t>0 : 0</w:t>
            </w:r>
            <w:r w:rsidRPr="00DA648A">
              <w:rPr>
                <w:sz w:val="22"/>
                <w:vertAlign w:val="superscript"/>
              </w:rPr>
              <w:t xml:space="preserve"> c</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131,454</w:t>
            </w:r>
            <w:r w:rsidRPr="00DA648A">
              <w:rPr>
                <w:sz w:val="22"/>
              </w:rPr>
              <w:br/>
              <w:t>86.41</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14,173</w:t>
            </w:r>
            <w:r w:rsidRPr="00DA648A">
              <w:rPr>
                <w:sz w:val="22"/>
              </w:rPr>
              <w:br/>
              <w:t>9.32</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4,796</w:t>
            </w:r>
            <w:r w:rsidRPr="00DA648A">
              <w:rPr>
                <w:sz w:val="22"/>
              </w:rPr>
              <w:br/>
              <w:t>3.15</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1,704</w:t>
            </w:r>
            <w:r w:rsidRPr="00DA648A">
              <w:rPr>
                <w:sz w:val="22"/>
              </w:rPr>
              <w:br/>
              <w:t>1.12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152,127</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r w:rsidRPr="00DA648A">
              <w:rPr>
                <w:sz w:val="22"/>
              </w:rPr>
              <w:t>1.00</w:t>
            </w:r>
            <w:r w:rsidRPr="00DA648A">
              <w:rPr>
                <w:sz w:val="22"/>
              </w:rPr>
              <w:br/>
            </w:r>
          </w:p>
        </w:tc>
      </w:tr>
      <w:tr w:rsidR="002D40EC" w:rsidRPr="00DA648A" w:rsidTr="00414937">
        <w:trPr>
          <w:trHeight w:val="480"/>
        </w:trPr>
        <w:tc>
          <w:tcPr>
            <w:tcW w:w="1800" w:type="dxa"/>
            <w:shd w:val="clear" w:color="auto" w:fill="auto"/>
            <w:noWrap/>
          </w:tcPr>
          <w:p w:rsidR="002D40EC" w:rsidRPr="00DA648A" w:rsidRDefault="002D40EC" w:rsidP="00414937">
            <w:pPr>
              <w:keepNext/>
              <w:spacing w:before="0" w:after="0" w:line="360" w:lineRule="auto"/>
              <w:rPr>
                <w:sz w:val="22"/>
              </w:rPr>
            </w:pPr>
            <w:r w:rsidRPr="00DA648A">
              <w:rPr>
                <w:sz w:val="22"/>
              </w:rPr>
              <w:t>1 : 1</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6,413</w:t>
            </w:r>
            <w:r w:rsidRPr="00DA648A">
              <w:rPr>
                <w:sz w:val="22"/>
              </w:rPr>
              <w:br/>
              <w:t>69.78</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1,578</w:t>
            </w:r>
            <w:r w:rsidRPr="00DA648A">
              <w:rPr>
                <w:sz w:val="22"/>
              </w:rPr>
              <w:br/>
              <w:t>17.17</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756</w:t>
            </w:r>
            <w:r w:rsidRPr="00DA648A">
              <w:rPr>
                <w:sz w:val="22"/>
              </w:rPr>
              <w:br/>
              <w:t>8.23</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443</w:t>
            </w:r>
            <w:r w:rsidRPr="00DA648A">
              <w:rPr>
                <w:sz w:val="22"/>
              </w:rPr>
              <w:br/>
              <w:t>4.82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9,190</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r w:rsidRPr="00DA648A">
              <w:rPr>
                <w:sz w:val="22"/>
              </w:rPr>
              <w:t>2.14</w:t>
            </w:r>
            <w:r w:rsidRPr="00DA648A">
              <w:rPr>
                <w:sz w:val="22"/>
              </w:rPr>
              <w:br/>
              <w:t>(1.99-2.30)</w:t>
            </w:r>
          </w:p>
        </w:tc>
      </w:tr>
      <w:tr w:rsidR="002D40EC" w:rsidRPr="00DA648A" w:rsidTr="00414937">
        <w:trPr>
          <w:trHeight w:val="480"/>
        </w:trPr>
        <w:tc>
          <w:tcPr>
            <w:tcW w:w="1800" w:type="dxa"/>
            <w:shd w:val="clear" w:color="auto" w:fill="auto"/>
            <w:noWrap/>
          </w:tcPr>
          <w:p w:rsidR="002D40EC" w:rsidRPr="00DA648A" w:rsidRDefault="002D40EC" w:rsidP="00414937">
            <w:pPr>
              <w:keepNext/>
              <w:spacing w:before="0" w:after="0" w:line="360" w:lineRule="auto"/>
              <w:rPr>
                <w:sz w:val="22"/>
              </w:rPr>
            </w:pPr>
            <w:r w:rsidRPr="00DA648A">
              <w:rPr>
                <w:sz w:val="22"/>
              </w:rPr>
              <w:t>2 : 2</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1,214</w:t>
            </w:r>
            <w:r w:rsidRPr="00DA648A">
              <w:rPr>
                <w:sz w:val="22"/>
              </w:rPr>
              <w:br/>
              <w:t>61.04</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388</w:t>
            </w:r>
            <w:r w:rsidRPr="00DA648A">
              <w:rPr>
                <w:sz w:val="22"/>
              </w:rPr>
              <w:br/>
              <w:t>19.51</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202</w:t>
            </w:r>
            <w:r w:rsidRPr="00DA648A">
              <w:rPr>
                <w:sz w:val="22"/>
              </w:rPr>
              <w:br/>
              <w:t>10.16</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185</w:t>
            </w:r>
            <w:r w:rsidRPr="00DA648A">
              <w:rPr>
                <w:sz w:val="22"/>
              </w:rPr>
              <w:br/>
              <w:t>9.30</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1,989</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r w:rsidRPr="00DA648A">
              <w:rPr>
                <w:sz w:val="22"/>
              </w:rPr>
              <w:t>2.75</w:t>
            </w:r>
            <w:r w:rsidRPr="00DA648A">
              <w:rPr>
                <w:sz w:val="22"/>
              </w:rPr>
              <w:br/>
              <w:t>(2.43-3.12)</w:t>
            </w:r>
          </w:p>
        </w:tc>
      </w:tr>
      <w:tr w:rsidR="002D40EC" w:rsidRPr="00DA648A" w:rsidTr="00414937">
        <w:trPr>
          <w:trHeight w:val="480"/>
        </w:trPr>
        <w:tc>
          <w:tcPr>
            <w:tcW w:w="1800" w:type="dxa"/>
            <w:shd w:val="clear" w:color="auto" w:fill="auto"/>
            <w:noWrap/>
          </w:tcPr>
          <w:p w:rsidR="002D40EC" w:rsidRPr="00DA648A" w:rsidRDefault="002D40EC" w:rsidP="00414937">
            <w:pPr>
              <w:keepNext/>
              <w:spacing w:before="0" w:after="0" w:line="360" w:lineRule="auto"/>
              <w:rPr>
                <w:sz w:val="22"/>
              </w:rPr>
            </w:pPr>
            <w:r w:rsidRPr="00DA648A">
              <w:rPr>
                <w:sz w:val="22"/>
              </w:rPr>
              <w:t>3 : 3</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361</w:t>
            </w:r>
            <w:r w:rsidRPr="00DA648A">
              <w:rPr>
                <w:sz w:val="22"/>
              </w:rPr>
              <w:br/>
              <w:t>54.45</w:t>
            </w:r>
          </w:p>
        </w:tc>
        <w:tc>
          <w:tcPr>
            <w:tcW w:w="117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131</w:t>
            </w:r>
            <w:r w:rsidRPr="00DA648A">
              <w:rPr>
                <w:sz w:val="22"/>
              </w:rPr>
              <w:br/>
              <w:t>19.76</w:t>
            </w:r>
          </w:p>
        </w:tc>
        <w:tc>
          <w:tcPr>
            <w:tcW w:w="126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81</w:t>
            </w:r>
            <w:r w:rsidRPr="00DA648A">
              <w:rPr>
                <w:sz w:val="22"/>
              </w:rPr>
              <w:br/>
              <w:t>12.22</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90</w:t>
            </w:r>
            <w:r w:rsidRPr="00DA648A">
              <w:rPr>
                <w:sz w:val="22"/>
              </w:rPr>
              <w:br/>
              <w:t>13.57</w:t>
            </w:r>
          </w:p>
        </w:tc>
        <w:tc>
          <w:tcPr>
            <w:tcW w:w="1350" w:type="dxa"/>
            <w:shd w:val="clear" w:color="auto" w:fill="auto"/>
            <w:vAlign w:val="center"/>
          </w:tcPr>
          <w:p w:rsidR="002D40EC" w:rsidRPr="00DA648A" w:rsidRDefault="002D40EC" w:rsidP="00414937">
            <w:pPr>
              <w:keepNext/>
              <w:spacing w:before="0" w:after="0" w:line="360" w:lineRule="auto"/>
              <w:jc w:val="right"/>
              <w:rPr>
                <w:sz w:val="22"/>
              </w:rPr>
            </w:pPr>
            <w:r w:rsidRPr="00DA648A">
              <w:rPr>
                <w:sz w:val="22"/>
              </w:rPr>
              <w:t>663</w:t>
            </w:r>
            <w:r w:rsidRPr="00DA648A">
              <w:rPr>
                <w:sz w:val="22"/>
              </w:rPr>
              <w:br/>
              <w:t>100.00</w:t>
            </w:r>
          </w:p>
        </w:tc>
        <w:tc>
          <w:tcPr>
            <w:tcW w:w="1530" w:type="dxa"/>
            <w:shd w:val="clear" w:color="auto" w:fill="auto"/>
          </w:tcPr>
          <w:p w:rsidR="002D40EC" w:rsidRPr="00DA648A" w:rsidRDefault="002D40EC" w:rsidP="00414937">
            <w:pPr>
              <w:keepNext/>
              <w:spacing w:before="0" w:after="0" w:line="360" w:lineRule="auto"/>
              <w:jc w:val="center"/>
              <w:rPr>
                <w:sz w:val="22"/>
              </w:rPr>
            </w:pPr>
            <w:r w:rsidRPr="00DA648A">
              <w:rPr>
                <w:sz w:val="22"/>
              </w:rPr>
              <w:t>3.43</w:t>
            </w:r>
            <w:r w:rsidRPr="00DA648A">
              <w:rPr>
                <w:sz w:val="22"/>
              </w:rPr>
              <w:br/>
              <w:t>(2.83-4.16)</w:t>
            </w:r>
          </w:p>
        </w:tc>
      </w:tr>
      <w:tr w:rsidR="002D40EC" w:rsidRPr="00DA648A" w:rsidTr="00414937">
        <w:trPr>
          <w:trHeight w:val="480"/>
        </w:trPr>
        <w:tc>
          <w:tcPr>
            <w:tcW w:w="1800" w:type="dxa"/>
            <w:shd w:val="clear" w:color="auto" w:fill="auto"/>
            <w:noWrap/>
          </w:tcPr>
          <w:p w:rsidR="002D40EC" w:rsidRPr="00DA648A" w:rsidRDefault="002D40EC" w:rsidP="00414937">
            <w:pPr>
              <w:spacing w:before="0" w:after="0" w:line="360" w:lineRule="auto"/>
              <w:rPr>
                <w:sz w:val="22"/>
              </w:rPr>
            </w:pPr>
            <w:r w:rsidRPr="00DA648A">
              <w:rPr>
                <w:sz w:val="22"/>
              </w:rPr>
              <w:t>4 : 4+</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535</w:t>
            </w:r>
            <w:r w:rsidRPr="00DA648A">
              <w:rPr>
                <w:sz w:val="22"/>
              </w:rPr>
              <w:br/>
              <w:t>56.08</w:t>
            </w:r>
          </w:p>
        </w:tc>
        <w:tc>
          <w:tcPr>
            <w:tcW w:w="117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161</w:t>
            </w:r>
            <w:r w:rsidRPr="00DA648A">
              <w:rPr>
                <w:sz w:val="22"/>
              </w:rPr>
              <w:br/>
              <w:t>16.88</w:t>
            </w:r>
          </w:p>
        </w:tc>
        <w:tc>
          <w:tcPr>
            <w:tcW w:w="126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121</w:t>
            </w:r>
            <w:r w:rsidRPr="00DA648A">
              <w:rPr>
                <w:sz w:val="22"/>
              </w:rPr>
              <w:br/>
              <w:t>12.68</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137</w:t>
            </w:r>
            <w:r w:rsidRPr="00DA648A">
              <w:rPr>
                <w:sz w:val="22"/>
              </w:rPr>
              <w:br/>
              <w:t>14.36</w:t>
            </w:r>
          </w:p>
        </w:tc>
        <w:tc>
          <w:tcPr>
            <w:tcW w:w="1350" w:type="dxa"/>
            <w:shd w:val="clear" w:color="auto" w:fill="auto"/>
            <w:vAlign w:val="center"/>
          </w:tcPr>
          <w:p w:rsidR="002D40EC" w:rsidRPr="00DA648A" w:rsidRDefault="002D40EC" w:rsidP="00414937">
            <w:pPr>
              <w:spacing w:before="0" w:after="0" w:line="360" w:lineRule="auto"/>
              <w:jc w:val="right"/>
              <w:rPr>
                <w:sz w:val="22"/>
              </w:rPr>
            </w:pPr>
            <w:r w:rsidRPr="00DA648A">
              <w:rPr>
                <w:sz w:val="22"/>
              </w:rPr>
              <w:t>954</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3.23</w:t>
            </w:r>
            <w:r w:rsidRPr="00DA648A">
              <w:rPr>
                <w:sz w:val="22"/>
              </w:rPr>
              <w:br/>
              <w:t>(2.75-3.79)</w:t>
            </w:r>
          </w:p>
        </w:tc>
      </w:tr>
      <w:tr w:rsidR="002D40EC" w:rsidRPr="00DA648A" w:rsidTr="00414937">
        <w:trPr>
          <w:trHeight w:val="480"/>
        </w:trPr>
        <w:tc>
          <w:tcPr>
            <w:tcW w:w="8190" w:type="dxa"/>
            <w:gridSpan w:val="6"/>
            <w:shd w:val="clear" w:color="auto" w:fill="auto"/>
            <w:noWrap/>
            <w:vAlign w:val="center"/>
          </w:tcPr>
          <w:p w:rsidR="002D40EC" w:rsidRPr="00DA648A" w:rsidRDefault="002D40EC" w:rsidP="00414937">
            <w:pPr>
              <w:spacing w:before="0" w:after="0" w:line="360" w:lineRule="auto"/>
              <w:rPr>
                <w:sz w:val="22"/>
                <w:vertAlign w:val="superscript"/>
              </w:rPr>
            </w:pPr>
            <w:r w:rsidRPr="00DA648A">
              <w:rPr>
                <w:sz w:val="22"/>
              </w:rPr>
              <w:t xml:space="preserve">Total MEQ </w:t>
            </w:r>
            <w:r>
              <w:rPr>
                <w:sz w:val="22"/>
              </w:rPr>
              <w:t>dispense</w:t>
            </w:r>
            <w:r w:rsidRPr="00DA648A">
              <w:rPr>
                <w:sz w:val="22"/>
              </w:rPr>
              <w:t>d</w:t>
            </w:r>
          </w:p>
        </w:tc>
        <w:tc>
          <w:tcPr>
            <w:tcW w:w="1530" w:type="dxa"/>
            <w:shd w:val="clear" w:color="auto" w:fill="auto"/>
            <w:vAlign w:val="center"/>
          </w:tcPr>
          <w:p w:rsidR="002D40EC" w:rsidRPr="00DA648A" w:rsidRDefault="002D40EC" w:rsidP="00414937">
            <w:pPr>
              <w:spacing w:before="0" w:after="0" w:line="360" w:lineRule="auto"/>
              <w:jc w:val="center"/>
              <w:rPr>
                <w:sz w:val="22"/>
              </w:rPr>
            </w:pPr>
            <w:r w:rsidRPr="00DA648A">
              <w:rPr>
                <w:sz w:val="22"/>
              </w:rPr>
              <w:t>&lt;10</w:t>
            </w:r>
            <w:r w:rsidRPr="00DA648A">
              <w:rPr>
                <w:sz w:val="22"/>
                <w:vertAlign w:val="superscript"/>
              </w:rPr>
              <w:t>-10</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vertAlign w:val="superscript"/>
              </w:rPr>
            </w:pPr>
            <w:r w:rsidRPr="00DA648A">
              <w:rPr>
                <w:sz w:val="22"/>
              </w:rPr>
              <w:t xml:space="preserve">1 : &lt;250 </w:t>
            </w:r>
            <w:r w:rsidRPr="00DA648A">
              <w:rPr>
                <w:sz w:val="22"/>
                <w:vertAlign w:val="superscript"/>
              </w:rPr>
              <w:t>c</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28,318</w:t>
            </w:r>
            <w:r w:rsidRPr="00DA648A">
              <w:rPr>
                <w:sz w:val="22"/>
              </w:rPr>
              <w:br/>
              <w:t>98.39</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366</w:t>
            </w:r>
            <w:r w:rsidRPr="00DA648A">
              <w:rPr>
                <w:sz w:val="22"/>
              </w:rPr>
              <w:br/>
              <w:t>1.27</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96</w:t>
            </w:r>
            <w:r w:rsidRPr="00DA648A">
              <w:rPr>
                <w:sz w:val="22"/>
              </w:rPr>
              <w:br/>
              <w:t>0.33</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0</w:t>
            </w:r>
            <w:r w:rsidRPr="00DA648A">
              <w:rPr>
                <w:sz w:val="22"/>
              </w:rPr>
              <w:br/>
              <w:t>0.00</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28,780</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1.00</w:t>
            </w:r>
            <w:r w:rsidRPr="00DA648A">
              <w:rPr>
                <w:sz w:val="22"/>
              </w:rPr>
              <w:br/>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2 : 250-499</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42,958</w:t>
            </w:r>
            <w:r w:rsidRPr="00DA648A">
              <w:rPr>
                <w:sz w:val="22"/>
              </w:rPr>
              <w:br/>
              <w:t>91.48</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3,105</w:t>
            </w:r>
            <w:r w:rsidRPr="00DA648A">
              <w:rPr>
                <w:sz w:val="22"/>
              </w:rPr>
              <w:br/>
              <w:t>6.61</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869</w:t>
            </w:r>
            <w:r w:rsidRPr="00DA648A">
              <w:rPr>
                <w:sz w:val="22"/>
              </w:rPr>
              <w:br/>
              <w:t>1.85</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28</w:t>
            </w:r>
            <w:r w:rsidRPr="00DA648A">
              <w:rPr>
                <w:sz w:val="22"/>
              </w:rPr>
              <w:br/>
              <w:t>0.06</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46,960</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5.28</w:t>
            </w:r>
            <w:r w:rsidRPr="00DA648A">
              <w:rPr>
                <w:sz w:val="22"/>
              </w:rPr>
              <w:br/>
              <w:t>(4.27-6.52)</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3 : 500-999</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26,230</w:t>
            </w:r>
            <w:r w:rsidRPr="00DA648A">
              <w:rPr>
                <w:sz w:val="22"/>
              </w:rPr>
              <w:br/>
              <w:t>82.71</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3,973</w:t>
            </w:r>
            <w:r w:rsidRPr="00DA648A">
              <w:rPr>
                <w:sz w:val="22"/>
              </w:rPr>
              <w:br/>
              <w:t>12.53</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1,307</w:t>
            </w:r>
            <w:r w:rsidRPr="00DA648A">
              <w:rPr>
                <w:sz w:val="22"/>
              </w:rPr>
              <w:br/>
              <w:t>4.12</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202</w:t>
            </w:r>
            <w:r w:rsidRPr="00DA648A">
              <w:rPr>
                <w:sz w:val="22"/>
              </w:rPr>
              <w:br/>
              <w:t>0.64</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31,712</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11.36</w:t>
            </w:r>
            <w:r w:rsidRPr="00DA648A">
              <w:rPr>
                <w:sz w:val="22"/>
              </w:rPr>
              <w:br/>
              <w:t>(9.22-14.01)</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4 : 1000-2499</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17,393</w:t>
            </w:r>
            <w:r w:rsidRPr="00DA648A">
              <w:rPr>
                <w:sz w:val="22"/>
              </w:rPr>
              <w:br/>
              <w:t>77.82</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3,275</w:t>
            </w:r>
            <w:r w:rsidRPr="00DA648A">
              <w:rPr>
                <w:sz w:val="22"/>
              </w:rPr>
              <w:br/>
              <w:t>14.65</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1,171</w:t>
            </w:r>
            <w:r w:rsidRPr="00DA648A">
              <w:rPr>
                <w:sz w:val="22"/>
              </w:rPr>
              <w:br/>
              <w:t>5.24</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510</w:t>
            </w:r>
            <w:r w:rsidRPr="00DA648A">
              <w:rPr>
                <w:sz w:val="22"/>
              </w:rPr>
              <w:br/>
              <w:t>2.28</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22,349</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15.63</w:t>
            </w:r>
            <w:r w:rsidRPr="00DA648A">
              <w:rPr>
                <w:sz w:val="22"/>
              </w:rPr>
              <w:br/>
              <w:t>(12.65-19.32)</w:t>
            </w:r>
          </w:p>
        </w:tc>
      </w:tr>
      <w:tr w:rsidR="002D40EC" w:rsidRPr="00DA648A" w:rsidTr="00414937">
        <w:trPr>
          <w:trHeight w:val="480"/>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5 : 2500-4999</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7,758</w:t>
            </w:r>
            <w:r w:rsidRPr="00DA648A">
              <w:rPr>
                <w:sz w:val="22"/>
              </w:rPr>
              <w:br/>
              <w:t>74.73</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1,656</w:t>
            </w:r>
            <w:r w:rsidRPr="00DA648A">
              <w:rPr>
                <w:sz w:val="22"/>
              </w:rPr>
              <w:br/>
              <w:t>15.95</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598</w:t>
            </w:r>
            <w:r w:rsidRPr="00DA648A">
              <w:rPr>
                <w:sz w:val="22"/>
              </w:rPr>
              <w:br/>
              <w:t>5.76</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369</w:t>
            </w:r>
            <w:r w:rsidRPr="00DA648A">
              <w:rPr>
                <w:sz w:val="22"/>
              </w:rPr>
              <w:br/>
              <w:t>3.55</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10,381</w:t>
            </w:r>
            <w:r w:rsidRPr="00DA648A">
              <w:rPr>
                <w:sz w:val="22"/>
              </w:rPr>
              <w:br/>
              <w:t>100.00</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18.26</w:t>
            </w:r>
            <w:r w:rsidRPr="00DA648A">
              <w:rPr>
                <w:sz w:val="22"/>
              </w:rPr>
              <w:br/>
              <w:t>(14.67-22.73)</w:t>
            </w:r>
          </w:p>
        </w:tc>
      </w:tr>
      <w:tr w:rsidR="002D40EC" w:rsidRPr="00DA648A" w:rsidTr="00414937">
        <w:trPr>
          <w:trHeight w:val="477"/>
        </w:trPr>
        <w:tc>
          <w:tcPr>
            <w:tcW w:w="1800" w:type="dxa"/>
            <w:shd w:val="clear" w:color="auto" w:fill="auto"/>
            <w:noWrap/>
            <w:vAlign w:val="center"/>
          </w:tcPr>
          <w:p w:rsidR="002D40EC" w:rsidRPr="00DA648A" w:rsidRDefault="002D40EC" w:rsidP="00414937">
            <w:pPr>
              <w:spacing w:before="0" w:after="0" w:line="360" w:lineRule="auto"/>
              <w:rPr>
                <w:sz w:val="22"/>
              </w:rPr>
            </w:pPr>
            <w:r w:rsidRPr="00DA648A">
              <w:rPr>
                <w:sz w:val="22"/>
              </w:rPr>
              <w:t>6 : 5000-9999</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6,219</w:t>
            </w:r>
            <w:r w:rsidRPr="00DA648A">
              <w:rPr>
                <w:sz w:val="22"/>
              </w:rPr>
              <w:br/>
              <w:t>74.50</w:t>
            </w:r>
          </w:p>
        </w:tc>
        <w:tc>
          <w:tcPr>
            <w:tcW w:w="1170" w:type="dxa"/>
            <w:shd w:val="clear" w:color="auto" w:fill="auto"/>
          </w:tcPr>
          <w:p w:rsidR="002D40EC" w:rsidRPr="00DA648A" w:rsidRDefault="002D40EC" w:rsidP="00414937">
            <w:pPr>
              <w:spacing w:before="0" w:after="0" w:line="360" w:lineRule="auto"/>
              <w:jc w:val="right"/>
              <w:rPr>
                <w:sz w:val="22"/>
              </w:rPr>
            </w:pPr>
            <w:r w:rsidRPr="00DA648A">
              <w:rPr>
                <w:sz w:val="22"/>
              </w:rPr>
              <w:t>1,262</w:t>
            </w:r>
            <w:r w:rsidRPr="00DA648A">
              <w:rPr>
                <w:sz w:val="22"/>
              </w:rPr>
              <w:br/>
              <w:t>15.12</w:t>
            </w:r>
          </w:p>
        </w:tc>
        <w:tc>
          <w:tcPr>
            <w:tcW w:w="1260" w:type="dxa"/>
            <w:shd w:val="clear" w:color="auto" w:fill="auto"/>
          </w:tcPr>
          <w:p w:rsidR="002D40EC" w:rsidRPr="00DA648A" w:rsidRDefault="002D40EC" w:rsidP="00414937">
            <w:pPr>
              <w:spacing w:before="0" w:after="0" w:line="360" w:lineRule="auto"/>
              <w:jc w:val="right"/>
              <w:rPr>
                <w:sz w:val="22"/>
              </w:rPr>
            </w:pPr>
            <w:r w:rsidRPr="00DA648A">
              <w:rPr>
                <w:sz w:val="22"/>
              </w:rPr>
              <w:t>520</w:t>
            </w:r>
            <w:r w:rsidRPr="00DA648A">
              <w:rPr>
                <w:sz w:val="22"/>
              </w:rPr>
              <w:br/>
              <w:t>6.23</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347</w:t>
            </w:r>
            <w:r w:rsidRPr="00DA648A">
              <w:rPr>
                <w:sz w:val="22"/>
              </w:rPr>
              <w:br/>
              <w:t>4.16</w:t>
            </w:r>
          </w:p>
        </w:tc>
        <w:tc>
          <w:tcPr>
            <w:tcW w:w="1350" w:type="dxa"/>
            <w:shd w:val="clear" w:color="auto" w:fill="auto"/>
          </w:tcPr>
          <w:p w:rsidR="002D40EC" w:rsidRPr="00DA648A" w:rsidRDefault="002D40EC" w:rsidP="00414937">
            <w:pPr>
              <w:spacing w:before="0" w:after="0" w:line="360" w:lineRule="auto"/>
              <w:jc w:val="right"/>
              <w:rPr>
                <w:sz w:val="22"/>
              </w:rPr>
            </w:pPr>
            <w:r w:rsidRPr="00DA648A">
              <w:rPr>
                <w:sz w:val="22"/>
              </w:rPr>
              <w:t>8,348</w:t>
            </w:r>
            <w:r w:rsidRPr="00DA648A">
              <w:rPr>
                <w:sz w:val="22"/>
              </w:rPr>
              <w:br/>
              <w:t> 100.00 </w:t>
            </w:r>
          </w:p>
        </w:tc>
        <w:tc>
          <w:tcPr>
            <w:tcW w:w="1530" w:type="dxa"/>
            <w:shd w:val="clear" w:color="auto" w:fill="auto"/>
          </w:tcPr>
          <w:p w:rsidR="002D40EC" w:rsidRPr="00DA648A" w:rsidRDefault="002D40EC" w:rsidP="00414937">
            <w:pPr>
              <w:spacing w:before="0" w:after="0" w:line="360" w:lineRule="auto"/>
              <w:jc w:val="center"/>
              <w:rPr>
                <w:sz w:val="22"/>
              </w:rPr>
            </w:pPr>
            <w:r w:rsidRPr="00DA648A">
              <w:rPr>
                <w:sz w:val="22"/>
              </w:rPr>
              <w:t>21.46</w:t>
            </w:r>
          </w:p>
          <w:p w:rsidR="002D40EC" w:rsidRPr="00DA648A" w:rsidRDefault="002D40EC" w:rsidP="00414937">
            <w:pPr>
              <w:spacing w:before="0" w:after="0" w:line="360" w:lineRule="auto"/>
              <w:jc w:val="center"/>
              <w:rPr>
                <w:sz w:val="22"/>
              </w:rPr>
            </w:pPr>
            <w:r w:rsidRPr="00DA648A">
              <w:rPr>
                <w:sz w:val="22"/>
              </w:rPr>
              <w:t>(17.18-26.80)</w:t>
            </w:r>
          </w:p>
        </w:tc>
      </w:tr>
      <w:tr w:rsidR="002D40EC" w:rsidRPr="00DA648A" w:rsidTr="00414937">
        <w:trPr>
          <w:trHeight w:val="480"/>
        </w:trPr>
        <w:tc>
          <w:tcPr>
            <w:tcW w:w="1800" w:type="dxa"/>
            <w:tcBorders>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t>7 : 10,000+</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11,101</w:t>
            </w:r>
            <w:r w:rsidRPr="00DA648A">
              <w:rPr>
                <w:sz w:val="22"/>
              </w:rPr>
              <w:br/>
              <w:t>67.72</w:t>
            </w:r>
          </w:p>
        </w:tc>
        <w:tc>
          <w:tcPr>
            <w:tcW w:w="117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2,794</w:t>
            </w:r>
            <w:r w:rsidRPr="00DA648A">
              <w:rPr>
                <w:sz w:val="22"/>
              </w:rPr>
              <w:br/>
              <w:t>17.04</w:t>
            </w:r>
          </w:p>
        </w:tc>
        <w:tc>
          <w:tcPr>
            <w:tcW w:w="126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1,395</w:t>
            </w:r>
            <w:r w:rsidRPr="00DA648A">
              <w:rPr>
                <w:sz w:val="22"/>
              </w:rPr>
              <w:br/>
              <w:t>8.51</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1,103</w:t>
            </w:r>
            <w:r w:rsidRPr="00DA648A">
              <w:rPr>
                <w:sz w:val="22"/>
              </w:rPr>
              <w:br/>
              <w:t>6.73</w:t>
            </w:r>
          </w:p>
        </w:tc>
        <w:tc>
          <w:tcPr>
            <w:tcW w:w="1350" w:type="dxa"/>
            <w:tcBorders>
              <w:bottom w:val="single" w:sz="4" w:space="0" w:color="auto"/>
            </w:tcBorders>
            <w:shd w:val="clear" w:color="auto" w:fill="auto"/>
          </w:tcPr>
          <w:p w:rsidR="002D40EC" w:rsidRPr="00DA648A" w:rsidRDefault="002D40EC" w:rsidP="00414937">
            <w:pPr>
              <w:spacing w:before="0" w:after="0" w:line="360" w:lineRule="auto"/>
              <w:jc w:val="right"/>
              <w:rPr>
                <w:sz w:val="22"/>
              </w:rPr>
            </w:pPr>
            <w:r w:rsidRPr="00DA648A">
              <w:rPr>
                <w:sz w:val="22"/>
              </w:rPr>
              <w:t>16,393</w:t>
            </w:r>
            <w:r w:rsidRPr="00DA648A">
              <w:rPr>
                <w:sz w:val="22"/>
              </w:rPr>
              <w:br/>
              <w:t>100.00</w:t>
            </w:r>
          </w:p>
        </w:tc>
        <w:tc>
          <w:tcPr>
            <w:tcW w:w="1530" w:type="dxa"/>
            <w:tcBorders>
              <w:bottom w:val="single" w:sz="4" w:space="0" w:color="auto"/>
            </w:tcBorders>
            <w:shd w:val="clear" w:color="auto" w:fill="auto"/>
          </w:tcPr>
          <w:p w:rsidR="002D40EC" w:rsidRPr="00DA648A" w:rsidRDefault="002D40EC" w:rsidP="00414937">
            <w:pPr>
              <w:spacing w:before="0" w:after="0" w:line="360" w:lineRule="auto"/>
              <w:jc w:val="center"/>
              <w:rPr>
                <w:sz w:val="22"/>
              </w:rPr>
            </w:pPr>
            <w:r w:rsidRPr="00DA648A">
              <w:rPr>
                <w:sz w:val="22"/>
              </w:rPr>
              <w:t>29.59</w:t>
            </w:r>
            <w:r w:rsidRPr="00DA648A">
              <w:rPr>
                <w:sz w:val="22"/>
              </w:rPr>
              <w:br/>
              <w:t>(23.75-36.86)</w:t>
            </w:r>
          </w:p>
        </w:tc>
      </w:tr>
      <w:tr w:rsidR="002D40EC" w:rsidRPr="00DA648A" w:rsidTr="00414937">
        <w:trPr>
          <w:trHeight w:val="431"/>
        </w:trPr>
        <w:tc>
          <w:tcPr>
            <w:tcW w:w="8190" w:type="dxa"/>
            <w:gridSpan w:val="6"/>
            <w:tcBorders>
              <w:top w:val="single" w:sz="4" w:space="0" w:color="auto"/>
              <w:bottom w:val="single" w:sz="4" w:space="0" w:color="auto"/>
            </w:tcBorders>
            <w:shd w:val="clear" w:color="auto" w:fill="auto"/>
            <w:noWrap/>
            <w:vAlign w:val="center"/>
          </w:tcPr>
          <w:p w:rsidR="002D40EC" w:rsidRPr="00DA648A" w:rsidRDefault="002D40EC" w:rsidP="00414937">
            <w:pPr>
              <w:spacing w:before="0" w:after="0" w:line="360" w:lineRule="auto"/>
              <w:rPr>
                <w:sz w:val="22"/>
              </w:rPr>
            </w:pPr>
            <w:r w:rsidRPr="00DA648A">
              <w:rPr>
                <w:sz w:val="22"/>
              </w:rPr>
              <w:lastRenderedPageBreak/>
              <w:t>c-statistic</w:t>
            </w:r>
          </w:p>
        </w:tc>
        <w:tc>
          <w:tcPr>
            <w:tcW w:w="1530" w:type="dxa"/>
            <w:tcBorders>
              <w:top w:val="single" w:sz="4" w:space="0" w:color="auto"/>
              <w:bottom w:val="single" w:sz="4" w:space="0" w:color="auto"/>
            </w:tcBorders>
            <w:shd w:val="clear" w:color="auto" w:fill="auto"/>
            <w:vAlign w:val="center"/>
          </w:tcPr>
          <w:p w:rsidR="002D40EC" w:rsidRPr="00DA648A" w:rsidRDefault="002D40EC" w:rsidP="00414937">
            <w:pPr>
              <w:spacing w:before="0" w:after="0" w:line="360" w:lineRule="auto"/>
              <w:jc w:val="center"/>
              <w:rPr>
                <w:sz w:val="22"/>
              </w:rPr>
            </w:pPr>
            <w:r w:rsidRPr="00DA648A">
              <w:rPr>
                <w:sz w:val="22"/>
              </w:rPr>
              <w:t>0</w:t>
            </w:r>
            <w:r>
              <w:rPr>
                <w:sz w:val="22"/>
              </w:rPr>
              <w:t>.82</w:t>
            </w:r>
          </w:p>
        </w:tc>
      </w:tr>
      <w:tr w:rsidR="002D40EC" w:rsidRPr="00DA648A" w:rsidTr="00414937">
        <w:trPr>
          <w:trHeight w:val="431"/>
        </w:trPr>
        <w:tc>
          <w:tcPr>
            <w:tcW w:w="9720" w:type="dxa"/>
            <w:gridSpan w:val="7"/>
            <w:tcBorders>
              <w:top w:val="single" w:sz="4" w:space="0" w:color="auto"/>
            </w:tcBorders>
            <w:shd w:val="clear" w:color="auto" w:fill="auto"/>
            <w:noWrap/>
            <w:vAlign w:val="center"/>
          </w:tcPr>
          <w:p w:rsidR="002D40EC" w:rsidRDefault="002D40EC" w:rsidP="00414937">
            <w:pPr>
              <w:spacing w:before="0" w:after="0" w:line="360" w:lineRule="auto"/>
              <w:rPr>
                <w:sz w:val="22"/>
              </w:rPr>
            </w:pPr>
            <w:r>
              <w:rPr>
                <w:sz w:val="22"/>
                <w:vertAlign w:val="superscript"/>
              </w:rPr>
              <w:t>a</w:t>
            </w:r>
            <w:r>
              <w:rPr>
                <w:sz w:val="22"/>
              </w:rPr>
              <w:t xml:space="preserve"> Stepwise multivariable logistic regression using all the predictors listed, backwards elimination with p-value to retain set at &lt;0.01.</w:t>
            </w:r>
            <w:r>
              <w:t xml:space="preserve"> </w:t>
            </w:r>
            <w:r w:rsidRPr="00D676A4">
              <w:rPr>
                <w:sz w:val="22"/>
              </w:rPr>
              <w:t>There were high positive correlations between many of the predictors, for example between use of a drug class during the observation period and use of the same drug class during the year preceding the observation period.</w:t>
            </w:r>
            <w:r>
              <w:rPr>
                <w:sz w:val="22"/>
              </w:rPr>
              <w:t xml:space="preserve"> </w:t>
            </w:r>
            <w:r w:rsidRPr="00D676A4">
              <w:rPr>
                <w:sz w:val="22"/>
              </w:rPr>
              <w:t>An effect of this is that the multivariable-adjusted coefficients are often smaller than would seem appropriate from the crude tables.</w:t>
            </w:r>
          </w:p>
          <w:p w:rsidR="002D40EC" w:rsidRDefault="002D40EC" w:rsidP="00414937">
            <w:pPr>
              <w:spacing w:before="0" w:after="0" w:line="360" w:lineRule="auto"/>
              <w:rPr>
                <w:sz w:val="22"/>
              </w:rPr>
            </w:pPr>
            <w:r>
              <w:rPr>
                <w:sz w:val="22"/>
                <w:vertAlign w:val="superscript"/>
              </w:rPr>
              <w:t>b</w:t>
            </w:r>
            <w:r>
              <w:rPr>
                <w:sz w:val="22"/>
              </w:rPr>
              <w:t xml:space="preserve"> NR – not retained in the stepwise regression.</w:t>
            </w:r>
          </w:p>
          <w:p w:rsidR="002D40EC" w:rsidRPr="005C513C" w:rsidRDefault="002D40EC" w:rsidP="00414937">
            <w:pPr>
              <w:spacing w:before="0" w:after="0" w:line="360" w:lineRule="auto"/>
              <w:rPr>
                <w:sz w:val="22"/>
              </w:rPr>
            </w:pPr>
          </w:p>
        </w:tc>
      </w:tr>
    </w:tbl>
    <w:p w:rsidR="002D40EC" w:rsidRDefault="002D40EC" w:rsidP="002D40EC"/>
    <w:p w:rsidR="002D40EC" w:rsidRDefault="002D40EC" w:rsidP="002D40EC"/>
    <w:p w:rsidR="002D40EC" w:rsidRDefault="002D40EC" w:rsidP="002D40EC"/>
    <w:p w:rsidR="002D40EC" w:rsidRPr="00A82200" w:rsidRDefault="002D40EC" w:rsidP="002D40EC"/>
    <w:p w:rsidR="00AE7DC7" w:rsidRDefault="00AE7DC7">
      <w:bookmarkStart w:id="0" w:name="_GoBack"/>
      <w:bookmarkEnd w:id="0"/>
    </w:p>
    <w:sectPr w:rsidR="00AE7DC7" w:rsidSect="0027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D01C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647F8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7E6C8AB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223815BA"/>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C2C69D46"/>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64848C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14F3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A6EA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B0F3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C087D6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E68A9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74185"/>
    <w:multiLevelType w:val="hybridMultilevel"/>
    <w:tmpl w:val="0F466D3C"/>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F60D64"/>
    <w:multiLevelType w:val="hybridMultilevel"/>
    <w:tmpl w:val="C908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02F75"/>
    <w:multiLevelType w:val="hybridMultilevel"/>
    <w:tmpl w:val="A0A69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1B5C50AF"/>
    <w:multiLevelType w:val="hybridMultilevel"/>
    <w:tmpl w:val="70107C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C494674"/>
    <w:multiLevelType w:val="hybridMultilevel"/>
    <w:tmpl w:val="2F1214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1E53155A"/>
    <w:multiLevelType w:val="hybridMultilevel"/>
    <w:tmpl w:val="C5FE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A2BDB"/>
    <w:multiLevelType w:val="hybridMultilevel"/>
    <w:tmpl w:val="743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D3DB4"/>
    <w:multiLevelType w:val="hybridMultilevel"/>
    <w:tmpl w:val="5B2ACEAA"/>
    <w:lvl w:ilvl="0" w:tplc="6536405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F71F65"/>
    <w:multiLevelType w:val="hybridMultilevel"/>
    <w:tmpl w:val="2202F7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62F5A1C"/>
    <w:multiLevelType w:val="hybridMultilevel"/>
    <w:tmpl w:val="4F88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90476"/>
    <w:multiLevelType w:val="multilevel"/>
    <w:tmpl w:val="0A0CCA40"/>
    <w:lvl w:ilvl="0">
      <w:start w:val="1"/>
      <w:numFmt w:val="decimal"/>
      <w:pStyle w:val="NavalHeading1"/>
      <w:isLgl/>
      <w:suff w:val="space"/>
      <w:lvlText w:val="%1. "/>
      <w:lvlJc w:val="left"/>
      <w:pPr>
        <w:ind w:left="180"/>
      </w:pPr>
      <w:rPr>
        <w:rFonts w:ascii="Times New Roman" w:hAnsi="Times New Roman" w:cs="Times New Roman" w:hint="default"/>
        <w:b/>
        <w:i w:val="0"/>
        <w:sz w:val="24"/>
      </w:rPr>
    </w:lvl>
    <w:lvl w:ilvl="1">
      <w:start w:val="1"/>
      <w:numFmt w:val="decimal"/>
      <w:pStyle w:val="NavalHeading2"/>
      <w:isLgl/>
      <w:suff w:val="space"/>
      <w:lvlText w:val="%1.%2. "/>
      <w:lvlJc w:val="left"/>
      <w:rPr>
        <w:rFonts w:ascii="Times New Roman" w:hAnsi="Times New Roman" w:cs="Times New Roman" w:hint="default"/>
        <w:b/>
        <w:i w:val="0"/>
        <w:sz w:val="24"/>
      </w:rPr>
    </w:lvl>
    <w:lvl w:ilvl="2">
      <w:start w:val="1"/>
      <w:numFmt w:val="decimal"/>
      <w:pStyle w:val="NavalHeading3"/>
      <w:isLgl/>
      <w:suff w:val="space"/>
      <w:lvlText w:val="%1.%2.%3. "/>
      <w:lvlJc w:val="left"/>
      <w:pPr>
        <w:ind w:left="450"/>
      </w:pPr>
      <w:rPr>
        <w:rFonts w:ascii="Times New Roman" w:hAnsi="Times New Roman" w:cs="Times New Roman" w:hint="default"/>
        <w:b/>
        <w:i w:val="0"/>
        <w:sz w:val="24"/>
      </w:rPr>
    </w:lvl>
    <w:lvl w:ilvl="3">
      <w:start w:val="1"/>
      <w:numFmt w:val="decimal"/>
      <w:pStyle w:val="NavalHeading4"/>
      <w:isLgl/>
      <w:suff w:val="space"/>
      <w:lvlText w:val="%1.%2.%3.%4. "/>
      <w:lvlJc w:val="left"/>
      <w:pPr>
        <w:ind w:left="90"/>
      </w:pPr>
      <w:rPr>
        <w:rFonts w:ascii="Times New Roman" w:hAnsi="Times New Roman" w:cs="Times New Roman" w:hint="default"/>
        <w:b/>
        <w:i w:val="0"/>
        <w:sz w:val="24"/>
      </w:rPr>
    </w:lvl>
    <w:lvl w:ilvl="4">
      <w:start w:val="1"/>
      <w:numFmt w:val="decimal"/>
      <w:pStyle w:val="NavalHeading5"/>
      <w:isLgl/>
      <w:suff w:val="space"/>
      <w:lvlText w:val="%1.%2.%3.%4.%5. "/>
      <w:lvlJc w:val="left"/>
      <w:pPr>
        <w:ind w:left="90"/>
      </w:pPr>
      <w:rPr>
        <w:rFonts w:ascii="Times New Roman" w:hAnsi="Times New Roman" w:cs="Times New Roman" w:hint="default"/>
        <w:b/>
        <w:i w:val="0"/>
        <w:sz w:val="24"/>
      </w:rPr>
    </w:lvl>
    <w:lvl w:ilvl="5">
      <w:start w:val="1"/>
      <w:numFmt w:val="decimal"/>
      <w:pStyle w:val="NavalHeading6"/>
      <w:isLgl/>
      <w:suff w:val="space"/>
      <w:lvlText w:val="%1.%2.%3.%4.%5.%6. "/>
      <w:lvlJc w:val="left"/>
      <w:pPr>
        <w:ind w:left="90"/>
      </w:pPr>
      <w:rPr>
        <w:rFonts w:ascii="Times New Roman" w:hAnsi="Times New Roman" w:cs="Times New Roman" w:hint="default"/>
        <w:b/>
        <w:i w:val="0"/>
        <w:sz w:val="24"/>
      </w:rPr>
    </w:lvl>
    <w:lvl w:ilvl="6">
      <w:start w:val="1"/>
      <w:numFmt w:val="decimal"/>
      <w:pStyle w:val="NavalHeading7"/>
      <w:isLgl/>
      <w:suff w:val="space"/>
      <w:lvlText w:val="%1.%2.%3.%4.%5.%6.%7. "/>
      <w:lvlJc w:val="left"/>
      <w:pPr>
        <w:ind w:left="90"/>
      </w:pPr>
      <w:rPr>
        <w:rFonts w:ascii="Times New Roman" w:hAnsi="Times New Roman" w:cs="Times New Roman" w:hint="default"/>
        <w:b/>
        <w:i w:val="0"/>
        <w:sz w:val="24"/>
      </w:rPr>
    </w:lvl>
    <w:lvl w:ilvl="7">
      <w:start w:val="1"/>
      <w:numFmt w:val="decimal"/>
      <w:pStyle w:val="NavalHeading8"/>
      <w:isLgl/>
      <w:suff w:val="space"/>
      <w:lvlText w:val="%1.%2.%3.%4.%5.%6.%7.%8. "/>
      <w:lvlJc w:val="left"/>
      <w:pPr>
        <w:ind w:left="90"/>
      </w:pPr>
      <w:rPr>
        <w:rFonts w:ascii="Arial Bold" w:hAnsi="Arial Bold" w:cs="Times New Roman" w:hint="default"/>
        <w:b/>
        <w:i w:val="0"/>
        <w:sz w:val="24"/>
      </w:rPr>
    </w:lvl>
    <w:lvl w:ilvl="8">
      <w:start w:val="1"/>
      <w:numFmt w:val="decimal"/>
      <w:pStyle w:val="NavalHeading9"/>
      <w:isLgl/>
      <w:suff w:val="space"/>
      <w:lvlText w:val="%1.%2.%3.%4.%5.%6.%7.%8.%9. "/>
      <w:lvlJc w:val="left"/>
      <w:pPr>
        <w:ind w:left="90"/>
      </w:pPr>
      <w:rPr>
        <w:rFonts w:ascii="Arial Bold" w:hAnsi="Arial Bold" w:cs="Times New Roman" w:hint="default"/>
        <w:b/>
        <w:i w:val="0"/>
        <w:sz w:val="24"/>
      </w:rPr>
    </w:lvl>
  </w:abstractNum>
  <w:abstractNum w:abstractNumId="22" w15:restartNumberingAfterBreak="0">
    <w:nsid w:val="3E4354DF"/>
    <w:multiLevelType w:val="hybridMultilevel"/>
    <w:tmpl w:val="62BAF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15:restartNumberingAfterBreak="0">
    <w:nsid w:val="408E56D0"/>
    <w:multiLevelType w:val="hybridMultilevel"/>
    <w:tmpl w:val="806A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52520"/>
    <w:multiLevelType w:val="hybridMultilevel"/>
    <w:tmpl w:val="5D8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B2428"/>
    <w:multiLevelType w:val="hybridMultilevel"/>
    <w:tmpl w:val="863E7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8741BCD"/>
    <w:multiLevelType w:val="hybridMultilevel"/>
    <w:tmpl w:val="86A613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3976A3"/>
    <w:multiLevelType w:val="hybridMultilevel"/>
    <w:tmpl w:val="3250AF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FD94DC4"/>
    <w:multiLevelType w:val="hybridMultilevel"/>
    <w:tmpl w:val="1EDAD9F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2E06EE6"/>
    <w:multiLevelType w:val="hybridMultilevel"/>
    <w:tmpl w:val="86A613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D4478E"/>
    <w:multiLevelType w:val="hybridMultilevel"/>
    <w:tmpl w:val="3A809C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D396773"/>
    <w:multiLevelType w:val="hybridMultilevel"/>
    <w:tmpl w:val="CB8C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91C31"/>
    <w:multiLevelType w:val="hybridMultilevel"/>
    <w:tmpl w:val="06D451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32"/>
  </w:num>
  <w:num w:numId="15">
    <w:abstractNumId w:val="25"/>
  </w:num>
  <w:num w:numId="16">
    <w:abstractNumId w:val="29"/>
  </w:num>
  <w:num w:numId="17">
    <w:abstractNumId w:val="19"/>
  </w:num>
  <w:num w:numId="18">
    <w:abstractNumId w:val="27"/>
  </w:num>
  <w:num w:numId="19">
    <w:abstractNumId w:val="14"/>
  </w:num>
  <w:num w:numId="20">
    <w:abstractNumId w:val="26"/>
  </w:num>
  <w:num w:numId="21">
    <w:abstractNumId w:val="12"/>
  </w:num>
  <w:num w:numId="22">
    <w:abstractNumId w:val="21"/>
  </w:num>
  <w:num w:numId="23">
    <w:abstractNumId w:val="17"/>
  </w:num>
  <w:num w:numId="24">
    <w:abstractNumId w:val="20"/>
  </w:num>
  <w:num w:numId="25">
    <w:abstractNumId w:val="16"/>
  </w:num>
  <w:num w:numId="26">
    <w:abstractNumId w:val="24"/>
  </w:num>
  <w:num w:numId="27">
    <w:abstractNumId w:val="30"/>
  </w:num>
  <w:num w:numId="28">
    <w:abstractNumId w:val="28"/>
  </w:num>
  <w:num w:numId="29">
    <w:abstractNumId w:val="22"/>
  </w:num>
  <w:num w:numId="30">
    <w:abstractNumId w:val="15"/>
  </w:num>
  <w:num w:numId="31">
    <w:abstractNumId w:val="13"/>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EC"/>
    <w:rsid w:val="002D40EC"/>
    <w:rsid w:val="004F402C"/>
    <w:rsid w:val="00AE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2671-5BBD-41A8-847E-F3CD5BE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0EC"/>
    <w:pPr>
      <w:widowControl w:val="0"/>
      <w:spacing w:before="120" w:after="120" w:line="480" w:lineRule="auto"/>
    </w:pPr>
    <w:rPr>
      <w:rFonts w:ascii="Cambria" w:eastAsia="MS Mincho" w:hAnsi="Cambria" w:cs="Times New Roman"/>
      <w:color w:val="000000"/>
      <w:sz w:val="24"/>
      <w:szCs w:val="24"/>
    </w:rPr>
  </w:style>
  <w:style w:type="paragraph" w:styleId="Heading1">
    <w:name w:val="heading 1"/>
    <w:basedOn w:val="Normal"/>
    <w:next w:val="Normal"/>
    <w:link w:val="Heading1Char"/>
    <w:uiPriority w:val="9"/>
    <w:qFormat/>
    <w:rsid w:val="002D40EC"/>
    <w:pPr>
      <w:keepNext/>
      <w:keepLines/>
      <w:spacing w:before="240"/>
      <w:outlineLvl w:val="0"/>
    </w:pPr>
    <w:rPr>
      <w:rFonts w:ascii="Calibri" w:eastAsia="MS Gothic" w:hAnsi="Calibri"/>
      <w:b/>
      <w:sz w:val="32"/>
      <w:szCs w:val="32"/>
    </w:rPr>
  </w:style>
  <w:style w:type="paragraph" w:styleId="Heading2">
    <w:name w:val="heading 2"/>
    <w:basedOn w:val="BodyText"/>
    <w:next w:val="Normal"/>
    <w:link w:val="Heading2Char"/>
    <w:uiPriority w:val="9"/>
    <w:unhideWhenUsed/>
    <w:qFormat/>
    <w:rsid w:val="002D40EC"/>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0EC"/>
    <w:rPr>
      <w:rFonts w:ascii="Calibri" w:eastAsia="MS Gothic" w:hAnsi="Calibri" w:cs="Times New Roman"/>
      <w:b/>
      <w:color w:val="000000"/>
      <w:sz w:val="32"/>
      <w:szCs w:val="32"/>
    </w:rPr>
  </w:style>
  <w:style w:type="character" w:customStyle="1" w:styleId="Heading2Char">
    <w:name w:val="Heading 2 Char"/>
    <w:basedOn w:val="DefaultParagraphFont"/>
    <w:link w:val="Heading2"/>
    <w:uiPriority w:val="9"/>
    <w:rsid w:val="002D40EC"/>
    <w:rPr>
      <w:rFonts w:ascii="Cambria" w:eastAsia="MS Mincho" w:hAnsi="Cambria" w:cs="Times New Roman"/>
      <w:i/>
      <w:color w:val="000000"/>
      <w:sz w:val="24"/>
      <w:szCs w:val="24"/>
    </w:rPr>
  </w:style>
  <w:style w:type="paragraph" w:styleId="Header">
    <w:name w:val="header"/>
    <w:basedOn w:val="Normal"/>
    <w:link w:val="HeaderChar"/>
    <w:uiPriority w:val="99"/>
    <w:unhideWhenUsed/>
    <w:rsid w:val="002D40EC"/>
    <w:pPr>
      <w:tabs>
        <w:tab w:val="center" w:pos="4320"/>
        <w:tab w:val="right" w:pos="8640"/>
      </w:tabs>
    </w:pPr>
    <w:rPr>
      <w:rFonts w:ascii="Calibri" w:hAnsi="Calibri"/>
    </w:rPr>
  </w:style>
  <w:style w:type="character" w:customStyle="1" w:styleId="HeaderChar">
    <w:name w:val="Header Char"/>
    <w:basedOn w:val="DefaultParagraphFont"/>
    <w:link w:val="Header"/>
    <w:uiPriority w:val="99"/>
    <w:rsid w:val="002D40EC"/>
    <w:rPr>
      <w:rFonts w:ascii="Calibri" w:eastAsia="MS Mincho" w:hAnsi="Calibri" w:cs="Times New Roman"/>
      <w:color w:val="000000"/>
      <w:sz w:val="24"/>
      <w:szCs w:val="24"/>
    </w:rPr>
  </w:style>
  <w:style w:type="paragraph" w:styleId="Footer">
    <w:name w:val="footer"/>
    <w:basedOn w:val="Normal"/>
    <w:link w:val="FooterChar"/>
    <w:uiPriority w:val="99"/>
    <w:unhideWhenUsed/>
    <w:rsid w:val="002D40EC"/>
    <w:pPr>
      <w:tabs>
        <w:tab w:val="center" w:pos="4320"/>
        <w:tab w:val="right" w:pos="8640"/>
      </w:tabs>
    </w:pPr>
    <w:rPr>
      <w:rFonts w:ascii="Calibri" w:hAnsi="Calibri"/>
    </w:rPr>
  </w:style>
  <w:style w:type="character" w:customStyle="1" w:styleId="FooterChar">
    <w:name w:val="Footer Char"/>
    <w:basedOn w:val="DefaultParagraphFont"/>
    <w:link w:val="Footer"/>
    <w:uiPriority w:val="99"/>
    <w:rsid w:val="002D40EC"/>
    <w:rPr>
      <w:rFonts w:ascii="Calibri" w:eastAsia="MS Mincho" w:hAnsi="Calibri" w:cs="Times New Roman"/>
      <w:color w:val="000000"/>
      <w:sz w:val="24"/>
      <w:szCs w:val="24"/>
    </w:rPr>
  </w:style>
  <w:style w:type="character" w:styleId="PageNumber">
    <w:name w:val="page number"/>
    <w:basedOn w:val="DefaultParagraphFont"/>
    <w:uiPriority w:val="99"/>
    <w:semiHidden/>
    <w:unhideWhenUsed/>
    <w:rsid w:val="002D40EC"/>
    <w:rPr>
      <w:rFonts w:cs="Times New Roman"/>
    </w:rPr>
  </w:style>
  <w:style w:type="character" w:styleId="EndnoteReference">
    <w:name w:val="endnote reference"/>
    <w:basedOn w:val="DefaultParagraphFont"/>
    <w:uiPriority w:val="99"/>
    <w:unhideWhenUsed/>
    <w:rsid w:val="002D40EC"/>
    <w:rPr>
      <w:vertAlign w:val="superscript"/>
    </w:rPr>
  </w:style>
  <w:style w:type="paragraph" w:styleId="BodyText">
    <w:name w:val="Body Text"/>
    <w:basedOn w:val="Normal"/>
    <w:link w:val="BodyTextChar"/>
    <w:uiPriority w:val="99"/>
    <w:unhideWhenUsed/>
    <w:rsid w:val="002D40EC"/>
  </w:style>
  <w:style w:type="character" w:customStyle="1" w:styleId="BodyTextChar">
    <w:name w:val="Body Text Char"/>
    <w:basedOn w:val="DefaultParagraphFont"/>
    <w:link w:val="BodyText"/>
    <w:uiPriority w:val="99"/>
    <w:rsid w:val="002D40EC"/>
    <w:rPr>
      <w:rFonts w:ascii="Cambria" w:eastAsia="MS Mincho" w:hAnsi="Cambria" w:cs="Times New Roman"/>
      <w:color w:val="000000"/>
      <w:sz w:val="24"/>
      <w:szCs w:val="24"/>
    </w:rPr>
  </w:style>
  <w:style w:type="paragraph" w:styleId="EndnoteText">
    <w:name w:val="endnote text"/>
    <w:basedOn w:val="Normal"/>
    <w:link w:val="EndnoteTextChar"/>
    <w:uiPriority w:val="99"/>
    <w:unhideWhenUsed/>
    <w:rsid w:val="002D40EC"/>
    <w:pPr>
      <w:spacing w:before="0" w:after="0" w:line="240" w:lineRule="auto"/>
    </w:pPr>
  </w:style>
  <w:style w:type="character" w:customStyle="1" w:styleId="EndnoteTextChar">
    <w:name w:val="Endnote Text Char"/>
    <w:basedOn w:val="DefaultParagraphFont"/>
    <w:link w:val="EndnoteText"/>
    <w:uiPriority w:val="99"/>
    <w:rsid w:val="002D40EC"/>
    <w:rPr>
      <w:rFonts w:ascii="Cambria" w:eastAsia="MS Mincho" w:hAnsi="Cambria" w:cs="Times New Roman"/>
      <w:color w:val="000000"/>
      <w:sz w:val="24"/>
      <w:szCs w:val="24"/>
    </w:rPr>
  </w:style>
  <w:style w:type="table" w:styleId="TableGrid">
    <w:name w:val="Table Grid"/>
    <w:basedOn w:val="TableNormal"/>
    <w:uiPriority w:val="59"/>
    <w:rsid w:val="002D40EC"/>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0EC"/>
    <w:pPr>
      <w:keepNext/>
      <w:keepLines/>
      <w:widowControl/>
      <w:ind w:left="720"/>
    </w:pPr>
    <w:rPr>
      <w:rFonts w:ascii="Calibri" w:hAnsi="Calibri"/>
    </w:rPr>
  </w:style>
  <w:style w:type="paragraph" w:styleId="BalloonText">
    <w:name w:val="Balloon Text"/>
    <w:basedOn w:val="Normal"/>
    <w:link w:val="BalloonTextChar"/>
    <w:uiPriority w:val="99"/>
    <w:unhideWhenUsed/>
    <w:rsid w:val="002D40EC"/>
    <w:pPr>
      <w:keepNext/>
      <w:widowControl/>
    </w:pPr>
    <w:rPr>
      <w:rFonts w:ascii="Helvetica" w:hAnsi="Helvetica"/>
      <w:sz w:val="18"/>
      <w:szCs w:val="18"/>
    </w:rPr>
  </w:style>
  <w:style w:type="character" w:customStyle="1" w:styleId="BalloonTextChar">
    <w:name w:val="Balloon Text Char"/>
    <w:basedOn w:val="DefaultParagraphFont"/>
    <w:link w:val="BalloonText"/>
    <w:uiPriority w:val="99"/>
    <w:rsid w:val="002D40EC"/>
    <w:rPr>
      <w:rFonts w:ascii="Helvetica" w:eastAsia="MS Mincho" w:hAnsi="Helvetica" w:cs="Times New Roman"/>
      <w:color w:val="000000"/>
      <w:sz w:val="18"/>
      <w:szCs w:val="18"/>
    </w:rPr>
  </w:style>
  <w:style w:type="paragraph" w:styleId="FootnoteText">
    <w:name w:val="footnote text"/>
    <w:basedOn w:val="Normal"/>
    <w:link w:val="FootnoteTextChar"/>
    <w:uiPriority w:val="99"/>
    <w:unhideWhenUsed/>
    <w:rsid w:val="002D40EC"/>
    <w:pPr>
      <w:keepNext/>
      <w:keepLines/>
      <w:widowControl/>
    </w:pPr>
    <w:rPr>
      <w:rFonts w:ascii="Calibri" w:hAnsi="Calibri"/>
      <w:sz w:val="22"/>
    </w:rPr>
  </w:style>
  <w:style w:type="character" w:customStyle="1" w:styleId="FootnoteTextChar">
    <w:name w:val="Footnote Text Char"/>
    <w:basedOn w:val="DefaultParagraphFont"/>
    <w:link w:val="FootnoteText"/>
    <w:uiPriority w:val="99"/>
    <w:rsid w:val="002D40EC"/>
    <w:rPr>
      <w:rFonts w:ascii="Calibri" w:eastAsia="MS Mincho" w:hAnsi="Calibri" w:cs="Times New Roman"/>
      <w:color w:val="000000"/>
      <w:szCs w:val="24"/>
    </w:rPr>
  </w:style>
  <w:style w:type="character" w:styleId="FootnoteReference">
    <w:name w:val="footnote reference"/>
    <w:basedOn w:val="DefaultParagraphFont"/>
    <w:uiPriority w:val="99"/>
    <w:unhideWhenUsed/>
    <w:rsid w:val="002D40EC"/>
    <w:rPr>
      <w:vertAlign w:val="superscript"/>
    </w:rPr>
  </w:style>
  <w:style w:type="paragraph" w:styleId="DocumentMap">
    <w:name w:val="Document Map"/>
    <w:basedOn w:val="Normal"/>
    <w:link w:val="DocumentMapChar"/>
    <w:uiPriority w:val="99"/>
    <w:semiHidden/>
    <w:unhideWhenUsed/>
    <w:rsid w:val="002D40EC"/>
    <w:pPr>
      <w:keepNext/>
      <w:widowControl/>
    </w:pPr>
    <w:rPr>
      <w:rFonts w:ascii="Helvetica" w:hAnsi="Helvetica"/>
    </w:rPr>
  </w:style>
  <w:style w:type="character" w:customStyle="1" w:styleId="DocumentMapChar">
    <w:name w:val="Document Map Char"/>
    <w:basedOn w:val="DefaultParagraphFont"/>
    <w:link w:val="DocumentMap"/>
    <w:uiPriority w:val="99"/>
    <w:semiHidden/>
    <w:rsid w:val="002D40EC"/>
    <w:rPr>
      <w:rFonts w:ascii="Helvetica" w:eastAsia="MS Mincho" w:hAnsi="Helvetica" w:cs="Times New Roman"/>
      <w:color w:val="000000"/>
      <w:sz w:val="24"/>
      <w:szCs w:val="24"/>
    </w:rPr>
  </w:style>
  <w:style w:type="character" w:styleId="Hyperlink">
    <w:name w:val="Hyperlink"/>
    <w:basedOn w:val="DefaultParagraphFont"/>
    <w:uiPriority w:val="99"/>
    <w:unhideWhenUsed/>
    <w:rsid w:val="002D40EC"/>
    <w:rPr>
      <w:rFonts w:cs="Times New Roman"/>
      <w:color w:val="0563C1"/>
      <w:u w:val="single"/>
    </w:rPr>
  </w:style>
  <w:style w:type="character" w:styleId="CommentReference">
    <w:name w:val="annotation reference"/>
    <w:basedOn w:val="DefaultParagraphFont"/>
    <w:uiPriority w:val="99"/>
    <w:semiHidden/>
    <w:unhideWhenUsed/>
    <w:rsid w:val="002D40EC"/>
    <w:rPr>
      <w:rFonts w:cs="Times New Roman"/>
      <w:sz w:val="16"/>
      <w:szCs w:val="16"/>
    </w:rPr>
  </w:style>
  <w:style w:type="paragraph" w:styleId="CommentText">
    <w:name w:val="annotation text"/>
    <w:basedOn w:val="Normal"/>
    <w:link w:val="CommentTextChar"/>
    <w:uiPriority w:val="99"/>
    <w:unhideWhenUsed/>
    <w:rsid w:val="002D40EC"/>
    <w:pPr>
      <w:keepNext/>
      <w:widowControl/>
    </w:pPr>
    <w:rPr>
      <w:rFonts w:ascii="Calibri" w:hAnsi="Calibri"/>
      <w:sz w:val="20"/>
      <w:szCs w:val="20"/>
    </w:rPr>
  </w:style>
  <w:style w:type="character" w:customStyle="1" w:styleId="CommentTextChar">
    <w:name w:val="Comment Text Char"/>
    <w:basedOn w:val="DefaultParagraphFont"/>
    <w:link w:val="CommentText"/>
    <w:uiPriority w:val="99"/>
    <w:rsid w:val="002D40EC"/>
    <w:rPr>
      <w:rFonts w:ascii="Calibri" w:eastAsia="MS Mincho"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D40EC"/>
    <w:rPr>
      <w:b/>
      <w:bCs/>
    </w:rPr>
  </w:style>
  <w:style w:type="character" w:customStyle="1" w:styleId="CommentSubjectChar">
    <w:name w:val="Comment Subject Char"/>
    <w:basedOn w:val="CommentTextChar"/>
    <w:link w:val="CommentSubject"/>
    <w:uiPriority w:val="99"/>
    <w:semiHidden/>
    <w:rsid w:val="002D40EC"/>
    <w:rPr>
      <w:rFonts w:ascii="Calibri" w:eastAsia="MS Mincho" w:hAnsi="Calibri" w:cs="Times New Roman"/>
      <w:b/>
      <w:bCs/>
      <w:color w:val="000000"/>
      <w:sz w:val="20"/>
      <w:szCs w:val="20"/>
    </w:rPr>
  </w:style>
  <w:style w:type="character" w:styleId="FollowedHyperlink">
    <w:name w:val="FollowedHyperlink"/>
    <w:basedOn w:val="DefaultParagraphFont"/>
    <w:uiPriority w:val="99"/>
    <w:unhideWhenUsed/>
    <w:rsid w:val="002D40EC"/>
    <w:rPr>
      <w:rFonts w:cs="Times New Roman"/>
      <w:color w:val="954F72"/>
      <w:u w:val="single"/>
    </w:rPr>
  </w:style>
  <w:style w:type="paragraph" w:styleId="EnvelopeReturn">
    <w:name w:val="envelope return"/>
    <w:basedOn w:val="Normal"/>
    <w:uiPriority w:val="99"/>
    <w:unhideWhenUsed/>
    <w:rsid w:val="002D40EC"/>
    <w:pPr>
      <w:keepNext/>
      <w:widowControl/>
    </w:pPr>
    <w:rPr>
      <w:rFonts w:ascii="Calibri Light" w:eastAsia="MS Gothic" w:hAnsi="Calibri Light"/>
      <w:sz w:val="20"/>
      <w:szCs w:val="20"/>
    </w:rPr>
  </w:style>
  <w:style w:type="paragraph" w:customStyle="1" w:styleId="NavalHeading3">
    <w:name w:val="Naval Heading 3"/>
    <w:basedOn w:val="Normal"/>
    <w:next w:val="Normal"/>
    <w:rsid w:val="002D40EC"/>
    <w:pPr>
      <w:keepNext/>
      <w:keepLines/>
      <w:widowControl/>
      <w:numPr>
        <w:ilvl w:val="2"/>
        <w:numId w:val="22"/>
      </w:numPr>
      <w:outlineLvl w:val="2"/>
    </w:pPr>
    <w:rPr>
      <w:b/>
      <w:szCs w:val="22"/>
    </w:rPr>
  </w:style>
  <w:style w:type="paragraph" w:customStyle="1" w:styleId="NavalHeading4">
    <w:name w:val="Naval Heading 4"/>
    <w:basedOn w:val="Normal"/>
    <w:next w:val="Normal"/>
    <w:rsid w:val="002D40EC"/>
    <w:pPr>
      <w:keepNext/>
      <w:keepLines/>
      <w:widowControl/>
      <w:numPr>
        <w:ilvl w:val="3"/>
        <w:numId w:val="22"/>
      </w:numPr>
      <w:outlineLvl w:val="3"/>
    </w:pPr>
    <w:rPr>
      <w:b/>
      <w:szCs w:val="22"/>
    </w:rPr>
  </w:style>
  <w:style w:type="paragraph" w:customStyle="1" w:styleId="NavalHeading5">
    <w:name w:val="Naval Heading 5"/>
    <w:basedOn w:val="Normal"/>
    <w:next w:val="Normal"/>
    <w:rsid w:val="002D40EC"/>
    <w:pPr>
      <w:keepNext/>
      <w:keepLines/>
      <w:widowControl/>
      <w:numPr>
        <w:ilvl w:val="4"/>
        <w:numId w:val="22"/>
      </w:numPr>
      <w:outlineLvl w:val="4"/>
    </w:pPr>
    <w:rPr>
      <w:b/>
      <w:szCs w:val="22"/>
    </w:rPr>
  </w:style>
  <w:style w:type="paragraph" w:customStyle="1" w:styleId="NavalHeading6">
    <w:name w:val="Naval Heading 6"/>
    <w:basedOn w:val="Normal"/>
    <w:next w:val="Normal"/>
    <w:rsid w:val="002D40EC"/>
    <w:pPr>
      <w:keepNext/>
      <w:keepLines/>
      <w:widowControl/>
      <w:numPr>
        <w:ilvl w:val="5"/>
        <w:numId w:val="22"/>
      </w:numPr>
      <w:outlineLvl w:val="5"/>
    </w:pPr>
    <w:rPr>
      <w:b/>
      <w:szCs w:val="22"/>
    </w:rPr>
  </w:style>
  <w:style w:type="paragraph" w:customStyle="1" w:styleId="NavalHeading7">
    <w:name w:val="Naval Heading 7"/>
    <w:basedOn w:val="Normal"/>
    <w:next w:val="Normal"/>
    <w:rsid w:val="002D40EC"/>
    <w:pPr>
      <w:keepNext/>
      <w:keepLines/>
      <w:widowControl/>
      <w:numPr>
        <w:ilvl w:val="6"/>
        <w:numId w:val="22"/>
      </w:numPr>
      <w:outlineLvl w:val="6"/>
    </w:pPr>
    <w:rPr>
      <w:b/>
      <w:szCs w:val="22"/>
    </w:rPr>
  </w:style>
  <w:style w:type="paragraph" w:customStyle="1" w:styleId="NavalHeading8">
    <w:name w:val="Naval Heading 8"/>
    <w:basedOn w:val="Normal"/>
    <w:next w:val="Normal"/>
    <w:rsid w:val="002D40EC"/>
    <w:pPr>
      <w:keepNext/>
      <w:keepLines/>
      <w:widowControl/>
      <w:numPr>
        <w:ilvl w:val="7"/>
        <w:numId w:val="22"/>
      </w:numPr>
      <w:outlineLvl w:val="7"/>
    </w:pPr>
    <w:rPr>
      <w:b/>
      <w:szCs w:val="22"/>
    </w:rPr>
  </w:style>
  <w:style w:type="paragraph" w:customStyle="1" w:styleId="NavalHeading9">
    <w:name w:val="Naval Heading 9"/>
    <w:basedOn w:val="Normal"/>
    <w:next w:val="Normal"/>
    <w:rsid w:val="002D40EC"/>
    <w:pPr>
      <w:keepNext/>
      <w:keepLines/>
      <w:widowControl/>
      <w:numPr>
        <w:ilvl w:val="8"/>
        <w:numId w:val="22"/>
      </w:numPr>
      <w:outlineLvl w:val="8"/>
    </w:pPr>
    <w:rPr>
      <w:b/>
      <w:szCs w:val="22"/>
    </w:rPr>
  </w:style>
  <w:style w:type="paragraph" w:customStyle="1" w:styleId="NavalHeading1">
    <w:name w:val="Naval Heading 1"/>
    <w:basedOn w:val="Normal"/>
    <w:next w:val="Normal"/>
    <w:rsid w:val="002D40EC"/>
    <w:pPr>
      <w:keepNext/>
      <w:keepLines/>
      <w:widowControl/>
      <w:numPr>
        <w:numId w:val="22"/>
      </w:numPr>
      <w:spacing w:before="240"/>
      <w:outlineLvl w:val="0"/>
    </w:pPr>
    <w:rPr>
      <w:b/>
      <w:caps/>
      <w:szCs w:val="22"/>
    </w:rPr>
  </w:style>
  <w:style w:type="paragraph" w:customStyle="1" w:styleId="NavalHeading2">
    <w:name w:val="Naval Heading 2"/>
    <w:basedOn w:val="Normal"/>
    <w:next w:val="Normal"/>
    <w:rsid w:val="002D40EC"/>
    <w:pPr>
      <w:keepNext/>
      <w:keepLines/>
      <w:widowControl/>
      <w:numPr>
        <w:ilvl w:val="1"/>
        <w:numId w:val="22"/>
      </w:numPr>
      <w:outlineLvl w:val="1"/>
    </w:pPr>
    <w:rPr>
      <w:b/>
      <w:szCs w:val="22"/>
    </w:rPr>
  </w:style>
  <w:style w:type="paragraph" w:styleId="Revision">
    <w:name w:val="Revision"/>
    <w:hidden/>
    <w:uiPriority w:val="99"/>
    <w:semiHidden/>
    <w:rsid w:val="002D40EC"/>
    <w:pPr>
      <w:spacing w:after="0" w:line="240" w:lineRule="auto"/>
    </w:pPr>
    <w:rPr>
      <w:rFonts w:ascii="Calibri" w:eastAsia="MS Mincho" w:hAnsi="Calibri" w:cs="Times New Roman"/>
      <w:sz w:val="24"/>
      <w:szCs w:val="24"/>
    </w:rPr>
  </w:style>
  <w:style w:type="paragraph" w:styleId="HTMLPreformatted">
    <w:name w:val="HTML Preformatted"/>
    <w:basedOn w:val="Normal"/>
    <w:link w:val="HTMLPreformattedChar"/>
    <w:uiPriority w:val="99"/>
    <w:semiHidden/>
    <w:unhideWhenUsed/>
    <w:rsid w:val="002D4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D40E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Julie Porter</cp:lastModifiedBy>
  <cp:revision>1</cp:revision>
  <dcterms:created xsi:type="dcterms:W3CDTF">2017-01-15T21:23:00Z</dcterms:created>
  <dcterms:modified xsi:type="dcterms:W3CDTF">2017-01-15T21:24:00Z</dcterms:modified>
</cp:coreProperties>
</file>