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lang w:val="en-US" w:eastAsia="zh-CN"/>
        </w:rPr>
      </w:pPr>
      <w:r>
        <w:rPr>
          <w:rFonts w:hint="eastAsia" w:asciiTheme="minorEastAsia" w:hAnsiTheme="minorEastAsia"/>
          <w:b/>
          <w:bCs/>
          <w:lang w:val="en-US" w:eastAsia="zh-CN"/>
        </w:rPr>
        <w:t>Supplementary Table</w:t>
      </w:r>
    </w:p>
    <w:p>
      <w:pPr>
        <w:rPr>
          <w:rFonts w:hint="default" w:asciiTheme="minorEastAsia" w:hAnsiTheme="minorEastAsia"/>
          <w:lang w:val="en-US" w:eastAsia="zh-CN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T</w:t>
      </w:r>
      <w:r>
        <w:rPr>
          <w:rFonts w:asciiTheme="minorEastAsia" w:hAnsiTheme="minorEastAsia"/>
        </w:rPr>
        <w:t>able 1 Analysis results of WinBUGS software in different provinces of China</w:t>
      </w:r>
      <w:bookmarkStart w:id="0" w:name="_GoBack"/>
      <w:bookmarkEnd w:id="0"/>
    </w:p>
    <w:tbl>
      <w:tblPr>
        <w:tblStyle w:val="6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41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P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rovince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Probability(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exp (s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vertAlign w:val="subscript"/>
              </w:rPr>
              <w:t>i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)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&gt;1)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Probability(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exp (b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vertAlign w:val="subscript"/>
              </w:rPr>
              <w:t>1i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)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&gt;1)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Beijing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0.4769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Shanxi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Liaoning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0.4512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Jilin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Shanghai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Tianjin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Hebei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Heilongjiang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0.5525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Jiangsu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Guizhou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0.8839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5.05E-04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Hunan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Ningxia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Hainan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Sha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a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nxi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0.5823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Guangdong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0.3432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Guangxi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0.7244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Gansu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Inner Mongolia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0.6481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0.0999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Qinghai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0.04762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Jiangxi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Anhui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Zhejiang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0.1229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Henan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0.2924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Shandong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Tibet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0.6693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Hubei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Yunnan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Xinjiang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0.5939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Chongqing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0.7554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0.06471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Sichuan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0.005132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0.09537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Macao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0.3195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0.02594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 xml:space="preserve">Taiwan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Fujian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0.4593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0.7565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D</w:t>
      </w:r>
      <w:r>
        <w:rPr>
          <w:rFonts w:asciiTheme="minorEastAsia" w:hAnsiTheme="minorEastAsia"/>
        </w:rPr>
        <w:t xml:space="preserve">ata </w:t>
      </w:r>
      <w:r>
        <w:rPr>
          <w:rFonts w:hint="eastAsia" w:asciiTheme="minorEastAsia" w:hAnsiTheme="minorEastAsia"/>
          <w:lang w:val="en-US" w:eastAsia="zh-CN"/>
        </w:rPr>
        <w:t xml:space="preserve">of </w:t>
      </w: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 xml:space="preserve">ble 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asciiTheme="minorEastAsia" w:hAnsiTheme="minorEastAsia"/>
        </w:rPr>
        <w:t xml:space="preserve"> came from the operation results of the WinBUGS software.</w:t>
      </w: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>ble 2 Analysis results of WinBUGS software in different cities of Hubei Province</w:t>
      </w:r>
    </w:p>
    <w:tbl>
      <w:tblPr>
        <w:tblStyle w:val="6"/>
        <w:tblW w:w="6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75"/>
        <w:gridCol w:w="2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C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ity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Probability(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exp (s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vertAlign w:val="subscript"/>
              </w:rPr>
              <w:t>i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)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&gt;1)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Probability(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exp (b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vertAlign w:val="subscript"/>
              </w:rPr>
              <w:t>1i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)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&gt;1)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Wuhan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0.3363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Huangshi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0.5783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Shiyan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0.7753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0.1089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Yichang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Xiangyang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0.5343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Ezhou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0.6285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Jingmen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Xiaogan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Jingzhou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0.3427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Huanggang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0.4802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Xianning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Suizhou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0.836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1.36E-05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Enshizhou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0.9887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Xiantao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Qianjiang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0.5476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0.2918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Tianmen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0.7013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0.6441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Shennongjia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0.3286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0.8336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D</w:t>
      </w:r>
      <w:r>
        <w:rPr>
          <w:rFonts w:asciiTheme="minorEastAsia" w:hAnsiTheme="minorEastAsia"/>
        </w:rPr>
        <w:t xml:space="preserve">ata </w:t>
      </w:r>
      <w:r>
        <w:rPr>
          <w:rFonts w:hint="eastAsia" w:asciiTheme="minorEastAsia" w:hAnsiTheme="minorEastAsia"/>
          <w:lang w:val="en-US" w:eastAsia="zh-CN"/>
        </w:rPr>
        <w:t xml:space="preserve">of </w:t>
      </w: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 xml:space="preserve">ble </w:t>
      </w:r>
      <w:r>
        <w:rPr>
          <w:rFonts w:hint="eastAsia" w:asciiTheme="minorEastAsia" w:hAnsiTheme="minorEastAsia"/>
          <w:lang w:val="en-US" w:eastAsia="zh-CN"/>
        </w:rPr>
        <w:t xml:space="preserve">2 </w:t>
      </w:r>
      <w:r>
        <w:rPr>
          <w:rFonts w:asciiTheme="minorEastAsia" w:hAnsiTheme="minorEastAsia"/>
        </w:rPr>
        <w:t>came from the operation results of the WinBUGS software.</w:t>
      </w: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 xml:space="preserve">ble 3 Emigration index and number of confirmed cases in different cities of Hubei Province </w:t>
      </w:r>
    </w:p>
    <w:p>
      <w:pPr>
        <w:rPr>
          <w:rFonts w:asciiTheme="minorEastAsia" w:hAnsiTheme="minorEastAsia"/>
        </w:rPr>
      </w:pPr>
    </w:p>
    <w:tbl>
      <w:tblPr>
        <w:tblStyle w:val="6"/>
        <w:tblW w:w="6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735"/>
        <w:gridCol w:w="24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City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Emigration index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Confirmed </w:t>
            </w:r>
            <w:r>
              <w:rPr>
                <w:rFonts w:hint="eastAsia" w:cs="Times New Roman" w:asciiTheme="minorEastAsia" w:hAnsiTheme="minorEastAsia"/>
                <w:i/>
                <w:iCs/>
                <w:color w:val="000000"/>
                <w:sz w:val="22"/>
                <w:lang w:val="en-US" w:eastAsia="zh-CN"/>
              </w:rPr>
              <w:t>,n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Xiaogan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14.63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541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Huanggang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13.92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573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Jingzhou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7.03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Xianning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5.38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Ezhou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4.25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Xiangyang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4.24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Yellowstone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4.05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Jingmen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3.53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Suizhou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3.42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Xiantao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3.17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Yichang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3.03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Tianmen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2.24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Shiyan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1.99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Enshi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1.95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Qianjiang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1.23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Shennongjia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0.04 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7 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D</w:t>
      </w:r>
      <w:r>
        <w:rPr>
          <w:rFonts w:asciiTheme="minorEastAsia" w:hAnsiTheme="minorEastAsia"/>
        </w:rPr>
        <w:t xml:space="preserve">ata </w:t>
      </w:r>
      <w:r>
        <w:rPr>
          <w:rFonts w:hint="eastAsia" w:asciiTheme="minorEastAsia" w:hAnsiTheme="minorEastAsia"/>
          <w:lang w:val="en-US" w:eastAsia="zh-CN"/>
        </w:rPr>
        <w:t xml:space="preserve">of </w:t>
      </w: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 xml:space="preserve">ble </w:t>
      </w:r>
      <w:r>
        <w:rPr>
          <w:rFonts w:hint="eastAsia" w:asciiTheme="minorEastAsia" w:hAnsiTheme="minorEastAsia"/>
          <w:lang w:val="en-US" w:eastAsia="zh-CN"/>
        </w:rPr>
        <w:t xml:space="preserve">3 </w:t>
      </w:r>
      <w:r>
        <w:rPr>
          <w:rFonts w:asciiTheme="minorEastAsia" w:hAnsiTheme="minorEastAsia"/>
        </w:rPr>
        <w:t>came from Baidu Qianxi and the official website of health departments.</w:t>
      </w: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>ble 4 Emigration index and number of confirmed cases in different provinces of China</w:t>
      </w:r>
    </w:p>
    <w:tbl>
      <w:tblPr>
        <w:tblStyle w:val="6"/>
        <w:tblW w:w="6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268"/>
        <w:gridCol w:w="25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Province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Emigration index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Confirmed</w:t>
            </w:r>
            <w:r>
              <w:rPr>
                <w:rFonts w:hint="eastAsia" w:cs="Times New Roman" w:asciiTheme="minorEastAsia" w:hAnsiTheme="minorEastAsia"/>
                <w:i/>
                <w:iCs/>
                <w:color w:val="000000"/>
                <w:sz w:val="22"/>
                <w:lang w:val="en-US" w:eastAsia="zh-CN"/>
              </w:rPr>
              <w:t>,n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Tibet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0.04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Qinghai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0.06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Ningxia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0.09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Tianjin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0.16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Jilin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0.18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Inner Mongolia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0.19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Xinjiang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0.20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Heilongjiang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0.30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Liaoning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0.35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Gansu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0.37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Hainan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0.40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Yunnan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0.57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Guizhou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0.60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Shanxi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0.64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Shanghai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0.72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Shaanxi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0.77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Guangxi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0.85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Beijing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0.94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Fujian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0.97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Hebei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1.01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Zhejiang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1.15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Shandong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1.18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Sichuan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1.33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Chongqing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1.36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Jiangsu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1.57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Guangdong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2.04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Jiangxi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2.28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Anhui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2.44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Hunan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3.74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Henan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6.11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Hubei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 xml:space="preserve">74.22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sz w:val="22"/>
              </w:rPr>
              <w:t>5806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D</w:t>
      </w:r>
      <w:r>
        <w:rPr>
          <w:rFonts w:asciiTheme="minorEastAsia" w:hAnsiTheme="minorEastAsia"/>
        </w:rPr>
        <w:t xml:space="preserve">ata </w:t>
      </w:r>
      <w:r>
        <w:rPr>
          <w:rFonts w:hint="eastAsia" w:asciiTheme="minorEastAsia" w:hAnsiTheme="minorEastAsia"/>
          <w:lang w:val="en-US" w:eastAsia="zh-CN"/>
        </w:rPr>
        <w:t xml:space="preserve">of </w:t>
      </w: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>ble 4</w:t>
      </w:r>
      <w:r>
        <w:rPr>
          <w:rFonts w:hint="eastAsia" w:asciiTheme="minorEastAsia" w:hAnsiTheme="minorEastAsia"/>
          <w:lang w:val="en-US" w:eastAsia="zh-CN"/>
        </w:rPr>
        <w:t xml:space="preserve"> came</w:t>
      </w:r>
      <w:r>
        <w:rPr>
          <w:rFonts w:asciiTheme="minorEastAsia" w:hAnsiTheme="minorEastAsia"/>
        </w:rPr>
        <w:t xml:space="preserve"> from Baidu Qianxi and the official website of health departments.</w:t>
      </w:r>
    </w:p>
    <w:p>
      <w:pPr>
        <w:rPr>
          <w:rFonts w:asciiTheme="minorEastAsia" w:hAnsiTheme="minorEastAsia"/>
        </w:rPr>
      </w:pP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Ta</w:t>
      </w:r>
      <w:r>
        <w:rPr>
          <w:rFonts w:asciiTheme="minorEastAsia" w:hAnsiTheme="minorEastAsia"/>
        </w:rPr>
        <w:t>ble 5 Lockdown time of different cities in Hubei Province</w:t>
      </w:r>
    </w:p>
    <w:tbl>
      <w:tblPr>
        <w:tblStyle w:val="6"/>
        <w:tblW w:w="4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City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Lock down date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Wuhan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23-Jan-20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Ezhou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23-Jan-20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Xiantao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23-Jan-20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Zhijiang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23-Jan-20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Qianjiang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23-Jan-20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Huanggang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23-Jan-20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Enshi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Jingmen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Xianning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Chibi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Yellowstone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Jingzhou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Dangyang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Xiaogan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Suizhou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24-Jan-20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Shiyan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25-Jan-20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Yichang City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25-Jan-20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Xiangyang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26-Jan-20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Shennongjia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26-Jan-20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/>
        </w:rPr>
        <w:instrText xml:space="preserve">ADDIN CNKISM.UserStyle</w:instrText>
      </w:r>
      <w:r>
        <w:rPr>
          <w:rFonts w:asciiTheme="minorEastAsia" w:hAnsiTheme="minorEastAsia"/>
        </w:rPr>
        <w:fldChar w:fldCharType="end"/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/>
        </w:rPr>
        <w:instrText xml:space="preserve">ADDIN CNKISM.UserStyle</w:instrText>
      </w:r>
      <w:r>
        <w:rPr>
          <w:rFonts w:asciiTheme="minorEastAsia" w:hAnsiTheme="minorEastAsi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2"/>
    <w:rsid w:val="00031C3D"/>
    <w:rsid w:val="000F647A"/>
    <w:rsid w:val="001C6FD5"/>
    <w:rsid w:val="001E3C74"/>
    <w:rsid w:val="00262929"/>
    <w:rsid w:val="002973E4"/>
    <w:rsid w:val="00475788"/>
    <w:rsid w:val="00476CA2"/>
    <w:rsid w:val="004F3FF7"/>
    <w:rsid w:val="006130D6"/>
    <w:rsid w:val="00676B32"/>
    <w:rsid w:val="006B6D31"/>
    <w:rsid w:val="008D6BCD"/>
    <w:rsid w:val="009C3732"/>
    <w:rsid w:val="00AE1911"/>
    <w:rsid w:val="00B576ED"/>
    <w:rsid w:val="00BB0EAF"/>
    <w:rsid w:val="00D11674"/>
    <w:rsid w:val="00E37A1B"/>
    <w:rsid w:val="00E737F7"/>
    <w:rsid w:val="00F4727F"/>
    <w:rsid w:val="1710452D"/>
    <w:rsid w:val="31AC665F"/>
    <w:rsid w:val="34594634"/>
    <w:rsid w:val="53C50A92"/>
    <w:rsid w:val="57984067"/>
    <w:rsid w:val="6DD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491</Words>
  <Characters>2799</Characters>
  <Lines>23</Lines>
  <Paragraphs>6</Paragraphs>
  <TotalTime>0</TotalTime>
  <ScaleCrop>false</ScaleCrop>
  <LinksUpToDate>false</LinksUpToDate>
  <CharactersWithSpaces>3284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2020-02-20T06:47:00Z</dcterms:created>
  <dc:creator>张 琦</dc:creator>
  <cp:lastModifiedBy>Fred</cp:lastModifiedBy>
  <dcterms:modified xsi:type="dcterms:W3CDTF">2020-02-24T09:18:04Z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