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Helvetica" w:hAnsi="Helvetica" w:eastAsia="宋体" w:cs="Helvetica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Helvetica" w:hAnsi="Helvetica" w:eastAsia="Helvetica" w:cs="Helvetica"/>
          <w:b/>
          <w:bCs/>
          <w:i w:val="0"/>
          <w:caps w:val="0"/>
          <w:color w:val="000000"/>
          <w:spacing w:val="0"/>
          <w:sz w:val="21"/>
          <w:szCs w:val="21"/>
        </w:rPr>
        <w:t xml:space="preserve">Supplementary </w:t>
      </w:r>
      <w:r>
        <w:rPr>
          <w:rFonts w:hint="eastAsia" w:ascii="Helvetica" w:hAnsi="Helvetica" w:eastAsia="宋体" w:cs="Helvetica"/>
          <w:b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Figure 1. </w:t>
      </w:r>
      <w:r>
        <w:rPr>
          <w:rFonts w:hint="eastAsia" w:ascii="Helvetica" w:hAnsi="Helvetica" w:eastAsia="宋体" w:cs="Helvetica"/>
          <w:i w:val="0"/>
          <w:caps w:val="0"/>
          <w:color w:val="000000"/>
          <w:spacing w:val="0"/>
          <w:sz w:val="21"/>
          <w:szCs w:val="21"/>
          <w:lang w:val="en-US" w:eastAsia="zh-CN"/>
        </w:rPr>
        <w:t>The liver tissues of rats in each group. (A): N</w:t>
      </w:r>
      <w:r>
        <w:rPr>
          <w:rFonts w:hint="default" w:ascii="Helvetica" w:hAnsi="Helvetica" w:eastAsia="宋体" w:cs="Helvetica"/>
          <w:i w:val="0"/>
          <w:caps w:val="0"/>
          <w:color w:val="000000"/>
          <w:spacing w:val="0"/>
          <w:sz w:val="21"/>
          <w:szCs w:val="21"/>
          <w:lang w:val="en-US" w:eastAsia="zh-CN"/>
        </w:rPr>
        <w:t>ormal control (NC) group</w:t>
      </w:r>
      <w:r>
        <w:rPr>
          <w:rFonts w:hint="eastAsia" w:ascii="Helvetica" w:hAnsi="Helvetica" w:eastAsia="宋体" w:cs="Helvetica"/>
          <w:i w:val="0"/>
          <w:caps w:val="0"/>
          <w:color w:val="000000"/>
          <w:spacing w:val="0"/>
          <w:sz w:val="21"/>
          <w:szCs w:val="21"/>
          <w:lang w:val="en-US" w:eastAsia="zh-CN"/>
        </w:rPr>
        <w:t>; (B):</w:t>
      </w:r>
      <w:r>
        <w:rPr>
          <w:rFonts w:hint="default" w:ascii="Helvetica" w:hAnsi="Helvetica" w:eastAsia="宋体" w:cs="Helvetica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diethylnitrosamin</w:t>
      </w:r>
      <w:r>
        <w:rPr>
          <w:rFonts w:hint="eastAsia" w:ascii="Helvetica" w:hAnsi="Helvetica" w:eastAsia="宋体" w:cs="Helvetica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</w:t>
      </w:r>
      <w:r>
        <w:rPr>
          <w:rFonts w:hint="default" w:ascii="Helvetica" w:hAnsi="Helvetica" w:eastAsia="宋体" w:cs="Helvetica"/>
          <w:i w:val="0"/>
          <w:caps w:val="0"/>
          <w:color w:val="000000"/>
          <w:spacing w:val="0"/>
          <w:sz w:val="21"/>
          <w:szCs w:val="21"/>
          <w:lang w:val="en-US" w:eastAsia="zh-CN"/>
        </w:rPr>
        <w:t>(DEN) group</w:t>
      </w:r>
      <w:r>
        <w:rPr>
          <w:rFonts w:hint="eastAsia" w:ascii="Helvetica" w:hAnsi="Helvetica" w:eastAsia="宋体" w:cs="Helvetica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; (C): </w:t>
      </w:r>
      <w:r>
        <w:rPr>
          <w:rFonts w:hint="default" w:ascii="Helvetica" w:hAnsi="Helvetica" w:eastAsia="宋体" w:cs="Helvetica"/>
          <w:i w:val="0"/>
          <w:caps w:val="0"/>
          <w:color w:val="000000"/>
          <w:spacing w:val="0"/>
          <w:sz w:val="21"/>
          <w:szCs w:val="21"/>
          <w:lang w:val="en-US" w:eastAsia="zh-CN"/>
        </w:rPr>
        <w:t>multi-stress group</w:t>
      </w:r>
      <w:r>
        <w:rPr>
          <w:rFonts w:hint="eastAsia" w:ascii="Helvetica" w:hAnsi="Helvetica" w:eastAsia="宋体" w:cs="Helvetica"/>
          <w:i w:val="0"/>
          <w:caps w:val="0"/>
          <w:color w:val="000000"/>
          <w:spacing w:val="0"/>
          <w:sz w:val="21"/>
          <w:szCs w:val="21"/>
          <w:lang w:val="en-US" w:eastAsia="zh-CN"/>
        </w:rPr>
        <w:t>.</w:t>
      </w:r>
    </w:p>
    <w:p>
      <w:pPr>
        <w:rPr>
          <w:rFonts w:hint="default" w:ascii="Helvetica" w:hAnsi="Helvetica" w:eastAsia="宋体" w:cs="Helvetica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rPr>
          <w:rFonts w:hint="default" w:ascii="Helvetica" w:hAnsi="Helvetica" w:eastAsia="宋体" w:cs="Helvetica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Helvetica" w:hAnsi="Helvetica" w:eastAsia="宋体" w:cs="Helvetica"/>
          <w:i w:val="0"/>
          <w:caps w:val="0"/>
          <w:color w:val="000000"/>
          <w:spacing w:val="0"/>
          <w:sz w:val="21"/>
          <w:szCs w:val="21"/>
          <w:lang w:val="en-US" w:eastAsia="zh-CN"/>
        </w:rPr>
        <w:t>(A)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627630" cy="1972945"/>
            <wp:effectExtent l="0" t="0" r="1270" b="8255"/>
            <wp:docPr id="15" name="图片 15" descr="Normal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Normal-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99995" cy="1974850"/>
            <wp:effectExtent l="0" t="0" r="14605" b="6350"/>
            <wp:docPr id="14" name="图片 14" descr="Norma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Normal-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9995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840" w:firstLineChars="4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NC-1（normal control rat -1)                  NC-2(normal control rat -2）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616835" cy="1917065"/>
            <wp:effectExtent l="0" t="0" r="12065" b="6985"/>
            <wp:docPr id="13" name="图片 13" descr="Norma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Normal-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6835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64435" cy="1894205"/>
            <wp:effectExtent l="0" t="0" r="12065" b="10795"/>
            <wp:docPr id="12" name="图片 12" descr="Norma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Normal-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840" w:firstLineChars="40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NC-3（normal control rat -3）                NC-4（normal control rat -4）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89530" cy="1925955"/>
            <wp:effectExtent l="0" t="0" r="1270" b="17145"/>
            <wp:docPr id="1" name="图片 1" descr="Norma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Normal-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953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840" w:firstLineChars="40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NC-5（normal control rat -5）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default" w:ascii="Helvetica" w:hAnsi="Helvetica" w:eastAsia="宋体" w:cs="Helvetica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Helvetica" w:hAnsi="Helvetica" w:eastAsia="宋体" w:cs="Helvetica"/>
          <w:i w:val="0"/>
          <w:caps w:val="0"/>
          <w:color w:val="000000"/>
          <w:spacing w:val="0"/>
          <w:sz w:val="21"/>
          <w:szCs w:val="21"/>
          <w:lang w:val="en-US" w:eastAsia="zh-CN"/>
        </w:rPr>
        <w:t>(B)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81275" cy="1848485"/>
            <wp:effectExtent l="0" t="0" r="9525" b="18415"/>
            <wp:docPr id="11" name="图片 11" descr="DEN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DEN-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41905" cy="1833880"/>
            <wp:effectExtent l="0" t="0" r="10795" b="13970"/>
            <wp:docPr id="10" name="图片 10" descr="DEN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DEN-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260" w:firstLineChars="60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DEN-1（+Den rat -1）                      DEN-2（+Den rat -2）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77465" cy="1863090"/>
            <wp:effectExtent l="0" t="0" r="13335" b="3810"/>
            <wp:docPr id="9" name="图片 9" descr="DE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DEN-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53335" cy="1861185"/>
            <wp:effectExtent l="0" t="0" r="18415" b="5715"/>
            <wp:docPr id="8" name="图片 8" descr="DE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EN-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53335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260" w:firstLineChars="60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DEN-3（+Den rat -3）                      DEN-4（+Den rat -4）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616200" cy="1943100"/>
            <wp:effectExtent l="0" t="0" r="12700" b="0"/>
            <wp:docPr id="7" name="图片 7" descr="Experimental group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xperimental group-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ind w:firstLine="1260" w:firstLineChars="60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DEN-5（+Den rat -5）                    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(C)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98420" cy="1899920"/>
            <wp:effectExtent l="0" t="0" r="11430" b="5080"/>
            <wp:docPr id="6" name="图片 6" descr="Experimental group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xperimental group-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68880" cy="1889125"/>
            <wp:effectExtent l="0" t="0" r="7620" b="15875"/>
            <wp:docPr id="5" name="图片 5" descr="Experimental group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xperimental group-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840" w:firstLineChars="40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Stress-1（+Stress and Den rat -1）           Stress-2（+Stress and Den rat -2）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88260" cy="1784985"/>
            <wp:effectExtent l="0" t="0" r="2540" b="5715"/>
            <wp:docPr id="4" name="图片 4" descr="Experimental grou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xperimental group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88260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65070" cy="1767205"/>
            <wp:effectExtent l="0" t="0" r="11430" b="4445"/>
            <wp:docPr id="3" name="图片 3" descr="Experimental group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xperimental group-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65070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840" w:firstLineChars="40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Stress-3（+Stress and Den rat -3）           Stress-4（+Stress and Den rat -4） 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74290" cy="1922780"/>
            <wp:effectExtent l="0" t="0" r="16510" b="1270"/>
            <wp:docPr id="2" name="图片 2" descr="DEN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EN-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840" w:firstLineChars="40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Stress-5（+Stress and Den rat -5）          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tabs>
          <w:tab w:val="left" w:pos="810"/>
        </w:tabs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 xml:space="preserve">Supplementary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Table </w:t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/>
          <w:b/>
          <w:bCs/>
          <w:sz w:val="24"/>
          <w:szCs w:val="24"/>
          <w:lang w:eastAsia="zh-CN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 Elevated levels of inflammatory cytokines in rats with </w:t>
      </w:r>
      <w:r>
        <w:rPr>
          <w:rFonts w:hint="eastAsia" w:ascii="Times New Roman" w:hAnsi="Times New Roman"/>
          <w:b/>
          <w:bCs/>
          <w:sz w:val="24"/>
          <w:szCs w:val="24"/>
          <w:lang w:eastAsia="zh-CN"/>
        </w:rPr>
        <w:t>CF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 treated with DEN.</w:t>
      </w:r>
    </w:p>
    <w:tbl>
      <w:tblPr>
        <w:tblStyle w:val="3"/>
        <w:tblW w:w="9362" w:type="dxa"/>
        <w:tblInd w:w="7" w:type="dxa"/>
        <w:tblBorders>
          <w:top w:val="single" w:color="00B050" w:sz="8" w:space="0"/>
          <w:left w:val="none" w:color="auto" w:sz="0" w:space="0"/>
          <w:bottom w:val="single" w:color="00B050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5"/>
        <w:gridCol w:w="540"/>
        <w:gridCol w:w="2082"/>
        <w:gridCol w:w="2238"/>
        <w:gridCol w:w="1987"/>
      </w:tblGrid>
      <w:tr>
        <w:tblPrEx>
          <w:tblBorders>
            <w:top w:val="single" w:color="00B050" w:sz="8" w:space="0"/>
            <w:left w:val="none" w:color="auto" w:sz="0" w:space="0"/>
            <w:bottom w:val="single" w:color="00B05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515" w:type="dxa"/>
            <w:tcBorders>
              <w:bottom w:val="single" w:color="00B050" w:sz="8" w:space="0"/>
            </w:tcBorders>
            <w:vAlign w:val="center"/>
          </w:tcPr>
          <w:p>
            <w:pPr>
              <w:tabs>
                <w:tab w:val="left" w:pos="810"/>
              </w:tabs>
              <w:spacing w:after="0" w:line="48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Group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  <w:lang w:val="en-US" w:eastAsia="zh-CN"/>
              </w:rPr>
              <w:t>s</w:t>
            </w:r>
          </w:p>
        </w:tc>
        <w:tc>
          <w:tcPr>
            <w:tcW w:w="540" w:type="dxa"/>
            <w:tcBorders>
              <w:bottom w:val="single" w:color="00B050" w:sz="8" w:space="0"/>
            </w:tcBorders>
            <w:vAlign w:val="center"/>
          </w:tcPr>
          <w:p>
            <w:pPr>
              <w:tabs>
                <w:tab w:val="left" w:pos="810"/>
              </w:tabs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n</w:t>
            </w:r>
          </w:p>
        </w:tc>
        <w:tc>
          <w:tcPr>
            <w:tcW w:w="2082" w:type="dxa"/>
            <w:tcBorders>
              <w:bottom w:val="single" w:color="00B050" w:sz="8" w:space="0"/>
            </w:tcBorders>
            <w:vAlign w:val="center"/>
          </w:tcPr>
          <w:p>
            <w:pPr>
              <w:tabs>
                <w:tab w:val="left" w:pos="810"/>
              </w:tabs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IL-1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(pg/ml)</w:t>
            </w:r>
          </w:p>
        </w:tc>
        <w:tc>
          <w:tcPr>
            <w:tcW w:w="2238" w:type="dxa"/>
            <w:tcBorders>
              <w:bottom w:val="single" w:color="00B050" w:sz="8" w:space="0"/>
            </w:tcBorders>
            <w:vAlign w:val="center"/>
          </w:tcPr>
          <w:p>
            <w:pPr>
              <w:tabs>
                <w:tab w:val="left" w:pos="810"/>
              </w:tabs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IL-6 (pg/ml)</w:t>
            </w:r>
          </w:p>
        </w:tc>
        <w:tc>
          <w:tcPr>
            <w:tcW w:w="1987" w:type="dxa"/>
            <w:tcBorders>
              <w:bottom w:val="single" w:color="00B050" w:sz="8" w:space="0"/>
            </w:tcBorders>
            <w:vAlign w:val="center"/>
          </w:tcPr>
          <w:p>
            <w:pPr>
              <w:tabs>
                <w:tab w:val="left" w:pos="810"/>
              </w:tabs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TNF-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(pg/ml)</w:t>
            </w:r>
          </w:p>
        </w:tc>
      </w:tr>
      <w:tr>
        <w:tblPrEx>
          <w:tblBorders>
            <w:top w:val="single" w:color="00B050" w:sz="8" w:space="0"/>
            <w:left w:val="none" w:color="auto" w:sz="0" w:space="0"/>
            <w:bottom w:val="single" w:color="00B05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515" w:type="dxa"/>
            <w:tcBorders>
              <w:top w:val="single" w:color="00B050" w:sz="8" w:space="0"/>
            </w:tcBorders>
            <w:vAlign w:val="center"/>
          </w:tcPr>
          <w:p>
            <w:pPr>
              <w:tabs>
                <w:tab w:val="left" w:pos="810"/>
              </w:tabs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NC</w:t>
            </w:r>
          </w:p>
        </w:tc>
        <w:tc>
          <w:tcPr>
            <w:tcW w:w="540" w:type="dxa"/>
            <w:tcBorders>
              <w:top w:val="single" w:color="00B050" w:sz="8" w:space="0"/>
            </w:tcBorders>
            <w:vAlign w:val="center"/>
          </w:tcPr>
          <w:p>
            <w:pPr>
              <w:tabs>
                <w:tab w:val="left" w:pos="810"/>
              </w:tabs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082" w:type="dxa"/>
            <w:tcBorders>
              <w:top w:val="single" w:color="00B050" w:sz="8" w:space="0"/>
            </w:tcBorders>
            <w:vAlign w:val="center"/>
          </w:tcPr>
          <w:p>
            <w:pPr>
              <w:tabs>
                <w:tab w:val="left" w:pos="810"/>
              </w:tabs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105.33 ± 6.50</w:t>
            </w:r>
          </w:p>
        </w:tc>
        <w:tc>
          <w:tcPr>
            <w:tcW w:w="2238" w:type="dxa"/>
            <w:tcBorders>
              <w:top w:val="single" w:color="00B050" w:sz="8" w:space="0"/>
            </w:tcBorders>
            <w:vAlign w:val="center"/>
          </w:tcPr>
          <w:p>
            <w:pPr>
              <w:tabs>
                <w:tab w:val="left" w:pos="810"/>
              </w:tabs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211.88 ± 1.74</w:t>
            </w:r>
          </w:p>
        </w:tc>
        <w:tc>
          <w:tcPr>
            <w:tcW w:w="1987" w:type="dxa"/>
            <w:tcBorders>
              <w:top w:val="single" w:color="00B050" w:sz="8" w:space="0"/>
            </w:tcBorders>
            <w:vAlign w:val="center"/>
          </w:tcPr>
          <w:p>
            <w:pPr>
              <w:tabs>
                <w:tab w:val="left" w:pos="810"/>
              </w:tabs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3.16 ± 0.37</w:t>
            </w:r>
          </w:p>
        </w:tc>
      </w:tr>
      <w:tr>
        <w:tblPrEx>
          <w:tblBorders>
            <w:top w:val="single" w:color="00B050" w:sz="8" w:space="0"/>
            <w:left w:val="none" w:color="auto" w:sz="0" w:space="0"/>
            <w:bottom w:val="single" w:color="00B05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515" w:type="dxa"/>
            <w:vAlign w:val="center"/>
          </w:tcPr>
          <w:p>
            <w:pPr>
              <w:tabs>
                <w:tab w:val="left" w:pos="810"/>
              </w:tabs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DEN</w:t>
            </w:r>
          </w:p>
        </w:tc>
        <w:tc>
          <w:tcPr>
            <w:tcW w:w="540" w:type="dxa"/>
            <w:vAlign w:val="center"/>
          </w:tcPr>
          <w:p>
            <w:pPr>
              <w:tabs>
                <w:tab w:val="left" w:pos="810"/>
              </w:tabs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082" w:type="dxa"/>
            <w:vAlign w:val="center"/>
          </w:tcPr>
          <w:p>
            <w:pPr>
              <w:tabs>
                <w:tab w:val="left" w:pos="810"/>
              </w:tabs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114.85 ± 7.08</w:t>
            </w:r>
          </w:p>
        </w:tc>
        <w:tc>
          <w:tcPr>
            <w:tcW w:w="2238" w:type="dxa"/>
            <w:vAlign w:val="center"/>
          </w:tcPr>
          <w:p>
            <w:pPr>
              <w:tabs>
                <w:tab w:val="left" w:pos="810"/>
              </w:tabs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216.35 ± 5.10</w:t>
            </w:r>
          </w:p>
        </w:tc>
        <w:tc>
          <w:tcPr>
            <w:tcW w:w="1987" w:type="dxa"/>
            <w:vAlign w:val="center"/>
          </w:tcPr>
          <w:p>
            <w:pPr>
              <w:tabs>
                <w:tab w:val="left" w:pos="810"/>
              </w:tabs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4.04 ± 0.61</w:t>
            </w:r>
          </w:p>
        </w:tc>
      </w:tr>
      <w:tr>
        <w:tblPrEx>
          <w:tblBorders>
            <w:top w:val="single" w:color="00B050" w:sz="8" w:space="0"/>
            <w:left w:val="none" w:color="auto" w:sz="0" w:space="0"/>
            <w:bottom w:val="single" w:color="00B05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515" w:type="dxa"/>
            <w:vAlign w:val="center"/>
          </w:tcPr>
          <w:p>
            <w:pPr>
              <w:tabs>
                <w:tab w:val="left" w:pos="810"/>
              </w:tabs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S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tress</w:t>
            </w:r>
          </w:p>
        </w:tc>
        <w:tc>
          <w:tcPr>
            <w:tcW w:w="540" w:type="dxa"/>
            <w:vAlign w:val="center"/>
          </w:tcPr>
          <w:p>
            <w:pPr>
              <w:tabs>
                <w:tab w:val="left" w:pos="810"/>
              </w:tabs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082" w:type="dxa"/>
            <w:vAlign w:val="center"/>
          </w:tcPr>
          <w:p>
            <w:pPr>
              <w:tabs>
                <w:tab w:val="left" w:pos="810"/>
              </w:tabs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127.24 ± 13.78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zh-CN"/>
              </w:rPr>
              <w:t xml:space="preserve"> *</w:t>
            </w:r>
          </w:p>
        </w:tc>
        <w:tc>
          <w:tcPr>
            <w:tcW w:w="2238" w:type="dxa"/>
            <w:vAlign w:val="center"/>
          </w:tcPr>
          <w:p>
            <w:pPr>
              <w:tabs>
                <w:tab w:val="left" w:pos="810"/>
              </w:tabs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236.48 ± 9.32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zh-CN"/>
              </w:rPr>
              <w:t>*</w:t>
            </w:r>
            <w:r>
              <w:rPr>
                <w:szCs w:val="21"/>
                <w:vertAlign w:val="superscript"/>
              </w:rPr>
              <w:t>‡</w:t>
            </w:r>
          </w:p>
        </w:tc>
        <w:tc>
          <w:tcPr>
            <w:tcW w:w="1987" w:type="dxa"/>
            <w:vAlign w:val="center"/>
          </w:tcPr>
          <w:p>
            <w:pPr>
              <w:tabs>
                <w:tab w:val="left" w:pos="810"/>
              </w:tabs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5.49 ± 1.39</w:t>
            </w:r>
            <w:r>
              <w:rPr>
                <w:szCs w:val="21"/>
                <w:vertAlign w:val="superscript"/>
              </w:rPr>
              <w:t>† §</w:t>
            </w:r>
          </w:p>
        </w:tc>
      </w:tr>
    </w:tbl>
    <w:p>
      <w:pPr>
        <w:rPr>
          <w:rFonts w:ascii="Times New Roman" w:hAnsi="Times New Roman"/>
          <w:sz w:val="24"/>
          <w:szCs w:val="24"/>
          <w:lang w:eastAsia="zh-CN"/>
        </w:rPr>
      </w:pPr>
    </w:p>
    <w:p>
      <w:pPr>
        <w:rPr>
          <w:rFonts w:hint="default" w:ascii="Helvetica" w:hAnsi="Helvetica" w:eastAsia="宋体" w:cs="Helvetica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Compared to normal group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,</w:t>
      </w:r>
      <w:r>
        <w:rPr>
          <w:rFonts w:ascii="Times New Roman" w:hAnsi="Times New Roman"/>
          <w:sz w:val="24"/>
          <w:szCs w:val="24"/>
          <w:vertAlign w:val="superscript"/>
          <w:lang w:eastAsia="zh-CN"/>
        </w:rPr>
        <w:t>*</w:t>
      </w:r>
      <w:r>
        <w:rPr>
          <w:rFonts w:ascii="Times New Roman" w:hAnsi="Times New Roman"/>
          <w:i/>
          <w:sz w:val="24"/>
          <w:szCs w:val="24"/>
          <w:lang w:eastAsia="zh-CN"/>
        </w:rPr>
        <w:t>P</w:t>
      </w:r>
      <w:r>
        <w:rPr>
          <w:rFonts w:ascii="Times New Roman" w:hAnsi="Times New Roman"/>
          <w:sz w:val="24"/>
          <w:szCs w:val="24"/>
          <w:lang w:eastAsia="zh-CN"/>
        </w:rPr>
        <w:t>＜0.01,</w:t>
      </w:r>
      <w:r>
        <w:rPr>
          <w:rFonts w:ascii="Times New Roman" w:hAnsi="Times New Roman"/>
          <w:sz w:val="24"/>
          <w:szCs w:val="24"/>
          <w:vertAlign w:val="superscript"/>
          <w:lang w:eastAsia="zh-CN"/>
        </w:rPr>
        <w:t xml:space="preserve"> </w:t>
      </w:r>
      <w:r>
        <w:rPr>
          <w:szCs w:val="21"/>
          <w:vertAlign w:val="superscript"/>
        </w:rPr>
        <w:t>†</w:t>
      </w:r>
      <w:r>
        <w:rPr>
          <w:rFonts w:ascii="Times New Roman" w:hAnsi="Times New Roman"/>
          <w:i/>
          <w:sz w:val="24"/>
          <w:szCs w:val="24"/>
          <w:lang w:eastAsia="zh-CN"/>
        </w:rPr>
        <w:t>P</w:t>
      </w:r>
      <w:r>
        <w:rPr>
          <w:rFonts w:ascii="Times New Roman" w:hAnsi="Times New Roman"/>
          <w:sz w:val="24"/>
          <w:szCs w:val="24"/>
          <w:lang w:eastAsia="zh-CN"/>
        </w:rPr>
        <w:t>＜0.0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zh-CN"/>
        </w:rPr>
        <w:t xml:space="preserve">01; compared to DEN alone, </w:t>
      </w:r>
      <w:r>
        <w:rPr>
          <w:szCs w:val="21"/>
          <w:vertAlign w:val="superscript"/>
        </w:rPr>
        <w:t>‡</w:t>
      </w:r>
      <w:r>
        <w:rPr>
          <w:rFonts w:ascii="Times New Roman" w:hAnsi="Times New Roman"/>
          <w:i/>
          <w:sz w:val="24"/>
          <w:szCs w:val="24"/>
          <w:lang w:eastAsia="zh-CN"/>
        </w:rPr>
        <w:t>P</w:t>
      </w:r>
      <w:r>
        <w:rPr>
          <w:rFonts w:ascii="Times New Roman" w:hAnsi="Times New Roman"/>
          <w:sz w:val="24"/>
          <w:szCs w:val="24"/>
          <w:lang w:eastAsia="zh-CN"/>
        </w:rPr>
        <w:t>＜0.01,</w:t>
      </w:r>
      <w:r>
        <w:rPr>
          <w:szCs w:val="21"/>
          <w:vertAlign w:val="superscript"/>
        </w:rPr>
        <w:t xml:space="preserve"> §</w:t>
      </w:r>
      <w:r>
        <w:rPr>
          <w:rFonts w:ascii="Times New Roman" w:hAnsi="Times New Roman"/>
          <w:i/>
          <w:sz w:val="24"/>
          <w:szCs w:val="24"/>
          <w:lang w:eastAsia="zh-CN"/>
        </w:rPr>
        <w:t>P</w:t>
      </w:r>
      <w:r>
        <w:rPr>
          <w:rFonts w:ascii="Times New Roman" w:hAnsi="Times New Roman"/>
          <w:sz w:val="24"/>
          <w:szCs w:val="24"/>
          <w:lang w:eastAsia="zh-CN"/>
        </w:rPr>
        <w:t>＜0.001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. </w:t>
      </w:r>
      <w:r>
        <w:rPr>
          <w:rFonts w:hint="default" w:ascii="Helvetica" w:hAnsi="Helvetica" w:eastAsia="宋体" w:cs="Helvetica"/>
          <w:i w:val="0"/>
          <w:caps w:val="0"/>
          <w:color w:val="000000"/>
          <w:spacing w:val="0"/>
          <w:sz w:val="21"/>
          <w:szCs w:val="21"/>
          <w:lang w:val="en-US" w:eastAsia="zh-CN"/>
        </w:rPr>
        <w:t>NC</w:t>
      </w:r>
      <w:r>
        <w:rPr>
          <w:rFonts w:hint="eastAsia" w:ascii="Helvetica" w:hAnsi="Helvetica" w:eastAsia="宋体" w:cs="Helvetica"/>
          <w:i w:val="0"/>
          <w:caps w:val="0"/>
          <w:color w:val="000000"/>
          <w:spacing w:val="0"/>
          <w:sz w:val="21"/>
          <w:szCs w:val="21"/>
          <w:lang w:val="en-US" w:eastAsia="zh-CN"/>
        </w:rPr>
        <w:t>: N</w:t>
      </w:r>
      <w:r>
        <w:rPr>
          <w:rFonts w:hint="default" w:ascii="Helvetica" w:hAnsi="Helvetica" w:eastAsia="宋体" w:cs="Helvetica"/>
          <w:i w:val="0"/>
          <w:caps w:val="0"/>
          <w:color w:val="000000"/>
          <w:spacing w:val="0"/>
          <w:sz w:val="21"/>
          <w:szCs w:val="21"/>
          <w:lang w:val="en-US" w:eastAsia="zh-CN"/>
        </w:rPr>
        <w:t>ormal control</w:t>
      </w:r>
      <w:r>
        <w:rPr>
          <w:rFonts w:hint="eastAsia" w:ascii="Helvetica" w:hAnsi="Helvetica" w:eastAsia="宋体" w:cs="Helvetica"/>
          <w:i w:val="0"/>
          <w:caps w:val="0"/>
          <w:color w:val="000000"/>
          <w:spacing w:val="0"/>
          <w:sz w:val="21"/>
          <w:szCs w:val="21"/>
          <w:lang w:val="en-US" w:eastAsia="zh-CN"/>
        </w:rPr>
        <w:t>; DEN:</w:t>
      </w:r>
      <w:r>
        <w:rPr>
          <w:rFonts w:hint="default" w:ascii="Helvetica" w:hAnsi="Helvetica" w:eastAsia="宋体" w:cs="Helvetica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diethylnitrosamin</w:t>
      </w:r>
      <w:r>
        <w:rPr>
          <w:rFonts w:hint="eastAsia" w:ascii="Helvetica" w:hAnsi="Helvetica" w:eastAsia="宋体" w:cs="Helvetica"/>
          <w:i w:val="0"/>
          <w:caps w:val="0"/>
          <w:color w:val="000000"/>
          <w:spacing w:val="0"/>
          <w:sz w:val="21"/>
          <w:szCs w:val="21"/>
          <w:lang w:val="en-US" w:eastAsia="zh-CN"/>
        </w:rPr>
        <w:t>.</w:t>
      </w:r>
    </w:p>
    <w:p>
      <w:pPr>
        <w:tabs>
          <w:tab w:val="left" w:pos="810"/>
        </w:tabs>
        <w:spacing w:line="480" w:lineRule="auto"/>
        <w:jc w:val="both"/>
        <w:rPr>
          <w:rFonts w:hint="default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bc475f09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9B590A"/>
    <w:rsid w:val="0A9D6A4B"/>
    <w:rsid w:val="0BAE02E5"/>
    <w:rsid w:val="0CCC2B13"/>
    <w:rsid w:val="12404AF5"/>
    <w:rsid w:val="16273AB0"/>
    <w:rsid w:val="1F33464A"/>
    <w:rsid w:val="25165D41"/>
    <w:rsid w:val="25DD6290"/>
    <w:rsid w:val="2B986DF7"/>
    <w:rsid w:val="38135C8A"/>
    <w:rsid w:val="39A673C5"/>
    <w:rsid w:val="42747AB6"/>
    <w:rsid w:val="42FC1291"/>
    <w:rsid w:val="47336B5C"/>
    <w:rsid w:val="4A364A4C"/>
    <w:rsid w:val="4C0C4F4A"/>
    <w:rsid w:val="5D0D35C5"/>
    <w:rsid w:val="5E25351C"/>
    <w:rsid w:val="64F2302D"/>
    <w:rsid w:val="6D3653E4"/>
    <w:rsid w:val="7FBB11FB"/>
    <w:rsid w:val="7FBB40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pc-001</dc:creator>
  <cp:lastModifiedBy>JY</cp:lastModifiedBy>
  <dcterms:modified xsi:type="dcterms:W3CDTF">2021-06-03T05:58:40Z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B5EA6B3EFFD644149C37C691A5744E45</vt:lpwstr>
  </property>
</Properties>
</file>