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333" w:tblpY="2374"/>
        <w:tblOverlap w:val="never"/>
        <w:tblW w:w="92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5"/>
        <w:gridCol w:w="2127"/>
        <w:gridCol w:w="2126"/>
        <w:gridCol w:w="1984"/>
        <w:gridCol w:w="1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7832" w:type="dxa"/>
            <w:gridSpan w:val="4"/>
            <w:noWrap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Questionnaire</w:t>
            </w:r>
            <w:r>
              <w:rPr>
                <w:rFonts w:hint="eastAsia"/>
                <w:b/>
              </w:rPr>
              <w:t xml:space="preserve"> for Initially Diagnosed Advanced Breast Cancer Patients</w:t>
            </w:r>
          </w:p>
        </w:tc>
        <w:tc>
          <w:tcPr>
            <w:tcW w:w="1395" w:type="dxa"/>
            <w:noWrap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No.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5" w:type="dxa"/>
            <w:vMerge w:val="restart"/>
            <w:noWrap/>
          </w:tcPr>
          <w:p>
            <w:r>
              <w:rPr>
                <w:rFonts w:hint="eastAsia"/>
              </w:rPr>
              <w:t>General Information</w:t>
            </w:r>
          </w:p>
        </w:tc>
        <w:tc>
          <w:tcPr>
            <w:tcW w:w="2127" w:type="dxa"/>
            <w:noWrap/>
          </w:tcPr>
          <w:p>
            <w:r>
              <w:rPr>
                <w:rFonts w:hint="eastAsia"/>
              </w:rPr>
              <w:t>Name</w:t>
            </w:r>
          </w:p>
        </w:tc>
        <w:tc>
          <w:tcPr>
            <w:tcW w:w="2126" w:type="dxa"/>
            <w:noWrap/>
          </w:tcPr>
          <w:p>
            <w:r>
              <w:rPr>
                <w:rFonts w:hint="eastAsia"/>
              </w:rPr>
              <w:t>Age</w:t>
            </w:r>
          </w:p>
        </w:tc>
        <w:tc>
          <w:tcPr>
            <w:tcW w:w="3379" w:type="dxa"/>
            <w:gridSpan w:val="2"/>
            <w:noWrap/>
          </w:tcPr>
          <w:p>
            <w:r>
              <w:t>Registration</w:t>
            </w:r>
            <w:r>
              <w:rPr>
                <w:rFonts w:hint="eastAsia"/>
              </w:rPr>
              <w:t xml:space="preserve"> No.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5" w:type="dxa"/>
            <w:vMerge w:val="continue"/>
          </w:tcPr>
          <w:p/>
        </w:tc>
        <w:tc>
          <w:tcPr>
            <w:tcW w:w="2127" w:type="dxa"/>
            <w:noWrap/>
          </w:tcPr>
          <w:p>
            <w:r>
              <w:rPr>
                <w:rFonts w:hint="eastAsia"/>
              </w:rPr>
              <w:t>Diagnosed Date</w:t>
            </w:r>
          </w:p>
        </w:tc>
        <w:tc>
          <w:tcPr>
            <w:tcW w:w="5505" w:type="dxa"/>
            <w:gridSpan w:val="3"/>
            <w:noWrap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5" w:type="dxa"/>
            <w:vMerge w:val="continue"/>
          </w:tcPr>
          <w:p/>
        </w:tc>
        <w:tc>
          <w:tcPr>
            <w:tcW w:w="2127" w:type="dxa"/>
            <w:noWrap/>
          </w:tcPr>
          <w:p>
            <w:r>
              <w:rPr>
                <w:rFonts w:hint="eastAsia"/>
              </w:rPr>
              <w:t>Menstrual History</w:t>
            </w:r>
          </w:p>
        </w:tc>
        <w:tc>
          <w:tcPr>
            <w:tcW w:w="5505" w:type="dxa"/>
            <w:gridSpan w:val="3"/>
            <w:noWrap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5" w:type="dxa"/>
            <w:vMerge w:val="continue"/>
          </w:tcPr>
          <w:p/>
        </w:tc>
        <w:tc>
          <w:tcPr>
            <w:tcW w:w="2127" w:type="dxa"/>
            <w:noWrap/>
          </w:tcPr>
          <w:p>
            <w:r>
              <w:rPr>
                <w:rFonts w:hint="eastAsia"/>
              </w:rPr>
              <w:t>Obstetrical History</w:t>
            </w:r>
          </w:p>
        </w:tc>
        <w:tc>
          <w:tcPr>
            <w:tcW w:w="5505" w:type="dxa"/>
            <w:gridSpan w:val="3"/>
            <w:noWrap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5" w:type="dxa"/>
            <w:vMerge w:val="continue"/>
          </w:tcPr>
          <w:p/>
        </w:tc>
        <w:tc>
          <w:tcPr>
            <w:tcW w:w="2127" w:type="dxa"/>
            <w:noWrap/>
          </w:tcPr>
          <w:p>
            <w:r>
              <w:rPr>
                <w:rFonts w:hint="eastAsia"/>
              </w:rPr>
              <w:t>Family History</w:t>
            </w:r>
          </w:p>
        </w:tc>
        <w:tc>
          <w:tcPr>
            <w:tcW w:w="5505" w:type="dxa"/>
            <w:gridSpan w:val="3"/>
            <w:noWrap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5" w:type="dxa"/>
            <w:vMerge w:val="continue"/>
          </w:tcPr>
          <w:p/>
        </w:tc>
        <w:tc>
          <w:tcPr>
            <w:tcW w:w="2127" w:type="dxa"/>
            <w:noWrap/>
          </w:tcPr>
          <w:p>
            <w:r>
              <w:rPr>
                <w:rFonts w:hint="eastAsia"/>
              </w:rPr>
              <w:t>Diagnosed Hospital</w:t>
            </w:r>
          </w:p>
        </w:tc>
        <w:tc>
          <w:tcPr>
            <w:tcW w:w="5505" w:type="dxa"/>
            <w:gridSpan w:val="3"/>
            <w:noWrap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5" w:type="dxa"/>
            <w:vMerge w:val="restart"/>
            <w:noWrap/>
          </w:tcPr>
          <w:p>
            <w:r>
              <w:rPr>
                <w:rFonts w:hint="eastAsia"/>
              </w:rPr>
              <w:t>Primary Lesion</w:t>
            </w:r>
          </w:p>
        </w:tc>
        <w:tc>
          <w:tcPr>
            <w:tcW w:w="2127" w:type="dxa"/>
            <w:vMerge w:val="restart"/>
            <w:noWrap/>
          </w:tcPr>
          <w:p>
            <w:r>
              <w:rPr>
                <w:rFonts w:hint="eastAsia"/>
              </w:rPr>
              <w:t>Diagnosis methods</w:t>
            </w:r>
          </w:p>
        </w:tc>
        <w:tc>
          <w:tcPr>
            <w:tcW w:w="2126" w:type="dxa"/>
            <w:noWrap/>
          </w:tcPr>
          <w:p>
            <w:r>
              <w:rPr>
                <w:rFonts w:hint="eastAsia"/>
              </w:rPr>
              <w:t>Pathological Diagnosis</w:t>
            </w:r>
          </w:p>
        </w:tc>
        <w:tc>
          <w:tcPr>
            <w:tcW w:w="3379" w:type="dxa"/>
            <w:gridSpan w:val="2"/>
            <w:noWrap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5" w:type="dxa"/>
            <w:vMerge w:val="continue"/>
          </w:tcPr>
          <w:p/>
        </w:tc>
        <w:tc>
          <w:tcPr>
            <w:tcW w:w="2127" w:type="dxa"/>
            <w:vMerge w:val="continue"/>
          </w:tcPr>
          <w:p/>
        </w:tc>
        <w:tc>
          <w:tcPr>
            <w:tcW w:w="2126" w:type="dxa"/>
            <w:noWrap/>
          </w:tcPr>
          <w:p>
            <w:r>
              <w:rPr>
                <w:rFonts w:hint="eastAsia"/>
              </w:rPr>
              <w:t>Imaging Diagnosis</w:t>
            </w:r>
          </w:p>
        </w:tc>
        <w:tc>
          <w:tcPr>
            <w:tcW w:w="3379" w:type="dxa"/>
            <w:gridSpan w:val="2"/>
            <w:noWrap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5" w:type="dxa"/>
            <w:vMerge w:val="continue"/>
          </w:tcPr>
          <w:p/>
        </w:tc>
        <w:tc>
          <w:tcPr>
            <w:tcW w:w="2127" w:type="dxa"/>
            <w:noWrap/>
          </w:tcPr>
          <w:p>
            <w:r>
              <w:rPr>
                <w:rFonts w:hint="eastAsia"/>
              </w:rPr>
              <w:t>Biopsy</w:t>
            </w:r>
          </w:p>
        </w:tc>
        <w:tc>
          <w:tcPr>
            <w:tcW w:w="5505" w:type="dxa"/>
            <w:gridSpan w:val="3"/>
            <w:noWrap/>
          </w:tcPr>
          <w:p>
            <w:r>
              <w:rPr>
                <w:rFonts w:hint="eastAsia"/>
              </w:rPr>
              <w:t>yes/no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595" w:type="dxa"/>
            <w:vMerge w:val="continue"/>
          </w:tcPr>
          <w:p/>
        </w:tc>
        <w:tc>
          <w:tcPr>
            <w:tcW w:w="2127" w:type="dxa"/>
            <w:noWrap/>
          </w:tcPr>
          <w:p>
            <w:r>
              <w:rPr>
                <w:rFonts w:hint="eastAsia"/>
              </w:rPr>
              <w:t>Pathological type</w:t>
            </w:r>
          </w:p>
        </w:tc>
        <w:tc>
          <w:tcPr>
            <w:tcW w:w="2126" w:type="dxa"/>
            <w:noWrap/>
          </w:tcPr>
          <w:p/>
        </w:tc>
        <w:tc>
          <w:tcPr>
            <w:tcW w:w="1984" w:type="dxa"/>
            <w:noWrap/>
          </w:tcPr>
          <w:p>
            <w:r>
              <w:rPr>
                <w:rFonts w:hint="eastAsia"/>
              </w:rPr>
              <w:t>Histological Grade</w:t>
            </w:r>
          </w:p>
        </w:tc>
        <w:tc>
          <w:tcPr>
            <w:tcW w:w="1395" w:type="dxa"/>
            <w:noWrap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5" w:type="dxa"/>
            <w:vMerge w:val="continue"/>
          </w:tcPr>
          <w:p/>
        </w:tc>
        <w:tc>
          <w:tcPr>
            <w:tcW w:w="2127" w:type="dxa"/>
            <w:noWrap/>
          </w:tcPr>
          <w:p>
            <w:r>
              <w:rPr>
                <w:rFonts w:hint="eastAsia"/>
              </w:rPr>
              <w:t>ER/ PR</w:t>
            </w:r>
          </w:p>
        </w:tc>
        <w:tc>
          <w:tcPr>
            <w:tcW w:w="2126" w:type="dxa"/>
            <w:noWrap/>
          </w:tcPr>
          <w:p/>
        </w:tc>
        <w:tc>
          <w:tcPr>
            <w:tcW w:w="1984" w:type="dxa"/>
            <w:noWrap/>
          </w:tcPr>
          <w:p>
            <w:r>
              <w:rPr>
                <w:rFonts w:hint="eastAsia"/>
              </w:rPr>
              <w:t>Ki-67</w:t>
            </w:r>
          </w:p>
        </w:tc>
        <w:tc>
          <w:tcPr>
            <w:tcW w:w="1395" w:type="dxa"/>
            <w:noWrap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5" w:type="dxa"/>
            <w:vMerge w:val="continue"/>
          </w:tcPr>
          <w:p/>
        </w:tc>
        <w:tc>
          <w:tcPr>
            <w:tcW w:w="2127" w:type="dxa"/>
            <w:noWrap/>
          </w:tcPr>
          <w:p>
            <w:r>
              <w:rPr>
                <w:rFonts w:hint="eastAsia"/>
              </w:rPr>
              <w:t>Her-2 /FISH</w:t>
            </w:r>
          </w:p>
        </w:tc>
        <w:tc>
          <w:tcPr>
            <w:tcW w:w="2126" w:type="dxa"/>
            <w:noWrap/>
          </w:tcPr>
          <w:p/>
        </w:tc>
        <w:tc>
          <w:tcPr>
            <w:tcW w:w="1984" w:type="dxa"/>
            <w:noWrap/>
          </w:tcPr>
          <w:p>
            <w:r>
              <w:rPr>
                <w:rFonts w:hint="eastAsia"/>
              </w:rPr>
              <w:t>Molecular type</w:t>
            </w:r>
          </w:p>
        </w:tc>
        <w:tc>
          <w:tcPr>
            <w:tcW w:w="139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5" w:type="dxa"/>
            <w:vMerge w:val="restart"/>
            <w:noWrap/>
          </w:tcPr>
          <w:p>
            <w:r>
              <w:rPr>
                <w:rFonts w:hint="eastAsia"/>
              </w:rPr>
              <w:t>Metastasis Lesion</w:t>
            </w:r>
          </w:p>
        </w:tc>
        <w:tc>
          <w:tcPr>
            <w:tcW w:w="2127" w:type="dxa"/>
            <w:vMerge w:val="restart"/>
            <w:noWrap/>
          </w:tcPr>
          <w:p>
            <w:r>
              <w:rPr>
                <w:rFonts w:hint="eastAsia"/>
              </w:rPr>
              <w:t>Diagnosed Date</w:t>
            </w:r>
          </w:p>
        </w:tc>
        <w:tc>
          <w:tcPr>
            <w:tcW w:w="2126" w:type="dxa"/>
            <w:noWrap/>
          </w:tcPr>
          <w:p>
            <w:r>
              <w:rPr>
                <w:rFonts w:hint="eastAsia"/>
              </w:rPr>
              <w:t>Same with primary lesion(s)</w:t>
            </w:r>
          </w:p>
        </w:tc>
        <w:tc>
          <w:tcPr>
            <w:tcW w:w="3379" w:type="dxa"/>
            <w:gridSpan w:val="2"/>
            <w:noWrap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5" w:type="dxa"/>
            <w:vMerge w:val="continue"/>
          </w:tcPr>
          <w:p/>
        </w:tc>
        <w:tc>
          <w:tcPr>
            <w:tcW w:w="2127" w:type="dxa"/>
            <w:vMerge w:val="continue"/>
          </w:tcPr>
          <w:p/>
        </w:tc>
        <w:tc>
          <w:tcPr>
            <w:tcW w:w="2126" w:type="dxa"/>
            <w:noWrap/>
          </w:tcPr>
          <w:p>
            <w:r>
              <w:rPr>
                <w:rFonts w:hint="eastAsia"/>
              </w:rPr>
              <w:t>After local treatment of primary lesion</w:t>
            </w:r>
          </w:p>
        </w:tc>
        <w:tc>
          <w:tcPr>
            <w:tcW w:w="3379" w:type="dxa"/>
            <w:gridSpan w:val="2"/>
            <w:noWrap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5" w:type="dxa"/>
            <w:vMerge w:val="continue"/>
          </w:tcPr>
          <w:p/>
        </w:tc>
        <w:tc>
          <w:tcPr>
            <w:tcW w:w="2127" w:type="dxa"/>
            <w:vMerge w:val="restart"/>
            <w:noWrap/>
          </w:tcPr>
          <w:p>
            <w:r>
              <w:rPr>
                <w:rFonts w:hint="eastAsia"/>
              </w:rPr>
              <w:t>Diagnosis methods</w:t>
            </w:r>
          </w:p>
        </w:tc>
        <w:tc>
          <w:tcPr>
            <w:tcW w:w="2126" w:type="dxa"/>
            <w:noWrap/>
          </w:tcPr>
          <w:p>
            <w:r>
              <w:t>Pathological</w:t>
            </w:r>
            <w:r>
              <w:rPr>
                <w:rFonts w:hint="eastAsia"/>
              </w:rPr>
              <w:t xml:space="preserve"> Diagnosis</w:t>
            </w:r>
          </w:p>
        </w:tc>
        <w:tc>
          <w:tcPr>
            <w:tcW w:w="3379" w:type="dxa"/>
            <w:gridSpan w:val="2"/>
            <w:noWrap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5" w:type="dxa"/>
            <w:vMerge w:val="continue"/>
          </w:tcPr>
          <w:p/>
        </w:tc>
        <w:tc>
          <w:tcPr>
            <w:tcW w:w="2127" w:type="dxa"/>
            <w:vMerge w:val="continue"/>
          </w:tcPr>
          <w:p/>
        </w:tc>
        <w:tc>
          <w:tcPr>
            <w:tcW w:w="2126" w:type="dxa"/>
            <w:noWrap/>
          </w:tcPr>
          <w:p>
            <w:r>
              <w:rPr>
                <w:rFonts w:hint="eastAsia"/>
              </w:rPr>
              <w:t>Imaging Diagnosis</w:t>
            </w:r>
          </w:p>
        </w:tc>
        <w:tc>
          <w:tcPr>
            <w:tcW w:w="3379" w:type="dxa"/>
            <w:gridSpan w:val="2"/>
            <w:noWrap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5" w:type="dxa"/>
            <w:vMerge w:val="continue"/>
          </w:tcPr>
          <w:p/>
        </w:tc>
        <w:tc>
          <w:tcPr>
            <w:tcW w:w="2127" w:type="dxa"/>
            <w:noWrap/>
          </w:tcPr>
          <w:p>
            <w:r>
              <w:rPr>
                <w:rFonts w:hint="eastAsia"/>
              </w:rPr>
              <w:t>Pulmonary metastasis</w:t>
            </w:r>
          </w:p>
        </w:tc>
        <w:tc>
          <w:tcPr>
            <w:tcW w:w="5505" w:type="dxa"/>
            <w:gridSpan w:val="3"/>
            <w:noWrap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5" w:type="dxa"/>
            <w:vMerge w:val="continue"/>
          </w:tcPr>
          <w:p/>
        </w:tc>
        <w:tc>
          <w:tcPr>
            <w:tcW w:w="2127" w:type="dxa"/>
            <w:noWrap/>
          </w:tcPr>
          <w:p>
            <w:r>
              <w:rPr>
                <w:rFonts w:hint="eastAsia"/>
              </w:rPr>
              <w:t>Bone metastasis</w:t>
            </w:r>
          </w:p>
        </w:tc>
        <w:tc>
          <w:tcPr>
            <w:tcW w:w="5505" w:type="dxa"/>
            <w:gridSpan w:val="3"/>
            <w:noWrap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5" w:type="dxa"/>
            <w:vMerge w:val="continue"/>
          </w:tcPr>
          <w:p/>
        </w:tc>
        <w:tc>
          <w:tcPr>
            <w:tcW w:w="2127" w:type="dxa"/>
            <w:noWrap/>
          </w:tcPr>
          <w:p>
            <w:r>
              <w:rPr>
                <w:rFonts w:hint="eastAsia"/>
              </w:rPr>
              <w:t>Hepatic metastasis</w:t>
            </w:r>
          </w:p>
        </w:tc>
        <w:tc>
          <w:tcPr>
            <w:tcW w:w="5505" w:type="dxa"/>
            <w:gridSpan w:val="3"/>
            <w:noWrap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5" w:type="dxa"/>
            <w:vMerge w:val="continue"/>
          </w:tcPr>
          <w:p/>
        </w:tc>
        <w:tc>
          <w:tcPr>
            <w:tcW w:w="2127" w:type="dxa"/>
            <w:noWrap/>
          </w:tcPr>
          <w:p>
            <w:r>
              <w:rPr>
                <w:rFonts w:hint="eastAsia"/>
              </w:rPr>
              <w:t>Local metastasis</w:t>
            </w:r>
          </w:p>
        </w:tc>
        <w:tc>
          <w:tcPr>
            <w:tcW w:w="2126" w:type="dxa"/>
            <w:noWrap/>
          </w:tcPr>
          <w:p/>
        </w:tc>
        <w:tc>
          <w:tcPr>
            <w:tcW w:w="1984" w:type="dxa"/>
            <w:noWrap/>
          </w:tcPr>
          <w:p>
            <w:r>
              <w:rPr>
                <w:rFonts w:hint="eastAsia"/>
              </w:rPr>
              <w:t>Count</w:t>
            </w:r>
          </w:p>
        </w:tc>
        <w:tc>
          <w:tcPr>
            <w:tcW w:w="1395" w:type="dxa"/>
            <w:noWrap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5" w:type="dxa"/>
            <w:vMerge w:val="continue"/>
          </w:tcPr>
          <w:p/>
        </w:tc>
        <w:tc>
          <w:tcPr>
            <w:tcW w:w="2127" w:type="dxa"/>
            <w:noWrap/>
          </w:tcPr>
          <w:p>
            <w:r>
              <w:rPr>
                <w:rFonts w:hint="eastAsia"/>
              </w:rPr>
              <w:t>Pathological type</w:t>
            </w:r>
          </w:p>
        </w:tc>
        <w:tc>
          <w:tcPr>
            <w:tcW w:w="2126" w:type="dxa"/>
            <w:noWrap/>
          </w:tcPr>
          <w:p/>
        </w:tc>
        <w:tc>
          <w:tcPr>
            <w:tcW w:w="1984" w:type="dxa"/>
            <w:noWrap/>
          </w:tcPr>
          <w:p>
            <w:r>
              <w:rPr>
                <w:rFonts w:hint="eastAsia"/>
              </w:rPr>
              <w:t>Histological Grade</w:t>
            </w:r>
          </w:p>
        </w:tc>
        <w:tc>
          <w:tcPr>
            <w:tcW w:w="139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5" w:type="dxa"/>
            <w:vMerge w:val="continue"/>
          </w:tcPr>
          <w:p/>
        </w:tc>
        <w:tc>
          <w:tcPr>
            <w:tcW w:w="2127" w:type="dxa"/>
            <w:noWrap/>
          </w:tcPr>
          <w:p>
            <w:r>
              <w:rPr>
                <w:rFonts w:hint="eastAsia"/>
              </w:rPr>
              <w:t>ER/ PR</w:t>
            </w:r>
          </w:p>
        </w:tc>
        <w:tc>
          <w:tcPr>
            <w:tcW w:w="2126" w:type="dxa"/>
            <w:noWrap/>
          </w:tcPr>
          <w:p/>
        </w:tc>
        <w:tc>
          <w:tcPr>
            <w:tcW w:w="1984" w:type="dxa"/>
            <w:noWrap/>
          </w:tcPr>
          <w:p>
            <w:r>
              <w:rPr>
                <w:rFonts w:hint="eastAsia"/>
              </w:rPr>
              <w:t>Ki-67</w:t>
            </w:r>
          </w:p>
        </w:tc>
        <w:tc>
          <w:tcPr>
            <w:tcW w:w="1395" w:type="dxa"/>
            <w:noWrap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1595" w:type="dxa"/>
            <w:vMerge w:val="continue"/>
          </w:tcPr>
          <w:p/>
        </w:tc>
        <w:tc>
          <w:tcPr>
            <w:tcW w:w="2127" w:type="dxa"/>
            <w:noWrap/>
          </w:tcPr>
          <w:p>
            <w:r>
              <w:rPr>
                <w:rFonts w:hint="eastAsia"/>
              </w:rPr>
              <w:t>Her-2 /FISH</w:t>
            </w:r>
          </w:p>
        </w:tc>
        <w:tc>
          <w:tcPr>
            <w:tcW w:w="2126" w:type="dxa"/>
            <w:noWrap/>
          </w:tcPr>
          <w:p/>
        </w:tc>
        <w:tc>
          <w:tcPr>
            <w:tcW w:w="1984" w:type="dxa"/>
            <w:noWrap/>
          </w:tcPr>
          <w:p>
            <w:r>
              <w:rPr>
                <w:rFonts w:hint="eastAsia"/>
              </w:rPr>
              <w:t>Molecular type</w:t>
            </w:r>
          </w:p>
        </w:tc>
        <w:tc>
          <w:tcPr>
            <w:tcW w:w="139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5" w:type="dxa"/>
            <w:vMerge w:val="restart"/>
            <w:noWrap/>
          </w:tcPr>
          <w:p>
            <w:r>
              <w:rPr>
                <w:rFonts w:hint="eastAsia"/>
              </w:rPr>
              <w:t>Treatment for primary lesion</w:t>
            </w:r>
          </w:p>
        </w:tc>
        <w:tc>
          <w:tcPr>
            <w:tcW w:w="4253" w:type="dxa"/>
            <w:gridSpan w:val="2"/>
            <w:noWrap/>
          </w:tcPr>
          <w:p>
            <w:r>
              <w:rPr>
                <w:rFonts w:hint="eastAsia"/>
              </w:rPr>
              <w:t>Surgery first/</w:t>
            </w:r>
            <w:r>
              <w:t>Surgery</w:t>
            </w:r>
            <w:r>
              <w:rPr>
                <w:rFonts w:hint="eastAsia"/>
              </w:rPr>
              <w:t xml:space="preserve"> after </w:t>
            </w:r>
            <w:r>
              <w:t>stabilization</w:t>
            </w:r>
          </w:p>
        </w:tc>
        <w:tc>
          <w:tcPr>
            <w:tcW w:w="3379" w:type="dxa"/>
            <w:gridSpan w:val="2"/>
            <w:noWrap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5" w:type="dxa"/>
            <w:vMerge w:val="continue"/>
          </w:tcPr>
          <w:p/>
        </w:tc>
        <w:tc>
          <w:tcPr>
            <w:tcW w:w="4253" w:type="dxa"/>
            <w:gridSpan w:val="2"/>
            <w:noWrap/>
          </w:tcPr>
          <w:p>
            <w:r>
              <w:rPr>
                <w:rFonts w:hint="eastAsia"/>
              </w:rPr>
              <w:t>Surgery on breast locally</w:t>
            </w:r>
          </w:p>
        </w:tc>
        <w:tc>
          <w:tcPr>
            <w:tcW w:w="3379" w:type="dxa"/>
            <w:gridSpan w:val="2"/>
            <w:noWrap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5" w:type="dxa"/>
            <w:vMerge w:val="continue"/>
          </w:tcPr>
          <w:p/>
        </w:tc>
        <w:tc>
          <w:tcPr>
            <w:tcW w:w="4253" w:type="dxa"/>
            <w:gridSpan w:val="2"/>
            <w:noWrap/>
          </w:tcPr>
          <w:p>
            <w:r>
              <w:rPr>
                <w:rFonts w:hint="eastAsia"/>
              </w:rPr>
              <w:t>Surgery on axillary lymph nodes</w:t>
            </w:r>
          </w:p>
        </w:tc>
        <w:tc>
          <w:tcPr>
            <w:tcW w:w="3379" w:type="dxa"/>
            <w:gridSpan w:val="2"/>
            <w:noWrap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5" w:type="dxa"/>
            <w:vMerge w:val="continue"/>
          </w:tcPr>
          <w:p/>
        </w:tc>
        <w:tc>
          <w:tcPr>
            <w:tcW w:w="2127" w:type="dxa"/>
            <w:noWrap/>
          </w:tcPr>
          <w:p>
            <w:r>
              <w:rPr>
                <w:rFonts w:hint="eastAsia"/>
              </w:rPr>
              <w:t>Chemotherapy</w:t>
            </w:r>
          </w:p>
        </w:tc>
        <w:tc>
          <w:tcPr>
            <w:tcW w:w="2126" w:type="dxa"/>
            <w:noWrap/>
          </w:tcPr>
          <w:p/>
        </w:tc>
        <w:tc>
          <w:tcPr>
            <w:tcW w:w="1984" w:type="dxa"/>
            <w:noWrap/>
          </w:tcPr>
          <w:p>
            <w:r>
              <w:rPr>
                <w:rFonts w:hint="eastAsia"/>
              </w:rPr>
              <w:t>Targeted therapy</w:t>
            </w:r>
          </w:p>
        </w:tc>
        <w:tc>
          <w:tcPr>
            <w:tcW w:w="1395" w:type="dxa"/>
            <w:noWrap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5" w:type="dxa"/>
            <w:vMerge w:val="continue"/>
          </w:tcPr>
          <w:p/>
        </w:tc>
        <w:tc>
          <w:tcPr>
            <w:tcW w:w="2127" w:type="dxa"/>
            <w:noWrap/>
          </w:tcPr>
          <w:p>
            <w:r>
              <w:rPr>
                <w:rFonts w:hint="eastAsia"/>
              </w:rPr>
              <w:t>Radiotherapy</w:t>
            </w:r>
          </w:p>
        </w:tc>
        <w:tc>
          <w:tcPr>
            <w:tcW w:w="2126" w:type="dxa"/>
            <w:noWrap/>
          </w:tcPr>
          <w:p/>
        </w:tc>
        <w:tc>
          <w:tcPr>
            <w:tcW w:w="1984" w:type="dxa"/>
            <w:noWrap/>
          </w:tcPr>
          <w:p>
            <w:r>
              <w:rPr>
                <w:rFonts w:hint="eastAsia"/>
              </w:rPr>
              <w:t>Endocrine therapy</w:t>
            </w:r>
          </w:p>
        </w:tc>
        <w:tc>
          <w:tcPr>
            <w:tcW w:w="1395" w:type="dxa"/>
            <w:noWrap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5" w:type="dxa"/>
            <w:vMerge w:val="restart"/>
            <w:noWrap/>
          </w:tcPr>
          <w:p>
            <w:r>
              <w:rPr>
                <w:rFonts w:hint="eastAsia"/>
              </w:rPr>
              <w:t>Treatment for metastasis lesion</w:t>
            </w:r>
          </w:p>
        </w:tc>
        <w:tc>
          <w:tcPr>
            <w:tcW w:w="4253" w:type="dxa"/>
            <w:gridSpan w:val="2"/>
            <w:noWrap/>
          </w:tcPr>
          <w:p>
            <w:r>
              <w:rPr>
                <w:rFonts w:hint="eastAsia"/>
              </w:rPr>
              <w:t>Surgery first/</w:t>
            </w:r>
            <w:r>
              <w:t>Surgery</w:t>
            </w:r>
            <w:r>
              <w:rPr>
                <w:rFonts w:hint="eastAsia"/>
              </w:rPr>
              <w:t xml:space="preserve"> after </w:t>
            </w:r>
            <w:r>
              <w:t>stabilization</w:t>
            </w:r>
          </w:p>
        </w:tc>
        <w:tc>
          <w:tcPr>
            <w:tcW w:w="3379" w:type="dxa"/>
            <w:gridSpan w:val="2"/>
            <w:noWrap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5" w:type="dxa"/>
            <w:vMerge w:val="continue"/>
          </w:tcPr>
          <w:p/>
        </w:tc>
        <w:tc>
          <w:tcPr>
            <w:tcW w:w="2127" w:type="dxa"/>
            <w:noWrap/>
          </w:tcPr>
          <w:p>
            <w:r>
              <w:rPr>
                <w:rFonts w:hint="eastAsia"/>
              </w:rPr>
              <w:t>Radiotherapy</w:t>
            </w:r>
          </w:p>
        </w:tc>
        <w:tc>
          <w:tcPr>
            <w:tcW w:w="5505" w:type="dxa"/>
            <w:gridSpan w:val="3"/>
            <w:noWrap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595" w:type="dxa"/>
            <w:vMerge w:val="continue"/>
          </w:tcPr>
          <w:p/>
        </w:tc>
        <w:tc>
          <w:tcPr>
            <w:tcW w:w="2127" w:type="dxa"/>
            <w:noWrap/>
          </w:tcPr>
          <w:p>
            <w:r>
              <w:rPr>
                <w:rFonts w:hint="eastAsia"/>
              </w:rPr>
              <w:t>Interventional therapy</w:t>
            </w:r>
          </w:p>
        </w:tc>
        <w:tc>
          <w:tcPr>
            <w:tcW w:w="5505" w:type="dxa"/>
            <w:gridSpan w:val="3"/>
            <w:noWrap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5" w:type="dxa"/>
            <w:vMerge w:val="restart"/>
            <w:noWrap/>
          </w:tcPr>
          <w:p>
            <w:r>
              <w:rPr>
                <w:rFonts w:hint="eastAsia"/>
              </w:rPr>
              <w:t>Systemic therapy and duration</w:t>
            </w:r>
          </w:p>
        </w:tc>
        <w:tc>
          <w:tcPr>
            <w:tcW w:w="2127" w:type="dxa"/>
            <w:noWrap/>
          </w:tcPr>
          <w:p>
            <w:r>
              <w:rPr>
                <w:rFonts w:hint="eastAsia"/>
              </w:rPr>
              <w:t>Chemotherapy</w:t>
            </w:r>
          </w:p>
        </w:tc>
        <w:tc>
          <w:tcPr>
            <w:tcW w:w="2126" w:type="dxa"/>
            <w:noWrap/>
          </w:tcPr>
          <w:p/>
        </w:tc>
        <w:tc>
          <w:tcPr>
            <w:tcW w:w="1984" w:type="dxa"/>
            <w:noWrap/>
          </w:tcPr>
          <w:p>
            <w:r>
              <w:rPr>
                <w:rFonts w:hint="eastAsia"/>
              </w:rPr>
              <w:t>Cycles</w:t>
            </w:r>
          </w:p>
        </w:tc>
        <w:tc>
          <w:tcPr>
            <w:tcW w:w="1395" w:type="dxa"/>
            <w:noWrap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5" w:type="dxa"/>
            <w:vMerge w:val="continue"/>
          </w:tcPr>
          <w:p/>
        </w:tc>
        <w:tc>
          <w:tcPr>
            <w:tcW w:w="2127" w:type="dxa"/>
            <w:noWrap/>
          </w:tcPr>
          <w:p>
            <w:r>
              <w:rPr>
                <w:rFonts w:hint="eastAsia"/>
              </w:rPr>
              <w:t>Targeted therapy</w:t>
            </w:r>
          </w:p>
        </w:tc>
        <w:tc>
          <w:tcPr>
            <w:tcW w:w="2126" w:type="dxa"/>
            <w:noWrap/>
          </w:tcPr>
          <w:p/>
        </w:tc>
        <w:tc>
          <w:tcPr>
            <w:tcW w:w="1984" w:type="dxa"/>
            <w:noWrap/>
          </w:tcPr>
          <w:p>
            <w:r>
              <w:rPr>
                <w:rFonts w:hint="eastAsia"/>
              </w:rPr>
              <w:t>Duration</w:t>
            </w:r>
          </w:p>
        </w:tc>
        <w:tc>
          <w:tcPr>
            <w:tcW w:w="1395" w:type="dxa"/>
            <w:noWrap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1595" w:type="dxa"/>
            <w:vMerge w:val="continue"/>
          </w:tcPr>
          <w:p/>
        </w:tc>
        <w:tc>
          <w:tcPr>
            <w:tcW w:w="2127" w:type="dxa"/>
            <w:noWrap/>
          </w:tcPr>
          <w:p>
            <w:r>
              <w:t>Endocrine</w:t>
            </w:r>
            <w:r>
              <w:rPr>
                <w:rFonts w:hint="eastAsia"/>
              </w:rPr>
              <w:t xml:space="preserve"> therapy</w:t>
            </w:r>
          </w:p>
        </w:tc>
        <w:tc>
          <w:tcPr>
            <w:tcW w:w="2126" w:type="dxa"/>
            <w:noWrap/>
          </w:tcPr>
          <w:p/>
        </w:tc>
        <w:tc>
          <w:tcPr>
            <w:tcW w:w="1984" w:type="dxa"/>
            <w:noWrap/>
          </w:tcPr>
          <w:p>
            <w:r>
              <w:rPr>
                <w:rFonts w:hint="eastAsia"/>
              </w:rPr>
              <w:t>Duration</w:t>
            </w:r>
          </w:p>
        </w:tc>
        <w:tc>
          <w:tcPr>
            <w:tcW w:w="1395" w:type="dxa"/>
            <w:noWrap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5" w:type="dxa"/>
            <w:vMerge w:val="restart"/>
            <w:noWrap/>
          </w:tcPr>
          <w:p>
            <w:r>
              <w:rPr>
                <w:rFonts w:hint="eastAsia"/>
              </w:rPr>
              <w:t>Disease Development</w:t>
            </w:r>
          </w:p>
        </w:tc>
        <w:tc>
          <w:tcPr>
            <w:tcW w:w="2127" w:type="dxa"/>
            <w:noWrap/>
          </w:tcPr>
          <w:p>
            <w:r>
              <w:t>Assessment</w:t>
            </w:r>
            <w:r>
              <w:rPr>
                <w:rFonts w:hint="eastAsia"/>
              </w:rPr>
              <w:t xml:space="preserve"> methods</w:t>
            </w:r>
          </w:p>
        </w:tc>
        <w:tc>
          <w:tcPr>
            <w:tcW w:w="5505" w:type="dxa"/>
            <w:gridSpan w:val="3"/>
            <w:noWrap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5" w:type="dxa"/>
            <w:vMerge w:val="continue"/>
          </w:tcPr>
          <w:p/>
        </w:tc>
        <w:tc>
          <w:tcPr>
            <w:tcW w:w="2127" w:type="dxa"/>
            <w:noWrap/>
          </w:tcPr>
          <w:p>
            <w:r>
              <w:rPr>
                <w:rFonts w:hint="eastAsia"/>
              </w:rPr>
              <w:t>Diagnosed Date</w:t>
            </w:r>
          </w:p>
        </w:tc>
        <w:tc>
          <w:tcPr>
            <w:tcW w:w="5505" w:type="dxa"/>
            <w:gridSpan w:val="3"/>
            <w:noWrap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5" w:type="dxa"/>
            <w:vMerge w:val="continue"/>
          </w:tcPr>
          <w:p/>
        </w:tc>
        <w:tc>
          <w:tcPr>
            <w:tcW w:w="2127" w:type="dxa"/>
            <w:noWrap/>
          </w:tcPr>
          <w:p>
            <w:r>
              <w:rPr>
                <w:rFonts w:hint="eastAsia"/>
              </w:rPr>
              <w:t>TTP</w:t>
            </w:r>
          </w:p>
        </w:tc>
        <w:tc>
          <w:tcPr>
            <w:tcW w:w="5505" w:type="dxa"/>
            <w:gridSpan w:val="3"/>
            <w:noWrap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5" w:type="dxa"/>
            <w:vMerge w:val="continue"/>
          </w:tcPr>
          <w:p/>
        </w:tc>
        <w:tc>
          <w:tcPr>
            <w:tcW w:w="2127" w:type="dxa"/>
            <w:noWrap/>
          </w:tcPr>
          <w:p>
            <w:r>
              <w:rPr>
                <w:rFonts w:hint="eastAsia"/>
              </w:rPr>
              <w:t>OS</w:t>
            </w:r>
          </w:p>
        </w:tc>
        <w:tc>
          <w:tcPr>
            <w:tcW w:w="5505" w:type="dxa"/>
            <w:gridSpan w:val="3"/>
            <w:noWrap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1595" w:type="dxa"/>
            <w:noWrap/>
          </w:tcPr>
          <w:p>
            <w:r>
              <w:rPr>
                <w:rFonts w:hint="eastAsia"/>
              </w:rPr>
              <w:t>Follow-up</w:t>
            </w:r>
          </w:p>
        </w:tc>
        <w:tc>
          <w:tcPr>
            <w:tcW w:w="2127" w:type="dxa"/>
            <w:noWrap/>
          </w:tcPr>
          <w:p>
            <w:r>
              <w:rPr>
                <w:rFonts w:hint="eastAsia"/>
              </w:rPr>
              <w:t>Duration</w:t>
            </w:r>
          </w:p>
        </w:tc>
        <w:tc>
          <w:tcPr>
            <w:tcW w:w="5505" w:type="dxa"/>
            <w:gridSpan w:val="3"/>
            <w:noWrap/>
          </w:tcPr>
          <w:p/>
        </w:tc>
      </w:tr>
    </w:tbl>
    <w:p>
      <w:pPr>
        <w:rPr>
          <w:rFonts w:hint="eastAsia" w:eastAsiaTheme="minorEastAsia"/>
          <w:lang w:val="en-US" w:eastAsia="zh-CN"/>
        </w:rPr>
      </w:pPr>
      <w:bookmarkStart w:id="0" w:name="_GoBack"/>
      <w:r>
        <w:rPr>
          <w:rFonts w:hint="eastAsia"/>
          <w:b/>
          <w:bCs/>
          <w:lang w:val="en-US" w:eastAsia="zh-CN"/>
        </w:rPr>
        <w:t>Supplementary File 1.</w:t>
      </w:r>
      <w:bookmarkEnd w:id="0"/>
      <w:r>
        <w:rPr>
          <w:rFonts w:hint="eastAsia"/>
          <w:lang w:val="en-US" w:eastAsia="zh-CN"/>
        </w:rPr>
        <w:t xml:space="preserve"> </w:t>
      </w:r>
      <w:r>
        <w:rPr>
          <w:b w:val="0"/>
          <w:bCs/>
        </w:rPr>
        <w:t>Questionnaire</w:t>
      </w:r>
      <w:r>
        <w:rPr>
          <w:rFonts w:hint="eastAsia"/>
          <w:b w:val="0"/>
          <w:bCs/>
        </w:rPr>
        <w:t xml:space="preserve"> for Initially Diagnosed Advanced Breast Cancer Patients</w:t>
      </w:r>
      <w:r>
        <w:rPr>
          <w:rFonts w:hint="eastAsia"/>
          <w:b w:val="0"/>
          <w:bCs/>
          <w:lang w:val="en-US" w:eastAsia="zh-CN"/>
        </w:rPr>
        <w:t>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880"/>
    <w:rsid w:val="00292676"/>
    <w:rsid w:val="002D7D7B"/>
    <w:rsid w:val="004F1880"/>
    <w:rsid w:val="00530C5E"/>
    <w:rsid w:val="0057131A"/>
    <w:rsid w:val="00603813"/>
    <w:rsid w:val="008014EA"/>
    <w:rsid w:val="008A2D14"/>
    <w:rsid w:val="00995AFF"/>
    <w:rsid w:val="009E5173"/>
    <w:rsid w:val="00D71B58"/>
    <w:rsid w:val="00DF5CE6"/>
    <w:rsid w:val="00FD3644"/>
    <w:rsid w:val="00FD6F56"/>
    <w:rsid w:val="115B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193</Words>
  <Characters>1102</Characters>
  <Lines>9</Lines>
  <Paragraphs>2</Paragraphs>
  <TotalTime>0</TotalTime>
  <ScaleCrop>false</ScaleCrop>
  <LinksUpToDate>false</LinksUpToDate>
  <CharactersWithSpaces>1293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2020-02-26T06:02:00Z</dcterms:created>
  <dc:creator>admin</dc:creator>
  <cp:lastModifiedBy>JY</cp:lastModifiedBy>
  <dcterms:modified xsi:type="dcterms:W3CDTF">2021-02-25T03:45:47Z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