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99" w:rsidRDefault="00031499" w:rsidP="00031499"/>
    <w:p w:rsidR="00031499" w:rsidRDefault="00031499" w:rsidP="00031499"/>
    <w:p w:rsidR="00031499" w:rsidRDefault="00031499" w:rsidP="00031499"/>
    <w:p w:rsidR="00A03AFA" w:rsidRPr="00A03AFA" w:rsidRDefault="00A03AFA" w:rsidP="00031499">
      <w:r w:rsidRPr="00A03AFA">
        <w:rPr>
          <w:rFonts w:ascii="Times New Roman" w:eastAsia="宋体" w:hAnsi="Times New Roman" w:cs="Times New Roman"/>
          <w:b/>
          <w:sz w:val="24"/>
          <w:szCs w:val="24"/>
        </w:rPr>
        <w:t>Appendix:</w:t>
      </w:r>
      <w:r w:rsidRPr="00A03AFA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A03AFA">
        <w:rPr>
          <w:rFonts w:ascii="Times New Roman" w:eastAsia="宋体" w:hAnsi="Times New Roman" w:cs="Times New Roman"/>
          <w:b/>
          <w:sz w:val="24"/>
          <w:szCs w:val="24"/>
        </w:rPr>
        <w:t>supplementary contents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(</w:t>
      </w:r>
      <w:r w:rsidRPr="00A03AFA">
        <w:rPr>
          <w:rFonts w:ascii="Times New Roman" w:eastAsia="宋体" w:hAnsi="Times New Roman" w:cs="Times New Roman"/>
          <w:b/>
          <w:sz w:val="24"/>
          <w:szCs w:val="24"/>
        </w:rPr>
        <w:t>Table S1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, </w:t>
      </w:r>
      <w:r w:rsidRPr="00A03AFA">
        <w:rPr>
          <w:rFonts w:ascii="Times New Roman" w:eastAsia="宋体" w:hAnsi="Times New Roman" w:cs="Times New Roman"/>
          <w:b/>
          <w:sz w:val="24"/>
          <w:szCs w:val="24"/>
        </w:rPr>
        <w:t>Table S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2)</w:t>
      </w:r>
    </w:p>
    <w:p w:rsidR="00A03AFA" w:rsidRDefault="00A03AFA" w:rsidP="00031499"/>
    <w:p w:rsidR="00A03AFA" w:rsidRDefault="00A03AFA" w:rsidP="00031499"/>
    <w:p w:rsidR="00031499" w:rsidRPr="00A03AFA" w:rsidRDefault="00031499" w:rsidP="00031499">
      <w:pPr>
        <w:jc w:val="center"/>
        <w:rPr>
          <w:rFonts w:ascii="Times New Roman" w:hAnsi="Times New Roman" w:cs="Times New Roman"/>
          <w:b/>
        </w:rPr>
      </w:pPr>
      <w:r w:rsidRPr="00A03AFA">
        <w:rPr>
          <w:rFonts w:ascii="Times New Roman" w:hAnsi="Times New Roman" w:cs="Times New Roman"/>
          <w:b/>
        </w:rPr>
        <w:t xml:space="preserve">Table </w:t>
      </w:r>
      <w:r w:rsidR="00A03AFA" w:rsidRPr="00A03AFA">
        <w:rPr>
          <w:rFonts w:ascii="Times New Roman" w:hAnsi="Times New Roman" w:cs="Times New Roman" w:hint="eastAsia"/>
          <w:b/>
        </w:rPr>
        <w:t>S</w:t>
      </w:r>
      <w:r w:rsidRPr="00A03AFA">
        <w:rPr>
          <w:rFonts w:ascii="Times New Roman" w:hAnsi="Times New Roman" w:cs="Times New Roman"/>
          <w:b/>
        </w:rPr>
        <w:t xml:space="preserve">1 Characteristics of patients with </w:t>
      </w:r>
      <w:r w:rsidRPr="00A03AFA">
        <w:rPr>
          <w:rFonts w:ascii="Times New Roman" w:hAnsi="Times New Roman" w:cs="Times New Roman" w:hint="eastAsia"/>
          <w:b/>
        </w:rPr>
        <w:t>e</w:t>
      </w:r>
      <w:r w:rsidRPr="00A03AFA">
        <w:rPr>
          <w:rFonts w:ascii="Times New Roman" w:hAnsi="Times New Roman" w:cs="Times New Roman"/>
          <w:b/>
        </w:rPr>
        <w:t>sophageal squamous cell carcinoma in</w:t>
      </w:r>
    </w:p>
    <w:p w:rsidR="00031499" w:rsidRPr="00A03AFA" w:rsidRDefault="00031499" w:rsidP="00031499">
      <w:pPr>
        <w:jc w:val="center"/>
        <w:rPr>
          <w:rFonts w:ascii="Times New Roman" w:hAnsi="Times New Roman" w:cs="Times New Roman"/>
          <w:b/>
        </w:rPr>
      </w:pPr>
      <w:r w:rsidRPr="00A03AFA">
        <w:rPr>
          <w:rFonts w:ascii="Times New Roman" w:hAnsi="Times New Roman" w:cs="Times New Roman"/>
          <w:b/>
        </w:rPr>
        <w:t>TCGA database (up to Jul 1, 2018)</w:t>
      </w:r>
    </w:p>
    <w:tbl>
      <w:tblPr>
        <w:tblStyle w:val="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2252"/>
      </w:tblGrid>
      <w:tr w:rsidR="00031499" w:rsidRPr="00DE36C3" w:rsidTr="00B52ED5">
        <w:trPr>
          <w:trHeight w:val="305"/>
          <w:jc w:val="center"/>
        </w:trPr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:rsidR="00031499" w:rsidRPr="00A03AFA" w:rsidRDefault="00031499" w:rsidP="00B52ED5">
            <w:pPr>
              <w:rPr>
                <w:rFonts w:ascii="Times New Roman" w:hAnsi="Times New Roman" w:cs="Times New Roman"/>
                <w:b/>
              </w:rPr>
            </w:pPr>
            <w:r w:rsidRPr="00A03AFA">
              <w:rPr>
                <w:rFonts w:ascii="Times New Roman" w:hAnsi="Times New Roman" w:cs="Times New Roman"/>
                <w:b/>
              </w:rPr>
              <w:t>Variable</w:t>
            </w:r>
            <w:r w:rsidR="00C977F4">
              <w:rPr>
                <w:rFonts w:ascii="Times New Roman" w:hAnsi="Times New Roman" w:cs="Times New Roman"/>
                <w:b/>
              </w:rPr>
              <w:t>s</w:t>
            </w:r>
            <w:bookmarkStart w:id="0" w:name="_GoBack"/>
            <w:bookmarkEnd w:id="0"/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031499" w:rsidRPr="00A03AFA" w:rsidRDefault="00031499" w:rsidP="00B52ED5">
            <w:pPr>
              <w:rPr>
                <w:rFonts w:ascii="Times New Roman" w:hAnsi="Times New Roman" w:cs="Times New Roman"/>
                <w:b/>
              </w:rPr>
            </w:pPr>
            <w:r w:rsidRPr="00A03AFA">
              <w:rPr>
                <w:rFonts w:ascii="Times New Roman" w:hAnsi="Times New Roman" w:cs="Times New Roman"/>
                <w:b/>
              </w:rPr>
              <w:t>Case, n</w:t>
            </w:r>
            <w:r w:rsidRPr="00A03AFA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A03AFA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031499" w:rsidRPr="00DE36C3" w:rsidTr="00B52ED5">
        <w:trPr>
          <w:trHeight w:val="317"/>
          <w:jc w:val="center"/>
        </w:trPr>
        <w:tc>
          <w:tcPr>
            <w:tcW w:w="2737" w:type="dxa"/>
            <w:tcBorders>
              <w:top w:val="single" w:sz="4" w:space="0" w:color="auto"/>
            </w:tcBorders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 w:rsidRPr="00DE36C3">
              <w:rPr>
                <w:rFonts w:ascii="Times New Roman" w:hAnsi="Times New Roman" w:cs="Times New Roman" w:hint="eastAsia"/>
              </w:rPr>
              <w:t>Gender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</w:p>
        </w:tc>
      </w:tr>
      <w:tr w:rsidR="00031499" w:rsidRPr="00DE36C3" w:rsidTr="00B52ED5">
        <w:trPr>
          <w:trHeight w:val="317"/>
          <w:jc w:val="center"/>
        </w:trPr>
        <w:tc>
          <w:tcPr>
            <w:tcW w:w="2737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 w:rsidRPr="00DE36C3">
              <w:rPr>
                <w:rFonts w:ascii="Times New Roman" w:hAnsi="Times New Roman" w:cs="Times New Roman" w:hint="eastAsia"/>
              </w:rPr>
              <w:t>Male</w:t>
            </w:r>
          </w:p>
        </w:tc>
        <w:tc>
          <w:tcPr>
            <w:tcW w:w="2252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117</w:t>
            </w:r>
            <w:r w:rsidRPr="00DE36C3">
              <w:rPr>
                <w:rFonts w:ascii="Times New Roman" w:hAnsi="Times New Roman" w:cs="Times New Roman" w:hint="eastAsia"/>
              </w:rPr>
              <w:t xml:space="preserve"> </w:t>
            </w:r>
            <w:r w:rsidRPr="00DE36C3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72.67</w:t>
            </w:r>
            <w:r w:rsidRPr="00DE36C3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031499" w:rsidRPr="00DE36C3" w:rsidTr="00B52ED5">
        <w:trPr>
          <w:trHeight w:val="305"/>
          <w:jc w:val="center"/>
        </w:trPr>
        <w:tc>
          <w:tcPr>
            <w:tcW w:w="2737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 w:rsidRPr="00DE36C3">
              <w:rPr>
                <w:rFonts w:ascii="Times New Roman" w:hAnsi="Times New Roman" w:cs="Times New Roman" w:hint="eastAsia"/>
              </w:rPr>
              <w:t>Female</w:t>
            </w:r>
          </w:p>
        </w:tc>
        <w:tc>
          <w:tcPr>
            <w:tcW w:w="2252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</w:t>
            </w:r>
            <w:r w:rsidRPr="00DE36C3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E36C3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27.33</w:t>
            </w:r>
            <w:r w:rsidRPr="00DE36C3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031499" w:rsidRPr="00DE36C3" w:rsidTr="00B52ED5">
        <w:trPr>
          <w:trHeight w:val="317"/>
          <w:jc w:val="center"/>
        </w:trPr>
        <w:tc>
          <w:tcPr>
            <w:tcW w:w="2737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 w:rsidRPr="00DE36C3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2252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</w:p>
        </w:tc>
      </w:tr>
      <w:tr w:rsidR="00031499" w:rsidRPr="00DE36C3" w:rsidTr="00B52ED5">
        <w:trPr>
          <w:trHeight w:val="317"/>
          <w:jc w:val="center"/>
        </w:trPr>
        <w:tc>
          <w:tcPr>
            <w:tcW w:w="2737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 w:rsidRPr="00DE36C3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2252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93 </w:t>
            </w:r>
            <w:r w:rsidRPr="00DE36C3">
              <w:rPr>
                <w:rFonts w:ascii="Times New Roman" w:hAnsi="Times New Roman" w:cs="Times New Roman" w:hint="eastAsia"/>
              </w:rPr>
              <w:t xml:space="preserve"> </w:t>
            </w:r>
            <w:r w:rsidRPr="00DE36C3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57.76</w:t>
            </w:r>
            <w:r w:rsidRPr="00DE36C3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031499" w:rsidRPr="00DE36C3" w:rsidTr="00B52ED5">
        <w:trPr>
          <w:trHeight w:val="317"/>
          <w:jc w:val="center"/>
        </w:trPr>
        <w:tc>
          <w:tcPr>
            <w:tcW w:w="2737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 w:rsidRPr="00DE36C3">
              <w:rPr>
                <w:rFonts w:ascii="Times New Roman" w:hAnsi="Times New Roman" w:cs="Times New Roman"/>
              </w:rPr>
              <w:t>Asia</w:t>
            </w:r>
          </w:p>
        </w:tc>
        <w:tc>
          <w:tcPr>
            <w:tcW w:w="2252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68</w:t>
            </w:r>
            <w:r w:rsidRPr="00DE36C3">
              <w:rPr>
                <w:rFonts w:ascii="Times New Roman" w:hAnsi="Times New Roman" w:cs="Times New Roman" w:hint="eastAsia"/>
              </w:rPr>
              <w:t xml:space="preserve">  </w:t>
            </w:r>
            <w:r w:rsidRPr="00DE36C3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42.24</w:t>
            </w:r>
            <w:r w:rsidRPr="00DE36C3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031499" w:rsidRPr="00DE36C3" w:rsidTr="00B52ED5">
        <w:trPr>
          <w:trHeight w:val="305"/>
          <w:jc w:val="center"/>
        </w:trPr>
        <w:tc>
          <w:tcPr>
            <w:tcW w:w="2737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 w:rsidRPr="00DE36C3">
              <w:rPr>
                <w:rFonts w:ascii="Times New Roman" w:hAnsi="Times New Roman" w:cs="Times New Roman"/>
              </w:rPr>
              <w:t>Age, years</w:t>
            </w:r>
          </w:p>
        </w:tc>
        <w:tc>
          <w:tcPr>
            <w:tcW w:w="2252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</w:p>
        </w:tc>
      </w:tr>
      <w:tr w:rsidR="00031499" w:rsidRPr="00DE36C3" w:rsidTr="00B52ED5">
        <w:trPr>
          <w:trHeight w:val="317"/>
          <w:jc w:val="center"/>
        </w:trPr>
        <w:tc>
          <w:tcPr>
            <w:tcW w:w="2737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 w:rsidRPr="00DE36C3">
              <w:rPr>
                <w:rFonts w:ascii="宋体" w:eastAsia="宋体" w:hAnsi="宋体" w:cs="Times New Roman" w:hint="eastAsia"/>
              </w:rPr>
              <w:t>≤</w:t>
            </w:r>
            <w:r w:rsidRPr="00DE36C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52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</w:t>
            </w:r>
            <w:r w:rsidRPr="00DE36C3">
              <w:rPr>
                <w:rFonts w:ascii="Times New Roman" w:hAnsi="Times New Roman" w:cs="Times New Roman" w:hint="eastAsia"/>
              </w:rPr>
              <w:t xml:space="preserve">  </w:t>
            </w:r>
            <w:r w:rsidRPr="00DE36C3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23.60</w:t>
            </w:r>
            <w:r w:rsidRPr="00DE36C3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031499" w:rsidRPr="00DE36C3" w:rsidTr="00B52ED5">
        <w:trPr>
          <w:trHeight w:val="317"/>
          <w:jc w:val="center"/>
        </w:trPr>
        <w:tc>
          <w:tcPr>
            <w:tcW w:w="2737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 w:rsidRPr="00DE36C3">
              <w:rPr>
                <w:rFonts w:ascii="Times New Roman" w:hAnsi="Times New Roman" w:cs="Times New Roman" w:hint="eastAsia"/>
              </w:rPr>
              <w:t>＞</w:t>
            </w:r>
            <w:r w:rsidRPr="00DE36C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52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123</w:t>
            </w:r>
            <w:r w:rsidRPr="00DE36C3">
              <w:rPr>
                <w:rFonts w:ascii="Times New Roman" w:hAnsi="Times New Roman" w:cs="Times New Roman" w:hint="eastAsia"/>
              </w:rPr>
              <w:t xml:space="preserve"> </w:t>
            </w:r>
            <w:r w:rsidRPr="00DE36C3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76.40</w:t>
            </w:r>
            <w:r w:rsidRPr="00DE36C3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031499" w:rsidRPr="00DE36C3" w:rsidTr="00B52ED5">
        <w:trPr>
          <w:trHeight w:val="305"/>
          <w:jc w:val="center"/>
        </w:trPr>
        <w:tc>
          <w:tcPr>
            <w:tcW w:w="2737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 w:rsidRPr="00DE36C3">
              <w:rPr>
                <w:rFonts w:ascii="Times New Roman" w:hAnsi="Times New Roman" w:cs="Times New Roman"/>
              </w:rPr>
              <w:t>Tumor grade</w:t>
            </w:r>
          </w:p>
        </w:tc>
        <w:tc>
          <w:tcPr>
            <w:tcW w:w="2252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</w:p>
        </w:tc>
      </w:tr>
      <w:tr w:rsidR="00031499" w:rsidRPr="00DE36C3" w:rsidTr="00B52ED5">
        <w:trPr>
          <w:trHeight w:val="317"/>
          <w:jc w:val="center"/>
        </w:trPr>
        <w:tc>
          <w:tcPr>
            <w:tcW w:w="2737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 w:rsidRPr="00DE36C3">
              <w:rPr>
                <w:rFonts w:ascii="Times New Roman" w:hAnsi="Times New Roman" w:cs="Times New Roman"/>
              </w:rPr>
              <w:t>G</w:t>
            </w:r>
            <w:r w:rsidRPr="00390743">
              <w:rPr>
                <w:rFonts w:ascii="Times New Roman" w:hAnsi="Times New Roman" w:cs="Times New Roman" w:hint="eastAsia"/>
                <w:vertAlign w:val="subscript"/>
              </w:rPr>
              <w:t>Ⅰ</w:t>
            </w:r>
          </w:p>
        </w:tc>
        <w:tc>
          <w:tcPr>
            <w:tcW w:w="2252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  <w:r w:rsidRPr="00DE36C3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E36C3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16.77</w:t>
            </w:r>
            <w:r w:rsidRPr="00DE36C3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031499" w:rsidRPr="00DE36C3" w:rsidTr="00B52ED5">
        <w:trPr>
          <w:trHeight w:val="317"/>
          <w:jc w:val="center"/>
        </w:trPr>
        <w:tc>
          <w:tcPr>
            <w:tcW w:w="2737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 w:rsidRPr="00DE36C3">
              <w:rPr>
                <w:rFonts w:ascii="Times New Roman" w:hAnsi="Times New Roman" w:cs="Times New Roman"/>
              </w:rPr>
              <w:t>G</w:t>
            </w:r>
            <w:r w:rsidRPr="00390743">
              <w:rPr>
                <w:rFonts w:ascii="Times New Roman" w:hAnsi="Times New Roman" w:cs="Times New Roman" w:hint="eastAsia"/>
                <w:vertAlign w:val="subscript"/>
              </w:rPr>
              <w:t>Ⅱ</w:t>
            </w:r>
          </w:p>
        </w:tc>
        <w:tc>
          <w:tcPr>
            <w:tcW w:w="2252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74 </w:t>
            </w:r>
            <w:r w:rsidRPr="00DE36C3">
              <w:rPr>
                <w:rFonts w:ascii="Times New Roman" w:hAnsi="Times New Roman" w:cs="Times New Roman" w:hint="eastAsia"/>
              </w:rPr>
              <w:t xml:space="preserve"> </w:t>
            </w:r>
            <w:r w:rsidRPr="00DE36C3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45.96</w:t>
            </w:r>
            <w:r w:rsidRPr="00DE36C3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031499" w:rsidRPr="00DE36C3" w:rsidTr="00B52ED5">
        <w:trPr>
          <w:trHeight w:val="317"/>
          <w:jc w:val="center"/>
        </w:trPr>
        <w:tc>
          <w:tcPr>
            <w:tcW w:w="2737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 w:rsidRPr="00390743">
              <w:rPr>
                <w:rFonts w:ascii="Times New Roman" w:hAnsi="Times New Roman" w:cs="Times New Roman" w:hint="eastAsia"/>
                <w:vertAlign w:val="subscript"/>
              </w:rPr>
              <w:t>Ⅲ</w:t>
            </w:r>
            <w:r w:rsidRPr="00390743">
              <w:rPr>
                <w:rFonts w:ascii="Times New Roman" w:hAnsi="Times New Roman" w:cs="Times New Roman" w:hint="eastAsia"/>
                <w:vertAlign w:val="subscript"/>
              </w:rPr>
              <w:t>-</w:t>
            </w:r>
            <w:r w:rsidRPr="00390743">
              <w:rPr>
                <w:rFonts w:ascii="Times New Roman" w:hAnsi="Times New Roman" w:cs="Times New Roman" w:hint="eastAsia"/>
                <w:vertAlign w:val="subscript"/>
              </w:rPr>
              <w:t>Ⅳ</w:t>
            </w:r>
          </w:p>
        </w:tc>
        <w:tc>
          <w:tcPr>
            <w:tcW w:w="2252" w:type="dxa"/>
          </w:tcPr>
          <w:p w:rsidR="00031499" w:rsidRDefault="00031499" w:rsidP="00B5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60  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37.27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031499" w:rsidRPr="00DE36C3" w:rsidTr="00B52ED5">
        <w:trPr>
          <w:trHeight w:val="317"/>
          <w:jc w:val="center"/>
        </w:trPr>
        <w:tc>
          <w:tcPr>
            <w:tcW w:w="2737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 w:rsidRPr="00DE36C3">
              <w:rPr>
                <w:rFonts w:ascii="Times New Roman" w:hAnsi="Times New Roman" w:cs="Times New Roman"/>
              </w:rPr>
              <w:t>TNM stage</w:t>
            </w:r>
          </w:p>
        </w:tc>
        <w:tc>
          <w:tcPr>
            <w:tcW w:w="2252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</w:p>
        </w:tc>
      </w:tr>
      <w:tr w:rsidR="00031499" w:rsidRPr="00DE36C3" w:rsidTr="00B52ED5">
        <w:trPr>
          <w:trHeight w:val="305"/>
          <w:jc w:val="center"/>
        </w:trPr>
        <w:tc>
          <w:tcPr>
            <w:tcW w:w="2737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 w:rsidRPr="00DE36C3">
              <w:rPr>
                <w:rFonts w:ascii="宋体" w:eastAsia="宋体" w:hAnsi="宋体" w:cs="宋体" w:hint="eastAsia"/>
              </w:rPr>
              <w:t>Ⅰ</w:t>
            </w:r>
            <w:r w:rsidRPr="00DE36C3">
              <w:rPr>
                <w:rFonts w:ascii="Times New Roman" w:hAnsi="Times New Roman" w:cs="Times New Roman"/>
              </w:rPr>
              <w:t>/</w:t>
            </w:r>
            <w:r w:rsidRPr="00DE36C3">
              <w:rPr>
                <w:rFonts w:ascii="宋体" w:eastAsia="宋体" w:hAnsi="宋体" w:cs="宋体" w:hint="eastAsia"/>
              </w:rPr>
              <w:t>Ⅱ</w:t>
            </w:r>
          </w:p>
        </w:tc>
        <w:tc>
          <w:tcPr>
            <w:tcW w:w="2252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51</w:t>
            </w:r>
            <w:r w:rsidRPr="00DE36C3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E36C3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31.68</w:t>
            </w:r>
            <w:r w:rsidRPr="00DE36C3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031499" w:rsidRPr="00DE36C3" w:rsidTr="00B52ED5">
        <w:trPr>
          <w:trHeight w:val="317"/>
          <w:jc w:val="center"/>
        </w:trPr>
        <w:tc>
          <w:tcPr>
            <w:tcW w:w="2737" w:type="dxa"/>
          </w:tcPr>
          <w:p w:rsidR="00031499" w:rsidRPr="00DE36C3" w:rsidRDefault="00031499" w:rsidP="00B52E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E36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Ⅲ</w:t>
            </w:r>
            <w:r w:rsidRPr="00DE36C3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Pr="00DE36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Ⅳ</w:t>
            </w:r>
          </w:p>
        </w:tc>
        <w:tc>
          <w:tcPr>
            <w:tcW w:w="2252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110</w:t>
            </w:r>
            <w:r w:rsidRPr="00DE36C3">
              <w:rPr>
                <w:rFonts w:ascii="Times New Roman" w:hAnsi="Times New Roman" w:cs="Times New Roman" w:hint="eastAsia"/>
              </w:rPr>
              <w:t xml:space="preserve"> </w:t>
            </w:r>
            <w:r w:rsidRPr="00DE36C3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68.32</w:t>
            </w:r>
            <w:r w:rsidRPr="00DE36C3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031499" w:rsidRPr="00DE36C3" w:rsidTr="00B52ED5">
        <w:trPr>
          <w:trHeight w:val="317"/>
          <w:jc w:val="center"/>
        </w:trPr>
        <w:tc>
          <w:tcPr>
            <w:tcW w:w="2737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 w:rsidRPr="00DE36C3">
              <w:rPr>
                <w:rFonts w:ascii="Times New Roman" w:hAnsi="Times New Roman" w:cs="Times New Roman" w:hint="eastAsia"/>
              </w:rPr>
              <w:t>Lymph-node status</w:t>
            </w:r>
          </w:p>
        </w:tc>
        <w:tc>
          <w:tcPr>
            <w:tcW w:w="2252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</w:p>
        </w:tc>
      </w:tr>
      <w:tr w:rsidR="00031499" w:rsidRPr="00DE36C3" w:rsidTr="00B52ED5">
        <w:trPr>
          <w:trHeight w:val="317"/>
          <w:jc w:val="center"/>
        </w:trPr>
        <w:tc>
          <w:tcPr>
            <w:tcW w:w="2737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 w:rsidRPr="00DE36C3">
              <w:rPr>
                <w:rFonts w:ascii="Times New Roman" w:hAnsi="Times New Roman" w:cs="Times New Roman" w:hint="eastAsia"/>
              </w:rPr>
              <w:t>No metastasis</w:t>
            </w:r>
          </w:p>
        </w:tc>
        <w:tc>
          <w:tcPr>
            <w:tcW w:w="2252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  <w:r w:rsidRPr="00DE36C3">
              <w:rPr>
                <w:rFonts w:ascii="Times New Roman" w:hAnsi="Times New Roman" w:cs="Times New Roman" w:hint="eastAsia"/>
              </w:rPr>
              <w:t xml:space="preserve">   </w:t>
            </w:r>
            <w:r w:rsidRPr="00DE36C3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6.21</w:t>
            </w:r>
            <w:r w:rsidRPr="00DE36C3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031499" w:rsidRPr="00DE36C3" w:rsidTr="00B52ED5">
        <w:trPr>
          <w:trHeight w:val="317"/>
          <w:jc w:val="center"/>
        </w:trPr>
        <w:tc>
          <w:tcPr>
            <w:tcW w:w="2737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 w:rsidRPr="00DE36C3">
              <w:rPr>
                <w:rFonts w:ascii="Times New Roman" w:hAnsi="Times New Roman" w:cs="Times New Roman" w:hint="eastAsia"/>
              </w:rPr>
              <w:t>Metastasis</w:t>
            </w:r>
          </w:p>
        </w:tc>
        <w:tc>
          <w:tcPr>
            <w:tcW w:w="2252" w:type="dxa"/>
          </w:tcPr>
          <w:p w:rsidR="00031499" w:rsidRPr="00DE36C3" w:rsidRDefault="00031499" w:rsidP="00B5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151</w:t>
            </w:r>
            <w:r w:rsidRPr="00DE36C3">
              <w:rPr>
                <w:rFonts w:ascii="Times New Roman" w:hAnsi="Times New Roman" w:cs="Times New Roman" w:hint="eastAsia"/>
              </w:rPr>
              <w:t xml:space="preserve"> </w:t>
            </w:r>
            <w:r w:rsidRPr="00DE36C3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93.79</w:t>
            </w:r>
            <w:r w:rsidRPr="00DE36C3">
              <w:rPr>
                <w:rFonts w:ascii="Times New Roman" w:hAnsi="Times New Roman" w:cs="Times New Roman" w:hint="eastAsia"/>
              </w:rPr>
              <w:t>）</w:t>
            </w:r>
          </w:p>
        </w:tc>
      </w:tr>
    </w:tbl>
    <w:p w:rsidR="00031499" w:rsidRDefault="00031499" w:rsidP="00031499"/>
    <w:p w:rsidR="009911C8" w:rsidRDefault="009911C8"/>
    <w:p w:rsidR="00EA791E" w:rsidRDefault="00EA791E"/>
    <w:p w:rsidR="00EA791E" w:rsidRDefault="00EA791E"/>
    <w:p w:rsidR="00EA791E" w:rsidRDefault="00EA791E"/>
    <w:p w:rsidR="00EA791E" w:rsidRDefault="00EA791E"/>
    <w:p w:rsidR="00EA791E" w:rsidRDefault="00EA791E"/>
    <w:p w:rsidR="00EA791E" w:rsidRDefault="00EA791E"/>
    <w:p w:rsidR="00EA791E" w:rsidRDefault="00EA791E"/>
    <w:p w:rsidR="00EA791E" w:rsidRDefault="00EA791E"/>
    <w:p w:rsidR="00EA791E" w:rsidRDefault="00EA791E"/>
    <w:p w:rsidR="00EA791E" w:rsidRDefault="00EA791E"/>
    <w:p w:rsidR="00EA791E" w:rsidRDefault="00EA791E"/>
    <w:p w:rsidR="00EA791E" w:rsidRDefault="00EA791E">
      <w:pPr>
        <w:widowControl/>
        <w:jc w:val="left"/>
      </w:pPr>
      <w:r>
        <w:br w:type="page"/>
      </w:r>
    </w:p>
    <w:p w:rsidR="00EA791E" w:rsidRDefault="00EA791E" w:rsidP="00EA791E"/>
    <w:p w:rsidR="00EA791E" w:rsidRDefault="00EA791E" w:rsidP="00EA791E"/>
    <w:p w:rsidR="00EA791E" w:rsidRPr="00A03AFA" w:rsidRDefault="00EA791E" w:rsidP="00EA791E">
      <w:pPr>
        <w:jc w:val="center"/>
        <w:rPr>
          <w:rFonts w:ascii="Times New Roman" w:eastAsia="宋体" w:hAnsi="Times New Roman" w:cs="Times New Roman"/>
          <w:szCs w:val="21"/>
        </w:rPr>
      </w:pPr>
      <w:r w:rsidRPr="00A03AFA">
        <w:rPr>
          <w:rFonts w:ascii="Times New Roman" w:hAnsi="Times New Roman" w:cs="Times New Roman" w:hint="eastAsia"/>
          <w:b/>
          <w:szCs w:val="21"/>
        </w:rPr>
        <w:t xml:space="preserve">Table </w:t>
      </w:r>
      <w:r w:rsidR="00A03AFA" w:rsidRPr="00A03AFA">
        <w:rPr>
          <w:rFonts w:ascii="Times New Roman" w:hAnsi="Times New Roman" w:cs="Times New Roman" w:hint="eastAsia"/>
          <w:b/>
          <w:szCs w:val="21"/>
        </w:rPr>
        <w:t>S</w:t>
      </w:r>
      <w:r w:rsidRPr="00A03AFA">
        <w:rPr>
          <w:rFonts w:ascii="Times New Roman" w:hAnsi="Times New Roman" w:cs="Times New Roman" w:hint="eastAsia"/>
          <w:b/>
          <w:szCs w:val="21"/>
        </w:rPr>
        <w:t xml:space="preserve">2 </w:t>
      </w:r>
      <w:r w:rsidRPr="00A03AFA">
        <w:rPr>
          <w:rFonts w:ascii="Times New Roman" w:hAnsi="Times New Roman" w:cs="Times New Roman"/>
          <w:b/>
          <w:szCs w:val="21"/>
        </w:rPr>
        <w:t>Significant differentially</w:t>
      </w:r>
      <w:r w:rsidRPr="00A03AFA">
        <w:rPr>
          <w:rFonts w:ascii="Times New Roman" w:hAnsi="Times New Roman" w:cs="Times New Roman" w:hint="eastAsia"/>
          <w:b/>
          <w:szCs w:val="21"/>
        </w:rPr>
        <w:t xml:space="preserve"> expression of intersection miRNAs in ESCC</w:t>
      </w:r>
    </w:p>
    <w:tbl>
      <w:tblPr>
        <w:tblpPr w:leftFromText="180" w:rightFromText="180" w:vertAnchor="text" w:tblpXSpec="center" w:tblpY="1"/>
        <w:tblOverlap w:val="never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992"/>
        <w:gridCol w:w="1418"/>
        <w:gridCol w:w="992"/>
        <w:gridCol w:w="850"/>
      </w:tblGrid>
      <w:tr w:rsidR="00EA791E" w:rsidRPr="000E0579" w:rsidTr="00B52ED5">
        <w:trPr>
          <w:trHeight w:val="278"/>
        </w:trPr>
        <w:tc>
          <w:tcPr>
            <w:tcW w:w="13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791E" w:rsidRPr="00A03AFA" w:rsidRDefault="00EA791E" w:rsidP="00B52E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03AFA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Name (</w:t>
            </w:r>
            <w:r w:rsidRPr="00A03AF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mi</w:t>
            </w:r>
            <w:r w:rsidRPr="00A03AFA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RNAs)</w:t>
            </w:r>
          </w:p>
        </w:tc>
        <w:tc>
          <w:tcPr>
            <w:tcW w:w="297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791E" w:rsidRPr="00A03AFA" w:rsidRDefault="00EA791E" w:rsidP="00B52ED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03AF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miRNA-Sequencing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791E" w:rsidRPr="00A03AFA" w:rsidRDefault="00EA791E" w:rsidP="00B52E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03AFA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Regulation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791E" w:rsidRPr="00A03AFA" w:rsidRDefault="00EA791E" w:rsidP="00B52E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03AFA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Fold-Change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</w:tcPr>
          <w:p w:rsidR="00EA791E" w:rsidRPr="00A03AFA" w:rsidRDefault="00EA791E" w:rsidP="00B52E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03AF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-Log (FDR)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nil"/>
            </w:tcBorders>
          </w:tcPr>
          <w:p w:rsidR="00EA791E" w:rsidRPr="00A03AFA" w:rsidRDefault="00EA791E" w:rsidP="00B52E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03AF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-Log (P)</w:t>
            </w:r>
          </w:p>
        </w:tc>
      </w:tr>
      <w:tr w:rsidR="00EA791E" w:rsidRPr="000E0579" w:rsidTr="00B52ED5">
        <w:trPr>
          <w:trHeight w:val="327"/>
        </w:trPr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hsa-miR-205-5p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UCCUUCAUUCCACCGGAGUCUG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76.60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8.55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4.36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5.33</w:t>
            </w:r>
          </w:p>
        </w:tc>
      </w:tr>
      <w:tr w:rsidR="00EA791E" w:rsidRPr="000E0579" w:rsidTr="00B52ED5">
        <w:trPr>
          <w:trHeight w:val="32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hsa-miR-200c-3p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UAAUACUGCCGGGUAAUGAUGGA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43.95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7.00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7.00</w:t>
            </w:r>
          </w:p>
        </w:tc>
      </w:tr>
      <w:tr w:rsidR="00EA791E" w:rsidRPr="000E0579" w:rsidTr="00B52ED5">
        <w:trPr>
          <w:trHeight w:val="32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hsa-miR-183-5p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UAUGGCACUGGUAGAAUUCACU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43.49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7.00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7.00</w:t>
            </w:r>
          </w:p>
        </w:tc>
      </w:tr>
      <w:tr w:rsidR="00EA791E" w:rsidRPr="000E0579" w:rsidTr="00B52ED5">
        <w:trPr>
          <w:trHeight w:val="32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bookmarkStart w:id="1" w:name="OLE_LINK42"/>
            <w:bookmarkStart w:id="2" w:name="OLE_LINK43"/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hsa-miR-141-3p</w:t>
            </w:r>
            <w:bookmarkEnd w:id="1"/>
            <w:bookmarkEnd w:id="2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UAACACUGUCUGGUAAAGAUGG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43.11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7.00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7.00</w:t>
            </w:r>
          </w:p>
        </w:tc>
      </w:tr>
      <w:tr w:rsidR="00EA791E" w:rsidRPr="000E0579" w:rsidTr="00B52ED5">
        <w:trPr>
          <w:trHeight w:val="32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hsa-miR-182-5p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UUUGGCAAUGGUAGAACUCACACU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24.36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7.00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7.00</w:t>
            </w:r>
          </w:p>
        </w:tc>
      </w:tr>
      <w:tr w:rsidR="00EA791E" w:rsidRPr="000E0579" w:rsidTr="00B52ED5">
        <w:trPr>
          <w:trHeight w:val="32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bookmarkStart w:id="3" w:name="OLE_LINK35"/>
            <w:bookmarkStart w:id="4" w:name="OLE_LINK37"/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hsa-miR-200b-3p</w:t>
            </w:r>
            <w:bookmarkEnd w:id="3"/>
            <w:bookmarkEnd w:id="4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UAAUACUGCCUGGUAAUGAUGA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18.84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7.00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7.00</w:t>
            </w:r>
          </w:p>
        </w:tc>
      </w:tr>
      <w:tr w:rsidR="00EA791E" w:rsidRPr="000E0579" w:rsidTr="00B52ED5">
        <w:trPr>
          <w:trHeight w:val="32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bookmarkStart w:id="5" w:name="OLE_LINK38"/>
            <w:bookmarkStart w:id="6" w:name="OLE_LINK39"/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hsa-miR-31-5p</w:t>
            </w:r>
            <w:bookmarkEnd w:id="5"/>
            <w:bookmarkEnd w:id="6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AGGCAAGAUGCUGGCAUAGCU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16.81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1.81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2.34</w:t>
            </w:r>
          </w:p>
        </w:tc>
      </w:tr>
      <w:tr w:rsidR="00EA791E" w:rsidRPr="000E0579" w:rsidTr="00B52ED5">
        <w:trPr>
          <w:trHeight w:val="32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hsa-miR-200a-3p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UAACACUGUCUGGUAACGAUGU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15.08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5.59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6.30</w:t>
            </w:r>
          </w:p>
        </w:tc>
      </w:tr>
      <w:tr w:rsidR="00EA791E" w:rsidRPr="000E0579" w:rsidTr="00B52ED5">
        <w:trPr>
          <w:trHeight w:val="32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</w:t>
            </w:r>
            <w:bookmarkStart w:id="7" w:name="OLE_LINK60"/>
            <w:bookmarkStart w:id="8" w:name="OLE_LINK61"/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miR-224</w:t>
            </w:r>
            <w:bookmarkEnd w:id="7"/>
            <w:bookmarkEnd w:id="8"/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-5p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UCAAGUCACUAGUGGUUCCGUUUAG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9.74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2.75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3.48</w:t>
            </w:r>
          </w:p>
        </w:tc>
      </w:tr>
      <w:tr w:rsidR="00EA791E" w:rsidRPr="000E0579" w:rsidTr="00B52ED5">
        <w:trPr>
          <w:trHeight w:val="32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hsa-miR-20b-5p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CAAAGUGCUCAUAGUGCAGGUAG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5.86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1.54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2.03</w:t>
            </w:r>
          </w:p>
        </w:tc>
      </w:tr>
      <w:tr w:rsidR="00EA791E" w:rsidRPr="000E0579" w:rsidTr="00B52ED5">
        <w:trPr>
          <w:trHeight w:val="32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hsa-miR-21-3p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CAACACCAGUCGAUGGGCUGU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5.46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3.53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4.36</w:t>
            </w:r>
          </w:p>
        </w:tc>
      </w:tr>
      <w:tr w:rsidR="00EA791E" w:rsidRPr="000E0579" w:rsidTr="00B52ED5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hsa-miR-15b-3p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CGAAUCAUUAUUUGCUGCUCUA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4.92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5.27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6.37</w:t>
            </w:r>
          </w:p>
        </w:tc>
      </w:tr>
      <w:tr w:rsidR="00EA791E" w:rsidRPr="000E0579" w:rsidTr="00B52ED5">
        <w:trPr>
          <w:trHeight w:val="32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bookmarkStart w:id="9" w:name="OLE_LINK40"/>
            <w:bookmarkStart w:id="10" w:name="OLE_LINK41"/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hsa-miR-15b-5p</w:t>
            </w:r>
            <w:bookmarkEnd w:id="9"/>
            <w:bookmarkEnd w:id="1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UAGCAGCACAUCAUGGUUUACA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4.71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5.72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6.15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hsa-miR-425-5p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AAUGACACGAUCACUCCCGUUGA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4.44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3.37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4.20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bookmarkStart w:id="11" w:name="OLE_LINK44"/>
            <w:bookmarkStart w:id="12" w:name="OLE_LINK45"/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hsa-miR-135b-5p</w:t>
            </w:r>
            <w:bookmarkEnd w:id="11"/>
            <w:bookmarkEnd w:id="12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UAUGGCUUUUCAUUCCUAUGUGA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4.17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2.14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hsa-miR-93-5p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CAAAGUGCUGUUCGUGCAGGUAG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3.97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4.09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4.99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hsa-miR-185-5p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UGGAGAGAAAGGCAGUUCCUGA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3.66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3.53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4.36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hsa-miR-32-5p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UAUUGCACAUUACUAAGUUGCA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3.62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4.19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5.16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hsa-miR-200c-5p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CGUCUUACCCAGCAGUGUUUGG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3.57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1.98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2.58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hsa-miR-16-5p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UAGCAGCACGUAAAUAUUGGCG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3.24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3.69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4.54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hsa-miR-330-5p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UCUCUGGGCCUGUGUCUUAGGC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3.13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1.77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2.31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hsa-miR-106b-5p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UAAAGUGCUGACAGUGCAGAU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2.99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3.78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4.66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hsa-miR-33a-5p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GUGCAUUGUAGUUGCAUUGCA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2.86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1.52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2.01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017CDC" w:rsidRDefault="00EA791E" w:rsidP="00B52ED5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hsa-miR-130b-3p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CAGUGCAAUGAUGAAAGGGCAU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2.35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1.51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1.99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017CDC" w:rsidRDefault="00EA791E" w:rsidP="00B52ED5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hsa-miR-484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UCAGGCUCAGUCCCCUCCCGAU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2.29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2.20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2.81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017CDC" w:rsidRDefault="00EA791E" w:rsidP="00B52ED5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17CD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hsa-miR-133a-3p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UUUGGUCCCCUUCAACCAGCUG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down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-19.87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7.00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7.00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017CDC" w:rsidRDefault="00EA791E" w:rsidP="00B52ED5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17CD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hsa-miR-145-5p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GUCCAGUUUUCCCAGGAAUCCCU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down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-16.50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6.62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7.00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017CDC" w:rsidRDefault="00EA791E" w:rsidP="00B52ED5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bookmarkStart w:id="13" w:name="OLE_LINK46"/>
            <w:bookmarkStart w:id="14" w:name="OLE_LINK47"/>
            <w:r w:rsidRPr="00017CD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hsa-miR-195-5p</w:t>
            </w:r>
            <w:bookmarkEnd w:id="13"/>
            <w:bookmarkEnd w:id="14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UAGCAGCACAGAAAUAUUGGC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down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-6.91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4.34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5.28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017CDC" w:rsidRDefault="00EA791E" w:rsidP="00B52ED5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17CD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hsa-miR-143-3p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UGAGAUGAAGCACUGUAGCUC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down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-4.81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3.15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017CDC" w:rsidRDefault="00EA791E" w:rsidP="00B52ED5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hsa-miR-497-5p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CAGCAGCACACUGUGGUUUGU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down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-4.51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5.80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7.00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017CDC" w:rsidRDefault="00EA791E" w:rsidP="00B52ED5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17CD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hsa-miR-28-5p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AAGGAGCUCACAGUCUAUUGAG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down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-4.43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6.61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7.00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017CDC" w:rsidRDefault="00EA791E" w:rsidP="00B52ED5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17CD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hsa-miR-125a-5p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UCCCUGAGACCCUUUAACCUGUGA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down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-4.20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3.80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4.69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017CDC" w:rsidRDefault="00EA791E" w:rsidP="00B52ED5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17CD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hsa-miR-320a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GCCUUCUCUUCCCGGUUCUUCC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down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-2.82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2.51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3.17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017CDC" w:rsidRDefault="00EA791E" w:rsidP="00B52ED5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hsa-miR-101-3p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UACAGUACUGUGAUAACUGAA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down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-2.64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1.79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2.33</w:t>
            </w:r>
          </w:p>
        </w:tc>
      </w:tr>
      <w:tr w:rsidR="00EA791E" w:rsidRPr="000E0579" w:rsidTr="00B52ED5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91E" w:rsidRPr="00017CDC" w:rsidRDefault="00EA791E" w:rsidP="00B52ED5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17CD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hsa-miR-328-3p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91E" w:rsidRPr="007024E7" w:rsidRDefault="00EA791E" w:rsidP="00B52ED5">
            <w:pPr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CUGGCCCUCUCUGCCCUUCCGU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down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91E" w:rsidRPr="007024E7" w:rsidRDefault="00EA791E" w:rsidP="00B52E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-2.33</w:t>
            </w:r>
            <w:r w:rsidRPr="007024E7">
              <w:rPr>
                <w:rFonts w:cs="Times New Roman" w:hint="eastAsia"/>
                <w:color w:val="000000" w:themeColor="text1"/>
                <w:sz w:val="15"/>
                <w:szCs w:val="15"/>
              </w:rPr>
              <w:t>±</w:t>
            </w:r>
            <w:r w:rsidRPr="007024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2.40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91E" w:rsidRPr="007024E7" w:rsidRDefault="00EA791E" w:rsidP="00B52E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5"/>
                <w:szCs w:val="15"/>
              </w:rPr>
            </w:pPr>
            <w:r w:rsidRPr="007024E7">
              <w:rPr>
                <w:rFonts w:ascii="Times New Roman" w:hAnsi="Times New Roman" w:cs="Times New Roman" w:hint="eastAsia"/>
                <w:bCs/>
                <w:color w:val="000000" w:themeColor="text1"/>
                <w:sz w:val="15"/>
                <w:szCs w:val="15"/>
              </w:rPr>
              <w:t>3.06</w:t>
            </w:r>
          </w:p>
        </w:tc>
      </w:tr>
    </w:tbl>
    <w:p w:rsidR="00EA791E" w:rsidRDefault="00EA791E" w:rsidP="00EA791E"/>
    <w:p w:rsidR="00EA791E" w:rsidRDefault="00EA791E" w:rsidP="00824653">
      <w:pPr>
        <w:widowControl/>
        <w:jc w:val="left"/>
      </w:pPr>
    </w:p>
    <w:sectPr w:rsidR="00EA7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73" w:rsidRDefault="005E4A73" w:rsidP="00031499">
      <w:r>
        <w:separator/>
      </w:r>
    </w:p>
  </w:endnote>
  <w:endnote w:type="continuationSeparator" w:id="0">
    <w:p w:rsidR="005E4A73" w:rsidRDefault="005E4A73" w:rsidP="0003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73" w:rsidRDefault="005E4A73" w:rsidP="00031499">
      <w:r>
        <w:separator/>
      </w:r>
    </w:p>
  </w:footnote>
  <w:footnote w:type="continuationSeparator" w:id="0">
    <w:p w:rsidR="005E4A73" w:rsidRDefault="005E4A73" w:rsidP="0003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37"/>
    <w:rsid w:val="00031499"/>
    <w:rsid w:val="005E4A73"/>
    <w:rsid w:val="00824653"/>
    <w:rsid w:val="009911C8"/>
    <w:rsid w:val="00991801"/>
    <w:rsid w:val="00A03AFA"/>
    <w:rsid w:val="00AE0837"/>
    <w:rsid w:val="00B87CE9"/>
    <w:rsid w:val="00C977F4"/>
    <w:rsid w:val="00EA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499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03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3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499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03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3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2468</Characters>
  <Application>Microsoft Office Word</Application>
  <DocSecurity>0</DocSecurity>
  <Lines>20</Lines>
  <Paragraphs>5</Paragraphs>
  <ScaleCrop>false</ScaleCrop>
  <Company>http://www.deepbbs.org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深度联盟http://www.deepbbs.org</dc:creator>
  <cp:keywords/>
  <dc:description/>
  <cp:lastModifiedBy>崔轶</cp:lastModifiedBy>
  <cp:revision>52</cp:revision>
  <dcterms:created xsi:type="dcterms:W3CDTF">2019-07-23T21:49:00Z</dcterms:created>
  <dcterms:modified xsi:type="dcterms:W3CDTF">2019-07-24T07:07:00Z</dcterms:modified>
</cp:coreProperties>
</file>