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65D" w:rsidRDefault="009E765D" w:rsidP="009E765D">
      <w:bookmarkStart w:id="0" w:name="_GoBack"/>
      <w:bookmarkEnd w:id="0"/>
    </w:p>
    <w:p w:rsidR="009E765D" w:rsidRDefault="009E765D" w:rsidP="009E765D">
      <w:r>
        <w:t xml:space="preserve">Appendix: </w:t>
      </w:r>
    </w:p>
    <w:p w:rsidR="009E765D" w:rsidRDefault="009E765D" w:rsidP="009E765D">
      <w:pPr>
        <w:spacing w:after="160" w:line="259" w:lineRule="auto"/>
        <w:rPr>
          <w:rFonts w:ascii="Times New Roman" w:hAnsi="Times New Roman"/>
          <w:b/>
          <w:u w:val="single"/>
        </w:rPr>
      </w:pPr>
    </w:p>
    <w:p w:rsidR="009E765D" w:rsidRPr="009E4CD3" w:rsidRDefault="009E765D" w:rsidP="009E765D">
      <w:pPr>
        <w:spacing w:after="160" w:line="259" w:lineRule="auto"/>
        <w:rPr>
          <w:rFonts w:ascii="Times New Roman" w:hAnsi="Times New Roman"/>
          <w:u w:val="single"/>
        </w:rPr>
      </w:pPr>
      <w:r w:rsidRPr="000D2D91">
        <w:rPr>
          <w:rFonts w:ascii="Times New Roman" w:hAnsi="Times New Roman"/>
        </w:rPr>
        <w:t>Table 1. Cohort Selection</w:t>
      </w:r>
      <w:r w:rsidRPr="009E4CD3">
        <w:rPr>
          <w:rFonts w:ascii="Times New Roman" w:hAnsi="Times New Roman"/>
        </w:rPr>
        <w:t xml:space="preserve"> (WVCS)</w:t>
      </w:r>
    </w:p>
    <w:p w:rsidR="009E765D" w:rsidRDefault="009E765D" w:rsidP="009E765D"/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354"/>
        <w:gridCol w:w="1827"/>
        <w:gridCol w:w="3063"/>
      </w:tblGrid>
      <w:tr w:rsidR="009E765D" w:rsidRPr="007809EA" w:rsidTr="00C22A63">
        <w:tc>
          <w:tcPr>
            <w:tcW w:w="2106" w:type="dxa"/>
            <w:shd w:val="clear" w:color="auto" w:fill="auto"/>
          </w:tcPr>
          <w:p w:rsidR="009E765D" w:rsidRPr="007809EA" w:rsidRDefault="009E765D" w:rsidP="00C22A63">
            <w:pPr>
              <w:jc w:val="center"/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Variable</w:t>
            </w:r>
          </w:p>
        </w:tc>
        <w:tc>
          <w:tcPr>
            <w:tcW w:w="2354" w:type="dxa"/>
            <w:shd w:val="clear" w:color="auto" w:fill="auto"/>
          </w:tcPr>
          <w:p w:rsidR="009E765D" w:rsidRPr="007809EA" w:rsidRDefault="009E765D" w:rsidP="00C22A63">
            <w:pPr>
              <w:jc w:val="center"/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Definition</w:t>
            </w:r>
          </w:p>
        </w:tc>
        <w:tc>
          <w:tcPr>
            <w:tcW w:w="1827" w:type="dxa"/>
            <w:shd w:val="clear" w:color="auto" w:fill="auto"/>
          </w:tcPr>
          <w:p w:rsidR="009E765D" w:rsidRPr="007809EA" w:rsidRDefault="009E765D" w:rsidP="00C22A63">
            <w:pPr>
              <w:jc w:val="center"/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Cohort</w:t>
            </w:r>
          </w:p>
        </w:tc>
        <w:tc>
          <w:tcPr>
            <w:tcW w:w="3063" w:type="dxa"/>
            <w:shd w:val="clear" w:color="auto" w:fill="auto"/>
          </w:tcPr>
          <w:p w:rsidR="009E765D" w:rsidRPr="007809EA" w:rsidRDefault="009E765D" w:rsidP="00C22A63">
            <w:pPr>
              <w:jc w:val="center"/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Source</w:t>
            </w:r>
          </w:p>
        </w:tc>
      </w:tr>
      <w:tr w:rsidR="009E765D" w:rsidRPr="007809EA" w:rsidTr="00C22A63">
        <w:tc>
          <w:tcPr>
            <w:tcW w:w="2106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Suicidal Ideation</w:t>
            </w:r>
          </w:p>
        </w:tc>
        <w:tc>
          <w:tcPr>
            <w:tcW w:w="2354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CCS_LVL_2_LABEL = </w:t>
            </w:r>
            <w:r w:rsidRPr="007809EA">
              <w:rPr>
                <w:rFonts w:ascii="Courier New" w:hAnsi="Courier New" w:cs="Courier New"/>
                <w:color w:val="800080"/>
                <w:sz w:val="20"/>
                <w:szCs w:val="20"/>
                <w:shd w:val="clear" w:color="auto" w:fill="FFFFFF"/>
              </w:rPr>
              <w:t>"Suicide and intentional self-inflicted injury"</w:t>
            </w:r>
          </w:p>
        </w:tc>
        <w:tc>
          <w:tcPr>
            <w:tcW w:w="1827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PNES, Epi, Other</w:t>
            </w:r>
          </w:p>
        </w:tc>
        <w:tc>
          <w:tcPr>
            <w:tcW w:w="3063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proofErr w:type="spellStart"/>
            <w:r w:rsidRPr="007809EA">
              <w:rPr>
                <w:rFonts w:ascii="Times New Roman" w:hAnsi="Times New Roman"/>
              </w:rPr>
              <w:t>Src.vw_inpat</w:t>
            </w:r>
            <w:proofErr w:type="spellEnd"/>
            <w:r w:rsidRPr="007809EA">
              <w:rPr>
                <w:rFonts w:ascii="Times New Roman" w:hAnsi="Times New Roman"/>
              </w:rPr>
              <w:t>/</w:t>
            </w:r>
            <w:proofErr w:type="spellStart"/>
            <w:r w:rsidRPr="007809EA">
              <w:rPr>
                <w:rFonts w:ascii="Times New Roman" w:hAnsi="Times New Roman"/>
              </w:rPr>
              <w:t>outpat_dx_ahrq</w:t>
            </w:r>
            <w:proofErr w:type="spellEnd"/>
          </w:p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Courier New" w:hAnsi="Courier New" w:cs="Courier New"/>
                <w:color w:val="800080"/>
                <w:sz w:val="20"/>
                <w:szCs w:val="20"/>
                <w:shd w:val="clear" w:color="auto" w:fill="FFFFFF"/>
              </w:rPr>
              <w:t>"R45.851"</w:t>
            </w:r>
            <w:r w:rsidRPr="007809EA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09EA">
              <w:rPr>
                <w:rFonts w:ascii="Courier New" w:hAnsi="Courier New" w:cs="Courier New"/>
                <w:color w:val="800080"/>
                <w:sz w:val="20"/>
                <w:szCs w:val="20"/>
                <w:shd w:val="clear" w:color="auto" w:fill="FFFFFF"/>
              </w:rPr>
              <w:t>"V62.84"</w:t>
            </w:r>
          </w:p>
        </w:tc>
      </w:tr>
      <w:tr w:rsidR="009E765D" w:rsidRPr="007809EA" w:rsidTr="00C22A63">
        <w:tc>
          <w:tcPr>
            <w:tcW w:w="2106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Suicidal Behavior</w:t>
            </w:r>
          </w:p>
        </w:tc>
        <w:tc>
          <w:tcPr>
            <w:tcW w:w="2354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CCS_LVL_2_LABEL = </w:t>
            </w:r>
            <w:r w:rsidRPr="007809EA">
              <w:rPr>
                <w:rFonts w:ascii="Courier New" w:hAnsi="Courier New" w:cs="Courier New"/>
                <w:color w:val="800080"/>
                <w:sz w:val="20"/>
                <w:szCs w:val="20"/>
                <w:shd w:val="clear" w:color="auto" w:fill="FFFFFF"/>
              </w:rPr>
              <w:t>"Suicide and intentional self-inflicted injury"</w:t>
            </w:r>
          </w:p>
        </w:tc>
        <w:tc>
          <w:tcPr>
            <w:tcW w:w="1827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PNES, Epi, Other</w:t>
            </w:r>
          </w:p>
        </w:tc>
        <w:tc>
          <w:tcPr>
            <w:tcW w:w="3063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proofErr w:type="spellStart"/>
            <w:r w:rsidRPr="007809EA">
              <w:rPr>
                <w:rFonts w:ascii="Times New Roman" w:hAnsi="Times New Roman"/>
              </w:rPr>
              <w:t>Src.vw_inpat</w:t>
            </w:r>
            <w:proofErr w:type="spellEnd"/>
            <w:r w:rsidRPr="007809EA">
              <w:rPr>
                <w:rFonts w:ascii="Times New Roman" w:hAnsi="Times New Roman"/>
              </w:rPr>
              <w:t>/</w:t>
            </w:r>
            <w:proofErr w:type="spellStart"/>
            <w:r w:rsidRPr="007809EA">
              <w:rPr>
                <w:rFonts w:ascii="Times New Roman" w:hAnsi="Times New Roman"/>
              </w:rPr>
              <w:t>outpat_dx_ahrq</w:t>
            </w:r>
            <w:proofErr w:type="spellEnd"/>
          </w:p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Courier New" w:hAnsi="Courier New" w:cs="Courier New"/>
                <w:color w:val="800080"/>
                <w:sz w:val="20"/>
                <w:szCs w:val="20"/>
                <w:shd w:val="clear" w:color="auto" w:fill="FFFFFF"/>
              </w:rPr>
              <w:t>Not equal "R45.851"</w:t>
            </w:r>
            <w:r w:rsidRPr="007809EA">
              <w:rPr>
                <w:rFonts w:ascii="Courier New" w:hAnsi="Courier New" w:cs="Courier New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7809EA">
              <w:rPr>
                <w:rFonts w:ascii="Courier New" w:hAnsi="Courier New" w:cs="Courier New"/>
                <w:color w:val="800080"/>
                <w:sz w:val="20"/>
                <w:szCs w:val="20"/>
                <w:shd w:val="clear" w:color="auto" w:fill="FFFFFF"/>
              </w:rPr>
              <w:t>"V62.84"</w:t>
            </w:r>
          </w:p>
        </w:tc>
      </w:tr>
      <w:tr w:rsidR="009E765D" w:rsidRPr="007809EA" w:rsidTr="00C22A63">
        <w:tc>
          <w:tcPr>
            <w:tcW w:w="2106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Suicide</w:t>
            </w:r>
          </w:p>
        </w:tc>
        <w:tc>
          <w:tcPr>
            <w:tcW w:w="2354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Suicide reported in Underlying Cause in the National Death Index.  Downloaded into WVCS dbase.</w:t>
            </w:r>
          </w:p>
        </w:tc>
        <w:tc>
          <w:tcPr>
            <w:tcW w:w="1827" w:type="dxa"/>
            <w:shd w:val="clear" w:color="auto" w:fill="auto"/>
          </w:tcPr>
          <w:p w:rsidR="009E765D" w:rsidRPr="007809EA" w:rsidRDefault="009E765D" w:rsidP="00C22A63">
            <w:pPr>
              <w:rPr>
                <w:rFonts w:ascii="Times New Roman" w:hAnsi="Times New Roman"/>
              </w:rPr>
            </w:pPr>
            <w:r w:rsidRPr="007809EA">
              <w:rPr>
                <w:rFonts w:ascii="Times New Roman" w:hAnsi="Times New Roman"/>
              </w:rPr>
              <w:t>PNES, Epi, Other</w:t>
            </w:r>
          </w:p>
        </w:tc>
        <w:tc>
          <w:tcPr>
            <w:tcW w:w="3063" w:type="dxa"/>
            <w:shd w:val="clear" w:color="auto" w:fill="auto"/>
          </w:tcPr>
          <w:p w:rsidR="009E765D" w:rsidRPr="007809EA" w:rsidRDefault="009E765D" w:rsidP="00C22A63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color w:val="008000"/>
                <w:sz w:val="20"/>
                <w:szCs w:val="20"/>
                <w:shd w:val="clear" w:color="auto" w:fill="FFFFFF"/>
              </w:rPr>
            </w:pPr>
            <w:r w:rsidRPr="007809EA">
              <w:rPr>
                <w:rFonts w:ascii="Courier New" w:hAnsi="Courier New" w:cs="Courier New"/>
                <w:color w:val="008000"/>
                <w:sz w:val="20"/>
                <w:szCs w:val="20"/>
                <w:shd w:val="clear" w:color="auto" w:fill="FFFFFF"/>
              </w:rPr>
              <w:t xml:space="preserve">fy15.sdr_aug17. </w:t>
            </w:r>
            <w:proofErr w:type="spellStart"/>
            <w:r w:rsidRPr="007809EA">
              <w:rPr>
                <w:rFonts w:ascii="Courier New" w:hAnsi="Courier New" w:cs="Courier New"/>
                <w:color w:val="008000"/>
                <w:sz w:val="20"/>
                <w:szCs w:val="20"/>
                <w:shd w:val="clear" w:color="auto" w:fill="FFFFFF"/>
              </w:rPr>
              <w:t>UnderlyingCause_NDI</w:t>
            </w:r>
            <w:proofErr w:type="spellEnd"/>
            <w:r w:rsidRPr="007809EA">
              <w:rPr>
                <w:rFonts w:ascii="Courier New" w:hAnsi="Courier New" w:cs="Courier New"/>
                <w:color w:val="008000"/>
                <w:sz w:val="20"/>
                <w:szCs w:val="20"/>
                <w:shd w:val="clear" w:color="auto" w:fill="FFFFFF"/>
              </w:rPr>
              <w:t xml:space="preserve"> between "X60" and "X84</w:t>
            </w:r>
            <w:proofErr w:type="gramStart"/>
            <w:r w:rsidRPr="007809EA">
              <w:rPr>
                <w:rFonts w:ascii="Courier New" w:hAnsi="Courier New" w:cs="Courier New"/>
                <w:color w:val="008000"/>
                <w:sz w:val="20"/>
                <w:szCs w:val="20"/>
                <w:shd w:val="clear" w:color="auto" w:fill="FFFFFF"/>
              </w:rPr>
              <w:t>")OR</w:t>
            </w:r>
            <w:proofErr w:type="gramEnd"/>
            <w:r w:rsidRPr="007809EA">
              <w:rPr>
                <w:rFonts w:ascii="Courier New" w:hAnsi="Courier New" w:cs="Courier New"/>
                <w:color w:val="008000"/>
                <w:sz w:val="20"/>
                <w:szCs w:val="20"/>
                <w:shd w:val="clear" w:color="auto" w:fill="FFFFFF"/>
              </w:rPr>
              <w:t xml:space="preserve"> (</w:t>
            </w:r>
            <w:proofErr w:type="spellStart"/>
            <w:r w:rsidRPr="007809EA">
              <w:rPr>
                <w:rFonts w:ascii="Courier New" w:hAnsi="Courier New" w:cs="Courier New"/>
                <w:color w:val="008000"/>
                <w:sz w:val="20"/>
                <w:szCs w:val="20"/>
                <w:shd w:val="clear" w:color="auto" w:fill="FFFFFF"/>
              </w:rPr>
              <w:t>UnderlyingCause_NDI</w:t>
            </w:r>
            <w:proofErr w:type="spellEnd"/>
            <w:r w:rsidRPr="007809EA">
              <w:rPr>
                <w:rFonts w:ascii="Courier New" w:hAnsi="Courier New" w:cs="Courier New"/>
                <w:color w:val="008000"/>
                <w:sz w:val="20"/>
                <w:szCs w:val="20"/>
                <w:shd w:val="clear" w:color="auto" w:fill="FFFFFF"/>
              </w:rPr>
              <w:t xml:space="preserve"> in ("Y870" "U03"))</w:t>
            </w:r>
          </w:p>
        </w:tc>
      </w:tr>
    </w:tbl>
    <w:p w:rsidR="009E765D" w:rsidRPr="000D2D91" w:rsidRDefault="009E765D" w:rsidP="009E765D">
      <w:pPr>
        <w:rPr>
          <w:rFonts w:ascii="Times" w:hAnsi="Times"/>
        </w:rPr>
      </w:pPr>
    </w:p>
    <w:tbl>
      <w:tblPr>
        <w:tblpPr w:leftFromText="180" w:rightFromText="180" w:vertAnchor="page" w:horzAnchor="margin" w:tblpY="78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5"/>
        <w:gridCol w:w="3268"/>
        <w:tblGridChange w:id="1">
          <w:tblGrid>
            <w:gridCol w:w="2965"/>
            <w:gridCol w:w="3268"/>
          </w:tblGrid>
        </w:tblGridChange>
      </w:tblGrid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pPr>
              <w:rPr>
                <w:b/>
              </w:rPr>
            </w:pPr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>
            <w:r w:rsidRPr="007809EA">
              <w:t>Description</w:t>
            </w:r>
          </w:p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r w:rsidRPr="007809EA">
              <w:rPr>
                <w:b/>
              </w:rPr>
              <w:t>Unintentional Deaths</w:t>
            </w:r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/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r w:rsidRPr="007809EA">
              <w:t>X58</w:t>
            </w:r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>
            <w:r w:rsidRPr="007809EA">
              <w:t>Accidental exposure to other factors specified</w:t>
            </w:r>
          </w:p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r w:rsidRPr="007809EA">
              <w:t xml:space="preserve">X59 </w:t>
            </w:r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>
            <w:r w:rsidRPr="007809EA">
              <w:t>Accidental exposure to other factors unspecified</w:t>
            </w:r>
          </w:p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r w:rsidRPr="007809EA">
              <w:t>Y</w:t>
            </w:r>
            <w:proofErr w:type="gramStart"/>
            <w:r w:rsidRPr="007809EA">
              <w:t>85.%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>
            <w:r w:rsidRPr="007809EA">
              <w:t>Motor vehicle accident</w:t>
            </w:r>
          </w:p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r w:rsidRPr="007809EA">
              <w:t>Y</w:t>
            </w:r>
            <w:proofErr w:type="gramStart"/>
            <w:r w:rsidRPr="007809EA">
              <w:t>86.%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>
            <w:r w:rsidRPr="007809EA">
              <w:t>Other accident</w:t>
            </w:r>
          </w:p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pPr>
              <w:rPr>
                <w:b/>
              </w:rPr>
            </w:pPr>
            <w:r w:rsidRPr="007809EA">
              <w:rPr>
                <w:b/>
              </w:rPr>
              <w:t>Undetermined Intent</w:t>
            </w:r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/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r w:rsidRPr="007809EA">
              <w:t>Y10 – Y34</w:t>
            </w:r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>
            <w:r w:rsidRPr="007809EA">
              <w:t>Host of deaths (guns, poisoning drugs, alcohol, carbon monoxide, drowning, firearms, jumping, car accidents etc.)</w:t>
            </w:r>
          </w:p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r w:rsidRPr="007809EA">
              <w:t>Y</w:t>
            </w:r>
            <w:proofErr w:type="gramStart"/>
            <w:r w:rsidRPr="007809EA">
              <w:t>87.%</w:t>
            </w:r>
            <w:proofErr w:type="gramEnd"/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>
            <w:r w:rsidRPr="007809EA">
              <w:t xml:space="preserve">Sequelae of intentional </w:t>
            </w:r>
            <w:proofErr w:type="spellStart"/>
            <w:r w:rsidRPr="007809EA">
              <w:t>self harm</w:t>
            </w:r>
            <w:proofErr w:type="spellEnd"/>
          </w:p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r w:rsidRPr="007809EA">
              <w:t>Y89</w:t>
            </w:r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>
            <w:r w:rsidRPr="007809EA">
              <w:t>Sequelae of other external causes</w:t>
            </w:r>
          </w:p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pPr>
              <w:rPr>
                <w:b/>
              </w:rPr>
            </w:pPr>
            <w:r w:rsidRPr="007809EA">
              <w:rPr>
                <w:b/>
              </w:rPr>
              <w:t xml:space="preserve">Intentional Deaths </w:t>
            </w:r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/>
        </w:tc>
      </w:tr>
      <w:tr w:rsidR="009E765D" w:rsidRPr="007809EA" w:rsidTr="00C22A63">
        <w:tc>
          <w:tcPr>
            <w:tcW w:w="2965" w:type="dxa"/>
            <w:shd w:val="clear" w:color="auto" w:fill="auto"/>
          </w:tcPr>
          <w:p w:rsidR="009E765D" w:rsidRPr="007809EA" w:rsidRDefault="009E765D" w:rsidP="00C22A63">
            <w:r w:rsidRPr="007809EA">
              <w:t>U03, X60 – 84, Y87</w:t>
            </w:r>
          </w:p>
        </w:tc>
        <w:tc>
          <w:tcPr>
            <w:tcW w:w="3268" w:type="dxa"/>
            <w:shd w:val="clear" w:color="auto" w:fill="auto"/>
          </w:tcPr>
          <w:p w:rsidR="009E765D" w:rsidRPr="007809EA" w:rsidRDefault="009E765D" w:rsidP="00C22A63">
            <w:r w:rsidRPr="007809EA">
              <w:t>Intentional Self Harm</w:t>
            </w:r>
          </w:p>
        </w:tc>
      </w:tr>
    </w:tbl>
    <w:p w:rsidR="009E765D" w:rsidRDefault="009E765D" w:rsidP="009E765D">
      <w:r w:rsidRPr="000D2D91">
        <w:rPr>
          <w:rFonts w:ascii="Times" w:hAnsi="Times"/>
        </w:rPr>
        <w:t xml:space="preserve"> Table 2. Suicide Coding (National Violent Death Reporting System and ICD-10)</w:t>
      </w:r>
    </w:p>
    <w:p w:rsidR="00021762" w:rsidRDefault="00021762"/>
    <w:sectPr w:rsidR="00021762" w:rsidSect="00D60972">
      <w:headerReference w:type="even" r:id="rId4"/>
      <w:headerReference w:type="default" r:id="rId5"/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BC" w:rsidRDefault="009E765D" w:rsidP="004A16F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:rsidR="00652EBC" w:rsidRDefault="009E765D" w:rsidP="00652EB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2EBC" w:rsidRDefault="009E765D" w:rsidP="00652EBC">
    <w:pPr>
      <w:pStyle w:val="Footer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691" w:rsidRDefault="009E765D" w:rsidP="00BB047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end"/>
    </w:r>
  </w:p>
  <w:p w:rsidR="00BF1691" w:rsidRDefault="009E765D" w:rsidP="00BF1691">
    <w:pPr>
      <w:pStyle w:val="Header"/>
      <w:ind w:right="360"/>
    </w:pPr>
    <w:r>
      <w:t>[Type here]</w:t>
    </w:r>
  </w:p>
  <w:p w:rsidR="00BF1691" w:rsidRDefault="009E76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1691" w:rsidRDefault="009E765D" w:rsidP="00BB0470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</w:instrText>
    </w:r>
    <w:r>
      <w:rPr>
        <w:rStyle w:val="PageNumber"/>
      </w:rPr>
      <w:instrText>PAGE</w:instrText>
    </w:r>
    <w:r>
      <w:rPr>
        <w:rStyle w:val="PageNumber"/>
      </w:rPr>
      <w:instrText xml:space="preserve">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F1691" w:rsidRDefault="009E765D" w:rsidP="00BF1691">
    <w:pPr>
      <w:pStyle w:val="Header"/>
      <w:ind w:right="360"/>
      <w:jc w:val="right"/>
    </w:pPr>
    <w:proofErr w:type="spellStart"/>
    <w:r>
      <w:t>Bornovski</w:t>
    </w:r>
    <w:proofErr w:type="spellEnd"/>
    <w:r>
      <w:t xml:space="preserve">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5D"/>
    <w:rsid w:val="00021762"/>
    <w:rsid w:val="00193E41"/>
    <w:rsid w:val="003870DE"/>
    <w:rsid w:val="003938A0"/>
    <w:rsid w:val="004303DB"/>
    <w:rsid w:val="004C4F3B"/>
    <w:rsid w:val="00555F8F"/>
    <w:rsid w:val="005A23C1"/>
    <w:rsid w:val="00727B58"/>
    <w:rsid w:val="007758D6"/>
    <w:rsid w:val="00806980"/>
    <w:rsid w:val="00885279"/>
    <w:rsid w:val="008E76E2"/>
    <w:rsid w:val="008F2EAA"/>
    <w:rsid w:val="00906869"/>
    <w:rsid w:val="009347D4"/>
    <w:rsid w:val="00971CB4"/>
    <w:rsid w:val="009913E5"/>
    <w:rsid w:val="009E765D"/>
    <w:rsid w:val="009F4C03"/>
    <w:rsid w:val="00A011ED"/>
    <w:rsid w:val="00AE593F"/>
    <w:rsid w:val="00B02996"/>
    <w:rsid w:val="00B61C26"/>
    <w:rsid w:val="00C15592"/>
    <w:rsid w:val="00C36C21"/>
    <w:rsid w:val="00D00D66"/>
    <w:rsid w:val="00D33CAE"/>
    <w:rsid w:val="00D60972"/>
    <w:rsid w:val="00DD6F82"/>
    <w:rsid w:val="00E41869"/>
    <w:rsid w:val="00EB2C4B"/>
    <w:rsid w:val="00FC03F7"/>
    <w:rsid w:val="00FD3610"/>
    <w:rsid w:val="00FF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2A3C16"/>
  <w15:chartTrackingRefBased/>
  <w15:docId w15:val="{4896280E-A2E5-2541-8EA0-E61879C7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765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E76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765D"/>
    <w:rPr>
      <w:rFonts w:ascii="Calibri" w:eastAsia="Calibri" w:hAnsi="Calibri" w:cs="Times New Roman"/>
    </w:rPr>
  </w:style>
  <w:style w:type="character" w:styleId="PageNumber">
    <w:name w:val="page number"/>
    <w:uiPriority w:val="99"/>
    <w:semiHidden/>
    <w:unhideWhenUsed/>
    <w:rsid w:val="009E765D"/>
  </w:style>
  <w:style w:type="paragraph" w:styleId="Header">
    <w:name w:val="header"/>
    <w:basedOn w:val="Normal"/>
    <w:link w:val="HeaderChar"/>
    <w:uiPriority w:val="99"/>
    <w:unhideWhenUsed/>
    <w:rsid w:val="009E76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76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998</Characters>
  <Application>Microsoft Office Word</Application>
  <DocSecurity>0</DocSecurity>
  <Lines>20</Lines>
  <Paragraphs>23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Bornovski, Yarden</dc:creator>
  <cp:keywords/>
  <dc:description/>
  <cp:lastModifiedBy>Bornovski, Yarden</cp:lastModifiedBy>
  <cp:revision>1</cp:revision>
  <dcterms:created xsi:type="dcterms:W3CDTF">2020-05-20T14:03:00Z</dcterms:created>
  <dcterms:modified xsi:type="dcterms:W3CDTF">2020-05-20T14:03:00Z</dcterms:modified>
</cp:coreProperties>
</file>