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E940" w14:textId="0C2A8283" w:rsidR="00134D52" w:rsidRPr="00277147" w:rsidRDefault="00EB5DAE" w:rsidP="00134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5C69B7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>-</w:t>
      </w:r>
      <w:r w:rsidR="005C69B7">
        <w:rPr>
          <w:rFonts w:ascii="Arial" w:hAnsi="Arial" w:cs="Arial"/>
          <w:b/>
        </w:rPr>
        <w:t>1</w:t>
      </w:r>
      <w:r w:rsidR="00134D52" w:rsidRPr="00277147">
        <w:rPr>
          <w:rFonts w:ascii="Arial" w:hAnsi="Arial" w:cs="Arial"/>
          <w:b/>
        </w:rPr>
        <w:t>:</w:t>
      </w:r>
      <w:r w:rsidR="00134D52" w:rsidRPr="00277147">
        <w:rPr>
          <w:rFonts w:ascii="Arial" w:hAnsi="Arial" w:cs="Arial"/>
        </w:rPr>
        <w:t xml:space="preserve"> Inclusion and exclusion criteria for study participants</w:t>
      </w:r>
    </w:p>
    <w:tbl>
      <w:tblPr>
        <w:tblW w:w="10058" w:type="dxa"/>
        <w:tblLook w:val="04A0" w:firstRow="1" w:lastRow="0" w:firstColumn="1" w:lastColumn="0" w:noHBand="0" w:noVBand="1"/>
      </w:tblPr>
      <w:tblGrid>
        <w:gridCol w:w="783"/>
        <w:gridCol w:w="1698"/>
        <w:gridCol w:w="3397"/>
        <w:gridCol w:w="3397"/>
        <w:gridCol w:w="783"/>
      </w:tblGrid>
      <w:tr w:rsidR="00134D52" w:rsidRPr="001530E2" w14:paraId="5A848C32" w14:textId="77777777" w:rsidTr="00D91F56">
        <w:trPr>
          <w:trHeight w:val="2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1B0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F97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2CB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D4F6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1ED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566E80C5" w14:textId="77777777" w:rsidTr="00D91F56">
        <w:trPr>
          <w:trHeight w:val="28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4A8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151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69FC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CSM (n=24)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B54A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HC (n=24)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49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4D52" w:rsidRPr="001530E2" w14:paraId="5AC336FE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DAD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2E125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Inclusion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8233" w14:textId="77777777" w:rsidR="00134D52" w:rsidRPr="001530E2" w:rsidRDefault="00134D52" w:rsidP="00D91F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Aged 21-80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BC4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Aged-matched controls (21-80)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391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2503B508" w14:textId="77777777" w:rsidTr="00D91F56">
        <w:trPr>
          <w:trHeight w:val="969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FF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D64A1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A432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Symptoms of extremity weakness, poor coordination of extremities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F717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Nurick</w:t>
            </w:r>
            <w:proofErr w:type="spellEnd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grade 0 and </w:t>
            </w:r>
            <w:proofErr w:type="spellStart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mJOA</w:t>
            </w:r>
            <w:proofErr w:type="spellEnd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18 only. Subjects with sphincter dysfunction due to prostate or genitourinary disease only (no spinal involvement) would be allowed.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6F1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37F950BA" w14:textId="77777777" w:rsidTr="00D91F56">
        <w:trPr>
          <w:trHeight w:val="627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B34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9F37B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9176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Exam findings of weakness, hyperreflexia, or poor coordination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4E0C2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Able and willing to provide legally obtained Informed Consent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277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002E18E3" w14:textId="77777777" w:rsidTr="00D91F56">
        <w:trPr>
          <w:trHeight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C34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41DD6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4A49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Radiographic signs of cervical spinal compression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820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002A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D52" w:rsidRPr="001530E2" w14:paraId="731C44BA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76D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44B65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37A6A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Nurick</w:t>
            </w:r>
            <w:proofErr w:type="spellEnd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grade I-V and </w:t>
            </w:r>
            <w:proofErr w:type="spellStart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mJOA</w:t>
            </w:r>
            <w:proofErr w:type="spellEnd"/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&lt;17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E331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888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D52" w:rsidRPr="001530E2" w14:paraId="5E6CD45E" w14:textId="77777777" w:rsidTr="00D91F56">
        <w:trPr>
          <w:trHeight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68D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ED56E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B677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Pain, if present, isolated only to the neck and/or radicular in nature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CC4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C8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34D52" w:rsidRPr="001530E2" w14:paraId="7E0D4498" w14:textId="77777777" w:rsidTr="00D91F56">
        <w:trPr>
          <w:trHeight w:val="46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56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E06E49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7BDE2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Able and willing to provide legally obtained Informed Consent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569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78D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4C6D2E6A" w14:textId="77777777" w:rsidTr="00D91F56">
        <w:trPr>
          <w:trHeight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6FA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81645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Exclusion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3FF9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Diagnosis of neurodegenerative disease (ex: ALS or MS)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0A8A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Diagnosis of neurodegenerative disease (ex: ALS or MS)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159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737C8129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35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9AE14A6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EF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Pregnant or nursing women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D5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b. Pregnant or nursing women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11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43855A82" w14:textId="77777777" w:rsidTr="00D91F56">
        <w:trPr>
          <w:trHeight w:val="31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61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4E3B3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1D44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systemic rheumatological disease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0C2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systemic rheumatological disease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04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4874C884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15D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1C82F5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2C2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peripheral or vascular neuropathy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3EC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 peripheral or vascular neuropathy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1029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7725ABDB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EB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9B558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472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Urgent need for surgical decompression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68D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History of spine surgery at any level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7D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3DAA065E" w14:textId="77777777" w:rsidTr="00D91F56">
        <w:trPr>
          <w:trHeight w:val="45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F62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76314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350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 for non-degenerative compression (tumor, trauma, infection)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1FC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&gt;3 major co-morbid states will be excluded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9F8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0F5BECDD" w14:textId="77777777" w:rsidTr="00D91F56">
        <w:trPr>
          <w:trHeight w:val="5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20AF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C9BFED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C59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History of prior spine surgery (Cervical and Thoracic)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CC0D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co-morbidity that prevents the completion of any study-related procedure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DE8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121A8F58" w14:textId="77777777" w:rsidTr="00D91F56">
        <w:trPr>
          <w:trHeight w:val="53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8B8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E7076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3694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&gt;3 major co-morbid states will be excluded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9F25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 spinal conditions, symptoms of neck pain, or neurological deficit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42D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6B199204" w14:textId="77777777" w:rsidTr="00D91F56">
        <w:trPr>
          <w:trHeight w:val="5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CBA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06B7B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C28621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Medical co-morbidity that prevents the completion of any study-related procedure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05EA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1AA2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34D52" w:rsidRPr="001530E2" w14:paraId="5D602161" w14:textId="77777777" w:rsidTr="00D91F56">
        <w:trPr>
          <w:trHeight w:val="273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832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DE8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6F19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FC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4F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BED6D6A" w14:textId="77777777" w:rsidR="00134D52" w:rsidRPr="00277147" w:rsidRDefault="00134D52" w:rsidP="00134D52">
      <w:pPr>
        <w:spacing w:line="360" w:lineRule="auto"/>
        <w:rPr>
          <w:rFonts w:ascii="Arial" w:hAnsi="Arial" w:cs="Arial"/>
        </w:rPr>
      </w:pPr>
      <w:proofErr w:type="spellStart"/>
      <w:r w:rsidRPr="00277147">
        <w:rPr>
          <w:rFonts w:ascii="Arial" w:hAnsi="Arial" w:cs="Arial"/>
          <w:i/>
        </w:rPr>
        <w:t>mJOA</w:t>
      </w:r>
      <w:proofErr w:type="spellEnd"/>
      <w:r w:rsidRPr="00277147">
        <w:rPr>
          <w:rFonts w:ascii="Arial" w:hAnsi="Arial" w:cs="Arial"/>
        </w:rPr>
        <w:t xml:space="preserve">, modified orthopedic association, </w:t>
      </w:r>
      <w:r w:rsidRPr="00277147">
        <w:rPr>
          <w:rFonts w:ascii="Arial" w:hAnsi="Arial" w:cs="Arial"/>
          <w:i/>
        </w:rPr>
        <w:t>ALS</w:t>
      </w:r>
      <w:r w:rsidRPr="00277147">
        <w:rPr>
          <w:rFonts w:ascii="Arial" w:hAnsi="Arial" w:cs="Arial"/>
        </w:rPr>
        <w:t xml:space="preserve">, amyotrophic lateral sclerosis, </w:t>
      </w:r>
      <w:r w:rsidRPr="00277147">
        <w:rPr>
          <w:rFonts w:ascii="Arial" w:hAnsi="Arial" w:cs="Arial"/>
          <w:i/>
        </w:rPr>
        <w:t>MS</w:t>
      </w:r>
      <w:r w:rsidRPr="00277147">
        <w:rPr>
          <w:rFonts w:ascii="Arial" w:hAnsi="Arial" w:cs="Arial"/>
        </w:rPr>
        <w:t xml:space="preserve">, multiple sclerosis, </w:t>
      </w:r>
      <w:r w:rsidRPr="00277147">
        <w:rPr>
          <w:rFonts w:ascii="Arial" w:hAnsi="Arial" w:cs="Arial"/>
          <w:i/>
        </w:rPr>
        <w:t>CSM</w:t>
      </w:r>
      <w:r w:rsidRPr="00277147">
        <w:rPr>
          <w:rFonts w:ascii="Arial" w:hAnsi="Arial" w:cs="Arial"/>
        </w:rPr>
        <w:t xml:space="preserve">, cervical </w:t>
      </w:r>
      <w:proofErr w:type="spellStart"/>
      <w:r w:rsidRPr="00277147">
        <w:rPr>
          <w:rFonts w:ascii="Arial" w:hAnsi="Arial" w:cs="Arial"/>
        </w:rPr>
        <w:t>spondylotic</w:t>
      </w:r>
      <w:proofErr w:type="spellEnd"/>
      <w:r w:rsidRPr="00277147">
        <w:rPr>
          <w:rFonts w:ascii="Arial" w:hAnsi="Arial" w:cs="Arial"/>
        </w:rPr>
        <w:t xml:space="preserve"> myelopathy, </w:t>
      </w:r>
      <w:r w:rsidRPr="00277147">
        <w:rPr>
          <w:rFonts w:ascii="Arial" w:hAnsi="Arial" w:cs="Arial"/>
          <w:i/>
        </w:rPr>
        <w:t>HC</w:t>
      </w:r>
      <w:r w:rsidRPr="00277147">
        <w:rPr>
          <w:rFonts w:ascii="Arial" w:hAnsi="Arial" w:cs="Arial"/>
        </w:rPr>
        <w:t xml:space="preserve">, healthy </w:t>
      </w:r>
      <w:proofErr w:type="gramStart"/>
      <w:r w:rsidRPr="00277147">
        <w:rPr>
          <w:rFonts w:ascii="Arial" w:hAnsi="Arial" w:cs="Arial"/>
        </w:rPr>
        <w:t>controls</w:t>
      </w:r>
      <w:proofErr w:type="gramEnd"/>
    </w:p>
    <w:p w14:paraId="4DE29EEE" w14:textId="29E256B7" w:rsidR="00134D52" w:rsidRDefault="00134D52" w:rsidP="00134D52">
      <w:pPr>
        <w:spacing w:line="360" w:lineRule="auto"/>
        <w:rPr>
          <w:rFonts w:ascii="Arial" w:hAnsi="Arial" w:cs="Arial"/>
          <w:b/>
        </w:rPr>
      </w:pPr>
    </w:p>
    <w:p w14:paraId="09F7F34C" w14:textId="55DDA34C" w:rsidR="00134D52" w:rsidRPr="00277147" w:rsidRDefault="00EB5DAE" w:rsidP="00134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C937FC">
        <w:rPr>
          <w:rFonts w:ascii="Arial" w:hAnsi="Arial" w:cs="Arial"/>
          <w:b/>
        </w:rPr>
        <w:t>Table-</w:t>
      </w:r>
      <w:r w:rsidR="00932E39">
        <w:rPr>
          <w:rFonts w:ascii="Arial" w:hAnsi="Arial" w:cs="Arial"/>
          <w:b/>
        </w:rPr>
        <w:t>2</w:t>
      </w:r>
      <w:r w:rsidR="00134D52" w:rsidRPr="00277147">
        <w:rPr>
          <w:rFonts w:ascii="Arial" w:hAnsi="Arial" w:cs="Arial"/>
          <w:b/>
        </w:rPr>
        <w:t>:</w:t>
      </w:r>
      <w:r w:rsidR="00134D52" w:rsidRPr="00277147">
        <w:rPr>
          <w:rFonts w:ascii="Arial" w:hAnsi="Arial" w:cs="Arial"/>
        </w:rPr>
        <w:t xml:space="preserve"> Summary description of the assessment tests</w:t>
      </w:r>
    </w:p>
    <w:tbl>
      <w:tblPr>
        <w:tblW w:w="9083" w:type="dxa"/>
        <w:tblLook w:val="04A0" w:firstRow="1" w:lastRow="0" w:firstColumn="1" w:lastColumn="0" w:noHBand="0" w:noVBand="1"/>
      </w:tblPr>
      <w:tblGrid>
        <w:gridCol w:w="2671"/>
        <w:gridCol w:w="2632"/>
        <w:gridCol w:w="3780"/>
      </w:tblGrid>
      <w:tr w:rsidR="00134D52" w:rsidRPr="001530E2" w14:paraId="468486D7" w14:textId="77777777" w:rsidTr="00D91F56">
        <w:trPr>
          <w:trHeight w:val="264"/>
        </w:trPr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3D4E21" w14:textId="77777777" w:rsidR="00134D52" w:rsidRPr="001530E2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30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EAFF36" w14:textId="77777777" w:rsidR="00134D52" w:rsidRPr="001530E2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30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4D8F6F" w14:textId="77777777" w:rsidR="00134D52" w:rsidRPr="001530E2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530E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34D52" w:rsidRPr="001530E2" w14:paraId="17431ECC" w14:textId="77777777" w:rsidTr="00D91F56">
        <w:trPr>
          <w:trHeight w:val="264"/>
        </w:trPr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35C72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Test Name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256C2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Test Description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B3A16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Scores</w:t>
            </w:r>
          </w:p>
        </w:tc>
      </w:tr>
      <w:tr w:rsidR="00134D52" w:rsidRPr="001530E2" w14:paraId="1E7572E1" w14:textId="77777777" w:rsidTr="00D91F56">
        <w:trPr>
          <w:trHeight w:val="252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0124B2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NIH Toolbox Motor Battery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97711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75B4" w14:textId="77777777" w:rsidR="00134D52" w:rsidRPr="001530E2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34D52" w:rsidRPr="001530E2" w14:paraId="76D9E5C8" w14:textId="77777777" w:rsidTr="00D91F56">
        <w:trPr>
          <w:trHeight w:val="1387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D837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9-Hole Pegboard Test (9HT)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8,19,22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6B7C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Assesses fine motor coordination of the fingers and ability to manipulate objects in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 timely manner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1BB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Scores represent the time required for the participant to accurately place and remove nine plastic 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pegs into a plastic pegboard; Higher scores signify better fine motor coordination</w:t>
            </w:r>
          </w:p>
        </w:tc>
      </w:tr>
      <w:tr w:rsidR="00134D52" w:rsidRPr="001530E2" w14:paraId="5D1B12BB" w14:textId="77777777" w:rsidTr="00D91F56">
        <w:trPr>
          <w:trHeight w:val="1387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285D" w14:textId="77777777" w:rsidR="00134D52" w:rsidRPr="001530E2" w:rsidRDefault="00134D52" w:rsidP="00D91F5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Grip Strength Test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8,19,23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3141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Assesses upper extremity strength and the ability to produce tension and power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C70A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Scores represent the force in pounds that the participant exerts from each hand; Higher scores signify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greater strength</w:t>
            </w:r>
          </w:p>
        </w:tc>
      </w:tr>
      <w:tr w:rsidR="00134D52" w:rsidRPr="001530E2" w14:paraId="54619E04" w14:textId="77777777" w:rsidTr="00D91F56">
        <w:trPr>
          <w:trHeight w:val="1223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7C21" w14:textId="77777777" w:rsidR="00134D52" w:rsidRPr="001530E2" w:rsidRDefault="00134D52" w:rsidP="00D91F5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Standing Balance Test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8,19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E2EB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Assesses ability to orient the body and maintain balance while holding both static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and dynamic  poses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1E9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Scores represent the amount of postural sway while the participant assumes and maintains five poses;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Higher scores signify better balance</w:t>
            </w:r>
          </w:p>
        </w:tc>
      </w:tr>
      <w:tr w:rsidR="00134D52" w:rsidRPr="001530E2" w14:paraId="168E5620" w14:textId="77777777" w:rsidTr="00D91F56">
        <w:trPr>
          <w:trHeight w:val="1110"/>
        </w:trPr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7DACB" w14:textId="77777777" w:rsidR="00134D52" w:rsidRPr="001530E2" w:rsidRDefault="00134D52" w:rsidP="00D91F56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4-Meter Gait Walk Test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8,19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1615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Assesses the speed at which participants can walk a distance of four meters at their usual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pace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FCD93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Scores represent the time in seconds required for the participant to walk the distance; Lower scores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signify better locomotion</w:t>
            </w:r>
          </w:p>
        </w:tc>
      </w:tr>
      <w:tr w:rsidR="00134D52" w:rsidRPr="001530E2" w14:paraId="1B1267D7" w14:textId="77777777" w:rsidTr="00D91F56">
        <w:trPr>
          <w:trHeight w:val="921"/>
        </w:trPr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AB54E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The Modified Japanese </w:t>
            </w:r>
            <w:proofErr w:type="spellStart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Orthopaedic</w:t>
            </w:r>
            <w:proofErr w:type="spellEnd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Association (</w:t>
            </w:r>
            <w:proofErr w:type="spellStart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mJOA</w:t>
            </w:r>
            <w:proofErr w:type="spellEnd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5,18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5A6D9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Assesses upper and lower extremity motor function, upper extremity sensory function, </w:t>
            </w: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and urinary function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A33D0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Scores are obtained through a questionnaire; Lower scores reflect more severe myelopathy </w:t>
            </w:r>
          </w:p>
        </w:tc>
      </w:tr>
      <w:tr w:rsidR="00134D52" w:rsidRPr="001530E2" w14:paraId="76BBD3B7" w14:textId="77777777" w:rsidTr="00D91F56">
        <w:trPr>
          <w:trHeight w:val="756"/>
        </w:trPr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65C34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Nurick</w:t>
            </w:r>
            <w:proofErr w:type="spellEnd"/>
            <w:r w:rsidRPr="001530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Grade </w:t>
            </w:r>
            <w:r w:rsidRPr="001530E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17,18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ABFA1A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Assesses a participants difficulty walking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68EAA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30E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Higher scores correspond with more severe myelopathy </w:t>
            </w:r>
          </w:p>
        </w:tc>
      </w:tr>
      <w:tr w:rsidR="00134D52" w:rsidRPr="001530E2" w14:paraId="4F71BFA4" w14:textId="77777777" w:rsidTr="00D91F56">
        <w:trPr>
          <w:trHeight w:val="264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60A05" w14:textId="77777777" w:rsidR="00134D52" w:rsidRPr="001530E2" w:rsidRDefault="00134D52" w:rsidP="00D91F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B2314" w14:textId="77777777" w:rsidR="00134D52" w:rsidRPr="001530E2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D981F" w14:textId="77777777" w:rsidR="00134D52" w:rsidRPr="001530E2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9D1E35F" w14:textId="77777777" w:rsidR="00134D52" w:rsidRPr="00277147" w:rsidRDefault="00134D52" w:rsidP="00134D52">
      <w:pPr>
        <w:spacing w:line="360" w:lineRule="auto"/>
        <w:rPr>
          <w:rFonts w:ascii="Arial" w:hAnsi="Arial" w:cs="Arial"/>
        </w:rPr>
      </w:pPr>
      <w:r w:rsidRPr="00277147">
        <w:rPr>
          <w:rFonts w:ascii="Arial" w:hAnsi="Arial" w:cs="Arial"/>
          <w:i/>
        </w:rPr>
        <w:t>9-HT</w:t>
      </w:r>
      <w:r w:rsidRPr="00277147">
        <w:rPr>
          <w:rFonts w:ascii="Arial" w:hAnsi="Arial" w:cs="Arial"/>
        </w:rPr>
        <w:t xml:space="preserve">, 9-hole pegboard test, </w:t>
      </w:r>
      <w:proofErr w:type="spellStart"/>
      <w:r w:rsidRPr="00277147">
        <w:rPr>
          <w:rFonts w:ascii="Arial" w:hAnsi="Arial" w:cs="Arial"/>
          <w:i/>
        </w:rPr>
        <w:t>mJOA</w:t>
      </w:r>
      <w:proofErr w:type="spellEnd"/>
      <w:r w:rsidRPr="00277147">
        <w:rPr>
          <w:rFonts w:ascii="Arial" w:hAnsi="Arial" w:cs="Arial"/>
          <w:i/>
        </w:rPr>
        <w:t>,</w:t>
      </w:r>
      <w:r w:rsidRPr="00277147">
        <w:rPr>
          <w:rFonts w:ascii="Arial" w:hAnsi="Arial" w:cs="Arial"/>
        </w:rPr>
        <w:t xml:space="preserve"> modified orthopedic association score</w:t>
      </w:r>
    </w:p>
    <w:p w14:paraId="640CA9D2" w14:textId="095FC4CD" w:rsidR="00134D52" w:rsidRDefault="00134D52" w:rsidP="00134D52">
      <w:pPr>
        <w:spacing w:line="360" w:lineRule="auto"/>
        <w:rPr>
          <w:rFonts w:ascii="Arial" w:hAnsi="Arial" w:cs="Arial"/>
        </w:rPr>
      </w:pPr>
    </w:p>
    <w:p w14:paraId="78D4A9B3" w14:textId="7AF2747B" w:rsidR="00134D52" w:rsidRPr="00277147" w:rsidRDefault="00C937FC" w:rsidP="00134D5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Table-</w:t>
      </w:r>
      <w:r w:rsidR="00932E39">
        <w:rPr>
          <w:rFonts w:ascii="Arial" w:hAnsi="Arial" w:cs="Arial"/>
          <w:b/>
        </w:rPr>
        <w:t>3</w:t>
      </w:r>
      <w:r w:rsidR="00134D52">
        <w:rPr>
          <w:rFonts w:ascii="Arial" w:hAnsi="Arial" w:cs="Arial"/>
        </w:rPr>
        <w:t>:</w:t>
      </w:r>
      <w:r w:rsidR="00134D52" w:rsidRPr="0008604D">
        <w:rPr>
          <w:rFonts w:ascii="Arial" w:hAnsi="Arial" w:cs="Arial"/>
        </w:rPr>
        <w:t xml:space="preserve"> </w:t>
      </w:r>
      <w:r w:rsidR="00134D52">
        <w:rPr>
          <w:rFonts w:ascii="Arial" w:hAnsi="Arial" w:cs="Arial"/>
        </w:rPr>
        <w:t xml:space="preserve">Association between </w:t>
      </w:r>
      <w:proofErr w:type="spellStart"/>
      <w:r w:rsidR="00134D52">
        <w:rPr>
          <w:rFonts w:ascii="Arial" w:hAnsi="Arial" w:cs="Arial"/>
        </w:rPr>
        <w:t>Nurick</w:t>
      </w:r>
      <w:proofErr w:type="spellEnd"/>
      <w:r w:rsidR="00134D52">
        <w:rPr>
          <w:rFonts w:ascii="Arial" w:hAnsi="Arial" w:cs="Arial"/>
        </w:rPr>
        <w:t xml:space="preserve"> grade, </w:t>
      </w:r>
      <w:proofErr w:type="spellStart"/>
      <w:r w:rsidR="00134D52" w:rsidRPr="00D026BE">
        <w:rPr>
          <w:rFonts w:ascii="Arial" w:hAnsi="Arial" w:cs="Arial"/>
        </w:rPr>
        <w:t>mJOA</w:t>
      </w:r>
      <w:proofErr w:type="spellEnd"/>
      <w:r w:rsidR="00134D52" w:rsidRPr="00D026BE">
        <w:rPr>
          <w:rFonts w:ascii="Arial" w:hAnsi="Arial" w:cs="Arial"/>
        </w:rPr>
        <w:t xml:space="preserve"> scores</w:t>
      </w:r>
      <w:r w:rsidR="00134D52">
        <w:rPr>
          <w:rFonts w:ascii="Arial" w:hAnsi="Arial" w:cs="Arial"/>
        </w:rPr>
        <w:t xml:space="preserve">, and the </w:t>
      </w:r>
      <w:proofErr w:type="spellStart"/>
      <w:r w:rsidR="00134D52">
        <w:rPr>
          <w:rFonts w:ascii="Arial" w:hAnsi="Arial" w:cs="Arial"/>
        </w:rPr>
        <w:t>NIHTBm</w:t>
      </w:r>
      <w:proofErr w:type="spellEnd"/>
      <w:r w:rsidR="00134D52">
        <w:rPr>
          <w:rFonts w:ascii="Arial" w:hAnsi="Arial" w:cs="Arial"/>
        </w:rPr>
        <w:t xml:space="preserve"> scores.</w:t>
      </w:r>
    </w:p>
    <w:tbl>
      <w:tblPr>
        <w:tblpPr w:leftFromText="180" w:rightFromText="180" w:vertAnchor="text" w:horzAnchor="margin" w:tblpY="227"/>
        <w:tblW w:w="5017" w:type="dxa"/>
        <w:tblLook w:val="04A0" w:firstRow="1" w:lastRow="0" w:firstColumn="1" w:lastColumn="0" w:noHBand="0" w:noVBand="1"/>
      </w:tblPr>
      <w:tblGrid>
        <w:gridCol w:w="800"/>
        <w:gridCol w:w="720"/>
        <w:gridCol w:w="630"/>
        <w:gridCol w:w="837"/>
        <w:gridCol w:w="783"/>
        <w:gridCol w:w="1247"/>
      </w:tblGrid>
      <w:tr w:rsidR="00134D52" w:rsidRPr="00277147" w14:paraId="2F08480C" w14:textId="77777777" w:rsidTr="00D91F56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F32D7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CE0A7E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mJOA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9F2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0047D750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B180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Nurick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DBB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DDF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CCE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5EE6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556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208BF99F" w14:textId="77777777" w:rsidTr="00D91F5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CBD7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0 -1 (5)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D549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2776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C0D1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1CC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12 - 17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A9DA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24E566F8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120B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(4)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FC34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FF4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FBCB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97E0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11 - 16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367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05CEFE5C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F5B0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040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23BF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30D4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F1B6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9-16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8B89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4390543E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CA8A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(4)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609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924E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sz w:val="18"/>
                <w:szCs w:val="18"/>
              </w:rPr>
              <w:t>2.16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EC6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642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5 - 10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422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7FB9CADB" w14:textId="77777777" w:rsidTr="00D91F56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CAAD7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(1)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2A531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0D48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841D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307CE" w14:textId="77777777" w:rsidR="00134D52" w:rsidRPr="00277147" w:rsidRDefault="00134D52" w:rsidP="00D91F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14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374F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4D52" w:rsidRPr="00277147" w14:paraId="154BCFFE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28C0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485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A0E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88C1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1A65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71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D10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4D52" w:rsidRPr="00277147" w14:paraId="523784A2" w14:textId="77777777" w:rsidTr="00D91F56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DCC3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F17E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41A5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2CBB" w14:textId="77777777" w:rsidR="00134D52" w:rsidRPr="00277147" w:rsidRDefault="00134D52" w:rsidP="00D9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F014F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22BCE" w14:textId="77777777" w:rsidR="00134D52" w:rsidRPr="00277147" w:rsidRDefault="00134D52" w:rsidP="00D9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6E80C00" w14:textId="77777777" w:rsidR="00134D52" w:rsidRPr="00277147" w:rsidRDefault="00134D52" w:rsidP="00134D52">
      <w:pPr>
        <w:rPr>
          <w:rFonts w:ascii="Arial" w:hAnsi="Arial" w:cs="Arial"/>
        </w:rPr>
      </w:pPr>
    </w:p>
    <w:p w14:paraId="7F212AF9" w14:textId="77777777" w:rsidR="00134D52" w:rsidRPr="00277147" w:rsidRDefault="00134D52" w:rsidP="00134D52">
      <w:pPr>
        <w:rPr>
          <w:rFonts w:ascii="Arial" w:hAnsi="Arial" w:cs="Arial"/>
        </w:rPr>
      </w:pPr>
    </w:p>
    <w:p w14:paraId="367A7D88" w14:textId="77777777" w:rsidR="00134D52" w:rsidRPr="00277147" w:rsidRDefault="00134D52" w:rsidP="00134D52">
      <w:pPr>
        <w:rPr>
          <w:rFonts w:ascii="Arial" w:hAnsi="Arial" w:cs="Arial"/>
        </w:rPr>
      </w:pPr>
    </w:p>
    <w:p w14:paraId="142E939D" w14:textId="77777777" w:rsidR="00134D52" w:rsidRPr="00277147" w:rsidRDefault="00134D52" w:rsidP="00134D52">
      <w:pPr>
        <w:rPr>
          <w:rFonts w:ascii="Arial" w:hAnsi="Arial" w:cs="Arial"/>
        </w:rPr>
      </w:pPr>
    </w:p>
    <w:p w14:paraId="59E1B345" w14:textId="77777777" w:rsidR="00134D52" w:rsidRPr="00277147" w:rsidRDefault="00134D52" w:rsidP="00134D52">
      <w:pPr>
        <w:rPr>
          <w:rFonts w:ascii="Arial" w:hAnsi="Arial" w:cs="Arial"/>
        </w:rPr>
      </w:pPr>
    </w:p>
    <w:p w14:paraId="42A7319D" w14:textId="77777777" w:rsidR="00134D52" w:rsidRPr="00277147" w:rsidRDefault="00134D52" w:rsidP="00134D52">
      <w:pPr>
        <w:rPr>
          <w:rFonts w:ascii="Arial" w:hAnsi="Arial" w:cs="Arial"/>
        </w:rPr>
      </w:pPr>
    </w:p>
    <w:p w14:paraId="23271BD2" w14:textId="77777777" w:rsidR="00134D52" w:rsidRPr="00277147" w:rsidRDefault="00134D52" w:rsidP="00134D52">
      <w:pPr>
        <w:rPr>
          <w:rFonts w:ascii="Arial" w:hAnsi="Arial" w:cs="Arial"/>
        </w:rPr>
      </w:pPr>
    </w:p>
    <w:p w14:paraId="2E62FB37" w14:textId="77777777" w:rsidR="00134D52" w:rsidRDefault="00134D52" w:rsidP="00134D52">
      <w:pPr>
        <w:pStyle w:val="EndNoteBibliography"/>
        <w:spacing w:after="0"/>
      </w:pPr>
    </w:p>
    <w:p w14:paraId="264C421A" w14:textId="77777777" w:rsidR="00134D52" w:rsidRDefault="00134D52" w:rsidP="00134D52">
      <w:pPr>
        <w:pStyle w:val="EndNoteBibliography"/>
        <w:spacing w:after="0"/>
      </w:pPr>
    </w:p>
    <w:p w14:paraId="5690A01B" w14:textId="77777777" w:rsidR="00134D52" w:rsidRDefault="00134D52" w:rsidP="00134D52">
      <w:pPr>
        <w:pStyle w:val="EndNoteBibliograph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947"/>
        <w:gridCol w:w="1018"/>
        <w:gridCol w:w="1980"/>
        <w:gridCol w:w="990"/>
      </w:tblGrid>
      <w:tr w:rsidR="00134D52" w:rsidRPr="003435FB" w14:paraId="66C39DE5" w14:textId="77777777" w:rsidTr="00D91F56">
        <w:tc>
          <w:tcPr>
            <w:tcW w:w="4523" w:type="dxa"/>
            <w:gridSpan w:val="3"/>
          </w:tcPr>
          <w:p w14:paraId="055B22A6" w14:textId="77777777" w:rsidR="00134D52" w:rsidRPr="003435FB" w:rsidRDefault="00134D52" w:rsidP="00D91F56">
            <w:pPr>
              <w:pStyle w:val="EndNoteBibliography"/>
              <w:jc w:val="center"/>
              <w:rPr>
                <w:rFonts w:ascii="Arial" w:hAnsi="Arial" w:cs="Arial"/>
                <w:b/>
              </w:rPr>
            </w:pPr>
            <w:r w:rsidRPr="003435FB">
              <w:rPr>
                <w:rFonts w:ascii="Arial" w:hAnsi="Arial" w:cs="Arial"/>
                <w:b/>
              </w:rPr>
              <w:t>Nurick</w:t>
            </w:r>
          </w:p>
        </w:tc>
        <w:tc>
          <w:tcPr>
            <w:tcW w:w="2970" w:type="dxa"/>
            <w:gridSpan w:val="2"/>
          </w:tcPr>
          <w:p w14:paraId="144CF0EE" w14:textId="77777777" w:rsidR="00134D52" w:rsidRPr="003435FB" w:rsidRDefault="00134D52" w:rsidP="00D91F56">
            <w:pPr>
              <w:pStyle w:val="EndNoteBibliography"/>
              <w:jc w:val="center"/>
              <w:rPr>
                <w:rFonts w:ascii="Arial" w:hAnsi="Arial" w:cs="Arial"/>
                <w:b/>
              </w:rPr>
            </w:pPr>
            <w:r w:rsidRPr="003435FB">
              <w:rPr>
                <w:rFonts w:ascii="Arial" w:hAnsi="Arial" w:cs="Arial"/>
                <w:b/>
              </w:rPr>
              <w:t>Tm-mJOA</w:t>
            </w:r>
          </w:p>
        </w:tc>
      </w:tr>
      <w:tr w:rsidR="00134D52" w:rsidRPr="003435FB" w14:paraId="04CB6611" w14:textId="77777777" w:rsidTr="00D91F56">
        <w:tc>
          <w:tcPr>
            <w:tcW w:w="1558" w:type="dxa"/>
          </w:tcPr>
          <w:p w14:paraId="798D464F" w14:textId="77777777" w:rsidR="00134D52" w:rsidRPr="00134D52" w:rsidRDefault="00134D52" w:rsidP="00D91F56">
            <w:pPr>
              <w:pStyle w:val="EndNoteBibliography"/>
              <w:rPr>
                <w:rFonts w:ascii="Arial" w:hAnsi="Arial" w:cs="Arial"/>
                <w:b/>
              </w:rPr>
            </w:pPr>
            <w:r w:rsidRPr="00134D52">
              <w:rPr>
                <w:rFonts w:ascii="Arial" w:hAnsi="Arial" w:cs="Arial"/>
                <w:b/>
              </w:rPr>
              <w:t>NIHTBm</w:t>
            </w:r>
          </w:p>
        </w:tc>
        <w:tc>
          <w:tcPr>
            <w:tcW w:w="1947" w:type="dxa"/>
          </w:tcPr>
          <w:p w14:paraId="3BCF4906" w14:textId="77777777" w:rsidR="00134D52" w:rsidRPr="00134D52" w:rsidRDefault="00134D52" w:rsidP="00D91F56">
            <w:pPr>
              <w:pStyle w:val="EndNoteBibliography"/>
              <w:rPr>
                <w:rFonts w:ascii="Arial" w:hAnsi="Arial" w:cs="Arial"/>
                <w:b/>
              </w:rPr>
            </w:pPr>
            <w:r w:rsidRPr="00134D52">
              <w:rPr>
                <w:rFonts w:ascii="Arial" w:hAnsi="Arial" w:cs="Arial"/>
                <w:b/>
              </w:rPr>
              <w:t>Spearman rho (</w:t>
            </w:r>
            <w:r w:rsidRPr="00134D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ρ)</w:t>
            </w:r>
          </w:p>
        </w:tc>
        <w:tc>
          <w:tcPr>
            <w:tcW w:w="1018" w:type="dxa"/>
          </w:tcPr>
          <w:p w14:paraId="1A313CA1" w14:textId="77777777" w:rsidR="00134D52" w:rsidRPr="00134D52" w:rsidRDefault="00134D52" w:rsidP="00D91F56">
            <w:pPr>
              <w:pStyle w:val="EndNoteBibliography"/>
              <w:rPr>
                <w:rFonts w:ascii="Arial" w:hAnsi="Arial" w:cs="Arial"/>
                <w:b/>
              </w:rPr>
            </w:pPr>
            <w:r w:rsidRPr="00134D52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980" w:type="dxa"/>
          </w:tcPr>
          <w:p w14:paraId="6DEFB0F8" w14:textId="77777777" w:rsidR="00134D52" w:rsidRPr="00134D52" w:rsidRDefault="00134D52" w:rsidP="00D91F56">
            <w:pPr>
              <w:pStyle w:val="EndNoteBibliography"/>
              <w:rPr>
                <w:rFonts w:ascii="Arial" w:hAnsi="Arial" w:cs="Arial"/>
                <w:b/>
              </w:rPr>
            </w:pPr>
            <w:r w:rsidRPr="00134D52">
              <w:rPr>
                <w:rFonts w:ascii="Arial" w:hAnsi="Arial" w:cs="Arial"/>
                <w:b/>
              </w:rPr>
              <w:t>Spearman rho (</w:t>
            </w:r>
            <w:r w:rsidRPr="00134D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ρ)</w:t>
            </w:r>
          </w:p>
        </w:tc>
        <w:tc>
          <w:tcPr>
            <w:tcW w:w="990" w:type="dxa"/>
          </w:tcPr>
          <w:p w14:paraId="1F651B0C" w14:textId="77777777" w:rsidR="00134D52" w:rsidRPr="00134D52" w:rsidRDefault="00134D52" w:rsidP="00D91F56">
            <w:pPr>
              <w:pStyle w:val="EndNoteBibliography"/>
              <w:rPr>
                <w:rFonts w:ascii="Arial" w:hAnsi="Arial" w:cs="Arial"/>
                <w:b/>
              </w:rPr>
            </w:pPr>
            <w:r w:rsidRPr="00134D52">
              <w:rPr>
                <w:rFonts w:ascii="Arial" w:hAnsi="Arial" w:cs="Arial"/>
                <w:b/>
              </w:rPr>
              <w:t>p-value</w:t>
            </w:r>
          </w:p>
        </w:tc>
      </w:tr>
      <w:tr w:rsidR="00134D52" w:rsidRPr="003435FB" w14:paraId="5C0A4B06" w14:textId="77777777" w:rsidTr="00D91F56">
        <w:tc>
          <w:tcPr>
            <w:tcW w:w="1558" w:type="dxa"/>
          </w:tcPr>
          <w:p w14:paraId="0A175154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Dexterity</w:t>
            </w:r>
          </w:p>
        </w:tc>
        <w:tc>
          <w:tcPr>
            <w:tcW w:w="1947" w:type="dxa"/>
          </w:tcPr>
          <w:p w14:paraId="3B97AB01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-0.49</w:t>
            </w:r>
          </w:p>
        </w:tc>
        <w:tc>
          <w:tcPr>
            <w:tcW w:w="1018" w:type="dxa"/>
            <w:vAlign w:val="bottom"/>
          </w:tcPr>
          <w:p w14:paraId="448814A3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1980" w:type="dxa"/>
          </w:tcPr>
          <w:p w14:paraId="338C91CC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990" w:type="dxa"/>
          </w:tcPr>
          <w:p w14:paraId="32C21E1F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  <w:tr w:rsidR="00134D52" w:rsidRPr="003435FB" w14:paraId="0948D20A" w14:textId="77777777" w:rsidTr="00D91F56">
        <w:tc>
          <w:tcPr>
            <w:tcW w:w="1558" w:type="dxa"/>
          </w:tcPr>
          <w:p w14:paraId="11ED1520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Grip strength</w:t>
            </w:r>
          </w:p>
        </w:tc>
        <w:tc>
          <w:tcPr>
            <w:tcW w:w="1947" w:type="dxa"/>
          </w:tcPr>
          <w:p w14:paraId="4F502E56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-0.31</w:t>
            </w:r>
          </w:p>
        </w:tc>
        <w:tc>
          <w:tcPr>
            <w:tcW w:w="1018" w:type="dxa"/>
          </w:tcPr>
          <w:p w14:paraId="520E7E8B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980" w:type="dxa"/>
          </w:tcPr>
          <w:p w14:paraId="11198A84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</w:t>
            </w:r>
          </w:p>
        </w:tc>
        <w:tc>
          <w:tcPr>
            <w:tcW w:w="990" w:type="dxa"/>
          </w:tcPr>
          <w:p w14:paraId="1BE3B2A3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  <w:tr w:rsidR="00134D52" w:rsidRPr="003435FB" w14:paraId="308549AC" w14:textId="77777777" w:rsidTr="00D91F56">
        <w:tc>
          <w:tcPr>
            <w:tcW w:w="1558" w:type="dxa"/>
          </w:tcPr>
          <w:p w14:paraId="49AE6D4C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Balance</w:t>
            </w:r>
          </w:p>
        </w:tc>
        <w:tc>
          <w:tcPr>
            <w:tcW w:w="1947" w:type="dxa"/>
          </w:tcPr>
          <w:p w14:paraId="43A3E822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-0.67</w:t>
            </w:r>
          </w:p>
        </w:tc>
        <w:tc>
          <w:tcPr>
            <w:tcW w:w="1018" w:type="dxa"/>
          </w:tcPr>
          <w:p w14:paraId="020D2CEF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0.0004</w:t>
            </w:r>
          </w:p>
        </w:tc>
        <w:tc>
          <w:tcPr>
            <w:tcW w:w="1980" w:type="dxa"/>
          </w:tcPr>
          <w:p w14:paraId="4E81725D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</w:t>
            </w:r>
          </w:p>
        </w:tc>
        <w:tc>
          <w:tcPr>
            <w:tcW w:w="990" w:type="dxa"/>
          </w:tcPr>
          <w:p w14:paraId="570D33B3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  <w:tr w:rsidR="00134D52" w:rsidRPr="003435FB" w14:paraId="65E5E5DF" w14:textId="77777777" w:rsidTr="00D91F56">
        <w:tc>
          <w:tcPr>
            <w:tcW w:w="1558" w:type="dxa"/>
          </w:tcPr>
          <w:p w14:paraId="046817B1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Gait</w:t>
            </w:r>
          </w:p>
        </w:tc>
        <w:tc>
          <w:tcPr>
            <w:tcW w:w="1947" w:type="dxa"/>
          </w:tcPr>
          <w:p w14:paraId="28618A5D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-0.62</w:t>
            </w:r>
          </w:p>
        </w:tc>
        <w:tc>
          <w:tcPr>
            <w:tcW w:w="1018" w:type="dxa"/>
          </w:tcPr>
          <w:p w14:paraId="4105D9F1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0.0015</w:t>
            </w:r>
          </w:p>
        </w:tc>
        <w:tc>
          <w:tcPr>
            <w:tcW w:w="1980" w:type="dxa"/>
          </w:tcPr>
          <w:p w14:paraId="1886C952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</w:tc>
        <w:tc>
          <w:tcPr>
            <w:tcW w:w="990" w:type="dxa"/>
          </w:tcPr>
          <w:p w14:paraId="05E60F4E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  <w:tr w:rsidR="00134D52" w:rsidRPr="003435FB" w14:paraId="496F4B7F" w14:textId="77777777" w:rsidTr="00D91F56">
        <w:tc>
          <w:tcPr>
            <w:tcW w:w="1558" w:type="dxa"/>
          </w:tcPr>
          <w:p w14:paraId="3FB0813D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mJOA</w:t>
            </w:r>
          </w:p>
        </w:tc>
        <w:tc>
          <w:tcPr>
            <w:tcW w:w="1947" w:type="dxa"/>
          </w:tcPr>
          <w:p w14:paraId="715AEA35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-0.73</w:t>
            </w:r>
          </w:p>
        </w:tc>
        <w:tc>
          <w:tcPr>
            <w:tcW w:w="1018" w:type="dxa"/>
          </w:tcPr>
          <w:p w14:paraId="47D7E66B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&lt;0.0001</w:t>
            </w:r>
          </w:p>
        </w:tc>
        <w:tc>
          <w:tcPr>
            <w:tcW w:w="1980" w:type="dxa"/>
          </w:tcPr>
          <w:p w14:paraId="40AF77C1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691FBA2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  <w:tr w:rsidR="00134D52" w:rsidRPr="003435FB" w14:paraId="4EDF77C0" w14:textId="77777777" w:rsidTr="00D91F56">
        <w:tc>
          <w:tcPr>
            <w:tcW w:w="1558" w:type="dxa"/>
          </w:tcPr>
          <w:p w14:paraId="4DB01237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tm-mJOA</w:t>
            </w:r>
          </w:p>
        </w:tc>
        <w:tc>
          <w:tcPr>
            <w:tcW w:w="1947" w:type="dxa"/>
          </w:tcPr>
          <w:p w14:paraId="76B7A1F7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3435FB">
              <w:rPr>
                <w:rFonts w:ascii="Arial" w:hAnsi="Arial" w:cs="Arial"/>
              </w:rPr>
              <w:t>-0.69</w:t>
            </w:r>
          </w:p>
        </w:tc>
        <w:tc>
          <w:tcPr>
            <w:tcW w:w="1018" w:type="dxa"/>
          </w:tcPr>
          <w:p w14:paraId="7DCD86B3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  <w:r w:rsidRPr="00277147">
              <w:rPr>
                <w:rFonts w:ascii="Arial" w:eastAsia="Times New Roman" w:hAnsi="Arial" w:cs="Arial"/>
                <w:color w:val="000000"/>
              </w:rPr>
              <w:t>0.0002</w:t>
            </w:r>
          </w:p>
        </w:tc>
        <w:tc>
          <w:tcPr>
            <w:tcW w:w="1980" w:type="dxa"/>
          </w:tcPr>
          <w:p w14:paraId="50B5788A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CDE152E" w14:textId="77777777" w:rsidR="00134D52" w:rsidRPr="003435FB" w:rsidRDefault="00134D52" w:rsidP="00D91F56">
            <w:pPr>
              <w:pStyle w:val="EndNoteBibliography"/>
              <w:rPr>
                <w:rFonts w:ascii="Arial" w:hAnsi="Arial" w:cs="Arial"/>
              </w:rPr>
            </w:pPr>
          </w:p>
        </w:tc>
      </w:tr>
    </w:tbl>
    <w:p w14:paraId="6E01EC1F" w14:textId="77777777" w:rsidR="00134D52" w:rsidRDefault="00134D52" w:rsidP="00134D52">
      <w:pPr>
        <w:pStyle w:val="EndNoteBibliography"/>
        <w:spacing w:after="0"/>
      </w:pPr>
    </w:p>
    <w:p w14:paraId="7403AF1A" w14:textId="2990067D" w:rsidR="008D05FE" w:rsidRPr="00370BE1" w:rsidRDefault="008D05FE" w:rsidP="00250FF3">
      <w:pPr>
        <w:spacing w:line="360" w:lineRule="auto"/>
        <w:rPr>
          <w:rFonts w:ascii="Arial" w:hAnsi="Arial" w:cs="Arial"/>
        </w:rPr>
      </w:pPr>
    </w:p>
    <w:sectPr w:rsidR="008D05FE" w:rsidRPr="00370BE1" w:rsidSect="00DA1F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2402"/>
    <w:multiLevelType w:val="hybridMultilevel"/>
    <w:tmpl w:val="2D6A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6C7"/>
    <w:multiLevelType w:val="hybridMultilevel"/>
    <w:tmpl w:val="2DF67AB6"/>
    <w:lvl w:ilvl="0" w:tplc="357A1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97E"/>
    <w:multiLevelType w:val="hybridMultilevel"/>
    <w:tmpl w:val="B18A916E"/>
    <w:lvl w:ilvl="0" w:tplc="6C08D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318591">
    <w:abstractNumId w:val="0"/>
  </w:num>
  <w:num w:numId="2" w16cid:durableId="348527222">
    <w:abstractNumId w:val="1"/>
  </w:num>
  <w:num w:numId="3" w16cid:durableId="54907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ztxv02ga95rge9esb505am050f2aadfvf0&quot;&gt;My EndNote Library&lt;record-ids&gt;&lt;item&gt;1&lt;/item&gt;&lt;item&gt;5&lt;/item&gt;&lt;item&gt;6&lt;/item&gt;&lt;item&gt;18&lt;/item&gt;&lt;item&gt;22&lt;/item&gt;&lt;item&gt;27&lt;/item&gt;&lt;item&gt;99&lt;/item&gt;&lt;item&gt;100&lt;/item&gt;&lt;item&gt;103&lt;/item&gt;&lt;item&gt;104&lt;/item&gt;&lt;item&gt;105&lt;/item&gt;&lt;item&gt;106&lt;/item&gt;&lt;item&gt;107&lt;/item&gt;&lt;item&gt;108&lt;/item&gt;&lt;item&gt;109&lt;/item&gt;&lt;item&gt;110&lt;/item&gt;&lt;item&gt;111&lt;/item&gt;&lt;item&gt;134&lt;/item&gt;&lt;item&gt;135&lt;/item&gt;&lt;item&gt;136&lt;/item&gt;&lt;item&gt;137&lt;/item&gt;&lt;item&gt;138&lt;/item&gt;&lt;item&gt;142&lt;/item&gt;&lt;item&gt;143&lt;/item&gt;&lt;item&gt;144&lt;/item&gt;&lt;item&gt;148&lt;/item&gt;&lt;item&gt;149&lt;/item&gt;&lt;item&gt;150&lt;/item&gt;&lt;item&gt;151&lt;/item&gt;&lt;item&gt;152&lt;/item&gt;&lt;item&gt;153&lt;/item&gt;&lt;item&gt;676&lt;/item&gt;&lt;item&gt;677&lt;/item&gt;&lt;item&gt;678&lt;/item&gt;&lt;item&gt;679&lt;/item&gt;&lt;item&gt;680&lt;/item&gt;&lt;item&gt;681&lt;/item&gt;&lt;item&gt;682&lt;/item&gt;&lt;item&gt;683&lt;/item&gt;&lt;item&gt;684&lt;/item&gt;&lt;item&gt;685&lt;/item&gt;&lt;/record-ids&gt;&lt;/item&gt;&lt;/Libraries&gt;"/>
  </w:docVars>
  <w:rsids>
    <w:rsidRoot w:val="00120520"/>
    <w:rsid w:val="000039FF"/>
    <w:rsid w:val="00011057"/>
    <w:rsid w:val="00011946"/>
    <w:rsid w:val="00015B9A"/>
    <w:rsid w:val="00016E3E"/>
    <w:rsid w:val="00027E50"/>
    <w:rsid w:val="00033121"/>
    <w:rsid w:val="000350BC"/>
    <w:rsid w:val="0003772C"/>
    <w:rsid w:val="00040909"/>
    <w:rsid w:val="00042870"/>
    <w:rsid w:val="00042C83"/>
    <w:rsid w:val="00044C26"/>
    <w:rsid w:val="00047080"/>
    <w:rsid w:val="00051524"/>
    <w:rsid w:val="000568B7"/>
    <w:rsid w:val="000663B6"/>
    <w:rsid w:val="00066EF0"/>
    <w:rsid w:val="0007717C"/>
    <w:rsid w:val="000774F3"/>
    <w:rsid w:val="000942D0"/>
    <w:rsid w:val="00095D6F"/>
    <w:rsid w:val="000970BE"/>
    <w:rsid w:val="000A1031"/>
    <w:rsid w:val="000A2901"/>
    <w:rsid w:val="000A3B03"/>
    <w:rsid w:val="000A3FB9"/>
    <w:rsid w:val="000A463E"/>
    <w:rsid w:val="000A6C23"/>
    <w:rsid w:val="000B17B1"/>
    <w:rsid w:val="000D4D70"/>
    <w:rsid w:val="000D699B"/>
    <w:rsid w:val="000E1F03"/>
    <w:rsid w:val="000E49AA"/>
    <w:rsid w:val="000F530A"/>
    <w:rsid w:val="000F5647"/>
    <w:rsid w:val="000F7875"/>
    <w:rsid w:val="00100172"/>
    <w:rsid w:val="0010126B"/>
    <w:rsid w:val="00102814"/>
    <w:rsid w:val="00102FD7"/>
    <w:rsid w:val="00104E27"/>
    <w:rsid w:val="00105EA3"/>
    <w:rsid w:val="00105EBB"/>
    <w:rsid w:val="001066D5"/>
    <w:rsid w:val="00116B2C"/>
    <w:rsid w:val="00116BAB"/>
    <w:rsid w:val="00120520"/>
    <w:rsid w:val="00126B6C"/>
    <w:rsid w:val="00134D52"/>
    <w:rsid w:val="00144DFE"/>
    <w:rsid w:val="00146CE5"/>
    <w:rsid w:val="00147B38"/>
    <w:rsid w:val="00150E4C"/>
    <w:rsid w:val="001512E4"/>
    <w:rsid w:val="0015785D"/>
    <w:rsid w:val="00157D9D"/>
    <w:rsid w:val="0016255D"/>
    <w:rsid w:val="001637D7"/>
    <w:rsid w:val="00163B74"/>
    <w:rsid w:val="00170F84"/>
    <w:rsid w:val="00180D4F"/>
    <w:rsid w:val="00183D9E"/>
    <w:rsid w:val="0018718E"/>
    <w:rsid w:val="00192322"/>
    <w:rsid w:val="00192976"/>
    <w:rsid w:val="00193907"/>
    <w:rsid w:val="001A7B6A"/>
    <w:rsid w:val="001A7C7D"/>
    <w:rsid w:val="001D7D50"/>
    <w:rsid w:val="001E2371"/>
    <w:rsid w:val="001E3068"/>
    <w:rsid w:val="001E5AFA"/>
    <w:rsid w:val="001E7374"/>
    <w:rsid w:val="001F0B21"/>
    <w:rsid w:val="001F246B"/>
    <w:rsid w:val="001F5F9A"/>
    <w:rsid w:val="00204CB3"/>
    <w:rsid w:val="0020648C"/>
    <w:rsid w:val="002069B7"/>
    <w:rsid w:val="00226D62"/>
    <w:rsid w:val="00226F7F"/>
    <w:rsid w:val="002307B9"/>
    <w:rsid w:val="00231A2E"/>
    <w:rsid w:val="00232605"/>
    <w:rsid w:val="00237962"/>
    <w:rsid w:val="00237C15"/>
    <w:rsid w:val="00242887"/>
    <w:rsid w:val="00244AD5"/>
    <w:rsid w:val="00245079"/>
    <w:rsid w:val="002457DB"/>
    <w:rsid w:val="00250FF3"/>
    <w:rsid w:val="00251990"/>
    <w:rsid w:val="00252B14"/>
    <w:rsid w:val="0025739A"/>
    <w:rsid w:val="00257979"/>
    <w:rsid w:val="00277124"/>
    <w:rsid w:val="00280517"/>
    <w:rsid w:val="00282CE5"/>
    <w:rsid w:val="00286EA8"/>
    <w:rsid w:val="00290877"/>
    <w:rsid w:val="00292395"/>
    <w:rsid w:val="00292C56"/>
    <w:rsid w:val="002B0B72"/>
    <w:rsid w:val="002B11DE"/>
    <w:rsid w:val="002B7D50"/>
    <w:rsid w:val="002D0B26"/>
    <w:rsid w:val="002D5CBA"/>
    <w:rsid w:val="002E2234"/>
    <w:rsid w:val="002E247D"/>
    <w:rsid w:val="002E6BDC"/>
    <w:rsid w:val="002E7AC9"/>
    <w:rsid w:val="002F0169"/>
    <w:rsid w:val="002F0225"/>
    <w:rsid w:val="002F2651"/>
    <w:rsid w:val="002F32D2"/>
    <w:rsid w:val="00304162"/>
    <w:rsid w:val="00306258"/>
    <w:rsid w:val="00306386"/>
    <w:rsid w:val="00323057"/>
    <w:rsid w:val="00323A7F"/>
    <w:rsid w:val="00325656"/>
    <w:rsid w:val="00327005"/>
    <w:rsid w:val="0032780C"/>
    <w:rsid w:val="00335594"/>
    <w:rsid w:val="00340A54"/>
    <w:rsid w:val="00341028"/>
    <w:rsid w:val="003440B9"/>
    <w:rsid w:val="00355806"/>
    <w:rsid w:val="0036304B"/>
    <w:rsid w:val="00366614"/>
    <w:rsid w:val="0037067E"/>
    <w:rsid w:val="00370BE1"/>
    <w:rsid w:val="003724E9"/>
    <w:rsid w:val="00375572"/>
    <w:rsid w:val="0037712F"/>
    <w:rsid w:val="0038389E"/>
    <w:rsid w:val="00391B16"/>
    <w:rsid w:val="003936AB"/>
    <w:rsid w:val="00393B91"/>
    <w:rsid w:val="003A02F5"/>
    <w:rsid w:val="003A24FF"/>
    <w:rsid w:val="003A4EE7"/>
    <w:rsid w:val="003A5C64"/>
    <w:rsid w:val="003B4794"/>
    <w:rsid w:val="003B5434"/>
    <w:rsid w:val="003B7666"/>
    <w:rsid w:val="003D0D61"/>
    <w:rsid w:val="003E279A"/>
    <w:rsid w:val="003E34CA"/>
    <w:rsid w:val="003E37D4"/>
    <w:rsid w:val="003E5E4E"/>
    <w:rsid w:val="003F3040"/>
    <w:rsid w:val="003F39D3"/>
    <w:rsid w:val="003F3F7B"/>
    <w:rsid w:val="00400EB0"/>
    <w:rsid w:val="0040649B"/>
    <w:rsid w:val="004064F0"/>
    <w:rsid w:val="004245B5"/>
    <w:rsid w:val="00425335"/>
    <w:rsid w:val="004575E5"/>
    <w:rsid w:val="004727B0"/>
    <w:rsid w:val="00475476"/>
    <w:rsid w:val="004846B7"/>
    <w:rsid w:val="004948C3"/>
    <w:rsid w:val="00495E37"/>
    <w:rsid w:val="004A0EFF"/>
    <w:rsid w:val="004A14B8"/>
    <w:rsid w:val="004B41C1"/>
    <w:rsid w:val="004B5C84"/>
    <w:rsid w:val="004C21C9"/>
    <w:rsid w:val="004D2716"/>
    <w:rsid w:val="004D4833"/>
    <w:rsid w:val="004D58C4"/>
    <w:rsid w:val="004E0F26"/>
    <w:rsid w:val="004E192C"/>
    <w:rsid w:val="00503DC3"/>
    <w:rsid w:val="00505109"/>
    <w:rsid w:val="005233BF"/>
    <w:rsid w:val="00531EE4"/>
    <w:rsid w:val="005432E5"/>
    <w:rsid w:val="00546387"/>
    <w:rsid w:val="0055056A"/>
    <w:rsid w:val="005513FE"/>
    <w:rsid w:val="00552025"/>
    <w:rsid w:val="0055373A"/>
    <w:rsid w:val="005571A9"/>
    <w:rsid w:val="0056079C"/>
    <w:rsid w:val="00564D01"/>
    <w:rsid w:val="0057354A"/>
    <w:rsid w:val="00573918"/>
    <w:rsid w:val="00573B21"/>
    <w:rsid w:val="005960D4"/>
    <w:rsid w:val="00597813"/>
    <w:rsid w:val="005A13E1"/>
    <w:rsid w:val="005A4B88"/>
    <w:rsid w:val="005A5F4E"/>
    <w:rsid w:val="005B2A6C"/>
    <w:rsid w:val="005B5839"/>
    <w:rsid w:val="005C69B7"/>
    <w:rsid w:val="005D1DCC"/>
    <w:rsid w:val="005D48EE"/>
    <w:rsid w:val="005D4A36"/>
    <w:rsid w:val="005D7EEF"/>
    <w:rsid w:val="005E13DB"/>
    <w:rsid w:val="005E4F5D"/>
    <w:rsid w:val="005F2BD8"/>
    <w:rsid w:val="005F50E0"/>
    <w:rsid w:val="005F7D52"/>
    <w:rsid w:val="00600A45"/>
    <w:rsid w:val="006111F1"/>
    <w:rsid w:val="00624DFC"/>
    <w:rsid w:val="006328D3"/>
    <w:rsid w:val="00646C01"/>
    <w:rsid w:val="00653ABC"/>
    <w:rsid w:val="00661794"/>
    <w:rsid w:val="00665899"/>
    <w:rsid w:val="00666DB1"/>
    <w:rsid w:val="006676C6"/>
    <w:rsid w:val="00667D67"/>
    <w:rsid w:val="00670F0F"/>
    <w:rsid w:val="00683352"/>
    <w:rsid w:val="006860B2"/>
    <w:rsid w:val="0068785D"/>
    <w:rsid w:val="006A6E54"/>
    <w:rsid w:val="006B1984"/>
    <w:rsid w:val="006B2E11"/>
    <w:rsid w:val="006B3058"/>
    <w:rsid w:val="006B4124"/>
    <w:rsid w:val="006B57A0"/>
    <w:rsid w:val="006C76B7"/>
    <w:rsid w:val="006D0F7B"/>
    <w:rsid w:val="006D44BD"/>
    <w:rsid w:val="006F14A8"/>
    <w:rsid w:val="006F3F23"/>
    <w:rsid w:val="006F5E65"/>
    <w:rsid w:val="007008CD"/>
    <w:rsid w:val="00706699"/>
    <w:rsid w:val="0071067E"/>
    <w:rsid w:val="007154B2"/>
    <w:rsid w:val="00717344"/>
    <w:rsid w:val="007209B9"/>
    <w:rsid w:val="00721E83"/>
    <w:rsid w:val="00732F01"/>
    <w:rsid w:val="0074141E"/>
    <w:rsid w:val="00744720"/>
    <w:rsid w:val="00747043"/>
    <w:rsid w:val="007521AD"/>
    <w:rsid w:val="0075386A"/>
    <w:rsid w:val="00764758"/>
    <w:rsid w:val="007671CF"/>
    <w:rsid w:val="00770536"/>
    <w:rsid w:val="0077335A"/>
    <w:rsid w:val="0077588D"/>
    <w:rsid w:val="007820BE"/>
    <w:rsid w:val="007827C8"/>
    <w:rsid w:val="0079459A"/>
    <w:rsid w:val="0079571B"/>
    <w:rsid w:val="007A0A80"/>
    <w:rsid w:val="007A12D2"/>
    <w:rsid w:val="007A46B1"/>
    <w:rsid w:val="007A6A2B"/>
    <w:rsid w:val="007B0601"/>
    <w:rsid w:val="007B0BBE"/>
    <w:rsid w:val="007C5CF1"/>
    <w:rsid w:val="007C5EB2"/>
    <w:rsid w:val="007D0D2A"/>
    <w:rsid w:val="007D2133"/>
    <w:rsid w:val="007D5F09"/>
    <w:rsid w:val="007D6752"/>
    <w:rsid w:val="007D7366"/>
    <w:rsid w:val="007D7CA2"/>
    <w:rsid w:val="007E1F9F"/>
    <w:rsid w:val="007E6C19"/>
    <w:rsid w:val="007F1ACD"/>
    <w:rsid w:val="007F29CA"/>
    <w:rsid w:val="007F42E7"/>
    <w:rsid w:val="007F549C"/>
    <w:rsid w:val="007F61F4"/>
    <w:rsid w:val="008009BC"/>
    <w:rsid w:val="0080358F"/>
    <w:rsid w:val="00807DF1"/>
    <w:rsid w:val="00810518"/>
    <w:rsid w:val="0081159C"/>
    <w:rsid w:val="008235E3"/>
    <w:rsid w:val="00841C5C"/>
    <w:rsid w:val="00847B95"/>
    <w:rsid w:val="00851DB3"/>
    <w:rsid w:val="008638E5"/>
    <w:rsid w:val="00867932"/>
    <w:rsid w:val="00877BBC"/>
    <w:rsid w:val="00884E99"/>
    <w:rsid w:val="0089223A"/>
    <w:rsid w:val="00893BAA"/>
    <w:rsid w:val="00895D3D"/>
    <w:rsid w:val="00896F9A"/>
    <w:rsid w:val="008A6B63"/>
    <w:rsid w:val="008B31FF"/>
    <w:rsid w:val="008B3FC1"/>
    <w:rsid w:val="008C27C2"/>
    <w:rsid w:val="008C71CF"/>
    <w:rsid w:val="008D05FE"/>
    <w:rsid w:val="008D30DE"/>
    <w:rsid w:val="008E2B36"/>
    <w:rsid w:val="008F0271"/>
    <w:rsid w:val="008F1CFD"/>
    <w:rsid w:val="008F7092"/>
    <w:rsid w:val="008F7F3A"/>
    <w:rsid w:val="00901B48"/>
    <w:rsid w:val="00904E98"/>
    <w:rsid w:val="009115B6"/>
    <w:rsid w:val="00914432"/>
    <w:rsid w:val="009204FE"/>
    <w:rsid w:val="00924C0B"/>
    <w:rsid w:val="009261D2"/>
    <w:rsid w:val="0093088E"/>
    <w:rsid w:val="00932E39"/>
    <w:rsid w:val="00941D6B"/>
    <w:rsid w:val="009429B6"/>
    <w:rsid w:val="009473A3"/>
    <w:rsid w:val="00953926"/>
    <w:rsid w:val="009610B4"/>
    <w:rsid w:val="0096279F"/>
    <w:rsid w:val="00972858"/>
    <w:rsid w:val="00986D60"/>
    <w:rsid w:val="0099752A"/>
    <w:rsid w:val="009A38EE"/>
    <w:rsid w:val="009A613B"/>
    <w:rsid w:val="009B3ADB"/>
    <w:rsid w:val="009C10DA"/>
    <w:rsid w:val="009D2E94"/>
    <w:rsid w:val="009D7582"/>
    <w:rsid w:val="009E0CB1"/>
    <w:rsid w:val="009E6E70"/>
    <w:rsid w:val="009F21D6"/>
    <w:rsid w:val="009F54C7"/>
    <w:rsid w:val="00A154B6"/>
    <w:rsid w:val="00A27B98"/>
    <w:rsid w:val="00A3754A"/>
    <w:rsid w:val="00A5170D"/>
    <w:rsid w:val="00A529AE"/>
    <w:rsid w:val="00A53A00"/>
    <w:rsid w:val="00A57C6E"/>
    <w:rsid w:val="00A57F22"/>
    <w:rsid w:val="00A60A8B"/>
    <w:rsid w:val="00A65A0A"/>
    <w:rsid w:val="00A70F3A"/>
    <w:rsid w:val="00A70FAE"/>
    <w:rsid w:val="00A71F58"/>
    <w:rsid w:val="00A75540"/>
    <w:rsid w:val="00A756DF"/>
    <w:rsid w:val="00A77BFE"/>
    <w:rsid w:val="00A82869"/>
    <w:rsid w:val="00A83DD7"/>
    <w:rsid w:val="00A85D37"/>
    <w:rsid w:val="00A95E6E"/>
    <w:rsid w:val="00AA070C"/>
    <w:rsid w:val="00AA0B18"/>
    <w:rsid w:val="00AA1253"/>
    <w:rsid w:val="00AA38A3"/>
    <w:rsid w:val="00AB581F"/>
    <w:rsid w:val="00AC4D3D"/>
    <w:rsid w:val="00AC7EA5"/>
    <w:rsid w:val="00AD064F"/>
    <w:rsid w:val="00AD52A3"/>
    <w:rsid w:val="00AE1213"/>
    <w:rsid w:val="00AE1BFA"/>
    <w:rsid w:val="00AE2762"/>
    <w:rsid w:val="00AF06FB"/>
    <w:rsid w:val="00B037A9"/>
    <w:rsid w:val="00B0772B"/>
    <w:rsid w:val="00B12B1A"/>
    <w:rsid w:val="00B134F6"/>
    <w:rsid w:val="00B23980"/>
    <w:rsid w:val="00B27304"/>
    <w:rsid w:val="00B275A8"/>
    <w:rsid w:val="00B27E74"/>
    <w:rsid w:val="00B3347B"/>
    <w:rsid w:val="00B37E40"/>
    <w:rsid w:val="00B46114"/>
    <w:rsid w:val="00B53A8F"/>
    <w:rsid w:val="00B55324"/>
    <w:rsid w:val="00B56FF7"/>
    <w:rsid w:val="00B62B81"/>
    <w:rsid w:val="00B62E47"/>
    <w:rsid w:val="00B670ED"/>
    <w:rsid w:val="00B7231A"/>
    <w:rsid w:val="00B80EBD"/>
    <w:rsid w:val="00B82863"/>
    <w:rsid w:val="00B83810"/>
    <w:rsid w:val="00B85E14"/>
    <w:rsid w:val="00B8752C"/>
    <w:rsid w:val="00B91370"/>
    <w:rsid w:val="00B9255F"/>
    <w:rsid w:val="00B94068"/>
    <w:rsid w:val="00B97F58"/>
    <w:rsid w:val="00BB6860"/>
    <w:rsid w:val="00BC26F0"/>
    <w:rsid w:val="00BC41B7"/>
    <w:rsid w:val="00BC5C9B"/>
    <w:rsid w:val="00BD108D"/>
    <w:rsid w:val="00BD57B5"/>
    <w:rsid w:val="00BD6EE3"/>
    <w:rsid w:val="00BE5C5E"/>
    <w:rsid w:val="00BF1F81"/>
    <w:rsid w:val="00BF2071"/>
    <w:rsid w:val="00BF3A56"/>
    <w:rsid w:val="00BF5A26"/>
    <w:rsid w:val="00BF5F81"/>
    <w:rsid w:val="00BF6DC2"/>
    <w:rsid w:val="00C0376A"/>
    <w:rsid w:val="00C067A5"/>
    <w:rsid w:val="00C06D4E"/>
    <w:rsid w:val="00C07DDC"/>
    <w:rsid w:val="00C116EA"/>
    <w:rsid w:val="00C12C9B"/>
    <w:rsid w:val="00C1617B"/>
    <w:rsid w:val="00C17150"/>
    <w:rsid w:val="00C25D7A"/>
    <w:rsid w:val="00C27554"/>
    <w:rsid w:val="00C33A69"/>
    <w:rsid w:val="00C34BD6"/>
    <w:rsid w:val="00C36072"/>
    <w:rsid w:val="00C372AC"/>
    <w:rsid w:val="00C4152A"/>
    <w:rsid w:val="00C42EA1"/>
    <w:rsid w:val="00C4334F"/>
    <w:rsid w:val="00C512CC"/>
    <w:rsid w:val="00C51F26"/>
    <w:rsid w:val="00C52E13"/>
    <w:rsid w:val="00C63589"/>
    <w:rsid w:val="00C668DD"/>
    <w:rsid w:val="00C812B4"/>
    <w:rsid w:val="00C91286"/>
    <w:rsid w:val="00C937FC"/>
    <w:rsid w:val="00C9660A"/>
    <w:rsid w:val="00C96E8A"/>
    <w:rsid w:val="00CA1904"/>
    <w:rsid w:val="00CA4385"/>
    <w:rsid w:val="00CA5E57"/>
    <w:rsid w:val="00CA67DC"/>
    <w:rsid w:val="00CB2498"/>
    <w:rsid w:val="00CB3F66"/>
    <w:rsid w:val="00CD25D1"/>
    <w:rsid w:val="00CE0992"/>
    <w:rsid w:val="00CE0CB4"/>
    <w:rsid w:val="00CE23D6"/>
    <w:rsid w:val="00CE3CBD"/>
    <w:rsid w:val="00CE7E9E"/>
    <w:rsid w:val="00CF0AF7"/>
    <w:rsid w:val="00CF3578"/>
    <w:rsid w:val="00D1030B"/>
    <w:rsid w:val="00D15723"/>
    <w:rsid w:val="00D21296"/>
    <w:rsid w:val="00D21C01"/>
    <w:rsid w:val="00D22E94"/>
    <w:rsid w:val="00D31A3A"/>
    <w:rsid w:val="00D34D6A"/>
    <w:rsid w:val="00D47C15"/>
    <w:rsid w:val="00D539A3"/>
    <w:rsid w:val="00D572BB"/>
    <w:rsid w:val="00D60376"/>
    <w:rsid w:val="00D6296B"/>
    <w:rsid w:val="00D6399F"/>
    <w:rsid w:val="00D64D34"/>
    <w:rsid w:val="00D66E34"/>
    <w:rsid w:val="00D7140B"/>
    <w:rsid w:val="00D7145E"/>
    <w:rsid w:val="00D7599B"/>
    <w:rsid w:val="00D75D98"/>
    <w:rsid w:val="00D82EFA"/>
    <w:rsid w:val="00D87FE9"/>
    <w:rsid w:val="00D93187"/>
    <w:rsid w:val="00D949BB"/>
    <w:rsid w:val="00DA0CE3"/>
    <w:rsid w:val="00DA1FDE"/>
    <w:rsid w:val="00DA2A98"/>
    <w:rsid w:val="00DA5B93"/>
    <w:rsid w:val="00DA6E46"/>
    <w:rsid w:val="00DD1594"/>
    <w:rsid w:val="00DD1C22"/>
    <w:rsid w:val="00DD2DDC"/>
    <w:rsid w:val="00DD727D"/>
    <w:rsid w:val="00DD746A"/>
    <w:rsid w:val="00DE4ECA"/>
    <w:rsid w:val="00DF712C"/>
    <w:rsid w:val="00E032F7"/>
    <w:rsid w:val="00E068A6"/>
    <w:rsid w:val="00E0712F"/>
    <w:rsid w:val="00E0798E"/>
    <w:rsid w:val="00E12453"/>
    <w:rsid w:val="00E1296E"/>
    <w:rsid w:val="00E1515C"/>
    <w:rsid w:val="00E15AA1"/>
    <w:rsid w:val="00E2081C"/>
    <w:rsid w:val="00E20CAA"/>
    <w:rsid w:val="00E3300E"/>
    <w:rsid w:val="00E37C9E"/>
    <w:rsid w:val="00E44886"/>
    <w:rsid w:val="00E45DFA"/>
    <w:rsid w:val="00E46A7F"/>
    <w:rsid w:val="00E531C8"/>
    <w:rsid w:val="00E53A21"/>
    <w:rsid w:val="00E53ED4"/>
    <w:rsid w:val="00E54414"/>
    <w:rsid w:val="00E61D1F"/>
    <w:rsid w:val="00E62A60"/>
    <w:rsid w:val="00E700D4"/>
    <w:rsid w:val="00E71758"/>
    <w:rsid w:val="00E73B7B"/>
    <w:rsid w:val="00E73C4D"/>
    <w:rsid w:val="00E87425"/>
    <w:rsid w:val="00EA20A7"/>
    <w:rsid w:val="00EA2433"/>
    <w:rsid w:val="00EA5DCA"/>
    <w:rsid w:val="00EB0C4A"/>
    <w:rsid w:val="00EB5DAE"/>
    <w:rsid w:val="00ED261D"/>
    <w:rsid w:val="00ED2CB4"/>
    <w:rsid w:val="00ED70B2"/>
    <w:rsid w:val="00EE050F"/>
    <w:rsid w:val="00EE06CD"/>
    <w:rsid w:val="00EF32DA"/>
    <w:rsid w:val="00EF52C0"/>
    <w:rsid w:val="00EF5C58"/>
    <w:rsid w:val="00F00BD7"/>
    <w:rsid w:val="00F01D18"/>
    <w:rsid w:val="00F03F2D"/>
    <w:rsid w:val="00F27146"/>
    <w:rsid w:val="00F30E9E"/>
    <w:rsid w:val="00F350ED"/>
    <w:rsid w:val="00F368E6"/>
    <w:rsid w:val="00F46010"/>
    <w:rsid w:val="00F5652C"/>
    <w:rsid w:val="00F56555"/>
    <w:rsid w:val="00F5789B"/>
    <w:rsid w:val="00F62255"/>
    <w:rsid w:val="00F667F6"/>
    <w:rsid w:val="00F66D1A"/>
    <w:rsid w:val="00F74802"/>
    <w:rsid w:val="00F75289"/>
    <w:rsid w:val="00F82C36"/>
    <w:rsid w:val="00F9207A"/>
    <w:rsid w:val="00F944D7"/>
    <w:rsid w:val="00FA490A"/>
    <w:rsid w:val="00FA59B7"/>
    <w:rsid w:val="00FA6999"/>
    <w:rsid w:val="00FB33C2"/>
    <w:rsid w:val="00FB3BAB"/>
    <w:rsid w:val="00FC0E8C"/>
    <w:rsid w:val="00FC4118"/>
    <w:rsid w:val="00FC5BEB"/>
    <w:rsid w:val="00FD49E8"/>
    <w:rsid w:val="00FD4C06"/>
    <w:rsid w:val="00FD5C5B"/>
    <w:rsid w:val="00FD724E"/>
    <w:rsid w:val="00FD75A3"/>
    <w:rsid w:val="00FE0D3B"/>
    <w:rsid w:val="00FE5371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FCA6"/>
  <w15:chartTrackingRefBased/>
  <w15:docId w15:val="{7F02D248-3D3A-4724-9FBE-98605F6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20"/>
  </w:style>
  <w:style w:type="paragraph" w:styleId="Heading1">
    <w:name w:val="heading 1"/>
    <w:basedOn w:val="Normal"/>
    <w:next w:val="Normal"/>
    <w:link w:val="Heading1Char"/>
    <w:uiPriority w:val="9"/>
    <w:qFormat/>
    <w:rsid w:val="001E3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5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05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052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20520"/>
  </w:style>
  <w:style w:type="paragraph" w:customStyle="1" w:styleId="EndNoteBibliographyTitle">
    <w:name w:val="EndNote Bibliography Title"/>
    <w:basedOn w:val="Normal"/>
    <w:link w:val="EndNoteBibliographyTitleChar"/>
    <w:rsid w:val="00CA438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43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438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4385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7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30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9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4FA93CE95547947CFF57B2FDC17D" ma:contentTypeVersion="14" ma:contentTypeDescription="Create a new document." ma:contentTypeScope="" ma:versionID="7b7d627e13daae03378bb45d789f9000">
  <xsd:schema xmlns:xsd="http://www.w3.org/2001/XMLSchema" xmlns:xs="http://www.w3.org/2001/XMLSchema" xmlns:p="http://schemas.microsoft.com/office/2006/metadata/properties" xmlns:ns3="614a9b3e-0a33-421c-b9ce-1e7a36caa7ca" xmlns:ns4="e4136710-4831-4521-8555-9a9dde09de60" targetNamespace="http://schemas.microsoft.com/office/2006/metadata/properties" ma:root="true" ma:fieldsID="2e0c0b7de0f204e9fa6c41b92de7dbe8" ns3:_="" ns4:_="">
    <xsd:import namespace="614a9b3e-0a33-421c-b9ce-1e7a36caa7ca"/>
    <xsd:import namespace="e4136710-4831-4521-8555-9a9dde09d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9b3e-0a33-421c-b9ce-1e7a36caa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6710-4831-4521-8555-9a9dde09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70D23-EA47-43BE-A96C-B144DC842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88F34-7573-482F-BD92-1CC3B3987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a9b3e-0a33-421c-b9ce-1e7a36caa7ca"/>
    <ds:schemaRef ds:uri="e4136710-4831-4521-8555-9a9dde09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B8772-D41B-4AEB-984B-C918ADBD2DE8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e4136710-4831-4521-8555-9a9dde09de60"/>
    <ds:schemaRef ds:uri="http://schemas.openxmlformats.org/package/2006/metadata/core-properties"/>
    <ds:schemaRef ds:uri="614a9b3e-0a33-421c-b9ce-1e7a36caa7ca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Fauziyya Y (HSC)</dc:creator>
  <cp:keywords/>
  <dc:description/>
  <cp:lastModifiedBy>Lee Ann Kleffman</cp:lastModifiedBy>
  <cp:revision>3</cp:revision>
  <cp:lastPrinted>2022-05-10T19:56:00Z</cp:lastPrinted>
  <dcterms:created xsi:type="dcterms:W3CDTF">2023-01-30T17:06:00Z</dcterms:created>
  <dcterms:modified xsi:type="dcterms:W3CDTF">2023-01-30T17:07:00Z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0x01010036544FA93CE95547947CFF57B2FDC17D</vt:lpwstr>
  </property>
</Properties>
</file>