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2A596" w14:textId="59ABAE6C" w:rsidR="003A58A0" w:rsidRPr="00717154" w:rsidRDefault="003A58A0" w:rsidP="00BE06F0">
      <w:pPr>
        <w:pStyle w:val="PSHeading1"/>
        <w:rPr>
          <w:lang w:val="en-US"/>
        </w:rPr>
      </w:pPr>
      <w:r w:rsidRPr="00717154">
        <w:rPr>
          <w:lang w:val="en-US"/>
        </w:rPr>
        <w:t>SUPPLEMENTA</w:t>
      </w:r>
      <w:r w:rsidR="00E0272E">
        <w:rPr>
          <w:lang w:val="en-US"/>
        </w:rPr>
        <w:t>l digital content</w:t>
      </w:r>
    </w:p>
    <w:p w14:paraId="05841D91" w14:textId="1C5A268F" w:rsidR="003A58A0" w:rsidRPr="00717154" w:rsidRDefault="002416FB" w:rsidP="00BE06F0">
      <w:pPr>
        <w:pStyle w:val="PStextX2space"/>
        <w:rPr>
          <w:lang w:val="en-US"/>
        </w:rPr>
      </w:pPr>
      <w:r>
        <w:rPr>
          <w:b/>
          <w:lang w:val="en-US"/>
        </w:rPr>
        <w:t>Table, Supplemental Digital Content 1</w:t>
      </w:r>
      <w:r w:rsidR="003A58A0" w:rsidRPr="00717154">
        <w:rPr>
          <w:b/>
          <w:lang w:val="en-US"/>
        </w:rPr>
        <w:t xml:space="preserve">. </w:t>
      </w:r>
      <w:r w:rsidR="003A58A0" w:rsidRPr="006B19B1">
        <w:rPr>
          <w:b/>
          <w:lang w:val="en-US"/>
        </w:rPr>
        <w:t xml:space="preserve">Estimate of proportion of patients with no symptoms of heartburn or no hindrance to daily activities in the </w:t>
      </w:r>
      <w:r w:rsidR="0030585A" w:rsidRPr="006B19B1">
        <w:rPr>
          <w:b/>
          <w:lang w:val="en-US"/>
        </w:rPr>
        <w:t>fourth week</w:t>
      </w:r>
      <w:r w:rsidR="003A58A0" w:rsidRPr="006B19B1">
        <w:rPr>
          <w:b/>
          <w:lang w:val="en-US"/>
        </w:rPr>
        <w:t xml:space="preserve"> of the treatment period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268"/>
        <w:gridCol w:w="2693"/>
        <w:gridCol w:w="1134"/>
      </w:tblGrid>
      <w:tr w:rsidR="003A58A0" w:rsidRPr="00717154" w14:paraId="252BEFB0" w14:textId="77777777" w:rsidTr="007C6D29">
        <w:trPr>
          <w:trHeight w:val="40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580D5" w14:textId="77777777" w:rsidR="003A58A0" w:rsidRPr="00717154" w:rsidRDefault="003A58A0" w:rsidP="00BE06F0">
            <w:pPr>
              <w:pStyle w:val="PStextX2space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>Treatment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5B8BB" w14:textId="77777777" w:rsidR="0072760D" w:rsidRDefault="003A58A0" w:rsidP="0072760D">
            <w:pPr>
              <w:pStyle w:val="PStextX2space"/>
              <w:jc w:val="center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 xml:space="preserve">Estimate </w:t>
            </w:r>
          </w:p>
          <w:p w14:paraId="10D13DA7" w14:textId="241FF20E" w:rsidR="003A58A0" w:rsidRPr="00717154" w:rsidRDefault="003A58A0" w:rsidP="0072760D">
            <w:pPr>
              <w:pStyle w:val="PStextX2space"/>
              <w:jc w:val="center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>% (95% CI)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17B8236" w14:textId="14A9DC6C" w:rsidR="003A58A0" w:rsidRPr="00717154" w:rsidRDefault="003A58A0" w:rsidP="00C630C6">
            <w:pPr>
              <w:pStyle w:val="PStextX2space"/>
              <w:jc w:val="center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>Difference</w:t>
            </w:r>
            <w:r w:rsidR="0072760D">
              <w:rPr>
                <w:b/>
                <w:lang w:val="en-US"/>
              </w:rPr>
              <w:t xml:space="preserve"> </w:t>
            </w:r>
            <w:r w:rsidR="0072760D">
              <w:rPr>
                <w:b/>
                <w:lang w:val="en-US"/>
              </w:rPr>
              <w:br/>
            </w:r>
            <w:r w:rsidR="00B73B46">
              <w:rPr>
                <w:b/>
                <w:lang w:val="en-US"/>
              </w:rPr>
              <w:t>v</w:t>
            </w:r>
            <w:r w:rsidRPr="00717154">
              <w:rPr>
                <w:b/>
                <w:lang w:val="en-US"/>
              </w:rPr>
              <w:t xml:space="preserve">onoprazan to </w:t>
            </w:r>
            <w:r w:rsidR="00B73B46">
              <w:rPr>
                <w:b/>
                <w:lang w:val="en-US"/>
              </w:rPr>
              <w:t>p</w:t>
            </w:r>
            <w:r w:rsidRPr="00717154">
              <w:rPr>
                <w:b/>
                <w:lang w:val="en-US"/>
              </w:rPr>
              <w:t>lacebo</w:t>
            </w:r>
          </w:p>
          <w:p w14:paraId="3A3F1FD8" w14:textId="5BB2BB19" w:rsidR="003A58A0" w:rsidRPr="00717154" w:rsidRDefault="003A58A0" w:rsidP="00C630C6">
            <w:pPr>
              <w:pStyle w:val="PStextX2space"/>
              <w:jc w:val="center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>%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6D39" w14:textId="698CD13A" w:rsidR="003A58A0" w:rsidRPr="00717154" w:rsidRDefault="003A58A0" w:rsidP="008F6F15">
            <w:pPr>
              <w:pStyle w:val="PStextX2space"/>
              <w:jc w:val="center"/>
              <w:rPr>
                <w:b/>
                <w:vertAlign w:val="superscript"/>
                <w:lang w:val="en-US"/>
              </w:rPr>
            </w:pPr>
            <w:r w:rsidRPr="00717154">
              <w:rPr>
                <w:b/>
                <w:i/>
                <w:lang w:val="en-US"/>
              </w:rPr>
              <w:t>P</w:t>
            </w:r>
            <w:r w:rsidR="008F6F15">
              <w:rPr>
                <w:b/>
                <w:lang w:val="en-US"/>
              </w:rPr>
              <w:t xml:space="preserve"> </w:t>
            </w:r>
            <w:proofErr w:type="spellStart"/>
            <w:r w:rsidRPr="00717154">
              <w:rPr>
                <w:b/>
                <w:lang w:val="en-US"/>
              </w:rPr>
              <w:t>value</w:t>
            </w:r>
            <w:r w:rsidRPr="00717154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</w:tr>
      <w:tr w:rsidR="003A58A0" w:rsidRPr="00717154" w14:paraId="248A25ED" w14:textId="77777777" w:rsidTr="007C6D29">
        <w:trPr>
          <w:trHeight w:val="409"/>
        </w:trPr>
        <w:tc>
          <w:tcPr>
            <w:tcW w:w="2694" w:type="dxa"/>
            <w:vAlign w:val="center"/>
          </w:tcPr>
          <w:p w14:paraId="2196ED75" w14:textId="012D7FDC" w:rsidR="003A58A0" w:rsidRPr="00717154" w:rsidRDefault="003A58A0" w:rsidP="007C6D29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 xml:space="preserve">Placebo, </w:t>
            </w:r>
            <w:r w:rsidRPr="006B19B1">
              <w:rPr>
                <w:lang w:val="en-US"/>
              </w:rPr>
              <w:t>n</w:t>
            </w:r>
            <w:r w:rsidR="00B73B46">
              <w:rPr>
                <w:i/>
                <w:lang w:val="en-US"/>
              </w:rPr>
              <w:t xml:space="preserve"> </w:t>
            </w:r>
            <w:r w:rsidRPr="00717154">
              <w:rPr>
                <w:lang w:val="en-US"/>
              </w:rPr>
              <w:t>=</w:t>
            </w:r>
            <w:r w:rsidR="00B73B46">
              <w:rPr>
                <w:lang w:val="en-US"/>
              </w:rPr>
              <w:t xml:space="preserve"> </w:t>
            </w:r>
            <w:r w:rsidRPr="00717154">
              <w:rPr>
                <w:lang w:val="en-US"/>
              </w:rPr>
              <w:t>245</w:t>
            </w:r>
          </w:p>
        </w:tc>
        <w:tc>
          <w:tcPr>
            <w:tcW w:w="2268" w:type="dxa"/>
            <w:vAlign w:val="center"/>
          </w:tcPr>
          <w:p w14:paraId="36207606" w14:textId="77777777" w:rsidR="003A58A0" w:rsidRPr="00717154" w:rsidRDefault="003A58A0" w:rsidP="00C630C6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35.5 (29.5, 41.5)</w:t>
            </w:r>
          </w:p>
        </w:tc>
        <w:tc>
          <w:tcPr>
            <w:tcW w:w="2693" w:type="dxa"/>
            <w:vMerge w:val="restart"/>
            <w:vAlign w:val="center"/>
          </w:tcPr>
          <w:p w14:paraId="165C99D3" w14:textId="77777777" w:rsidR="003A58A0" w:rsidRPr="00717154" w:rsidRDefault="003A58A0" w:rsidP="00C630C6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14.1 (5.3, 22.8)</w:t>
            </w:r>
          </w:p>
        </w:tc>
        <w:tc>
          <w:tcPr>
            <w:tcW w:w="1134" w:type="dxa"/>
            <w:vMerge w:val="restart"/>
            <w:vAlign w:val="center"/>
          </w:tcPr>
          <w:p w14:paraId="7985FEBA" w14:textId="77777777" w:rsidR="003A58A0" w:rsidRPr="00717154" w:rsidRDefault="003A58A0" w:rsidP="00C630C6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0.0023</w:t>
            </w:r>
          </w:p>
        </w:tc>
      </w:tr>
      <w:tr w:rsidR="003A58A0" w:rsidRPr="00717154" w14:paraId="2F02925D" w14:textId="77777777" w:rsidTr="007C6D29">
        <w:trPr>
          <w:trHeight w:val="39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2DDAE6A" w14:textId="47903EB4" w:rsidR="003A58A0" w:rsidRPr="00717154" w:rsidRDefault="00A567CA" w:rsidP="007C6D29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Vonoprazan</w:t>
            </w:r>
            <w:r w:rsidR="003A58A0" w:rsidRPr="00717154">
              <w:rPr>
                <w:lang w:val="en-US"/>
              </w:rPr>
              <w:t xml:space="preserve">, </w:t>
            </w:r>
            <w:r w:rsidR="003A58A0" w:rsidRPr="006B19B1">
              <w:rPr>
                <w:lang w:val="en-US"/>
              </w:rPr>
              <w:t>n</w:t>
            </w:r>
            <w:r w:rsidR="00B73B46">
              <w:rPr>
                <w:i/>
                <w:lang w:val="en-US"/>
              </w:rPr>
              <w:t xml:space="preserve"> </w:t>
            </w:r>
            <w:r w:rsidR="003A58A0" w:rsidRPr="00717154">
              <w:rPr>
                <w:lang w:val="en-US"/>
              </w:rPr>
              <w:t>=</w:t>
            </w:r>
            <w:r w:rsidR="00B73B46">
              <w:rPr>
                <w:lang w:val="en-US"/>
              </w:rPr>
              <w:t xml:space="preserve"> </w:t>
            </w:r>
            <w:r w:rsidR="003A58A0" w:rsidRPr="00717154">
              <w:rPr>
                <w:lang w:val="en-US"/>
              </w:rPr>
              <w:t>238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7916FC" w14:textId="77777777" w:rsidR="003A58A0" w:rsidRPr="00717154" w:rsidRDefault="003A58A0" w:rsidP="00C630C6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49.6 (43.2, 55.9)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973B2C3" w14:textId="77777777" w:rsidR="003A58A0" w:rsidRPr="00717154" w:rsidRDefault="003A58A0" w:rsidP="00C630C6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69DCE5D" w14:textId="77777777" w:rsidR="003A58A0" w:rsidRPr="00717154" w:rsidRDefault="003A58A0" w:rsidP="00C630C6">
            <w:pPr>
              <w:pStyle w:val="PStextX2space"/>
              <w:jc w:val="center"/>
              <w:rPr>
                <w:lang w:val="en-US"/>
              </w:rPr>
            </w:pPr>
          </w:p>
        </w:tc>
      </w:tr>
    </w:tbl>
    <w:p w14:paraId="10B5C5B1" w14:textId="77777777" w:rsidR="003A58A0" w:rsidRPr="00717154" w:rsidRDefault="003A58A0" w:rsidP="00BE06F0">
      <w:pPr>
        <w:pStyle w:val="PStextX2space"/>
        <w:rPr>
          <w:lang w:val="en-US"/>
        </w:rPr>
      </w:pPr>
      <w:r w:rsidRPr="00717154">
        <w:rPr>
          <w:lang w:val="en-US"/>
        </w:rPr>
        <w:t>CI, confidence interval.</w:t>
      </w:r>
    </w:p>
    <w:p w14:paraId="61699C94" w14:textId="44F4708A" w:rsidR="00191469" w:rsidRPr="00717154" w:rsidRDefault="003A58A0" w:rsidP="00B93511">
      <w:pPr>
        <w:pStyle w:val="PStextX2space"/>
        <w:rPr>
          <w:i/>
          <w:color w:val="FF0000"/>
          <w:lang w:val="en-US"/>
        </w:rPr>
        <w:sectPr w:rsidR="00191469" w:rsidRPr="00717154" w:rsidSect="00F07C87">
          <w:footerReference w:type="default" r:id="rId8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  <w:proofErr w:type="spellStart"/>
      <w:r w:rsidRPr="00717154">
        <w:rPr>
          <w:vertAlign w:val="superscript"/>
          <w:lang w:val="en-US"/>
        </w:rPr>
        <w:t>a</w:t>
      </w:r>
      <w:r w:rsidRPr="00717154">
        <w:rPr>
          <w:lang w:val="en-US"/>
        </w:rPr>
        <w:t>Fisher’s</w:t>
      </w:r>
      <w:proofErr w:type="spellEnd"/>
      <w:r w:rsidRPr="00717154">
        <w:rPr>
          <w:lang w:val="en-US"/>
        </w:rPr>
        <w:t xml:space="preserve"> exact test.</w:t>
      </w:r>
      <w:bookmarkStart w:id="0" w:name="_GoBack"/>
      <w:bookmarkEnd w:id="0"/>
    </w:p>
    <w:p w14:paraId="4E356C94" w14:textId="15F69303" w:rsidR="005709AF" w:rsidRPr="00717154" w:rsidRDefault="002416FB" w:rsidP="00481807">
      <w:pPr>
        <w:pStyle w:val="PStextX2space"/>
        <w:rPr>
          <w:lang w:val="en-US"/>
        </w:rPr>
      </w:pPr>
      <w:r>
        <w:rPr>
          <w:b/>
          <w:lang w:val="en-US"/>
        </w:rPr>
        <w:lastRenderedPageBreak/>
        <w:t>Table, Supplemental Digital Content 2</w:t>
      </w:r>
      <w:r w:rsidR="001216D3" w:rsidRPr="00717154">
        <w:rPr>
          <w:b/>
          <w:lang w:val="en-US"/>
        </w:rPr>
        <w:t>.</w:t>
      </w:r>
      <w:r w:rsidR="001216D3" w:rsidRPr="00717154">
        <w:rPr>
          <w:lang w:val="en-US"/>
        </w:rPr>
        <w:t xml:space="preserve"> </w:t>
      </w:r>
      <w:r w:rsidR="005709AF" w:rsidRPr="000317A4">
        <w:rPr>
          <w:b/>
          <w:lang w:val="en-US"/>
        </w:rPr>
        <w:t xml:space="preserve">Subgroup analyses of proportion of days without heartburn by </w:t>
      </w:r>
      <w:r w:rsidR="002B022B" w:rsidRPr="000317A4">
        <w:rPr>
          <w:b/>
          <w:lang w:val="en-US"/>
        </w:rPr>
        <w:t>response to treatment</w:t>
      </w:r>
      <w:r w:rsidR="00995F1F" w:rsidRPr="000317A4">
        <w:rPr>
          <w:b/>
          <w:lang w:val="en-US"/>
        </w:rPr>
        <w:t xml:space="preserve"> at Week 2</w:t>
      </w:r>
      <w:r w:rsidR="002B022B" w:rsidRPr="000317A4">
        <w:rPr>
          <w:b/>
          <w:lang w:val="en-US"/>
        </w:rPr>
        <w:t xml:space="preserve">, baseline </w:t>
      </w:r>
      <w:r w:rsidR="005709AF" w:rsidRPr="000317A4">
        <w:rPr>
          <w:b/>
          <w:lang w:val="en-US"/>
        </w:rPr>
        <w:t xml:space="preserve">NERD </w:t>
      </w:r>
      <w:r w:rsidR="002B022B" w:rsidRPr="000317A4">
        <w:rPr>
          <w:b/>
          <w:lang w:val="en-US"/>
        </w:rPr>
        <w:t>g</w:t>
      </w:r>
      <w:r w:rsidR="005709AF" w:rsidRPr="000317A4">
        <w:rPr>
          <w:b/>
          <w:lang w:val="en-US"/>
        </w:rPr>
        <w:t>rade</w:t>
      </w:r>
      <w:r w:rsidR="002B022B" w:rsidRPr="000317A4">
        <w:rPr>
          <w:b/>
          <w:lang w:val="en-US"/>
        </w:rPr>
        <w:t xml:space="preserve">, </w:t>
      </w:r>
      <w:r w:rsidR="00C75170" w:rsidRPr="000317A4">
        <w:rPr>
          <w:b/>
          <w:lang w:val="en-US"/>
        </w:rPr>
        <w:t xml:space="preserve">or </w:t>
      </w:r>
      <w:r w:rsidR="002B022B" w:rsidRPr="000317A4">
        <w:rPr>
          <w:b/>
          <w:lang w:val="en-US"/>
        </w:rPr>
        <w:t xml:space="preserve">combination of </w:t>
      </w:r>
      <w:r w:rsidR="00995F1F" w:rsidRPr="000317A4">
        <w:rPr>
          <w:b/>
          <w:lang w:val="en-US"/>
        </w:rPr>
        <w:t xml:space="preserve">baseline </w:t>
      </w:r>
      <w:r w:rsidR="002B022B" w:rsidRPr="000317A4">
        <w:rPr>
          <w:b/>
          <w:lang w:val="en-US"/>
        </w:rPr>
        <w:t>NERD grade and response to treatment</w:t>
      </w:r>
      <w:r w:rsidR="00995F1F" w:rsidRPr="000317A4">
        <w:rPr>
          <w:b/>
          <w:lang w:val="en-US"/>
        </w:rPr>
        <w:t xml:space="preserve"> at Week 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09"/>
        <w:gridCol w:w="2551"/>
        <w:gridCol w:w="851"/>
        <w:gridCol w:w="2693"/>
        <w:gridCol w:w="1246"/>
      </w:tblGrid>
      <w:tr w:rsidR="00503775" w:rsidRPr="00717154" w14:paraId="46422851" w14:textId="77777777" w:rsidTr="00D733EB">
        <w:trPr>
          <w:trHeight w:val="218"/>
          <w:tblHeader/>
        </w:trPr>
        <w:tc>
          <w:tcPr>
            <w:tcW w:w="5954" w:type="dxa"/>
            <w:tcBorders>
              <w:bottom w:val="nil"/>
            </w:tcBorders>
            <w:vAlign w:val="center"/>
          </w:tcPr>
          <w:p w14:paraId="72933EBB" w14:textId="7AC8CDFF" w:rsidR="00503775" w:rsidRPr="00717154" w:rsidRDefault="00503775" w:rsidP="00481807">
            <w:pPr>
              <w:pStyle w:val="PStextX2space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B5CD56" w14:textId="77777777" w:rsidR="00503775" w:rsidRPr="00717154" w:rsidRDefault="00503775" w:rsidP="00481807">
            <w:pPr>
              <w:pStyle w:val="PStextX2space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A8B64" w14:textId="69B1931F" w:rsidR="00503775" w:rsidRPr="00717154" w:rsidRDefault="00503775" w:rsidP="00481807">
            <w:pPr>
              <w:pStyle w:val="PStextX2space"/>
              <w:jc w:val="center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>Placebo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411ECC" w14:textId="77777777" w:rsidR="00503775" w:rsidRPr="00717154" w:rsidRDefault="00503775" w:rsidP="00481807">
            <w:pPr>
              <w:pStyle w:val="PStextX2space"/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30920D4" w14:textId="14605556" w:rsidR="00503775" w:rsidRPr="00717154" w:rsidRDefault="00503775" w:rsidP="00481807">
            <w:pPr>
              <w:pStyle w:val="PStextX2space"/>
              <w:jc w:val="center"/>
              <w:rPr>
                <w:b/>
                <w:i/>
                <w:lang w:val="en-US"/>
              </w:rPr>
            </w:pPr>
            <w:r w:rsidRPr="00717154">
              <w:rPr>
                <w:b/>
                <w:lang w:val="en-US"/>
              </w:rPr>
              <w:t>Vonoprazan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22DC0" w14:textId="297A3923" w:rsidR="00503775" w:rsidRPr="00717154" w:rsidRDefault="00503775" w:rsidP="008F6F15">
            <w:pPr>
              <w:pStyle w:val="PStextX2space"/>
              <w:jc w:val="center"/>
              <w:rPr>
                <w:b/>
                <w:lang w:val="en-US"/>
              </w:rPr>
            </w:pPr>
            <w:r w:rsidRPr="00717154">
              <w:rPr>
                <w:b/>
                <w:i/>
                <w:lang w:val="en-US"/>
              </w:rPr>
              <w:t>P</w:t>
            </w:r>
            <w:r w:rsidR="008F6F15">
              <w:rPr>
                <w:b/>
                <w:lang w:val="en-US"/>
              </w:rPr>
              <w:t xml:space="preserve"> </w:t>
            </w:r>
            <w:proofErr w:type="spellStart"/>
            <w:r w:rsidRPr="00717154">
              <w:rPr>
                <w:b/>
                <w:lang w:val="en-US"/>
              </w:rPr>
              <w:t>value</w:t>
            </w:r>
            <w:r w:rsidRPr="00717154">
              <w:rPr>
                <w:b/>
                <w:vertAlign w:val="superscript"/>
                <w:lang w:val="en-US"/>
              </w:rPr>
              <w:t>a</w:t>
            </w:r>
            <w:proofErr w:type="spellEnd"/>
          </w:p>
        </w:tc>
      </w:tr>
      <w:tr w:rsidR="00503775" w:rsidRPr="00717154" w14:paraId="5820F18B" w14:textId="77777777" w:rsidTr="00D733EB">
        <w:trPr>
          <w:trHeight w:val="218"/>
          <w:tblHeader/>
        </w:trPr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14:paraId="7DFD31F0" w14:textId="54F14B55" w:rsidR="00503775" w:rsidRPr="00717154" w:rsidRDefault="00503775" w:rsidP="00481807">
            <w:pPr>
              <w:pStyle w:val="PStextX2space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>Proportion of days without heartburn, 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85732A" w14:textId="73125670" w:rsidR="00503775" w:rsidRPr="000317A4" w:rsidRDefault="00503775" w:rsidP="00481807">
            <w:pPr>
              <w:pStyle w:val="PStextX2space"/>
              <w:rPr>
                <w:b/>
                <w:lang w:val="en-US"/>
              </w:rPr>
            </w:pPr>
            <w:r w:rsidRPr="000317A4">
              <w:rPr>
                <w:b/>
                <w:lang w:val="en-US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1B4F4" w14:textId="4D7A47F1" w:rsidR="00503775" w:rsidRPr="00717154" w:rsidRDefault="00503775" w:rsidP="00481807">
            <w:pPr>
              <w:pStyle w:val="PStextX2space"/>
              <w:jc w:val="center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>Median (Q1, Q3)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3650E6" w14:textId="4526AEA0" w:rsidR="00503775" w:rsidRPr="000317A4" w:rsidRDefault="00503775" w:rsidP="00481807">
            <w:pPr>
              <w:pStyle w:val="PStextX2space"/>
              <w:jc w:val="center"/>
              <w:rPr>
                <w:b/>
                <w:lang w:val="en-US"/>
              </w:rPr>
            </w:pPr>
            <w:r w:rsidRPr="000317A4">
              <w:rPr>
                <w:b/>
                <w:lang w:val="en-US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7DCB8" w14:textId="02475FE4" w:rsidR="00503775" w:rsidRPr="00717154" w:rsidRDefault="00503775" w:rsidP="00481807">
            <w:pPr>
              <w:pStyle w:val="PStextX2space"/>
              <w:jc w:val="center"/>
              <w:rPr>
                <w:b/>
                <w:lang w:val="en-US"/>
              </w:rPr>
            </w:pPr>
            <w:r w:rsidRPr="00717154">
              <w:rPr>
                <w:b/>
                <w:lang w:val="en-US"/>
              </w:rPr>
              <w:t>Median (Q1, Q3)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B3DDC" w14:textId="77777777" w:rsidR="00503775" w:rsidRPr="00717154" w:rsidRDefault="00503775" w:rsidP="00481807">
            <w:pPr>
              <w:pStyle w:val="PStextX2space"/>
              <w:jc w:val="center"/>
              <w:rPr>
                <w:b/>
                <w:i/>
                <w:lang w:val="en-US"/>
              </w:rPr>
            </w:pPr>
          </w:p>
        </w:tc>
      </w:tr>
      <w:tr w:rsidR="00503775" w:rsidRPr="00717154" w14:paraId="6FF39722" w14:textId="77777777" w:rsidTr="00D733EB">
        <w:trPr>
          <w:trHeight w:val="201"/>
        </w:trPr>
        <w:tc>
          <w:tcPr>
            <w:tcW w:w="5954" w:type="dxa"/>
            <w:tcBorders>
              <w:top w:val="single" w:sz="4" w:space="0" w:color="auto"/>
            </w:tcBorders>
          </w:tcPr>
          <w:p w14:paraId="2A21692E" w14:textId="035AC5BD" w:rsidR="00503775" w:rsidRPr="00717154" w:rsidRDefault="00503775" w:rsidP="008F6F15">
            <w:pPr>
              <w:pStyle w:val="PStextX2space"/>
              <w:rPr>
                <w:b/>
                <w:i/>
                <w:lang w:val="en-US"/>
              </w:rPr>
            </w:pPr>
            <w:r w:rsidRPr="00717154">
              <w:rPr>
                <w:b/>
                <w:i/>
                <w:lang w:val="en-US"/>
              </w:rPr>
              <w:t>Response to treatment at Week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4F678A" w14:textId="77777777" w:rsidR="00503775" w:rsidRPr="00717154" w:rsidRDefault="00503775" w:rsidP="00481807">
            <w:pPr>
              <w:pStyle w:val="PStextX2space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368473" w14:textId="029FB780" w:rsidR="00503775" w:rsidRPr="00717154" w:rsidRDefault="00503775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530A0D" w14:textId="77777777" w:rsidR="00503775" w:rsidRPr="00717154" w:rsidRDefault="00503775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28B2F54" w14:textId="49CA3B55" w:rsidR="00503775" w:rsidRPr="00717154" w:rsidRDefault="00503775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0296AD1" w14:textId="603D163E" w:rsidR="00503775" w:rsidRPr="00717154" w:rsidRDefault="00503775" w:rsidP="00481807">
            <w:pPr>
              <w:pStyle w:val="PStextX2space"/>
              <w:jc w:val="center"/>
              <w:rPr>
                <w:lang w:val="en-US"/>
              </w:rPr>
            </w:pPr>
          </w:p>
        </w:tc>
      </w:tr>
      <w:tr w:rsidR="00503775" w:rsidRPr="00717154" w14:paraId="786A9C9F" w14:textId="77777777" w:rsidTr="00D733EB">
        <w:trPr>
          <w:trHeight w:val="201"/>
        </w:trPr>
        <w:tc>
          <w:tcPr>
            <w:tcW w:w="5954" w:type="dxa"/>
          </w:tcPr>
          <w:p w14:paraId="323773DC" w14:textId="259B2D66" w:rsidR="00503775" w:rsidRPr="00717154" w:rsidRDefault="00503775" w:rsidP="008F6F15">
            <w:pPr>
              <w:pStyle w:val="PStextX2space"/>
              <w:ind w:left="313"/>
              <w:rPr>
                <w:lang w:val="en-US"/>
              </w:rPr>
            </w:pPr>
            <w:r w:rsidRPr="00717154">
              <w:rPr>
                <w:lang w:val="en-US"/>
              </w:rPr>
              <w:t xml:space="preserve">Response according to </w:t>
            </w:r>
            <w:r w:rsidR="008F6F15">
              <w:rPr>
                <w:lang w:val="en-US"/>
              </w:rPr>
              <w:t>c</w:t>
            </w:r>
            <w:r w:rsidR="00652A4D" w:rsidRPr="00717154">
              <w:rPr>
                <w:lang w:val="en-US"/>
              </w:rPr>
              <w:t>riteri</w:t>
            </w:r>
            <w:r w:rsidR="0074085C">
              <w:rPr>
                <w:lang w:val="en-US"/>
              </w:rPr>
              <w:t>on</w:t>
            </w:r>
            <w:r w:rsidR="00652A4D" w:rsidRPr="00717154">
              <w:rPr>
                <w:lang w:val="en-US"/>
              </w:rPr>
              <w:t xml:space="preserve"> </w:t>
            </w:r>
            <w:r w:rsidRPr="00717154">
              <w:rPr>
                <w:lang w:val="en-US"/>
              </w:rPr>
              <w:t>1</w:t>
            </w:r>
            <w:r w:rsidRPr="00717154">
              <w:rPr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</w:tcPr>
          <w:p w14:paraId="0D1788C1" w14:textId="77777777" w:rsidR="00503775" w:rsidRPr="00717154" w:rsidRDefault="00503775" w:rsidP="00481807">
            <w:pPr>
              <w:pStyle w:val="PStextX2space"/>
              <w:rPr>
                <w:lang w:val="en-US"/>
              </w:rPr>
            </w:pPr>
          </w:p>
        </w:tc>
        <w:tc>
          <w:tcPr>
            <w:tcW w:w="2551" w:type="dxa"/>
          </w:tcPr>
          <w:p w14:paraId="14648056" w14:textId="35440243" w:rsidR="00503775" w:rsidRPr="00717154" w:rsidRDefault="00503775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0AAEFED1" w14:textId="77777777" w:rsidR="00503775" w:rsidRPr="00717154" w:rsidRDefault="00503775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2769BFFB" w14:textId="02B59202" w:rsidR="00503775" w:rsidRPr="00717154" w:rsidRDefault="00503775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1246" w:type="dxa"/>
          </w:tcPr>
          <w:p w14:paraId="6E9C2CAB" w14:textId="50A36515" w:rsidR="00503775" w:rsidRPr="00717154" w:rsidRDefault="00503775" w:rsidP="00481807">
            <w:pPr>
              <w:pStyle w:val="PStextX2space"/>
              <w:jc w:val="center"/>
              <w:rPr>
                <w:lang w:val="en-US"/>
              </w:rPr>
            </w:pPr>
          </w:p>
        </w:tc>
      </w:tr>
      <w:tr w:rsidR="00457E29" w:rsidRPr="00717154" w14:paraId="171DFAEF" w14:textId="77777777" w:rsidTr="00D733EB">
        <w:trPr>
          <w:trHeight w:val="201"/>
        </w:trPr>
        <w:tc>
          <w:tcPr>
            <w:tcW w:w="5954" w:type="dxa"/>
          </w:tcPr>
          <w:p w14:paraId="2CB9EEB2" w14:textId="2FA51D8B" w:rsidR="00457E29" w:rsidRPr="00717154" w:rsidRDefault="00457E29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Improved</w:t>
            </w:r>
          </w:p>
        </w:tc>
        <w:tc>
          <w:tcPr>
            <w:tcW w:w="709" w:type="dxa"/>
          </w:tcPr>
          <w:p w14:paraId="44CF6843" w14:textId="4E0670ED" w:rsidR="00457E29" w:rsidRPr="00717154" w:rsidRDefault="00457E29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83</w:t>
            </w:r>
          </w:p>
        </w:tc>
        <w:tc>
          <w:tcPr>
            <w:tcW w:w="2551" w:type="dxa"/>
          </w:tcPr>
          <w:p w14:paraId="7406E978" w14:textId="68270970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92.00 (78.60, 96.40)</w:t>
            </w:r>
          </w:p>
        </w:tc>
        <w:tc>
          <w:tcPr>
            <w:tcW w:w="851" w:type="dxa"/>
          </w:tcPr>
          <w:p w14:paraId="1AC92B51" w14:textId="3CA2099F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99</w:t>
            </w:r>
          </w:p>
        </w:tc>
        <w:tc>
          <w:tcPr>
            <w:tcW w:w="2693" w:type="dxa"/>
          </w:tcPr>
          <w:p w14:paraId="7B905275" w14:textId="2F57DCDF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96.00 (82.10, 100.00)</w:t>
            </w:r>
          </w:p>
        </w:tc>
        <w:tc>
          <w:tcPr>
            <w:tcW w:w="1246" w:type="dxa"/>
          </w:tcPr>
          <w:p w14:paraId="48379362" w14:textId="4A4B5617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0.0478</w:t>
            </w:r>
          </w:p>
        </w:tc>
      </w:tr>
      <w:tr w:rsidR="00457E29" w:rsidRPr="00717154" w14:paraId="50B8850E" w14:textId="77777777" w:rsidTr="00D733EB">
        <w:trPr>
          <w:trHeight w:val="201"/>
        </w:trPr>
        <w:tc>
          <w:tcPr>
            <w:tcW w:w="5954" w:type="dxa"/>
          </w:tcPr>
          <w:p w14:paraId="217423BC" w14:textId="40384AB3" w:rsidR="00457E29" w:rsidRPr="00717154" w:rsidRDefault="00457E29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Not improved</w:t>
            </w:r>
          </w:p>
        </w:tc>
        <w:tc>
          <w:tcPr>
            <w:tcW w:w="709" w:type="dxa"/>
          </w:tcPr>
          <w:p w14:paraId="6F915552" w14:textId="2C90ADE8" w:rsidR="00457E29" w:rsidRPr="00717154" w:rsidRDefault="00457E29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162</w:t>
            </w:r>
          </w:p>
        </w:tc>
        <w:tc>
          <w:tcPr>
            <w:tcW w:w="2551" w:type="dxa"/>
          </w:tcPr>
          <w:p w14:paraId="7F8B9904" w14:textId="456C6B5B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50.95 (25.00, 64.30)</w:t>
            </w:r>
          </w:p>
        </w:tc>
        <w:tc>
          <w:tcPr>
            <w:tcW w:w="851" w:type="dxa"/>
          </w:tcPr>
          <w:p w14:paraId="17CDA1FB" w14:textId="6B5F663C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136</w:t>
            </w:r>
          </w:p>
        </w:tc>
        <w:tc>
          <w:tcPr>
            <w:tcW w:w="2693" w:type="dxa"/>
          </w:tcPr>
          <w:p w14:paraId="7FE18748" w14:textId="45E20661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48.05 (23.70, 65.50)</w:t>
            </w:r>
          </w:p>
        </w:tc>
        <w:tc>
          <w:tcPr>
            <w:tcW w:w="1246" w:type="dxa"/>
          </w:tcPr>
          <w:p w14:paraId="297A37B9" w14:textId="0B1B9760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0.8963</w:t>
            </w:r>
          </w:p>
        </w:tc>
      </w:tr>
      <w:tr w:rsidR="00457E29" w:rsidRPr="00717154" w14:paraId="2BDE37B7" w14:textId="77777777" w:rsidTr="00D733EB">
        <w:trPr>
          <w:trHeight w:val="201"/>
        </w:trPr>
        <w:tc>
          <w:tcPr>
            <w:tcW w:w="5954" w:type="dxa"/>
          </w:tcPr>
          <w:p w14:paraId="5EC0511F" w14:textId="29FB5ACD" w:rsidR="00457E29" w:rsidRPr="00717154" w:rsidRDefault="00457E29" w:rsidP="008F6F15">
            <w:pPr>
              <w:pStyle w:val="PStextX2space"/>
              <w:ind w:left="313"/>
              <w:rPr>
                <w:lang w:val="en-US"/>
              </w:rPr>
            </w:pPr>
            <w:r w:rsidRPr="00717154">
              <w:rPr>
                <w:lang w:val="en-US"/>
              </w:rPr>
              <w:t xml:space="preserve">Response according to </w:t>
            </w:r>
            <w:r w:rsidR="008F6F15">
              <w:rPr>
                <w:lang w:val="en-US"/>
              </w:rPr>
              <w:t>c</w:t>
            </w:r>
            <w:r w:rsidR="00652A4D" w:rsidRPr="00717154">
              <w:rPr>
                <w:lang w:val="en-US"/>
              </w:rPr>
              <w:t>riteri</w:t>
            </w:r>
            <w:r w:rsidR="0074085C">
              <w:rPr>
                <w:lang w:val="en-US"/>
              </w:rPr>
              <w:t>on</w:t>
            </w:r>
            <w:r w:rsidR="00652A4D" w:rsidRPr="00717154">
              <w:rPr>
                <w:lang w:val="en-US"/>
              </w:rPr>
              <w:t xml:space="preserve"> </w:t>
            </w:r>
            <w:r w:rsidRPr="00717154">
              <w:rPr>
                <w:lang w:val="en-US"/>
              </w:rPr>
              <w:t>2</w:t>
            </w:r>
            <w:r w:rsidRPr="00717154">
              <w:rPr>
                <w:vertAlign w:val="superscript"/>
                <w:lang w:val="en-US"/>
              </w:rPr>
              <w:t>c</w:t>
            </w:r>
          </w:p>
        </w:tc>
        <w:tc>
          <w:tcPr>
            <w:tcW w:w="709" w:type="dxa"/>
          </w:tcPr>
          <w:p w14:paraId="56D19E80" w14:textId="77777777" w:rsidR="00457E29" w:rsidRPr="00717154" w:rsidRDefault="00457E29" w:rsidP="00481807">
            <w:pPr>
              <w:pStyle w:val="PStextX2space"/>
              <w:rPr>
                <w:lang w:val="en-US"/>
              </w:rPr>
            </w:pPr>
          </w:p>
        </w:tc>
        <w:tc>
          <w:tcPr>
            <w:tcW w:w="2551" w:type="dxa"/>
          </w:tcPr>
          <w:p w14:paraId="12F4EFED" w14:textId="57B1B09F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1B21BB49" w14:textId="77777777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7133061F" w14:textId="0A52876B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1246" w:type="dxa"/>
          </w:tcPr>
          <w:p w14:paraId="59A50C85" w14:textId="2C91D206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</w:tr>
      <w:tr w:rsidR="00457E29" w:rsidRPr="00717154" w14:paraId="658DDB4E" w14:textId="77777777" w:rsidTr="00D733EB">
        <w:trPr>
          <w:trHeight w:val="201"/>
        </w:trPr>
        <w:tc>
          <w:tcPr>
            <w:tcW w:w="5954" w:type="dxa"/>
          </w:tcPr>
          <w:p w14:paraId="1A81E48F" w14:textId="2418BD9D" w:rsidR="00457E29" w:rsidRPr="00717154" w:rsidRDefault="00457E29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Improved</w:t>
            </w:r>
          </w:p>
        </w:tc>
        <w:tc>
          <w:tcPr>
            <w:tcW w:w="709" w:type="dxa"/>
          </w:tcPr>
          <w:p w14:paraId="04F6F37B" w14:textId="377CCDAD" w:rsidR="00457E29" w:rsidRPr="00717154" w:rsidRDefault="002119F7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168</w:t>
            </w:r>
          </w:p>
        </w:tc>
        <w:tc>
          <w:tcPr>
            <w:tcW w:w="2551" w:type="dxa"/>
          </w:tcPr>
          <w:p w14:paraId="042A06AA" w14:textId="37302283" w:rsidR="00457E29" w:rsidRPr="00717154" w:rsidRDefault="002119F7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71.40 (57.10, 92.75)</w:t>
            </w:r>
          </w:p>
        </w:tc>
        <w:tc>
          <w:tcPr>
            <w:tcW w:w="851" w:type="dxa"/>
          </w:tcPr>
          <w:p w14:paraId="31A52E5B" w14:textId="7EA80427" w:rsidR="00457E29" w:rsidRPr="00717154" w:rsidRDefault="002119F7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174</w:t>
            </w:r>
          </w:p>
        </w:tc>
        <w:tc>
          <w:tcPr>
            <w:tcW w:w="2693" w:type="dxa"/>
          </w:tcPr>
          <w:p w14:paraId="11BA99A3" w14:textId="24178726" w:rsidR="00457E29" w:rsidRPr="00717154" w:rsidRDefault="002119F7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81.15 (59.30, 96.40)</w:t>
            </w:r>
          </w:p>
        </w:tc>
        <w:tc>
          <w:tcPr>
            <w:tcW w:w="1246" w:type="dxa"/>
          </w:tcPr>
          <w:p w14:paraId="5B4E4A86" w14:textId="42AE1010" w:rsidR="00457E29" w:rsidRPr="00717154" w:rsidRDefault="002119F7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0.0120</w:t>
            </w:r>
          </w:p>
        </w:tc>
      </w:tr>
      <w:tr w:rsidR="00457E29" w:rsidRPr="00717154" w14:paraId="4F8BB646" w14:textId="77777777" w:rsidTr="00D733EB">
        <w:trPr>
          <w:trHeight w:val="201"/>
        </w:trPr>
        <w:tc>
          <w:tcPr>
            <w:tcW w:w="5954" w:type="dxa"/>
          </w:tcPr>
          <w:p w14:paraId="6007728E" w14:textId="352D2367" w:rsidR="00457E29" w:rsidRPr="00717154" w:rsidRDefault="00457E29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Not improved</w:t>
            </w:r>
          </w:p>
        </w:tc>
        <w:tc>
          <w:tcPr>
            <w:tcW w:w="709" w:type="dxa"/>
          </w:tcPr>
          <w:p w14:paraId="79BD97D9" w14:textId="20D37121" w:rsidR="00457E29" w:rsidRPr="00717154" w:rsidRDefault="002119F7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77</w:t>
            </w:r>
          </w:p>
        </w:tc>
        <w:tc>
          <w:tcPr>
            <w:tcW w:w="2551" w:type="dxa"/>
          </w:tcPr>
          <w:p w14:paraId="18C29684" w14:textId="3FED3DAD" w:rsidR="00457E29" w:rsidRPr="00717154" w:rsidRDefault="002119F7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39.30 (4.00, 57.10)</w:t>
            </w:r>
          </w:p>
        </w:tc>
        <w:tc>
          <w:tcPr>
            <w:tcW w:w="851" w:type="dxa"/>
          </w:tcPr>
          <w:p w14:paraId="4100B5F2" w14:textId="7602417A" w:rsidR="00457E29" w:rsidRPr="00717154" w:rsidRDefault="002119F7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64</w:t>
            </w:r>
          </w:p>
        </w:tc>
        <w:tc>
          <w:tcPr>
            <w:tcW w:w="2693" w:type="dxa"/>
          </w:tcPr>
          <w:p w14:paraId="49A01C8A" w14:textId="52619061" w:rsidR="00457E29" w:rsidRPr="00717154" w:rsidRDefault="002119F7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24.15 (0.00, 46.55)</w:t>
            </w:r>
          </w:p>
        </w:tc>
        <w:tc>
          <w:tcPr>
            <w:tcW w:w="1246" w:type="dxa"/>
          </w:tcPr>
          <w:p w14:paraId="7C151320" w14:textId="202B32A3" w:rsidR="00457E29" w:rsidRPr="00717154" w:rsidRDefault="002119F7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0.0871</w:t>
            </w:r>
          </w:p>
        </w:tc>
      </w:tr>
      <w:tr w:rsidR="00457E29" w:rsidRPr="00717154" w14:paraId="39ACEB29" w14:textId="77777777" w:rsidTr="00D733EB">
        <w:trPr>
          <w:trHeight w:val="201"/>
        </w:trPr>
        <w:tc>
          <w:tcPr>
            <w:tcW w:w="5954" w:type="dxa"/>
          </w:tcPr>
          <w:p w14:paraId="0D8D42B8" w14:textId="1690FADD" w:rsidR="00457E29" w:rsidRPr="00717154" w:rsidRDefault="00457E29" w:rsidP="00481807">
            <w:pPr>
              <w:pStyle w:val="PStextX2space"/>
              <w:rPr>
                <w:b/>
                <w:i/>
                <w:lang w:val="en-US"/>
              </w:rPr>
            </w:pPr>
            <w:r w:rsidRPr="00717154">
              <w:rPr>
                <w:b/>
                <w:i/>
                <w:lang w:val="en-US"/>
              </w:rPr>
              <w:t xml:space="preserve">Baseline NERD grade </w:t>
            </w:r>
          </w:p>
        </w:tc>
        <w:tc>
          <w:tcPr>
            <w:tcW w:w="709" w:type="dxa"/>
          </w:tcPr>
          <w:p w14:paraId="2445FCF8" w14:textId="77777777" w:rsidR="00457E29" w:rsidRPr="00717154" w:rsidRDefault="00457E29" w:rsidP="00481807">
            <w:pPr>
              <w:pStyle w:val="PStextX2space"/>
              <w:rPr>
                <w:lang w:val="en-US"/>
              </w:rPr>
            </w:pPr>
          </w:p>
        </w:tc>
        <w:tc>
          <w:tcPr>
            <w:tcW w:w="2551" w:type="dxa"/>
          </w:tcPr>
          <w:p w14:paraId="7F4548B5" w14:textId="1C8B3A3D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7A20F4A3" w14:textId="77777777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75954E07" w14:textId="16DEBDB8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1246" w:type="dxa"/>
          </w:tcPr>
          <w:p w14:paraId="20034CFB" w14:textId="3550BDFC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</w:tr>
      <w:tr w:rsidR="004312AE" w:rsidRPr="00717154" w14:paraId="0A2C2518" w14:textId="77777777" w:rsidTr="00D733EB">
        <w:trPr>
          <w:trHeight w:val="201"/>
        </w:trPr>
        <w:tc>
          <w:tcPr>
            <w:tcW w:w="5954" w:type="dxa"/>
          </w:tcPr>
          <w:p w14:paraId="12B01641" w14:textId="77777777" w:rsidR="004312AE" w:rsidRPr="00717154" w:rsidRDefault="004312AE" w:rsidP="006F5E05">
            <w:pPr>
              <w:pStyle w:val="PStextX2space"/>
              <w:ind w:left="313"/>
              <w:rPr>
                <w:lang w:val="en-US"/>
              </w:rPr>
            </w:pPr>
            <w:r w:rsidRPr="00717154">
              <w:rPr>
                <w:lang w:val="en-US"/>
              </w:rPr>
              <w:t>Grade N</w:t>
            </w:r>
          </w:p>
        </w:tc>
        <w:tc>
          <w:tcPr>
            <w:tcW w:w="709" w:type="dxa"/>
          </w:tcPr>
          <w:p w14:paraId="08527F47" w14:textId="77777777" w:rsidR="004312AE" w:rsidRPr="00717154" w:rsidRDefault="004312AE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82</w:t>
            </w:r>
          </w:p>
        </w:tc>
        <w:tc>
          <w:tcPr>
            <w:tcW w:w="2551" w:type="dxa"/>
          </w:tcPr>
          <w:p w14:paraId="5FE97B17" w14:textId="77777777" w:rsidR="004312AE" w:rsidRPr="00717154" w:rsidRDefault="004312AE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64.15 (41.40, 85.70)</w:t>
            </w:r>
          </w:p>
        </w:tc>
        <w:tc>
          <w:tcPr>
            <w:tcW w:w="851" w:type="dxa"/>
          </w:tcPr>
          <w:p w14:paraId="1B241951" w14:textId="77777777" w:rsidR="004312AE" w:rsidRPr="00717154" w:rsidRDefault="004312AE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81</w:t>
            </w:r>
          </w:p>
        </w:tc>
        <w:tc>
          <w:tcPr>
            <w:tcW w:w="2693" w:type="dxa"/>
          </w:tcPr>
          <w:p w14:paraId="52EC0AD9" w14:textId="77777777" w:rsidR="004312AE" w:rsidRPr="00717154" w:rsidRDefault="004312AE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76.70 (51.90, 92.90)</w:t>
            </w:r>
          </w:p>
        </w:tc>
        <w:tc>
          <w:tcPr>
            <w:tcW w:w="1246" w:type="dxa"/>
          </w:tcPr>
          <w:p w14:paraId="4468F92E" w14:textId="51B14083" w:rsidR="004312AE" w:rsidRPr="00717154" w:rsidRDefault="00F968C9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0.1490</w:t>
            </w:r>
          </w:p>
        </w:tc>
      </w:tr>
      <w:tr w:rsidR="00457E29" w:rsidRPr="00717154" w14:paraId="465E4F63" w14:textId="77777777" w:rsidTr="00D733EB">
        <w:trPr>
          <w:trHeight w:val="201"/>
        </w:trPr>
        <w:tc>
          <w:tcPr>
            <w:tcW w:w="5954" w:type="dxa"/>
          </w:tcPr>
          <w:p w14:paraId="30651920" w14:textId="0709BF5E" w:rsidR="00457E29" w:rsidRPr="00717154" w:rsidRDefault="00457E29" w:rsidP="006F5E05">
            <w:pPr>
              <w:pStyle w:val="PStextX2space"/>
              <w:ind w:left="313"/>
              <w:rPr>
                <w:lang w:val="en-US"/>
              </w:rPr>
            </w:pPr>
            <w:r w:rsidRPr="00717154">
              <w:rPr>
                <w:lang w:val="en-US"/>
              </w:rPr>
              <w:t>Grade M</w:t>
            </w:r>
          </w:p>
        </w:tc>
        <w:tc>
          <w:tcPr>
            <w:tcW w:w="709" w:type="dxa"/>
          </w:tcPr>
          <w:p w14:paraId="10CA0CA6" w14:textId="6158F2C3" w:rsidR="00457E29" w:rsidRPr="00717154" w:rsidRDefault="00007DFD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163</w:t>
            </w:r>
          </w:p>
        </w:tc>
        <w:tc>
          <w:tcPr>
            <w:tcW w:w="2551" w:type="dxa"/>
          </w:tcPr>
          <w:p w14:paraId="3181A1BD" w14:textId="32356D0D" w:rsidR="00457E29" w:rsidRPr="00717154" w:rsidRDefault="00EF03F7" w:rsidP="00481807">
            <w:pPr>
              <w:pStyle w:val="PStextX2space"/>
              <w:jc w:val="center"/>
              <w:rPr>
                <w:lang w:val="en-US"/>
              </w:rPr>
            </w:pPr>
            <w:r w:rsidRPr="00EF03F7">
              <w:rPr>
                <w:lang w:val="en-US"/>
              </w:rPr>
              <w:t>60.7</w:t>
            </w:r>
            <w:r>
              <w:rPr>
                <w:lang w:val="en-US"/>
              </w:rPr>
              <w:t>0</w:t>
            </w:r>
            <w:r w:rsidRPr="00EF03F7">
              <w:rPr>
                <w:lang w:val="en-US"/>
              </w:rPr>
              <w:t xml:space="preserve"> (39.30, 82.10)</w:t>
            </w:r>
          </w:p>
        </w:tc>
        <w:tc>
          <w:tcPr>
            <w:tcW w:w="851" w:type="dxa"/>
          </w:tcPr>
          <w:p w14:paraId="48155C92" w14:textId="7A7F5FFB" w:rsidR="00457E29" w:rsidRPr="00717154" w:rsidRDefault="00007DFD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157</w:t>
            </w:r>
          </w:p>
        </w:tc>
        <w:tc>
          <w:tcPr>
            <w:tcW w:w="2693" w:type="dxa"/>
          </w:tcPr>
          <w:p w14:paraId="3FEB1874" w14:textId="25B6475D" w:rsidR="00457E29" w:rsidRPr="00717154" w:rsidRDefault="00EF03F7" w:rsidP="00481807">
            <w:pPr>
              <w:pStyle w:val="PStextX2space"/>
              <w:jc w:val="center"/>
              <w:rPr>
                <w:lang w:val="en-US"/>
              </w:rPr>
            </w:pPr>
            <w:r w:rsidRPr="00EF03F7">
              <w:rPr>
                <w:lang w:val="en-US"/>
              </w:rPr>
              <w:t>67.9</w:t>
            </w:r>
            <w:r>
              <w:rPr>
                <w:lang w:val="en-US"/>
              </w:rPr>
              <w:t>0</w:t>
            </w:r>
            <w:r w:rsidRPr="00EF03F7">
              <w:rPr>
                <w:lang w:val="en-US"/>
              </w:rPr>
              <w:t xml:space="preserve"> (38.50, 92.60)</w:t>
            </w:r>
          </w:p>
        </w:tc>
        <w:tc>
          <w:tcPr>
            <w:tcW w:w="1246" w:type="dxa"/>
          </w:tcPr>
          <w:p w14:paraId="5526A394" w14:textId="65ABF892" w:rsidR="00457E29" w:rsidRPr="00717154" w:rsidRDefault="00F968C9" w:rsidP="00F968C9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0.2146</w:t>
            </w:r>
          </w:p>
        </w:tc>
      </w:tr>
      <w:tr w:rsidR="00457E29" w:rsidRPr="00717154" w14:paraId="7555720F" w14:textId="77777777" w:rsidTr="00D733EB">
        <w:trPr>
          <w:trHeight w:val="201"/>
        </w:trPr>
        <w:tc>
          <w:tcPr>
            <w:tcW w:w="5954" w:type="dxa"/>
          </w:tcPr>
          <w:p w14:paraId="6D385445" w14:textId="5236B678" w:rsidR="00457E29" w:rsidRPr="00717154" w:rsidRDefault="00457E29" w:rsidP="00727C6D">
            <w:pPr>
              <w:pStyle w:val="PStextX2space"/>
              <w:rPr>
                <w:lang w:val="en-US"/>
              </w:rPr>
            </w:pPr>
            <w:r w:rsidRPr="00717154">
              <w:rPr>
                <w:b/>
                <w:i/>
                <w:lang w:val="en-US"/>
              </w:rPr>
              <w:t>Combination of baseline NERD grade and response to treatment at Week 2</w:t>
            </w:r>
          </w:p>
        </w:tc>
        <w:tc>
          <w:tcPr>
            <w:tcW w:w="709" w:type="dxa"/>
          </w:tcPr>
          <w:p w14:paraId="4A6A0836" w14:textId="77777777" w:rsidR="00457E29" w:rsidRPr="00717154" w:rsidRDefault="00457E29" w:rsidP="00481807">
            <w:pPr>
              <w:pStyle w:val="PStextX2space"/>
              <w:rPr>
                <w:lang w:val="en-US"/>
              </w:rPr>
            </w:pPr>
          </w:p>
        </w:tc>
        <w:tc>
          <w:tcPr>
            <w:tcW w:w="2551" w:type="dxa"/>
          </w:tcPr>
          <w:p w14:paraId="2505C072" w14:textId="0C058272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A1890F1" w14:textId="77777777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0C193A4B" w14:textId="74779192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1246" w:type="dxa"/>
          </w:tcPr>
          <w:p w14:paraId="68B4A61C" w14:textId="4C5FA3BC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</w:tr>
      <w:tr w:rsidR="00457E29" w:rsidRPr="00717154" w14:paraId="1D4E0A9C" w14:textId="77777777" w:rsidTr="00D733EB">
        <w:trPr>
          <w:trHeight w:val="201"/>
        </w:trPr>
        <w:tc>
          <w:tcPr>
            <w:tcW w:w="5954" w:type="dxa"/>
          </w:tcPr>
          <w:p w14:paraId="463E8C47" w14:textId="7D975C0A" w:rsidR="00457E29" w:rsidRPr="00717154" w:rsidRDefault="00457E29" w:rsidP="00727C6D">
            <w:pPr>
              <w:pStyle w:val="PStextX2space"/>
              <w:ind w:left="313"/>
              <w:rPr>
                <w:lang w:val="en-US"/>
              </w:rPr>
            </w:pPr>
            <w:r w:rsidRPr="00717154">
              <w:rPr>
                <w:lang w:val="en-US"/>
              </w:rPr>
              <w:t xml:space="preserve">Response according to </w:t>
            </w:r>
            <w:r w:rsidR="00727C6D">
              <w:rPr>
                <w:lang w:val="en-US"/>
              </w:rPr>
              <w:t>c</w:t>
            </w:r>
            <w:r w:rsidR="00652A4D" w:rsidRPr="00717154">
              <w:rPr>
                <w:lang w:val="en-US"/>
              </w:rPr>
              <w:t>riteri</w:t>
            </w:r>
            <w:r w:rsidR="0074085C">
              <w:rPr>
                <w:lang w:val="en-US"/>
              </w:rPr>
              <w:t>on</w:t>
            </w:r>
            <w:r w:rsidR="00652A4D" w:rsidRPr="00717154">
              <w:rPr>
                <w:lang w:val="en-US"/>
              </w:rPr>
              <w:t xml:space="preserve"> </w:t>
            </w:r>
            <w:r w:rsidRPr="00717154">
              <w:rPr>
                <w:lang w:val="en-US"/>
              </w:rPr>
              <w:t>1</w:t>
            </w:r>
            <w:r w:rsidRPr="00717154">
              <w:rPr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</w:tcPr>
          <w:p w14:paraId="38D68421" w14:textId="77777777" w:rsidR="00457E29" w:rsidRPr="00717154" w:rsidRDefault="00457E29" w:rsidP="00481807">
            <w:pPr>
              <w:pStyle w:val="PStextX2space"/>
              <w:rPr>
                <w:lang w:val="en-US"/>
              </w:rPr>
            </w:pPr>
          </w:p>
        </w:tc>
        <w:tc>
          <w:tcPr>
            <w:tcW w:w="2551" w:type="dxa"/>
          </w:tcPr>
          <w:p w14:paraId="68984ADE" w14:textId="60C9CD51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5C4BC57D" w14:textId="77777777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6571AC82" w14:textId="0B7D2D9E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1246" w:type="dxa"/>
          </w:tcPr>
          <w:p w14:paraId="357D2700" w14:textId="3EDDFE4D" w:rsidR="00457E29" w:rsidRPr="00717154" w:rsidRDefault="00457E29" w:rsidP="00481807">
            <w:pPr>
              <w:pStyle w:val="PStextX2space"/>
              <w:jc w:val="center"/>
              <w:rPr>
                <w:lang w:val="en-US"/>
              </w:rPr>
            </w:pPr>
          </w:p>
        </w:tc>
      </w:tr>
      <w:tr w:rsidR="00984528" w:rsidRPr="00717154" w14:paraId="08C8463A" w14:textId="77777777" w:rsidTr="00D733EB">
        <w:trPr>
          <w:trHeight w:val="201"/>
        </w:trPr>
        <w:tc>
          <w:tcPr>
            <w:tcW w:w="5954" w:type="dxa"/>
          </w:tcPr>
          <w:p w14:paraId="32A2BBDC" w14:textId="77777777" w:rsidR="00984528" w:rsidRPr="00717154" w:rsidRDefault="00984528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lastRenderedPageBreak/>
              <w:t>Grade N and improved</w:t>
            </w:r>
          </w:p>
        </w:tc>
        <w:tc>
          <w:tcPr>
            <w:tcW w:w="709" w:type="dxa"/>
          </w:tcPr>
          <w:p w14:paraId="280DC1D0" w14:textId="77777777" w:rsidR="00984528" w:rsidRPr="00717154" w:rsidRDefault="00984528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28</w:t>
            </w:r>
          </w:p>
        </w:tc>
        <w:tc>
          <w:tcPr>
            <w:tcW w:w="2551" w:type="dxa"/>
          </w:tcPr>
          <w:p w14:paraId="32D108B4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93.00 (83.95, 100.00)</w:t>
            </w:r>
          </w:p>
        </w:tc>
        <w:tc>
          <w:tcPr>
            <w:tcW w:w="851" w:type="dxa"/>
          </w:tcPr>
          <w:p w14:paraId="1847A774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39</w:t>
            </w:r>
          </w:p>
        </w:tc>
        <w:tc>
          <w:tcPr>
            <w:tcW w:w="2693" w:type="dxa"/>
          </w:tcPr>
          <w:p w14:paraId="0FEFBA40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92.90 (78.60, 96.40)</w:t>
            </w:r>
          </w:p>
        </w:tc>
        <w:tc>
          <w:tcPr>
            <w:tcW w:w="1246" w:type="dxa"/>
          </w:tcPr>
          <w:p w14:paraId="7AC8EA0F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0.6631</w:t>
            </w:r>
          </w:p>
        </w:tc>
      </w:tr>
      <w:tr w:rsidR="00984528" w:rsidRPr="00717154" w14:paraId="53DC4D6A" w14:textId="77777777" w:rsidTr="00D733EB">
        <w:trPr>
          <w:trHeight w:val="201"/>
        </w:trPr>
        <w:tc>
          <w:tcPr>
            <w:tcW w:w="5954" w:type="dxa"/>
          </w:tcPr>
          <w:p w14:paraId="063ACD74" w14:textId="77777777" w:rsidR="00984528" w:rsidRPr="00717154" w:rsidRDefault="00984528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Grade N and not improved</w:t>
            </w:r>
          </w:p>
        </w:tc>
        <w:tc>
          <w:tcPr>
            <w:tcW w:w="709" w:type="dxa"/>
          </w:tcPr>
          <w:p w14:paraId="18E89F54" w14:textId="77777777" w:rsidR="00984528" w:rsidRPr="00717154" w:rsidRDefault="00984528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54</w:t>
            </w:r>
          </w:p>
        </w:tc>
        <w:tc>
          <w:tcPr>
            <w:tcW w:w="2551" w:type="dxa"/>
          </w:tcPr>
          <w:p w14:paraId="2F35183B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53.60 (28.60, 64.30)</w:t>
            </w:r>
          </w:p>
        </w:tc>
        <w:tc>
          <w:tcPr>
            <w:tcW w:w="851" w:type="dxa"/>
          </w:tcPr>
          <w:p w14:paraId="22EF6A8C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41</w:t>
            </w:r>
          </w:p>
        </w:tc>
        <w:tc>
          <w:tcPr>
            <w:tcW w:w="2693" w:type="dxa"/>
          </w:tcPr>
          <w:p w14:paraId="55D751E7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53.60 (32.10, 71.40)</w:t>
            </w:r>
          </w:p>
        </w:tc>
        <w:tc>
          <w:tcPr>
            <w:tcW w:w="1246" w:type="dxa"/>
          </w:tcPr>
          <w:p w14:paraId="406DEAFA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0.5627</w:t>
            </w:r>
          </w:p>
        </w:tc>
      </w:tr>
      <w:tr w:rsidR="00457E29" w:rsidRPr="00717154" w14:paraId="55CB0B65" w14:textId="77777777" w:rsidTr="00D733EB">
        <w:trPr>
          <w:trHeight w:val="201"/>
        </w:trPr>
        <w:tc>
          <w:tcPr>
            <w:tcW w:w="5954" w:type="dxa"/>
          </w:tcPr>
          <w:p w14:paraId="300063A5" w14:textId="6B35A765" w:rsidR="00457E29" w:rsidRPr="00717154" w:rsidRDefault="00457E29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Grade M and improved</w:t>
            </w:r>
          </w:p>
        </w:tc>
        <w:tc>
          <w:tcPr>
            <w:tcW w:w="709" w:type="dxa"/>
          </w:tcPr>
          <w:p w14:paraId="0D26220A" w14:textId="1BE3B37B" w:rsidR="00457E29" w:rsidRPr="00717154" w:rsidRDefault="006F2DBF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55</w:t>
            </w:r>
          </w:p>
        </w:tc>
        <w:tc>
          <w:tcPr>
            <w:tcW w:w="2551" w:type="dxa"/>
          </w:tcPr>
          <w:p w14:paraId="19FB7534" w14:textId="1C7CCF04" w:rsidR="00457E29" w:rsidRPr="00717154" w:rsidRDefault="00DD11E6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89.30 (77.80, 96.40)</w:t>
            </w:r>
          </w:p>
        </w:tc>
        <w:tc>
          <w:tcPr>
            <w:tcW w:w="851" w:type="dxa"/>
          </w:tcPr>
          <w:p w14:paraId="0845FACE" w14:textId="6E5A5DC0" w:rsidR="00457E29" w:rsidRPr="00717154" w:rsidRDefault="006F2DBF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60</w:t>
            </w:r>
          </w:p>
        </w:tc>
        <w:tc>
          <w:tcPr>
            <w:tcW w:w="2693" w:type="dxa"/>
          </w:tcPr>
          <w:p w14:paraId="2A885540" w14:textId="13217D13" w:rsidR="00457E29" w:rsidRPr="00717154" w:rsidRDefault="00DD11E6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96.40 (82.10, 100.00)</w:t>
            </w:r>
          </w:p>
        </w:tc>
        <w:tc>
          <w:tcPr>
            <w:tcW w:w="1246" w:type="dxa"/>
          </w:tcPr>
          <w:p w14:paraId="5ECC1193" w14:textId="2C842351" w:rsidR="00457E29" w:rsidRPr="00717154" w:rsidRDefault="00DD11E6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0.0042</w:t>
            </w:r>
          </w:p>
        </w:tc>
      </w:tr>
      <w:tr w:rsidR="00457E29" w:rsidRPr="00717154" w14:paraId="1EAA8332" w14:textId="77777777" w:rsidTr="00D733EB">
        <w:trPr>
          <w:trHeight w:val="201"/>
        </w:trPr>
        <w:tc>
          <w:tcPr>
            <w:tcW w:w="5954" w:type="dxa"/>
          </w:tcPr>
          <w:p w14:paraId="703D18D4" w14:textId="3F36A8AA" w:rsidR="00457E29" w:rsidRPr="00717154" w:rsidRDefault="00FA5EC8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Grade M and not improved</w:t>
            </w:r>
          </w:p>
        </w:tc>
        <w:tc>
          <w:tcPr>
            <w:tcW w:w="709" w:type="dxa"/>
          </w:tcPr>
          <w:p w14:paraId="65BBDB7A" w14:textId="63776B10" w:rsidR="00457E29" w:rsidRPr="00717154" w:rsidRDefault="006F2DBF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108</w:t>
            </w:r>
          </w:p>
        </w:tc>
        <w:tc>
          <w:tcPr>
            <w:tcW w:w="2551" w:type="dxa"/>
          </w:tcPr>
          <w:p w14:paraId="72EE76C5" w14:textId="60F1E074" w:rsidR="00457E29" w:rsidRPr="00717154" w:rsidRDefault="00DD11E6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49.05 (25.00, 64.15)</w:t>
            </w:r>
          </w:p>
        </w:tc>
        <w:tc>
          <w:tcPr>
            <w:tcW w:w="851" w:type="dxa"/>
          </w:tcPr>
          <w:p w14:paraId="215294C5" w14:textId="0A647EE3" w:rsidR="00457E29" w:rsidRPr="00717154" w:rsidRDefault="006F2DBF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95</w:t>
            </w:r>
          </w:p>
        </w:tc>
        <w:tc>
          <w:tcPr>
            <w:tcW w:w="2693" w:type="dxa"/>
          </w:tcPr>
          <w:p w14:paraId="3E10EACB" w14:textId="21DECDA6" w:rsidR="00457E29" w:rsidRPr="00717154" w:rsidRDefault="00DD11E6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44.40 (21.40, 64.30)</w:t>
            </w:r>
          </w:p>
        </w:tc>
        <w:tc>
          <w:tcPr>
            <w:tcW w:w="1246" w:type="dxa"/>
          </w:tcPr>
          <w:p w14:paraId="414F6A36" w14:textId="7C2F978D" w:rsidR="00457E29" w:rsidRPr="00717154" w:rsidRDefault="00DD11E6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0.6452</w:t>
            </w:r>
          </w:p>
        </w:tc>
      </w:tr>
      <w:tr w:rsidR="000C0746" w:rsidRPr="00717154" w14:paraId="4CC22A1A" w14:textId="77777777" w:rsidTr="00D733EB">
        <w:trPr>
          <w:trHeight w:val="201"/>
        </w:trPr>
        <w:tc>
          <w:tcPr>
            <w:tcW w:w="5954" w:type="dxa"/>
          </w:tcPr>
          <w:p w14:paraId="5C996EE4" w14:textId="5610F9BA" w:rsidR="000C0746" w:rsidRPr="00717154" w:rsidRDefault="000C0746" w:rsidP="00727C6D">
            <w:pPr>
              <w:pStyle w:val="PStextX2space"/>
              <w:ind w:left="313"/>
              <w:rPr>
                <w:lang w:val="en-US"/>
              </w:rPr>
            </w:pPr>
            <w:r w:rsidRPr="00717154">
              <w:rPr>
                <w:lang w:val="en-US"/>
              </w:rPr>
              <w:t xml:space="preserve">Response according to </w:t>
            </w:r>
            <w:r w:rsidR="00727C6D">
              <w:rPr>
                <w:lang w:val="en-US"/>
              </w:rPr>
              <w:t>c</w:t>
            </w:r>
            <w:r w:rsidR="00652A4D" w:rsidRPr="00717154">
              <w:rPr>
                <w:lang w:val="en-US"/>
              </w:rPr>
              <w:t>riteri</w:t>
            </w:r>
            <w:r w:rsidR="0074085C">
              <w:rPr>
                <w:lang w:val="en-US"/>
              </w:rPr>
              <w:t>on</w:t>
            </w:r>
            <w:r w:rsidR="00652A4D" w:rsidRPr="00717154">
              <w:rPr>
                <w:lang w:val="en-US"/>
              </w:rPr>
              <w:t xml:space="preserve"> </w:t>
            </w:r>
            <w:r w:rsidRPr="00717154">
              <w:rPr>
                <w:lang w:val="en-US"/>
              </w:rPr>
              <w:t>2</w:t>
            </w:r>
            <w:r w:rsidRPr="00717154">
              <w:rPr>
                <w:vertAlign w:val="superscript"/>
                <w:lang w:val="en-US"/>
              </w:rPr>
              <w:t>c</w:t>
            </w:r>
          </w:p>
        </w:tc>
        <w:tc>
          <w:tcPr>
            <w:tcW w:w="709" w:type="dxa"/>
          </w:tcPr>
          <w:p w14:paraId="1772D40B" w14:textId="77777777" w:rsidR="000C0746" w:rsidRPr="00717154" w:rsidRDefault="000C0746" w:rsidP="00481807">
            <w:pPr>
              <w:pStyle w:val="PStextX2space"/>
              <w:rPr>
                <w:lang w:val="en-US"/>
              </w:rPr>
            </w:pPr>
          </w:p>
        </w:tc>
        <w:tc>
          <w:tcPr>
            <w:tcW w:w="2551" w:type="dxa"/>
          </w:tcPr>
          <w:p w14:paraId="053FF953" w14:textId="13113D8C" w:rsidR="000C0746" w:rsidRPr="00717154" w:rsidRDefault="000C0746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F5BF2BE" w14:textId="77777777" w:rsidR="000C0746" w:rsidRPr="00717154" w:rsidRDefault="000C0746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5A8709CA" w14:textId="74EC7BF2" w:rsidR="000C0746" w:rsidRPr="00717154" w:rsidRDefault="000C0746" w:rsidP="00481807">
            <w:pPr>
              <w:pStyle w:val="PStextX2space"/>
              <w:jc w:val="center"/>
              <w:rPr>
                <w:lang w:val="en-US"/>
              </w:rPr>
            </w:pPr>
          </w:p>
        </w:tc>
        <w:tc>
          <w:tcPr>
            <w:tcW w:w="1246" w:type="dxa"/>
          </w:tcPr>
          <w:p w14:paraId="024C8620" w14:textId="7FAE3DD5" w:rsidR="000C0746" w:rsidRPr="00717154" w:rsidRDefault="000C0746" w:rsidP="00481807">
            <w:pPr>
              <w:pStyle w:val="PStextX2space"/>
              <w:jc w:val="center"/>
              <w:rPr>
                <w:lang w:val="en-US"/>
              </w:rPr>
            </w:pPr>
          </w:p>
        </w:tc>
      </w:tr>
      <w:tr w:rsidR="00984528" w:rsidRPr="00717154" w14:paraId="6921A053" w14:textId="77777777" w:rsidTr="00D733EB">
        <w:trPr>
          <w:trHeight w:val="201"/>
        </w:trPr>
        <w:tc>
          <w:tcPr>
            <w:tcW w:w="5954" w:type="dxa"/>
          </w:tcPr>
          <w:p w14:paraId="41FF8E9A" w14:textId="77777777" w:rsidR="00984528" w:rsidRPr="00717154" w:rsidRDefault="00984528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Grade N and improved</w:t>
            </w:r>
          </w:p>
        </w:tc>
        <w:tc>
          <w:tcPr>
            <w:tcW w:w="709" w:type="dxa"/>
          </w:tcPr>
          <w:p w14:paraId="040E8C68" w14:textId="77777777" w:rsidR="00984528" w:rsidRPr="00717154" w:rsidRDefault="00984528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59</w:t>
            </w:r>
          </w:p>
        </w:tc>
        <w:tc>
          <w:tcPr>
            <w:tcW w:w="2551" w:type="dxa"/>
          </w:tcPr>
          <w:p w14:paraId="3D2D18D2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69.00 (46.70, 92.90)</w:t>
            </w:r>
          </w:p>
        </w:tc>
        <w:tc>
          <w:tcPr>
            <w:tcW w:w="851" w:type="dxa"/>
          </w:tcPr>
          <w:p w14:paraId="061DFC1F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61</w:t>
            </w:r>
          </w:p>
        </w:tc>
        <w:tc>
          <w:tcPr>
            <w:tcW w:w="2693" w:type="dxa"/>
          </w:tcPr>
          <w:p w14:paraId="475DDDD8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79.30 (64.30, 96.00)</w:t>
            </w:r>
          </w:p>
        </w:tc>
        <w:tc>
          <w:tcPr>
            <w:tcW w:w="1246" w:type="dxa"/>
          </w:tcPr>
          <w:p w14:paraId="7714843A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0.0376</w:t>
            </w:r>
          </w:p>
        </w:tc>
      </w:tr>
      <w:tr w:rsidR="00984528" w:rsidRPr="00717154" w14:paraId="5909D194" w14:textId="77777777" w:rsidTr="00D733EB">
        <w:trPr>
          <w:trHeight w:val="201"/>
        </w:trPr>
        <w:tc>
          <w:tcPr>
            <w:tcW w:w="5954" w:type="dxa"/>
          </w:tcPr>
          <w:p w14:paraId="4A1088B6" w14:textId="77777777" w:rsidR="00984528" w:rsidRPr="00717154" w:rsidRDefault="00984528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Grade N and not improved</w:t>
            </w:r>
          </w:p>
        </w:tc>
        <w:tc>
          <w:tcPr>
            <w:tcW w:w="709" w:type="dxa"/>
          </w:tcPr>
          <w:p w14:paraId="775991EB" w14:textId="77777777" w:rsidR="00984528" w:rsidRPr="00717154" w:rsidRDefault="00984528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23</w:t>
            </w:r>
          </w:p>
        </w:tc>
        <w:tc>
          <w:tcPr>
            <w:tcW w:w="2551" w:type="dxa"/>
          </w:tcPr>
          <w:p w14:paraId="423FE27A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50.00 (13.80, 65.40)</w:t>
            </w:r>
          </w:p>
        </w:tc>
        <w:tc>
          <w:tcPr>
            <w:tcW w:w="851" w:type="dxa"/>
          </w:tcPr>
          <w:p w14:paraId="27E030C6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20</w:t>
            </w:r>
          </w:p>
        </w:tc>
        <w:tc>
          <w:tcPr>
            <w:tcW w:w="2693" w:type="dxa"/>
          </w:tcPr>
          <w:p w14:paraId="5EBBD639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22.95 (5.55, 51.80)</w:t>
            </w:r>
          </w:p>
        </w:tc>
        <w:tc>
          <w:tcPr>
            <w:tcW w:w="1246" w:type="dxa"/>
          </w:tcPr>
          <w:p w14:paraId="67162EAF" w14:textId="77777777" w:rsidR="00984528" w:rsidRPr="00717154" w:rsidRDefault="00984528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0.1600</w:t>
            </w:r>
          </w:p>
        </w:tc>
      </w:tr>
      <w:tr w:rsidR="00284EBE" w:rsidRPr="00717154" w14:paraId="1AED5381" w14:textId="77777777" w:rsidTr="00D733EB">
        <w:trPr>
          <w:trHeight w:val="201"/>
        </w:trPr>
        <w:tc>
          <w:tcPr>
            <w:tcW w:w="5954" w:type="dxa"/>
          </w:tcPr>
          <w:p w14:paraId="607C92F7" w14:textId="4966F9BF" w:rsidR="00284EBE" w:rsidRPr="00717154" w:rsidRDefault="00284EBE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Grade M and improved</w:t>
            </w:r>
          </w:p>
        </w:tc>
        <w:tc>
          <w:tcPr>
            <w:tcW w:w="709" w:type="dxa"/>
          </w:tcPr>
          <w:p w14:paraId="6B09EA35" w14:textId="07E6CA74" w:rsidR="00284EBE" w:rsidRPr="00717154" w:rsidRDefault="00A646FD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109</w:t>
            </w:r>
          </w:p>
        </w:tc>
        <w:tc>
          <w:tcPr>
            <w:tcW w:w="2551" w:type="dxa"/>
          </w:tcPr>
          <w:p w14:paraId="261EFA14" w14:textId="5A8C0E12" w:rsidR="00284EBE" w:rsidRPr="00717154" w:rsidRDefault="00A901ED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73.30</w:t>
            </w:r>
            <w:r w:rsidR="00C937D3" w:rsidRPr="00717154">
              <w:rPr>
                <w:lang w:val="en-US"/>
              </w:rPr>
              <w:t xml:space="preserve"> (</w:t>
            </w:r>
            <w:r w:rsidR="004D426D" w:rsidRPr="00717154">
              <w:rPr>
                <w:lang w:val="en-US"/>
              </w:rPr>
              <w:t>59.30, 90.30</w:t>
            </w:r>
            <w:r w:rsidR="00C937D3" w:rsidRPr="0071715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398B43B8" w14:textId="6C68FEE7" w:rsidR="00284EBE" w:rsidRPr="00717154" w:rsidRDefault="00A646FD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113</w:t>
            </w:r>
          </w:p>
        </w:tc>
        <w:tc>
          <w:tcPr>
            <w:tcW w:w="2693" w:type="dxa"/>
          </w:tcPr>
          <w:p w14:paraId="60A8067A" w14:textId="4648B8F7" w:rsidR="00284EBE" w:rsidRPr="00717154" w:rsidRDefault="00A901ED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82.10</w:t>
            </w:r>
            <w:r w:rsidR="00C937D3" w:rsidRPr="00717154">
              <w:rPr>
                <w:lang w:val="en-US"/>
              </w:rPr>
              <w:t xml:space="preserve"> (</w:t>
            </w:r>
            <w:r w:rsidR="004D426D" w:rsidRPr="00717154">
              <w:rPr>
                <w:lang w:val="en-US"/>
              </w:rPr>
              <w:t>59.30, 96.40</w:t>
            </w:r>
            <w:r w:rsidR="00C937D3" w:rsidRPr="00717154">
              <w:rPr>
                <w:lang w:val="en-US"/>
              </w:rPr>
              <w:t>)</w:t>
            </w:r>
          </w:p>
        </w:tc>
        <w:tc>
          <w:tcPr>
            <w:tcW w:w="1246" w:type="dxa"/>
          </w:tcPr>
          <w:p w14:paraId="0D6C9DC5" w14:textId="31DED095" w:rsidR="00284EBE" w:rsidRPr="00717154" w:rsidRDefault="00F80054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0.1032</w:t>
            </w:r>
          </w:p>
        </w:tc>
      </w:tr>
      <w:tr w:rsidR="00284EBE" w:rsidRPr="00717154" w14:paraId="3B95E0A1" w14:textId="77777777" w:rsidTr="00D733EB">
        <w:trPr>
          <w:trHeight w:val="201"/>
        </w:trPr>
        <w:tc>
          <w:tcPr>
            <w:tcW w:w="5954" w:type="dxa"/>
          </w:tcPr>
          <w:p w14:paraId="2F6F68CC" w14:textId="0E87FD84" w:rsidR="00284EBE" w:rsidRPr="00717154" w:rsidRDefault="00284EBE" w:rsidP="006F5E05">
            <w:pPr>
              <w:pStyle w:val="PStextX2space"/>
              <w:ind w:left="596"/>
              <w:rPr>
                <w:lang w:val="en-US"/>
              </w:rPr>
            </w:pPr>
            <w:r w:rsidRPr="00717154">
              <w:rPr>
                <w:lang w:val="en-US"/>
              </w:rPr>
              <w:t>Grade M and not improved</w:t>
            </w:r>
          </w:p>
        </w:tc>
        <w:tc>
          <w:tcPr>
            <w:tcW w:w="709" w:type="dxa"/>
          </w:tcPr>
          <w:p w14:paraId="7BD4B1AB" w14:textId="25568F40" w:rsidR="00284EBE" w:rsidRPr="00717154" w:rsidRDefault="00A646FD" w:rsidP="00481807">
            <w:pPr>
              <w:pStyle w:val="PStextX2space"/>
              <w:rPr>
                <w:lang w:val="en-US"/>
              </w:rPr>
            </w:pPr>
            <w:r w:rsidRPr="00717154">
              <w:rPr>
                <w:lang w:val="en-US"/>
              </w:rPr>
              <w:t>54</w:t>
            </w:r>
          </w:p>
        </w:tc>
        <w:tc>
          <w:tcPr>
            <w:tcW w:w="2551" w:type="dxa"/>
          </w:tcPr>
          <w:p w14:paraId="60142436" w14:textId="6E6A43A0" w:rsidR="00284EBE" w:rsidRPr="00717154" w:rsidRDefault="00A901ED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33.90</w:t>
            </w:r>
            <w:r w:rsidR="00C937D3" w:rsidRPr="00717154">
              <w:rPr>
                <w:lang w:val="en-US"/>
              </w:rPr>
              <w:t xml:space="preserve"> (</w:t>
            </w:r>
            <w:r w:rsidR="004D426D" w:rsidRPr="00717154">
              <w:rPr>
                <w:lang w:val="en-US"/>
              </w:rPr>
              <w:t>0.00, 56.70</w:t>
            </w:r>
            <w:r w:rsidR="00C937D3" w:rsidRPr="00717154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7171077D" w14:textId="4C2D09DE" w:rsidR="00284EBE" w:rsidRPr="00717154" w:rsidRDefault="00A646FD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14:paraId="7FD73A68" w14:textId="39E90457" w:rsidR="00284EBE" w:rsidRPr="00717154" w:rsidRDefault="00A901ED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25.00</w:t>
            </w:r>
            <w:r w:rsidR="00C937D3" w:rsidRPr="00717154">
              <w:rPr>
                <w:lang w:val="en-US"/>
              </w:rPr>
              <w:t xml:space="preserve"> (</w:t>
            </w:r>
            <w:r w:rsidR="004D426D" w:rsidRPr="00717154">
              <w:rPr>
                <w:lang w:val="en-US"/>
              </w:rPr>
              <w:t>0.00, 46.40</w:t>
            </w:r>
            <w:r w:rsidR="00C937D3" w:rsidRPr="00717154">
              <w:rPr>
                <w:lang w:val="en-US"/>
              </w:rPr>
              <w:t>)</w:t>
            </w:r>
          </w:p>
        </w:tc>
        <w:tc>
          <w:tcPr>
            <w:tcW w:w="1246" w:type="dxa"/>
          </w:tcPr>
          <w:p w14:paraId="7FBE1E1B" w14:textId="30B2B36D" w:rsidR="00284EBE" w:rsidRPr="00717154" w:rsidRDefault="00F80054" w:rsidP="00481807">
            <w:pPr>
              <w:pStyle w:val="PStextX2space"/>
              <w:jc w:val="center"/>
              <w:rPr>
                <w:lang w:val="en-US"/>
              </w:rPr>
            </w:pPr>
            <w:r w:rsidRPr="00717154">
              <w:rPr>
                <w:lang w:val="en-US"/>
              </w:rPr>
              <w:t>0.2613</w:t>
            </w:r>
          </w:p>
        </w:tc>
      </w:tr>
    </w:tbl>
    <w:p w14:paraId="30505066" w14:textId="68BB6296" w:rsidR="000F4FEA" w:rsidRPr="00717154" w:rsidRDefault="00727C6D" w:rsidP="00481807">
      <w:pPr>
        <w:pStyle w:val="PStextX2space"/>
        <w:rPr>
          <w:lang w:val="en-US"/>
        </w:rPr>
      </w:pPr>
      <w:r>
        <w:rPr>
          <w:lang w:val="en-US"/>
        </w:rPr>
        <w:t xml:space="preserve">M, minimal changes to the mucosa; </w:t>
      </w:r>
      <w:r w:rsidR="007048EA">
        <w:rPr>
          <w:lang w:val="en-US"/>
        </w:rPr>
        <w:t xml:space="preserve">N, normal mucosa; </w:t>
      </w:r>
      <w:r w:rsidR="005709AF" w:rsidRPr="00717154">
        <w:rPr>
          <w:lang w:val="en-US"/>
        </w:rPr>
        <w:t>NERD</w:t>
      </w:r>
      <w:r w:rsidR="00326386" w:rsidRPr="00717154">
        <w:rPr>
          <w:lang w:val="en-US"/>
        </w:rPr>
        <w:t>, n</w:t>
      </w:r>
      <w:r w:rsidR="005709AF" w:rsidRPr="00717154">
        <w:rPr>
          <w:lang w:val="en-US"/>
        </w:rPr>
        <w:t>onerosive esophageal reflux disease; Q1</w:t>
      </w:r>
      <w:r w:rsidR="00326386" w:rsidRPr="00717154">
        <w:rPr>
          <w:lang w:val="en-US"/>
        </w:rPr>
        <w:t xml:space="preserve">, </w:t>
      </w:r>
      <w:r w:rsidR="005709AF" w:rsidRPr="00717154">
        <w:rPr>
          <w:lang w:val="en-US"/>
        </w:rPr>
        <w:t>quartile 1; Q3</w:t>
      </w:r>
      <w:r w:rsidR="00326386" w:rsidRPr="00717154">
        <w:rPr>
          <w:lang w:val="en-US"/>
        </w:rPr>
        <w:t xml:space="preserve">, </w:t>
      </w:r>
      <w:r w:rsidR="005709AF" w:rsidRPr="00717154">
        <w:rPr>
          <w:lang w:val="en-US"/>
        </w:rPr>
        <w:t>quartile 3.</w:t>
      </w:r>
    </w:p>
    <w:p w14:paraId="54188019" w14:textId="7E5685C6" w:rsidR="005709AF" w:rsidRPr="00717154" w:rsidRDefault="000F4FEA" w:rsidP="00481807">
      <w:pPr>
        <w:pStyle w:val="PStextX2space"/>
        <w:rPr>
          <w:lang w:val="en-US"/>
        </w:rPr>
      </w:pPr>
      <w:proofErr w:type="spellStart"/>
      <w:r w:rsidRPr="00717154">
        <w:rPr>
          <w:vertAlign w:val="superscript"/>
          <w:lang w:val="en-US"/>
        </w:rPr>
        <w:t>a</w:t>
      </w:r>
      <w:r w:rsidR="005709AF" w:rsidRPr="00717154">
        <w:rPr>
          <w:lang w:val="en-US"/>
        </w:rPr>
        <w:t>Wilcoxon</w:t>
      </w:r>
      <w:proofErr w:type="spellEnd"/>
      <w:r w:rsidR="005709AF" w:rsidRPr="00717154">
        <w:rPr>
          <w:lang w:val="en-US"/>
        </w:rPr>
        <w:t xml:space="preserve"> rank-sum test for difference in median between vonoprazan and placebo.</w:t>
      </w:r>
    </w:p>
    <w:p w14:paraId="35D3702A" w14:textId="294D0B96" w:rsidR="00496145" w:rsidRPr="00717154" w:rsidRDefault="00C579F1" w:rsidP="00481807">
      <w:pPr>
        <w:pStyle w:val="PStextX2space"/>
        <w:rPr>
          <w:lang w:val="en-US"/>
        </w:rPr>
      </w:pPr>
      <w:proofErr w:type="spellStart"/>
      <w:r w:rsidRPr="00717154">
        <w:rPr>
          <w:vertAlign w:val="superscript"/>
          <w:lang w:val="en-US"/>
        </w:rPr>
        <w:t>b</w:t>
      </w:r>
      <w:r w:rsidRPr="00717154">
        <w:rPr>
          <w:lang w:val="en-US"/>
        </w:rPr>
        <w:t>Criteri</w:t>
      </w:r>
      <w:r w:rsidR="0050017E">
        <w:rPr>
          <w:lang w:val="en-US"/>
        </w:rPr>
        <w:t>on</w:t>
      </w:r>
      <w:proofErr w:type="spellEnd"/>
      <w:r w:rsidRPr="00717154">
        <w:rPr>
          <w:lang w:val="en-US"/>
        </w:rPr>
        <w:t xml:space="preserve"> 1: </w:t>
      </w:r>
      <w:r w:rsidRPr="00717154">
        <w:rPr>
          <w:rFonts w:eastAsia="TimesNewRoman"/>
          <w:lang w:val="en-US"/>
        </w:rPr>
        <w:t>Improved, the patient experienced heartburn &lt;2 days of the 7 days prior to Week</w:t>
      </w:r>
      <w:r w:rsidR="00652A4D">
        <w:rPr>
          <w:rFonts w:eastAsia="TimesNewRoman"/>
          <w:lang w:val="en-US"/>
        </w:rPr>
        <w:t xml:space="preserve"> </w:t>
      </w:r>
      <w:r w:rsidRPr="00717154">
        <w:rPr>
          <w:rFonts w:eastAsia="TimesNewRoman"/>
          <w:lang w:val="en-US"/>
        </w:rPr>
        <w:t>2 (Day 8 through Day 14); Not improved, the patient experienced heartburn ≥2 days of the 7 days prior to Week 2.</w:t>
      </w:r>
    </w:p>
    <w:p w14:paraId="264C9C34" w14:textId="0AF9A05D" w:rsidR="005D38A2" w:rsidRPr="00717154" w:rsidRDefault="00E918D6" w:rsidP="0097372C">
      <w:pPr>
        <w:pStyle w:val="PStextX2space"/>
        <w:rPr>
          <w:lang w:val="en-US"/>
        </w:rPr>
      </w:pPr>
      <w:proofErr w:type="spellStart"/>
      <w:r w:rsidRPr="00717154">
        <w:rPr>
          <w:rFonts w:eastAsia="TimesNewRoman"/>
          <w:vertAlign w:val="superscript"/>
          <w:lang w:val="en-US" w:eastAsia="en-US"/>
        </w:rPr>
        <w:t>c</w:t>
      </w:r>
      <w:r w:rsidRPr="00717154">
        <w:rPr>
          <w:lang w:val="en-US"/>
        </w:rPr>
        <w:t>Criteri</w:t>
      </w:r>
      <w:r w:rsidR="0050017E">
        <w:rPr>
          <w:lang w:val="en-US"/>
        </w:rPr>
        <w:t>on</w:t>
      </w:r>
      <w:proofErr w:type="spellEnd"/>
      <w:r w:rsidRPr="00717154">
        <w:rPr>
          <w:lang w:val="en-US"/>
        </w:rPr>
        <w:t xml:space="preserve"> 2: </w:t>
      </w:r>
      <w:r w:rsidRPr="00717154">
        <w:rPr>
          <w:rFonts w:eastAsia="TimesNewRoman"/>
          <w:lang w:val="en-US" w:eastAsia="en-US"/>
        </w:rPr>
        <w:t>Improved, proportion of days the patient experienced heartburn during the treatment period up to Week 2 (Day 14) was lower than that during the run-in period; Not improved: the proportion of days the patient experienced heartburn during the treatment period up to Week 2 (Day 14) was equal to or larger than that during the run-in period.</w:t>
      </w:r>
    </w:p>
    <w:sectPr w:rsidR="005D38A2" w:rsidRPr="00717154" w:rsidSect="004906AA">
      <w:pgSz w:w="16840" w:h="11907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60DCE4" w16cid:durableId="20E18FBB"/>
  <w16cid:commentId w16cid:paraId="1226844E" w16cid:durableId="20E0331B"/>
  <w16cid:commentId w16cid:paraId="381695CF" w16cid:durableId="20E196B5"/>
  <w16cid:commentId w16cid:paraId="0B59C09E" w16cid:durableId="20E19D21"/>
  <w16cid:commentId w16cid:paraId="5F291428" w16cid:durableId="20E2D8B0"/>
  <w16cid:commentId w16cid:paraId="5D4F60C4" w16cid:durableId="20E1B36E"/>
  <w16cid:commentId w16cid:paraId="0F7206BA" w16cid:durableId="20E1AC83"/>
  <w16cid:commentId w16cid:paraId="748AE634" w16cid:durableId="20E0331C"/>
  <w16cid:commentId w16cid:paraId="20AAFD15" w16cid:durableId="20E1AD63"/>
  <w16cid:commentId w16cid:paraId="266B9869" w16cid:durableId="20E0331D"/>
  <w16cid:commentId w16cid:paraId="2F4AC495" w16cid:durableId="20E1B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2137" w14:textId="77777777" w:rsidR="00255C42" w:rsidRDefault="00255C42">
      <w:r>
        <w:separator/>
      </w:r>
    </w:p>
  </w:endnote>
  <w:endnote w:type="continuationSeparator" w:id="0">
    <w:p w14:paraId="5360CA15" w14:textId="77777777" w:rsidR="00255C42" w:rsidRDefault="0025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4024" w14:textId="722326FA" w:rsidR="00B164AA" w:rsidRDefault="00B164AA" w:rsidP="00F441FA">
    <w:pPr>
      <w:pStyle w:val="Footer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 w:rsidRPr="003C5FB2">
      <w:rPr>
        <w:rFonts w:ascii="Arial" w:hAnsi="Arial"/>
        <w:sz w:val="20"/>
        <w:szCs w:val="20"/>
        <w:lang w:val="en-US"/>
      </w:rPr>
      <w:t>Vonoprazan NERD Phase</w:t>
    </w:r>
    <w:r>
      <w:rPr>
        <w:rFonts w:ascii="Arial" w:hAnsi="Arial"/>
        <w:sz w:val="20"/>
        <w:szCs w:val="20"/>
        <w:lang w:val="en-US"/>
      </w:rPr>
      <w:t xml:space="preserve"> </w:t>
    </w:r>
    <w:r w:rsidRPr="003C5FB2">
      <w:rPr>
        <w:rFonts w:ascii="Arial" w:hAnsi="Arial"/>
        <w:sz w:val="20"/>
        <w:szCs w:val="20"/>
        <w:lang w:val="en-US"/>
      </w:rPr>
      <w:t>3</w:t>
    </w:r>
    <w:r w:rsidR="00A313C8">
      <w:rPr>
        <w:rFonts w:ascii="Arial" w:hAnsi="Arial"/>
        <w:sz w:val="20"/>
        <w:szCs w:val="20"/>
        <w:lang w:val="en-US"/>
      </w:rPr>
      <w:t xml:space="preserve"> MS R2R V4</w:t>
    </w:r>
    <w:r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Page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 w:rsidR="0072760D">
      <w:rPr>
        <w:rFonts w:ascii="Arial" w:hAnsi="Arial"/>
        <w:noProof/>
        <w:sz w:val="20"/>
        <w:szCs w:val="20"/>
      </w:rPr>
      <w:t>3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 w:rsidR="0072760D">
      <w:rPr>
        <w:rFonts w:ascii="Arial" w:hAnsi="Arial"/>
        <w:noProof/>
        <w:sz w:val="20"/>
        <w:szCs w:val="20"/>
      </w:rPr>
      <w:t>3</w:t>
    </w:r>
    <w:r w:rsidRPr="00BF67E3">
      <w:rPr>
        <w:rFonts w:ascii="Arial" w:hAnsi="Arial"/>
        <w:sz w:val="20"/>
        <w:szCs w:val="20"/>
      </w:rPr>
      <w:fldChar w:fldCharType="end"/>
    </w:r>
  </w:p>
  <w:p w14:paraId="03C080CB" w14:textId="79C0F2A0" w:rsidR="00B164AA" w:rsidRPr="00BF67E3" w:rsidRDefault="00A313C8" w:rsidP="000F3ED0">
    <w:pPr>
      <w:pStyle w:val="Footer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 xml:space="preserve">6 Aug </w:t>
    </w:r>
    <w:r w:rsidR="00B164AA">
      <w:rPr>
        <w:rFonts w:ascii="Arial" w:hAnsi="Arial"/>
        <w:sz w:val="20"/>
        <w:szCs w:val="20"/>
        <w:lang w:val="en-US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F3DD" w14:textId="77777777" w:rsidR="00255C42" w:rsidRDefault="00255C42">
      <w:r>
        <w:separator/>
      </w:r>
    </w:p>
  </w:footnote>
  <w:footnote w:type="continuationSeparator" w:id="0">
    <w:p w14:paraId="19348B91" w14:textId="77777777" w:rsidR="00255C42" w:rsidRDefault="0025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40E"/>
    <w:multiLevelType w:val="hybridMultilevel"/>
    <w:tmpl w:val="3A72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759"/>
    <w:multiLevelType w:val="hybridMultilevel"/>
    <w:tmpl w:val="E2D6D4A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1359E8"/>
    <w:multiLevelType w:val="hybridMultilevel"/>
    <w:tmpl w:val="DE7CE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7A335EA"/>
    <w:multiLevelType w:val="hybridMultilevel"/>
    <w:tmpl w:val="E19A8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B5128"/>
    <w:multiLevelType w:val="hybridMultilevel"/>
    <w:tmpl w:val="FB42ADEC"/>
    <w:lvl w:ilvl="0" w:tplc="806C539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3038"/>
    <w:multiLevelType w:val="hybridMultilevel"/>
    <w:tmpl w:val="2D628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4574"/>
    <w:multiLevelType w:val="hybridMultilevel"/>
    <w:tmpl w:val="9A9614AC"/>
    <w:lvl w:ilvl="0" w:tplc="717AD0C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B4104"/>
    <w:multiLevelType w:val="hybridMultilevel"/>
    <w:tmpl w:val="D746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DD55D33"/>
    <w:multiLevelType w:val="hybridMultilevel"/>
    <w:tmpl w:val="507656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B2B"/>
    <w:multiLevelType w:val="multilevel"/>
    <w:tmpl w:val="AB1A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C5AEB"/>
    <w:multiLevelType w:val="hybridMultilevel"/>
    <w:tmpl w:val="82B01BD8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89C6EDAC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AU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0 default style-06June2018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34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fss9ff52z5toesfz5px2tmwfrf9d0fvevp&quot;&gt;TP074-18_CCT201 NERD_CTG_5Aug19&lt;record-ids&gt;&lt;item&gt;30&lt;/item&gt;&lt;item&gt;42&lt;/item&gt;&lt;item&gt;47&lt;/item&gt;&lt;item&gt;52&lt;/item&gt;&lt;item&gt;58&lt;/item&gt;&lt;item&gt;60&lt;/item&gt;&lt;item&gt;61&lt;/item&gt;&lt;item&gt;62&lt;/item&gt;&lt;item&gt;63&lt;/item&gt;&lt;item&gt;64&lt;/item&gt;&lt;item&gt;65&lt;/item&gt;&lt;item&gt;66&lt;/item&gt;&lt;item&gt;69&lt;/item&gt;&lt;item&gt;71&lt;/item&gt;&lt;item&gt;73&lt;/item&gt;&lt;item&gt;74&lt;/item&gt;&lt;item&gt;75&lt;/item&gt;&lt;item&gt;76&lt;/item&gt;&lt;item&gt;78&lt;/item&gt;&lt;item&gt;81&lt;/item&gt;&lt;item&gt;83&lt;/item&gt;&lt;item&gt;87&lt;/item&gt;&lt;item&gt;88&lt;/item&gt;&lt;item&gt;91&lt;/item&gt;&lt;item&gt;92&lt;/item&gt;&lt;item&gt;95&lt;/item&gt;&lt;item&gt;97&lt;/item&gt;&lt;/record-ids&gt;&lt;/item&gt;&lt;/Libraries&gt;"/>
  </w:docVars>
  <w:rsids>
    <w:rsidRoot w:val="00BC675D"/>
    <w:rsid w:val="00000712"/>
    <w:rsid w:val="000007C3"/>
    <w:rsid w:val="00000B86"/>
    <w:rsid w:val="00000C6F"/>
    <w:rsid w:val="00001558"/>
    <w:rsid w:val="0000247B"/>
    <w:rsid w:val="00002887"/>
    <w:rsid w:val="0000369E"/>
    <w:rsid w:val="0000382E"/>
    <w:rsid w:val="00004300"/>
    <w:rsid w:val="00004F17"/>
    <w:rsid w:val="00004FB8"/>
    <w:rsid w:val="0000519E"/>
    <w:rsid w:val="00005726"/>
    <w:rsid w:val="00005D7B"/>
    <w:rsid w:val="000067BD"/>
    <w:rsid w:val="00006C80"/>
    <w:rsid w:val="00006F3C"/>
    <w:rsid w:val="00006F61"/>
    <w:rsid w:val="000073E5"/>
    <w:rsid w:val="000077A1"/>
    <w:rsid w:val="00007A96"/>
    <w:rsid w:val="00007DFD"/>
    <w:rsid w:val="00010E07"/>
    <w:rsid w:val="00010E6B"/>
    <w:rsid w:val="00010ED8"/>
    <w:rsid w:val="0001141C"/>
    <w:rsid w:val="00011AE6"/>
    <w:rsid w:val="00012027"/>
    <w:rsid w:val="0001269A"/>
    <w:rsid w:val="000144C9"/>
    <w:rsid w:val="00014687"/>
    <w:rsid w:val="00015450"/>
    <w:rsid w:val="00015DC3"/>
    <w:rsid w:val="000164C6"/>
    <w:rsid w:val="0001667D"/>
    <w:rsid w:val="00016A95"/>
    <w:rsid w:val="00016C64"/>
    <w:rsid w:val="00017A74"/>
    <w:rsid w:val="00020857"/>
    <w:rsid w:val="00021F8F"/>
    <w:rsid w:val="00022011"/>
    <w:rsid w:val="000227EE"/>
    <w:rsid w:val="00022834"/>
    <w:rsid w:val="00022BAA"/>
    <w:rsid w:val="00022F28"/>
    <w:rsid w:val="00023EE8"/>
    <w:rsid w:val="0002468C"/>
    <w:rsid w:val="000247A5"/>
    <w:rsid w:val="00024CF3"/>
    <w:rsid w:val="00024D9C"/>
    <w:rsid w:val="00025B71"/>
    <w:rsid w:val="00025EE2"/>
    <w:rsid w:val="00026DF7"/>
    <w:rsid w:val="000273AA"/>
    <w:rsid w:val="00027525"/>
    <w:rsid w:val="00027CAF"/>
    <w:rsid w:val="000317A4"/>
    <w:rsid w:val="00032BE4"/>
    <w:rsid w:val="00033675"/>
    <w:rsid w:val="00033AF3"/>
    <w:rsid w:val="000342E5"/>
    <w:rsid w:val="0003475B"/>
    <w:rsid w:val="000349F5"/>
    <w:rsid w:val="00034A62"/>
    <w:rsid w:val="00034EB0"/>
    <w:rsid w:val="0003585B"/>
    <w:rsid w:val="00036799"/>
    <w:rsid w:val="00036B03"/>
    <w:rsid w:val="00036B20"/>
    <w:rsid w:val="00037A80"/>
    <w:rsid w:val="00040143"/>
    <w:rsid w:val="00040581"/>
    <w:rsid w:val="00040CEE"/>
    <w:rsid w:val="00041436"/>
    <w:rsid w:val="00041DF1"/>
    <w:rsid w:val="0004238A"/>
    <w:rsid w:val="000426DB"/>
    <w:rsid w:val="00042E96"/>
    <w:rsid w:val="0004339C"/>
    <w:rsid w:val="000441DA"/>
    <w:rsid w:val="00044229"/>
    <w:rsid w:val="00044539"/>
    <w:rsid w:val="00044E8B"/>
    <w:rsid w:val="00045127"/>
    <w:rsid w:val="0004545F"/>
    <w:rsid w:val="0004553B"/>
    <w:rsid w:val="00045D2F"/>
    <w:rsid w:val="00046527"/>
    <w:rsid w:val="000466AF"/>
    <w:rsid w:val="00046A23"/>
    <w:rsid w:val="00046EC5"/>
    <w:rsid w:val="00047C2C"/>
    <w:rsid w:val="00047F65"/>
    <w:rsid w:val="0005010D"/>
    <w:rsid w:val="00050D80"/>
    <w:rsid w:val="00051B9E"/>
    <w:rsid w:val="00051F00"/>
    <w:rsid w:val="00052760"/>
    <w:rsid w:val="00052ABB"/>
    <w:rsid w:val="00052FB2"/>
    <w:rsid w:val="00053889"/>
    <w:rsid w:val="00054632"/>
    <w:rsid w:val="00055C11"/>
    <w:rsid w:val="00055DF3"/>
    <w:rsid w:val="0005654B"/>
    <w:rsid w:val="000567AB"/>
    <w:rsid w:val="00056CDC"/>
    <w:rsid w:val="00057DEF"/>
    <w:rsid w:val="0006003B"/>
    <w:rsid w:val="0006097D"/>
    <w:rsid w:val="00060F0A"/>
    <w:rsid w:val="00061B28"/>
    <w:rsid w:val="00062177"/>
    <w:rsid w:val="00062595"/>
    <w:rsid w:val="00062937"/>
    <w:rsid w:val="00063E95"/>
    <w:rsid w:val="00064A14"/>
    <w:rsid w:val="00066357"/>
    <w:rsid w:val="000668BF"/>
    <w:rsid w:val="00067115"/>
    <w:rsid w:val="00067386"/>
    <w:rsid w:val="00067836"/>
    <w:rsid w:val="00067E9C"/>
    <w:rsid w:val="000700BA"/>
    <w:rsid w:val="000700CC"/>
    <w:rsid w:val="000700DC"/>
    <w:rsid w:val="000711F7"/>
    <w:rsid w:val="00071926"/>
    <w:rsid w:val="00071B33"/>
    <w:rsid w:val="0007427D"/>
    <w:rsid w:val="0007429A"/>
    <w:rsid w:val="000742B5"/>
    <w:rsid w:val="000752B2"/>
    <w:rsid w:val="000752BF"/>
    <w:rsid w:val="000754EE"/>
    <w:rsid w:val="000760A9"/>
    <w:rsid w:val="0007640C"/>
    <w:rsid w:val="0007686C"/>
    <w:rsid w:val="0007697B"/>
    <w:rsid w:val="00076B97"/>
    <w:rsid w:val="00076DDF"/>
    <w:rsid w:val="0008029C"/>
    <w:rsid w:val="00080438"/>
    <w:rsid w:val="00080B53"/>
    <w:rsid w:val="00080B64"/>
    <w:rsid w:val="0008145A"/>
    <w:rsid w:val="0008165E"/>
    <w:rsid w:val="00081BC9"/>
    <w:rsid w:val="00081CB1"/>
    <w:rsid w:val="000830A1"/>
    <w:rsid w:val="00083E31"/>
    <w:rsid w:val="000843C0"/>
    <w:rsid w:val="00084972"/>
    <w:rsid w:val="0008565B"/>
    <w:rsid w:val="00085B9C"/>
    <w:rsid w:val="00085BFA"/>
    <w:rsid w:val="00085EFF"/>
    <w:rsid w:val="000864F6"/>
    <w:rsid w:val="000867AC"/>
    <w:rsid w:val="000867DF"/>
    <w:rsid w:val="000868E5"/>
    <w:rsid w:val="00087169"/>
    <w:rsid w:val="00087B2E"/>
    <w:rsid w:val="00087B72"/>
    <w:rsid w:val="00087F8D"/>
    <w:rsid w:val="000909BB"/>
    <w:rsid w:val="00091506"/>
    <w:rsid w:val="00093721"/>
    <w:rsid w:val="0009372F"/>
    <w:rsid w:val="0009428C"/>
    <w:rsid w:val="0009458C"/>
    <w:rsid w:val="00094A59"/>
    <w:rsid w:val="00094B67"/>
    <w:rsid w:val="00094F73"/>
    <w:rsid w:val="00095575"/>
    <w:rsid w:val="00095CE3"/>
    <w:rsid w:val="00095F5B"/>
    <w:rsid w:val="00096A76"/>
    <w:rsid w:val="00096BD8"/>
    <w:rsid w:val="00097074"/>
    <w:rsid w:val="000A0399"/>
    <w:rsid w:val="000A1518"/>
    <w:rsid w:val="000A184E"/>
    <w:rsid w:val="000A1B67"/>
    <w:rsid w:val="000A2ABE"/>
    <w:rsid w:val="000A2C13"/>
    <w:rsid w:val="000A33C5"/>
    <w:rsid w:val="000A3C71"/>
    <w:rsid w:val="000A3F81"/>
    <w:rsid w:val="000A41CD"/>
    <w:rsid w:val="000A428A"/>
    <w:rsid w:val="000A4D69"/>
    <w:rsid w:val="000A4D9A"/>
    <w:rsid w:val="000A4E4C"/>
    <w:rsid w:val="000A5778"/>
    <w:rsid w:val="000A5975"/>
    <w:rsid w:val="000A5F55"/>
    <w:rsid w:val="000A6043"/>
    <w:rsid w:val="000A637A"/>
    <w:rsid w:val="000A6F51"/>
    <w:rsid w:val="000A7F33"/>
    <w:rsid w:val="000B036E"/>
    <w:rsid w:val="000B1F5F"/>
    <w:rsid w:val="000B20F9"/>
    <w:rsid w:val="000B232F"/>
    <w:rsid w:val="000B24F9"/>
    <w:rsid w:val="000B2A1A"/>
    <w:rsid w:val="000B3CF6"/>
    <w:rsid w:val="000B3D0B"/>
    <w:rsid w:val="000B3D48"/>
    <w:rsid w:val="000B40A2"/>
    <w:rsid w:val="000B436B"/>
    <w:rsid w:val="000B4978"/>
    <w:rsid w:val="000B4B90"/>
    <w:rsid w:val="000B56F0"/>
    <w:rsid w:val="000B5EFA"/>
    <w:rsid w:val="000B649E"/>
    <w:rsid w:val="000B6E28"/>
    <w:rsid w:val="000B6FDC"/>
    <w:rsid w:val="000B716C"/>
    <w:rsid w:val="000B7BE2"/>
    <w:rsid w:val="000C03D4"/>
    <w:rsid w:val="000C0746"/>
    <w:rsid w:val="000C2372"/>
    <w:rsid w:val="000C2864"/>
    <w:rsid w:val="000C2C64"/>
    <w:rsid w:val="000C3ADA"/>
    <w:rsid w:val="000C3C4F"/>
    <w:rsid w:val="000C48A3"/>
    <w:rsid w:val="000C4AF5"/>
    <w:rsid w:val="000C5804"/>
    <w:rsid w:val="000C6794"/>
    <w:rsid w:val="000C714D"/>
    <w:rsid w:val="000C71D2"/>
    <w:rsid w:val="000C7A42"/>
    <w:rsid w:val="000D0B4A"/>
    <w:rsid w:val="000D1021"/>
    <w:rsid w:val="000D1977"/>
    <w:rsid w:val="000D1B3D"/>
    <w:rsid w:val="000D2317"/>
    <w:rsid w:val="000D2A20"/>
    <w:rsid w:val="000D3030"/>
    <w:rsid w:val="000D368A"/>
    <w:rsid w:val="000D39E8"/>
    <w:rsid w:val="000D4036"/>
    <w:rsid w:val="000D4C64"/>
    <w:rsid w:val="000D4E5C"/>
    <w:rsid w:val="000D62EC"/>
    <w:rsid w:val="000D70BA"/>
    <w:rsid w:val="000D71CB"/>
    <w:rsid w:val="000D78D9"/>
    <w:rsid w:val="000D7F5A"/>
    <w:rsid w:val="000E013A"/>
    <w:rsid w:val="000E0830"/>
    <w:rsid w:val="000E0A29"/>
    <w:rsid w:val="000E0BB7"/>
    <w:rsid w:val="000E1221"/>
    <w:rsid w:val="000E1568"/>
    <w:rsid w:val="000E227F"/>
    <w:rsid w:val="000E244B"/>
    <w:rsid w:val="000E26DC"/>
    <w:rsid w:val="000E2B72"/>
    <w:rsid w:val="000E34C7"/>
    <w:rsid w:val="000E3F0F"/>
    <w:rsid w:val="000E4342"/>
    <w:rsid w:val="000E447F"/>
    <w:rsid w:val="000E452A"/>
    <w:rsid w:val="000E4718"/>
    <w:rsid w:val="000E4741"/>
    <w:rsid w:val="000E47D1"/>
    <w:rsid w:val="000E4D16"/>
    <w:rsid w:val="000E526C"/>
    <w:rsid w:val="000E5294"/>
    <w:rsid w:val="000E5428"/>
    <w:rsid w:val="000E560D"/>
    <w:rsid w:val="000E57A1"/>
    <w:rsid w:val="000E5859"/>
    <w:rsid w:val="000E5DFD"/>
    <w:rsid w:val="000E691F"/>
    <w:rsid w:val="000E70AF"/>
    <w:rsid w:val="000F0910"/>
    <w:rsid w:val="000F1A36"/>
    <w:rsid w:val="000F2973"/>
    <w:rsid w:val="000F2B07"/>
    <w:rsid w:val="000F3D74"/>
    <w:rsid w:val="000F3ED0"/>
    <w:rsid w:val="000F45FD"/>
    <w:rsid w:val="000F4812"/>
    <w:rsid w:val="000F4FEA"/>
    <w:rsid w:val="000F6AB8"/>
    <w:rsid w:val="000F74FB"/>
    <w:rsid w:val="000F75EE"/>
    <w:rsid w:val="00100BD9"/>
    <w:rsid w:val="00100E11"/>
    <w:rsid w:val="00101457"/>
    <w:rsid w:val="00101555"/>
    <w:rsid w:val="00101C97"/>
    <w:rsid w:val="00101DE1"/>
    <w:rsid w:val="00102E02"/>
    <w:rsid w:val="00102E32"/>
    <w:rsid w:val="0010351B"/>
    <w:rsid w:val="001039D3"/>
    <w:rsid w:val="00103DDB"/>
    <w:rsid w:val="00103E6D"/>
    <w:rsid w:val="00103F29"/>
    <w:rsid w:val="00105A9B"/>
    <w:rsid w:val="00105DCD"/>
    <w:rsid w:val="00106C93"/>
    <w:rsid w:val="001076FC"/>
    <w:rsid w:val="00110E02"/>
    <w:rsid w:val="00110F0C"/>
    <w:rsid w:val="001115BB"/>
    <w:rsid w:val="001128DA"/>
    <w:rsid w:val="00113016"/>
    <w:rsid w:val="00113637"/>
    <w:rsid w:val="0011383A"/>
    <w:rsid w:val="00113C0B"/>
    <w:rsid w:val="00114A0D"/>
    <w:rsid w:val="001155D0"/>
    <w:rsid w:val="00115F92"/>
    <w:rsid w:val="001160F9"/>
    <w:rsid w:val="00116162"/>
    <w:rsid w:val="0011678B"/>
    <w:rsid w:val="00116E90"/>
    <w:rsid w:val="0012127C"/>
    <w:rsid w:val="0012142A"/>
    <w:rsid w:val="001216B6"/>
    <w:rsid w:val="001216D3"/>
    <w:rsid w:val="00121777"/>
    <w:rsid w:val="001218D4"/>
    <w:rsid w:val="0012232A"/>
    <w:rsid w:val="00122383"/>
    <w:rsid w:val="00122B25"/>
    <w:rsid w:val="00122BD9"/>
    <w:rsid w:val="00122DCE"/>
    <w:rsid w:val="00124105"/>
    <w:rsid w:val="00124423"/>
    <w:rsid w:val="00124584"/>
    <w:rsid w:val="001248F1"/>
    <w:rsid w:val="0012514E"/>
    <w:rsid w:val="001257F2"/>
    <w:rsid w:val="001265B2"/>
    <w:rsid w:val="00126C25"/>
    <w:rsid w:val="001273E2"/>
    <w:rsid w:val="00130006"/>
    <w:rsid w:val="0013062F"/>
    <w:rsid w:val="0013194F"/>
    <w:rsid w:val="00132DC3"/>
    <w:rsid w:val="00132FFD"/>
    <w:rsid w:val="00133200"/>
    <w:rsid w:val="001334F0"/>
    <w:rsid w:val="00133D8A"/>
    <w:rsid w:val="00135871"/>
    <w:rsid w:val="001362F8"/>
    <w:rsid w:val="00136C16"/>
    <w:rsid w:val="001376EB"/>
    <w:rsid w:val="00137783"/>
    <w:rsid w:val="00137790"/>
    <w:rsid w:val="00140069"/>
    <w:rsid w:val="00140874"/>
    <w:rsid w:val="001423F5"/>
    <w:rsid w:val="001425D1"/>
    <w:rsid w:val="0014311F"/>
    <w:rsid w:val="001432A3"/>
    <w:rsid w:val="00143454"/>
    <w:rsid w:val="00144635"/>
    <w:rsid w:val="001455B4"/>
    <w:rsid w:val="0014577F"/>
    <w:rsid w:val="001457C2"/>
    <w:rsid w:val="00145CC3"/>
    <w:rsid w:val="001463AA"/>
    <w:rsid w:val="0014677C"/>
    <w:rsid w:val="00146795"/>
    <w:rsid w:val="00146FAC"/>
    <w:rsid w:val="00147EC8"/>
    <w:rsid w:val="00150191"/>
    <w:rsid w:val="00150815"/>
    <w:rsid w:val="00150BFE"/>
    <w:rsid w:val="00150D2C"/>
    <w:rsid w:val="00151806"/>
    <w:rsid w:val="00153EFA"/>
    <w:rsid w:val="001557BD"/>
    <w:rsid w:val="001563E9"/>
    <w:rsid w:val="00156A4A"/>
    <w:rsid w:val="00157EE5"/>
    <w:rsid w:val="00157F5F"/>
    <w:rsid w:val="00161009"/>
    <w:rsid w:val="00161BD3"/>
    <w:rsid w:val="00161CCF"/>
    <w:rsid w:val="00162A4C"/>
    <w:rsid w:val="00163091"/>
    <w:rsid w:val="00163681"/>
    <w:rsid w:val="00163798"/>
    <w:rsid w:val="00164A9B"/>
    <w:rsid w:val="00164AEC"/>
    <w:rsid w:val="001658DF"/>
    <w:rsid w:val="00165974"/>
    <w:rsid w:val="00166F6B"/>
    <w:rsid w:val="00167412"/>
    <w:rsid w:val="001679FA"/>
    <w:rsid w:val="00170256"/>
    <w:rsid w:val="0017055E"/>
    <w:rsid w:val="00170D63"/>
    <w:rsid w:val="00171214"/>
    <w:rsid w:val="00171A2D"/>
    <w:rsid w:val="00172494"/>
    <w:rsid w:val="00172C4C"/>
    <w:rsid w:val="001731A1"/>
    <w:rsid w:val="00173E51"/>
    <w:rsid w:val="001750A0"/>
    <w:rsid w:val="0017527F"/>
    <w:rsid w:val="0017558C"/>
    <w:rsid w:val="00175690"/>
    <w:rsid w:val="00176DF6"/>
    <w:rsid w:val="0017788C"/>
    <w:rsid w:val="00180EFC"/>
    <w:rsid w:val="00180FA4"/>
    <w:rsid w:val="0018154F"/>
    <w:rsid w:val="00181657"/>
    <w:rsid w:val="0018181A"/>
    <w:rsid w:val="001827C2"/>
    <w:rsid w:val="00183537"/>
    <w:rsid w:val="0018365F"/>
    <w:rsid w:val="00183B2D"/>
    <w:rsid w:val="0018429D"/>
    <w:rsid w:val="001844E3"/>
    <w:rsid w:val="00184638"/>
    <w:rsid w:val="00184880"/>
    <w:rsid w:val="00184A69"/>
    <w:rsid w:val="001859D4"/>
    <w:rsid w:val="00185A0D"/>
    <w:rsid w:val="00186518"/>
    <w:rsid w:val="0018724F"/>
    <w:rsid w:val="001877E1"/>
    <w:rsid w:val="001879B5"/>
    <w:rsid w:val="0019075A"/>
    <w:rsid w:val="00190AB4"/>
    <w:rsid w:val="00190B87"/>
    <w:rsid w:val="00191469"/>
    <w:rsid w:val="0019170D"/>
    <w:rsid w:val="00191E73"/>
    <w:rsid w:val="00192A22"/>
    <w:rsid w:val="00192ADA"/>
    <w:rsid w:val="00192B60"/>
    <w:rsid w:val="001934BA"/>
    <w:rsid w:val="0019371A"/>
    <w:rsid w:val="001937ED"/>
    <w:rsid w:val="001945AC"/>
    <w:rsid w:val="001959EB"/>
    <w:rsid w:val="00195B80"/>
    <w:rsid w:val="0019633E"/>
    <w:rsid w:val="00196B23"/>
    <w:rsid w:val="00196C14"/>
    <w:rsid w:val="00196E47"/>
    <w:rsid w:val="001972DF"/>
    <w:rsid w:val="0019749F"/>
    <w:rsid w:val="00197D84"/>
    <w:rsid w:val="001A0089"/>
    <w:rsid w:val="001A0531"/>
    <w:rsid w:val="001A0772"/>
    <w:rsid w:val="001A08B8"/>
    <w:rsid w:val="001A0A35"/>
    <w:rsid w:val="001A0E13"/>
    <w:rsid w:val="001A143A"/>
    <w:rsid w:val="001A1652"/>
    <w:rsid w:val="001A2125"/>
    <w:rsid w:val="001A2EAB"/>
    <w:rsid w:val="001A5480"/>
    <w:rsid w:val="001A5DEB"/>
    <w:rsid w:val="001A5F0F"/>
    <w:rsid w:val="001A62FC"/>
    <w:rsid w:val="001A66CB"/>
    <w:rsid w:val="001A6A59"/>
    <w:rsid w:val="001A6A7E"/>
    <w:rsid w:val="001A6B6F"/>
    <w:rsid w:val="001A6F9F"/>
    <w:rsid w:val="001A73D6"/>
    <w:rsid w:val="001A777D"/>
    <w:rsid w:val="001A7D71"/>
    <w:rsid w:val="001A7F96"/>
    <w:rsid w:val="001B0189"/>
    <w:rsid w:val="001B13C0"/>
    <w:rsid w:val="001B32CF"/>
    <w:rsid w:val="001B3487"/>
    <w:rsid w:val="001B3686"/>
    <w:rsid w:val="001B36B5"/>
    <w:rsid w:val="001B3754"/>
    <w:rsid w:val="001B3F57"/>
    <w:rsid w:val="001B3F96"/>
    <w:rsid w:val="001B4F00"/>
    <w:rsid w:val="001B586A"/>
    <w:rsid w:val="001B7365"/>
    <w:rsid w:val="001B786D"/>
    <w:rsid w:val="001B7B33"/>
    <w:rsid w:val="001B7CA4"/>
    <w:rsid w:val="001C0CEB"/>
    <w:rsid w:val="001C15B3"/>
    <w:rsid w:val="001C188C"/>
    <w:rsid w:val="001C281F"/>
    <w:rsid w:val="001C28A6"/>
    <w:rsid w:val="001C2BCC"/>
    <w:rsid w:val="001C2C2C"/>
    <w:rsid w:val="001C2CAE"/>
    <w:rsid w:val="001C2F72"/>
    <w:rsid w:val="001C2FBC"/>
    <w:rsid w:val="001C3411"/>
    <w:rsid w:val="001C5A76"/>
    <w:rsid w:val="001C5AE5"/>
    <w:rsid w:val="001C5D88"/>
    <w:rsid w:val="001C6428"/>
    <w:rsid w:val="001C731C"/>
    <w:rsid w:val="001C76FC"/>
    <w:rsid w:val="001C7A10"/>
    <w:rsid w:val="001C7AA6"/>
    <w:rsid w:val="001C7F38"/>
    <w:rsid w:val="001D051B"/>
    <w:rsid w:val="001D05A4"/>
    <w:rsid w:val="001D1237"/>
    <w:rsid w:val="001D1250"/>
    <w:rsid w:val="001D1F8E"/>
    <w:rsid w:val="001D21EA"/>
    <w:rsid w:val="001D230B"/>
    <w:rsid w:val="001D2729"/>
    <w:rsid w:val="001D2A7C"/>
    <w:rsid w:val="001D41D5"/>
    <w:rsid w:val="001D4D0B"/>
    <w:rsid w:val="001D4DC4"/>
    <w:rsid w:val="001D5180"/>
    <w:rsid w:val="001D6824"/>
    <w:rsid w:val="001E0337"/>
    <w:rsid w:val="001E055B"/>
    <w:rsid w:val="001E129D"/>
    <w:rsid w:val="001E19E6"/>
    <w:rsid w:val="001E2A81"/>
    <w:rsid w:val="001E2EF4"/>
    <w:rsid w:val="001E3F39"/>
    <w:rsid w:val="001E44FF"/>
    <w:rsid w:val="001E4640"/>
    <w:rsid w:val="001E46B0"/>
    <w:rsid w:val="001E4AB7"/>
    <w:rsid w:val="001E4CC7"/>
    <w:rsid w:val="001E51EB"/>
    <w:rsid w:val="001E58B9"/>
    <w:rsid w:val="001E6DE2"/>
    <w:rsid w:val="001E732C"/>
    <w:rsid w:val="001E7575"/>
    <w:rsid w:val="001E7AC5"/>
    <w:rsid w:val="001E7C15"/>
    <w:rsid w:val="001F02B8"/>
    <w:rsid w:val="001F0A76"/>
    <w:rsid w:val="001F172A"/>
    <w:rsid w:val="001F1861"/>
    <w:rsid w:val="001F1D19"/>
    <w:rsid w:val="001F1FEA"/>
    <w:rsid w:val="001F2012"/>
    <w:rsid w:val="001F461F"/>
    <w:rsid w:val="001F4A3C"/>
    <w:rsid w:val="001F695E"/>
    <w:rsid w:val="001F716A"/>
    <w:rsid w:val="001F7AE1"/>
    <w:rsid w:val="00200048"/>
    <w:rsid w:val="002007B5"/>
    <w:rsid w:val="00200A11"/>
    <w:rsid w:val="00200EE0"/>
    <w:rsid w:val="00201434"/>
    <w:rsid w:val="002014E4"/>
    <w:rsid w:val="00202012"/>
    <w:rsid w:val="0020317C"/>
    <w:rsid w:val="00203C88"/>
    <w:rsid w:val="00204277"/>
    <w:rsid w:val="0020431F"/>
    <w:rsid w:val="0020470D"/>
    <w:rsid w:val="00205512"/>
    <w:rsid w:val="00205816"/>
    <w:rsid w:val="00205882"/>
    <w:rsid w:val="0020590F"/>
    <w:rsid w:val="00205DFA"/>
    <w:rsid w:val="00205F98"/>
    <w:rsid w:val="00206781"/>
    <w:rsid w:val="002069AB"/>
    <w:rsid w:val="00206B73"/>
    <w:rsid w:val="00207BB2"/>
    <w:rsid w:val="00210101"/>
    <w:rsid w:val="0021036E"/>
    <w:rsid w:val="002109F1"/>
    <w:rsid w:val="002119F7"/>
    <w:rsid w:val="00211C04"/>
    <w:rsid w:val="00212BB3"/>
    <w:rsid w:val="00212F5A"/>
    <w:rsid w:val="00213206"/>
    <w:rsid w:val="00213476"/>
    <w:rsid w:val="002139EC"/>
    <w:rsid w:val="00213F25"/>
    <w:rsid w:val="00214401"/>
    <w:rsid w:val="00214412"/>
    <w:rsid w:val="00214C83"/>
    <w:rsid w:val="00215024"/>
    <w:rsid w:val="00215B36"/>
    <w:rsid w:val="00216AE9"/>
    <w:rsid w:val="00216F78"/>
    <w:rsid w:val="00217083"/>
    <w:rsid w:val="002173FF"/>
    <w:rsid w:val="002200BB"/>
    <w:rsid w:val="002201D8"/>
    <w:rsid w:val="002204E0"/>
    <w:rsid w:val="0022087F"/>
    <w:rsid w:val="0022169C"/>
    <w:rsid w:val="00221A49"/>
    <w:rsid w:val="00221D6E"/>
    <w:rsid w:val="002223AC"/>
    <w:rsid w:val="00222717"/>
    <w:rsid w:val="00223428"/>
    <w:rsid w:val="002239EA"/>
    <w:rsid w:val="0022468E"/>
    <w:rsid w:val="00224755"/>
    <w:rsid w:val="002248FA"/>
    <w:rsid w:val="00224D80"/>
    <w:rsid w:val="00225120"/>
    <w:rsid w:val="00225193"/>
    <w:rsid w:val="0022550B"/>
    <w:rsid w:val="00225FF3"/>
    <w:rsid w:val="002262DC"/>
    <w:rsid w:val="002265FE"/>
    <w:rsid w:val="00227F26"/>
    <w:rsid w:val="00227F4C"/>
    <w:rsid w:val="00230007"/>
    <w:rsid w:val="00231085"/>
    <w:rsid w:val="002314B4"/>
    <w:rsid w:val="00232178"/>
    <w:rsid w:val="00232D7E"/>
    <w:rsid w:val="00233637"/>
    <w:rsid w:val="002336B6"/>
    <w:rsid w:val="00234066"/>
    <w:rsid w:val="00234447"/>
    <w:rsid w:val="00234912"/>
    <w:rsid w:val="00234B48"/>
    <w:rsid w:val="00234B63"/>
    <w:rsid w:val="00234CEF"/>
    <w:rsid w:val="0023532F"/>
    <w:rsid w:val="00235995"/>
    <w:rsid w:val="00236221"/>
    <w:rsid w:val="002365B1"/>
    <w:rsid w:val="002369C7"/>
    <w:rsid w:val="00236D4F"/>
    <w:rsid w:val="002371D8"/>
    <w:rsid w:val="00237BE7"/>
    <w:rsid w:val="00237E9F"/>
    <w:rsid w:val="00240187"/>
    <w:rsid w:val="002412BB"/>
    <w:rsid w:val="002416FB"/>
    <w:rsid w:val="00241737"/>
    <w:rsid w:val="00241FEF"/>
    <w:rsid w:val="00242162"/>
    <w:rsid w:val="002422B5"/>
    <w:rsid w:val="00242523"/>
    <w:rsid w:val="00243264"/>
    <w:rsid w:val="0024356E"/>
    <w:rsid w:val="002436F5"/>
    <w:rsid w:val="00244123"/>
    <w:rsid w:val="00244803"/>
    <w:rsid w:val="00244907"/>
    <w:rsid w:val="0024516B"/>
    <w:rsid w:val="002458A0"/>
    <w:rsid w:val="00245F20"/>
    <w:rsid w:val="0024681E"/>
    <w:rsid w:val="00247BA7"/>
    <w:rsid w:val="002505DB"/>
    <w:rsid w:val="00250BAF"/>
    <w:rsid w:val="00250C86"/>
    <w:rsid w:val="00250CB5"/>
    <w:rsid w:val="00251378"/>
    <w:rsid w:val="002516B3"/>
    <w:rsid w:val="00252718"/>
    <w:rsid w:val="00252BCD"/>
    <w:rsid w:val="00253111"/>
    <w:rsid w:val="00253E08"/>
    <w:rsid w:val="0025431D"/>
    <w:rsid w:val="002544BA"/>
    <w:rsid w:val="002555F8"/>
    <w:rsid w:val="0025562C"/>
    <w:rsid w:val="00255762"/>
    <w:rsid w:val="00255856"/>
    <w:rsid w:val="00255C42"/>
    <w:rsid w:val="00255C87"/>
    <w:rsid w:val="00256133"/>
    <w:rsid w:val="0025664F"/>
    <w:rsid w:val="00257520"/>
    <w:rsid w:val="00257848"/>
    <w:rsid w:val="002600B9"/>
    <w:rsid w:val="002600E9"/>
    <w:rsid w:val="00260290"/>
    <w:rsid w:val="002603FE"/>
    <w:rsid w:val="002604C2"/>
    <w:rsid w:val="00261252"/>
    <w:rsid w:val="00261DF4"/>
    <w:rsid w:val="00262A06"/>
    <w:rsid w:val="00263AA2"/>
    <w:rsid w:val="00263B25"/>
    <w:rsid w:val="002647A9"/>
    <w:rsid w:val="00264CD3"/>
    <w:rsid w:val="00264D6A"/>
    <w:rsid w:val="002666A9"/>
    <w:rsid w:val="00266992"/>
    <w:rsid w:val="00267211"/>
    <w:rsid w:val="00267532"/>
    <w:rsid w:val="00267915"/>
    <w:rsid w:val="0027028A"/>
    <w:rsid w:val="002703F2"/>
    <w:rsid w:val="00270C17"/>
    <w:rsid w:val="002716CB"/>
    <w:rsid w:val="002718F3"/>
    <w:rsid w:val="00272D19"/>
    <w:rsid w:val="002731C3"/>
    <w:rsid w:val="002739DB"/>
    <w:rsid w:val="00273FF1"/>
    <w:rsid w:val="00274A3C"/>
    <w:rsid w:val="00274DF6"/>
    <w:rsid w:val="00275377"/>
    <w:rsid w:val="00275887"/>
    <w:rsid w:val="00275963"/>
    <w:rsid w:val="00275B9C"/>
    <w:rsid w:val="00275F90"/>
    <w:rsid w:val="0027693F"/>
    <w:rsid w:val="00276A69"/>
    <w:rsid w:val="00276AEC"/>
    <w:rsid w:val="00276F62"/>
    <w:rsid w:val="002802A7"/>
    <w:rsid w:val="002808D1"/>
    <w:rsid w:val="00281F1C"/>
    <w:rsid w:val="00282441"/>
    <w:rsid w:val="00282E17"/>
    <w:rsid w:val="00284059"/>
    <w:rsid w:val="00284246"/>
    <w:rsid w:val="002843CC"/>
    <w:rsid w:val="00284422"/>
    <w:rsid w:val="00284470"/>
    <w:rsid w:val="002849FB"/>
    <w:rsid w:val="00284EBE"/>
    <w:rsid w:val="00286707"/>
    <w:rsid w:val="00286EA4"/>
    <w:rsid w:val="00287C7C"/>
    <w:rsid w:val="00287CFB"/>
    <w:rsid w:val="00287E29"/>
    <w:rsid w:val="00290671"/>
    <w:rsid w:val="002913EB"/>
    <w:rsid w:val="0029169B"/>
    <w:rsid w:val="00291A62"/>
    <w:rsid w:val="002923D2"/>
    <w:rsid w:val="002932F1"/>
    <w:rsid w:val="002936D8"/>
    <w:rsid w:val="00293F1B"/>
    <w:rsid w:val="00294358"/>
    <w:rsid w:val="002945C1"/>
    <w:rsid w:val="00295549"/>
    <w:rsid w:val="00295ACC"/>
    <w:rsid w:val="00295BC7"/>
    <w:rsid w:val="00295D7F"/>
    <w:rsid w:val="00296104"/>
    <w:rsid w:val="00296905"/>
    <w:rsid w:val="00296A18"/>
    <w:rsid w:val="00296B94"/>
    <w:rsid w:val="00296FB5"/>
    <w:rsid w:val="00297E4E"/>
    <w:rsid w:val="002A1520"/>
    <w:rsid w:val="002A15D7"/>
    <w:rsid w:val="002A23E0"/>
    <w:rsid w:val="002A53F1"/>
    <w:rsid w:val="002A5A0F"/>
    <w:rsid w:val="002A5BBA"/>
    <w:rsid w:val="002A5F38"/>
    <w:rsid w:val="002A65B0"/>
    <w:rsid w:val="002A66C7"/>
    <w:rsid w:val="002A69A0"/>
    <w:rsid w:val="002A6A14"/>
    <w:rsid w:val="002A6D5A"/>
    <w:rsid w:val="002A6F02"/>
    <w:rsid w:val="002A7135"/>
    <w:rsid w:val="002B022B"/>
    <w:rsid w:val="002B11C2"/>
    <w:rsid w:val="002B2168"/>
    <w:rsid w:val="002B2276"/>
    <w:rsid w:val="002B2B56"/>
    <w:rsid w:val="002B2D1C"/>
    <w:rsid w:val="002B3506"/>
    <w:rsid w:val="002B3FA2"/>
    <w:rsid w:val="002B4231"/>
    <w:rsid w:val="002B432F"/>
    <w:rsid w:val="002B4819"/>
    <w:rsid w:val="002B4A18"/>
    <w:rsid w:val="002B6D74"/>
    <w:rsid w:val="002B6E57"/>
    <w:rsid w:val="002B721A"/>
    <w:rsid w:val="002B785C"/>
    <w:rsid w:val="002B7D50"/>
    <w:rsid w:val="002C18B5"/>
    <w:rsid w:val="002C25C6"/>
    <w:rsid w:val="002C3328"/>
    <w:rsid w:val="002C35F0"/>
    <w:rsid w:val="002C3712"/>
    <w:rsid w:val="002C38EC"/>
    <w:rsid w:val="002C3DD0"/>
    <w:rsid w:val="002C4CE9"/>
    <w:rsid w:val="002C4E0E"/>
    <w:rsid w:val="002C5153"/>
    <w:rsid w:val="002C517D"/>
    <w:rsid w:val="002C6084"/>
    <w:rsid w:val="002C6168"/>
    <w:rsid w:val="002C67CC"/>
    <w:rsid w:val="002C718F"/>
    <w:rsid w:val="002C7C22"/>
    <w:rsid w:val="002D04FB"/>
    <w:rsid w:val="002D16B1"/>
    <w:rsid w:val="002D1C84"/>
    <w:rsid w:val="002D207A"/>
    <w:rsid w:val="002D234D"/>
    <w:rsid w:val="002D2D9E"/>
    <w:rsid w:val="002D37CB"/>
    <w:rsid w:val="002D3AB9"/>
    <w:rsid w:val="002D4048"/>
    <w:rsid w:val="002D41AC"/>
    <w:rsid w:val="002D4241"/>
    <w:rsid w:val="002D43F3"/>
    <w:rsid w:val="002D4741"/>
    <w:rsid w:val="002D48E8"/>
    <w:rsid w:val="002D49E0"/>
    <w:rsid w:val="002D4F3E"/>
    <w:rsid w:val="002D5997"/>
    <w:rsid w:val="002D6205"/>
    <w:rsid w:val="002D7FDA"/>
    <w:rsid w:val="002E0341"/>
    <w:rsid w:val="002E101E"/>
    <w:rsid w:val="002E1027"/>
    <w:rsid w:val="002E191E"/>
    <w:rsid w:val="002E1C28"/>
    <w:rsid w:val="002E2E8E"/>
    <w:rsid w:val="002E325E"/>
    <w:rsid w:val="002E3BE4"/>
    <w:rsid w:val="002E47CE"/>
    <w:rsid w:val="002E4CDE"/>
    <w:rsid w:val="002E5129"/>
    <w:rsid w:val="002E5310"/>
    <w:rsid w:val="002E54F6"/>
    <w:rsid w:val="002E6485"/>
    <w:rsid w:val="002E6522"/>
    <w:rsid w:val="002E6F6B"/>
    <w:rsid w:val="002F01B0"/>
    <w:rsid w:val="002F05E2"/>
    <w:rsid w:val="002F062B"/>
    <w:rsid w:val="002F07A5"/>
    <w:rsid w:val="002F16D3"/>
    <w:rsid w:val="002F1B0F"/>
    <w:rsid w:val="002F259F"/>
    <w:rsid w:val="002F277D"/>
    <w:rsid w:val="002F2B4B"/>
    <w:rsid w:val="002F2B5D"/>
    <w:rsid w:val="002F2D26"/>
    <w:rsid w:val="002F3C12"/>
    <w:rsid w:val="002F4263"/>
    <w:rsid w:val="002F4EC2"/>
    <w:rsid w:val="002F5308"/>
    <w:rsid w:val="002F5D67"/>
    <w:rsid w:val="002F63D6"/>
    <w:rsid w:val="002F66E2"/>
    <w:rsid w:val="002F7313"/>
    <w:rsid w:val="002F7A1D"/>
    <w:rsid w:val="002F7D02"/>
    <w:rsid w:val="002F7FBE"/>
    <w:rsid w:val="003000BA"/>
    <w:rsid w:val="00300E6D"/>
    <w:rsid w:val="00301180"/>
    <w:rsid w:val="003014E1"/>
    <w:rsid w:val="003018F3"/>
    <w:rsid w:val="0030192D"/>
    <w:rsid w:val="00301DA2"/>
    <w:rsid w:val="00302C9A"/>
    <w:rsid w:val="0030312E"/>
    <w:rsid w:val="00303142"/>
    <w:rsid w:val="00303963"/>
    <w:rsid w:val="00304391"/>
    <w:rsid w:val="00304F38"/>
    <w:rsid w:val="003050B9"/>
    <w:rsid w:val="0030585A"/>
    <w:rsid w:val="00306954"/>
    <w:rsid w:val="00307F00"/>
    <w:rsid w:val="003107C6"/>
    <w:rsid w:val="00310995"/>
    <w:rsid w:val="00310B5B"/>
    <w:rsid w:val="0031163E"/>
    <w:rsid w:val="00311F1A"/>
    <w:rsid w:val="00312789"/>
    <w:rsid w:val="003129AD"/>
    <w:rsid w:val="00312C82"/>
    <w:rsid w:val="00312F65"/>
    <w:rsid w:val="00313204"/>
    <w:rsid w:val="00313A08"/>
    <w:rsid w:val="00313A70"/>
    <w:rsid w:val="003140C7"/>
    <w:rsid w:val="003140E3"/>
    <w:rsid w:val="003144B1"/>
    <w:rsid w:val="00314678"/>
    <w:rsid w:val="003146F5"/>
    <w:rsid w:val="00315503"/>
    <w:rsid w:val="00315866"/>
    <w:rsid w:val="00316584"/>
    <w:rsid w:val="00316E97"/>
    <w:rsid w:val="00317CA4"/>
    <w:rsid w:val="003200E8"/>
    <w:rsid w:val="00320E83"/>
    <w:rsid w:val="00320F4C"/>
    <w:rsid w:val="003214A7"/>
    <w:rsid w:val="0032171A"/>
    <w:rsid w:val="00321966"/>
    <w:rsid w:val="00322383"/>
    <w:rsid w:val="003228EE"/>
    <w:rsid w:val="003229BA"/>
    <w:rsid w:val="003229C9"/>
    <w:rsid w:val="00322A36"/>
    <w:rsid w:val="00322AC2"/>
    <w:rsid w:val="00323653"/>
    <w:rsid w:val="00323BE1"/>
    <w:rsid w:val="0032405D"/>
    <w:rsid w:val="00324831"/>
    <w:rsid w:val="00324882"/>
    <w:rsid w:val="00324C23"/>
    <w:rsid w:val="00324CD3"/>
    <w:rsid w:val="00325BA8"/>
    <w:rsid w:val="00325F54"/>
    <w:rsid w:val="00326214"/>
    <w:rsid w:val="00326386"/>
    <w:rsid w:val="0032687D"/>
    <w:rsid w:val="00326F9C"/>
    <w:rsid w:val="00327812"/>
    <w:rsid w:val="003301D5"/>
    <w:rsid w:val="00330C15"/>
    <w:rsid w:val="00330DD0"/>
    <w:rsid w:val="003312D5"/>
    <w:rsid w:val="0033138F"/>
    <w:rsid w:val="00331AD4"/>
    <w:rsid w:val="00332556"/>
    <w:rsid w:val="0033273E"/>
    <w:rsid w:val="00332ED7"/>
    <w:rsid w:val="00334578"/>
    <w:rsid w:val="003348CC"/>
    <w:rsid w:val="0033490F"/>
    <w:rsid w:val="0033560D"/>
    <w:rsid w:val="00335767"/>
    <w:rsid w:val="00335C44"/>
    <w:rsid w:val="00336CDF"/>
    <w:rsid w:val="00336CF0"/>
    <w:rsid w:val="00336E39"/>
    <w:rsid w:val="00337E05"/>
    <w:rsid w:val="00337F63"/>
    <w:rsid w:val="0034014F"/>
    <w:rsid w:val="00340496"/>
    <w:rsid w:val="0034099A"/>
    <w:rsid w:val="00340D4F"/>
    <w:rsid w:val="00340DBE"/>
    <w:rsid w:val="00341205"/>
    <w:rsid w:val="00341359"/>
    <w:rsid w:val="0034240C"/>
    <w:rsid w:val="0034275B"/>
    <w:rsid w:val="00342E48"/>
    <w:rsid w:val="0034326E"/>
    <w:rsid w:val="00344F12"/>
    <w:rsid w:val="003456B6"/>
    <w:rsid w:val="003458BC"/>
    <w:rsid w:val="003458E5"/>
    <w:rsid w:val="00345A4F"/>
    <w:rsid w:val="00345B59"/>
    <w:rsid w:val="00346A2F"/>
    <w:rsid w:val="0034765B"/>
    <w:rsid w:val="00347BA4"/>
    <w:rsid w:val="00347E47"/>
    <w:rsid w:val="00347FF0"/>
    <w:rsid w:val="00350475"/>
    <w:rsid w:val="003504FB"/>
    <w:rsid w:val="0035097F"/>
    <w:rsid w:val="00350BC6"/>
    <w:rsid w:val="00350E1E"/>
    <w:rsid w:val="003511BD"/>
    <w:rsid w:val="003532AE"/>
    <w:rsid w:val="0035339D"/>
    <w:rsid w:val="003539D4"/>
    <w:rsid w:val="00354212"/>
    <w:rsid w:val="00354B91"/>
    <w:rsid w:val="00354DF4"/>
    <w:rsid w:val="00354E06"/>
    <w:rsid w:val="00355EE1"/>
    <w:rsid w:val="00356894"/>
    <w:rsid w:val="00357093"/>
    <w:rsid w:val="003607B2"/>
    <w:rsid w:val="00360A8C"/>
    <w:rsid w:val="00360E66"/>
    <w:rsid w:val="003611A8"/>
    <w:rsid w:val="003615F2"/>
    <w:rsid w:val="00361A3C"/>
    <w:rsid w:val="00361FAE"/>
    <w:rsid w:val="0036214D"/>
    <w:rsid w:val="003627D2"/>
    <w:rsid w:val="00362CAA"/>
    <w:rsid w:val="0036327F"/>
    <w:rsid w:val="003637E5"/>
    <w:rsid w:val="00363C30"/>
    <w:rsid w:val="00363CA3"/>
    <w:rsid w:val="00363F54"/>
    <w:rsid w:val="00364598"/>
    <w:rsid w:val="003646A8"/>
    <w:rsid w:val="00364A1B"/>
    <w:rsid w:val="00366548"/>
    <w:rsid w:val="00366997"/>
    <w:rsid w:val="00366FCF"/>
    <w:rsid w:val="0036703C"/>
    <w:rsid w:val="00367293"/>
    <w:rsid w:val="003675B3"/>
    <w:rsid w:val="003709E9"/>
    <w:rsid w:val="00370F2D"/>
    <w:rsid w:val="00371171"/>
    <w:rsid w:val="00371436"/>
    <w:rsid w:val="00372A79"/>
    <w:rsid w:val="0037306D"/>
    <w:rsid w:val="00373DDD"/>
    <w:rsid w:val="00374227"/>
    <w:rsid w:val="0037529A"/>
    <w:rsid w:val="0037575C"/>
    <w:rsid w:val="00375836"/>
    <w:rsid w:val="00375C8F"/>
    <w:rsid w:val="0037672B"/>
    <w:rsid w:val="003767FC"/>
    <w:rsid w:val="00376DA5"/>
    <w:rsid w:val="0038001B"/>
    <w:rsid w:val="00380754"/>
    <w:rsid w:val="003809A3"/>
    <w:rsid w:val="00381DEA"/>
    <w:rsid w:val="0038293F"/>
    <w:rsid w:val="00382C19"/>
    <w:rsid w:val="0038313A"/>
    <w:rsid w:val="0038315B"/>
    <w:rsid w:val="003834AF"/>
    <w:rsid w:val="003836EB"/>
    <w:rsid w:val="0038413F"/>
    <w:rsid w:val="00384E87"/>
    <w:rsid w:val="0038500D"/>
    <w:rsid w:val="0038506D"/>
    <w:rsid w:val="00385C33"/>
    <w:rsid w:val="00386AB9"/>
    <w:rsid w:val="00387765"/>
    <w:rsid w:val="00387A14"/>
    <w:rsid w:val="00387D84"/>
    <w:rsid w:val="00392362"/>
    <w:rsid w:val="003925A2"/>
    <w:rsid w:val="00392934"/>
    <w:rsid w:val="00392E34"/>
    <w:rsid w:val="00393FF9"/>
    <w:rsid w:val="00394489"/>
    <w:rsid w:val="00394A38"/>
    <w:rsid w:val="00394ACB"/>
    <w:rsid w:val="00394C2E"/>
    <w:rsid w:val="00394C91"/>
    <w:rsid w:val="0039558E"/>
    <w:rsid w:val="00395C9D"/>
    <w:rsid w:val="00395F91"/>
    <w:rsid w:val="00396DFD"/>
    <w:rsid w:val="00397288"/>
    <w:rsid w:val="00397347"/>
    <w:rsid w:val="00397B91"/>
    <w:rsid w:val="00397E41"/>
    <w:rsid w:val="003A01F8"/>
    <w:rsid w:val="003A15AD"/>
    <w:rsid w:val="003A293C"/>
    <w:rsid w:val="003A34AC"/>
    <w:rsid w:val="003A3AAB"/>
    <w:rsid w:val="003A400D"/>
    <w:rsid w:val="003A46D6"/>
    <w:rsid w:val="003A58A0"/>
    <w:rsid w:val="003A5C15"/>
    <w:rsid w:val="003A6154"/>
    <w:rsid w:val="003A6283"/>
    <w:rsid w:val="003A6DDC"/>
    <w:rsid w:val="003A7F75"/>
    <w:rsid w:val="003B0871"/>
    <w:rsid w:val="003B0CAE"/>
    <w:rsid w:val="003B12A0"/>
    <w:rsid w:val="003B24AA"/>
    <w:rsid w:val="003B2983"/>
    <w:rsid w:val="003B3049"/>
    <w:rsid w:val="003B3DA8"/>
    <w:rsid w:val="003B436C"/>
    <w:rsid w:val="003B43F0"/>
    <w:rsid w:val="003B473C"/>
    <w:rsid w:val="003B4B15"/>
    <w:rsid w:val="003B50F0"/>
    <w:rsid w:val="003B553F"/>
    <w:rsid w:val="003B59D9"/>
    <w:rsid w:val="003B6A83"/>
    <w:rsid w:val="003B717F"/>
    <w:rsid w:val="003B748A"/>
    <w:rsid w:val="003B76BD"/>
    <w:rsid w:val="003B76E8"/>
    <w:rsid w:val="003C106F"/>
    <w:rsid w:val="003C14E6"/>
    <w:rsid w:val="003C1BA4"/>
    <w:rsid w:val="003C269B"/>
    <w:rsid w:val="003C2FB9"/>
    <w:rsid w:val="003C35B3"/>
    <w:rsid w:val="003C3ACC"/>
    <w:rsid w:val="003C3B6E"/>
    <w:rsid w:val="003C43FA"/>
    <w:rsid w:val="003C45EF"/>
    <w:rsid w:val="003C56A8"/>
    <w:rsid w:val="003C5FB2"/>
    <w:rsid w:val="003C70C4"/>
    <w:rsid w:val="003C7434"/>
    <w:rsid w:val="003C7B97"/>
    <w:rsid w:val="003C7ED5"/>
    <w:rsid w:val="003D0434"/>
    <w:rsid w:val="003D139A"/>
    <w:rsid w:val="003D1711"/>
    <w:rsid w:val="003D1C51"/>
    <w:rsid w:val="003D1F57"/>
    <w:rsid w:val="003D256F"/>
    <w:rsid w:val="003D2F85"/>
    <w:rsid w:val="003D30C2"/>
    <w:rsid w:val="003D35C6"/>
    <w:rsid w:val="003D38A7"/>
    <w:rsid w:val="003D4620"/>
    <w:rsid w:val="003D4939"/>
    <w:rsid w:val="003D514F"/>
    <w:rsid w:val="003D5699"/>
    <w:rsid w:val="003D5E20"/>
    <w:rsid w:val="003D6830"/>
    <w:rsid w:val="003D6BCB"/>
    <w:rsid w:val="003D6BE2"/>
    <w:rsid w:val="003D6C5E"/>
    <w:rsid w:val="003D721E"/>
    <w:rsid w:val="003D72A8"/>
    <w:rsid w:val="003D7444"/>
    <w:rsid w:val="003E0B1D"/>
    <w:rsid w:val="003E0B9B"/>
    <w:rsid w:val="003E0F14"/>
    <w:rsid w:val="003E168E"/>
    <w:rsid w:val="003E23F1"/>
    <w:rsid w:val="003E38D0"/>
    <w:rsid w:val="003E423A"/>
    <w:rsid w:val="003E4E02"/>
    <w:rsid w:val="003E518F"/>
    <w:rsid w:val="003E5288"/>
    <w:rsid w:val="003E5A5D"/>
    <w:rsid w:val="003E65DC"/>
    <w:rsid w:val="003E7872"/>
    <w:rsid w:val="003E78B2"/>
    <w:rsid w:val="003F0736"/>
    <w:rsid w:val="003F076A"/>
    <w:rsid w:val="003F155D"/>
    <w:rsid w:val="003F16BA"/>
    <w:rsid w:val="003F1C3F"/>
    <w:rsid w:val="003F24DD"/>
    <w:rsid w:val="003F27D4"/>
    <w:rsid w:val="003F2E36"/>
    <w:rsid w:val="003F3181"/>
    <w:rsid w:val="003F31B2"/>
    <w:rsid w:val="003F3584"/>
    <w:rsid w:val="003F43BF"/>
    <w:rsid w:val="003F48B8"/>
    <w:rsid w:val="003F4CAD"/>
    <w:rsid w:val="003F4DFA"/>
    <w:rsid w:val="003F54DC"/>
    <w:rsid w:val="003F56E7"/>
    <w:rsid w:val="003F58B9"/>
    <w:rsid w:val="003F6179"/>
    <w:rsid w:val="003F7232"/>
    <w:rsid w:val="003F7BD4"/>
    <w:rsid w:val="003F7FAC"/>
    <w:rsid w:val="004004F4"/>
    <w:rsid w:val="00400765"/>
    <w:rsid w:val="00400A16"/>
    <w:rsid w:val="00402160"/>
    <w:rsid w:val="004022A8"/>
    <w:rsid w:val="00402372"/>
    <w:rsid w:val="0040271F"/>
    <w:rsid w:val="00403B12"/>
    <w:rsid w:val="00403FCF"/>
    <w:rsid w:val="00405A02"/>
    <w:rsid w:val="00405A4A"/>
    <w:rsid w:val="00405B1D"/>
    <w:rsid w:val="00405D85"/>
    <w:rsid w:val="00406428"/>
    <w:rsid w:val="00406D1C"/>
    <w:rsid w:val="0040753A"/>
    <w:rsid w:val="004076D0"/>
    <w:rsid w:val="004104A0"/>
    <w:rsid w:val="00410B86"/>
    <w:rsid w:val="0041109F"/>
    <w:rsid w:val="00412207"/>
    <w:rsid w:val="004129D1"/>
    <w:rsid w:val="00413CC8"/>
    <w:rsid w:val="00414668"/>
    <w:rsid w:val="00414B03"/>
    <w:rsid w:val="00414FF9"/>
    <w:rsid w:val="00415B06"/>
    <w:rsid w:val="00416A65"/>
    <w:rsid w:val="00416B4F"/>
    <w:rsid w:val="0041704E"/>
    <w:rsid w:val="00417300"/>
    <w:rsid w:val="00417470"/>
    <w:rsid w:val="00417A2F"/>
    <w:rsid w:val="00417A67"/>
    <w:rsid w:val="00420039"/>
    <w:rsid w:val="00420326"/>
    <w:rsid w:val="00420359"/>
    <w:rsid w:val="00420A24"/>
    <w:rsid w:val="0042117D"/>
    <w:rsid w:val="00421284"/>
    <w:rsid w:val="0042290E"/>
    <w:rsid w:val="00422CDC"/>
    <w:rsid w:val="00422DEA"/>
    <w:rsid w:val="004237A7"/>
    <w:rsid w:val="00424123"/>
    <w:rsid w:val="00424A1F"/>
    <w:rsid w:val="00424A84"/>
    <w:rsid w:val="00424E51"/>
    <w:rsid w:val="00424E74"/>
    <w:rsid w:val="004255D9"/>
    <w:rsid w:val="00425E35"/>
    <w:rsid w:val="00426BC4"/>
    <w:rsid w:val="00427030"/>
    <w:rsid w:val="00427D62"/>
    <w:rsid w:val="0043008D"/>
    <w:rsid w:val="004312AE"/>
    <w:rsid w:val="00431E2A"/>
    <w:rsid w:val="00432CF1"/>
    <w:rsid w:val="004335CC"/>
    <w:rsid w:val="0043377F"/>
    <w:rsid w:val="00433A0E"/>
    <w:rsid w:val="00433F50"/>
    <w:rsid w:val="004343AC"/>
    <w:rsid w:val="0043512A"/>
    <w:rsid w:val="0043531F"/>
    <w:rsid w:val="00435846"/>
    <w:rsid w:val="00435DE8"/>
    <w:rsid w:val="00436921"/>
    <w:rsid w:val="00436CE4"/>
    <w:rsid w:val="004373E8"/>
    <w:rsid w:val="0043785A"/>
    <w:rsid w:val="0044001C"/>
    <w:rsid w:val="004407C1"/>
    <w:rsid w:val="00441248"/>
    <w:rsid w:val="00441FA8"/>
    <w:rsid w:val="00442310"/>
    <w:rsid w:val="00444978"/>
    <w:rsid w:val="00444C60"/>
    <w:rsid w:val="004458A5"/>
    <w:rsid w:val="00445F5E"/>
    <w:rsid w:val="00446175"/>
    <w:rsid w:val="00446359"/>
    <w:rsid w:val="0044635F"/>
    <w:rsid w:val="00446391"/>
    <w:rsid w:val="00446934"/>
    <w:rsid w:val="00447559"/>
    <w:rsid w:val="0045036A"/>
    <w:rsid w:val="00450503"/>
    <w:rsid w:val="00450544"/>
    <w:rsid w:val="00450709"/>
    <w:rsid w:val="00450AAF"/>
    <w:rsid w:val="00450B53"/>
    <w:rsid w:val="004517B6"/>
    <w:rsid w:val="00452164"/>
    <w:rsid w:val="00452746"/>
    <w:rsid w:val="004529A7"/>
    <w:rsid w:val="00452F27"/>
    <w:rsid w:val="00453290"/>
    <w:rsid w:val="00453752"/>
    <w:rsid w:val="00453E6F"/>
    <w:rsid w:val="00453F2F"/>
    <w:rsid w:val="00454209"/>
    <w:rsid w:val="004553CE"/>
    <w:rsid w:val="00455BF3"/>
    <w:rsid w:val="00455F23"/>
    <w:rsid w:val="00456005"/>
    <w:rsid w:val="004572B9"/>
    <w:rsid w:val="00457BD6"/>
    <w:rsid w:val="00457D0B"/>
    <w:rsid w:val="00457E29"/>
    <w:rsid w:val="00460353"/>
    <w:rsid w:val="0046141D"/>
    <w:rsid w:val="00461663"/>
    <w:rsid w:val="004619EF"/>
    <w:rsid w:val="00461BD4"/>
    <w:rsid w:val="00461D8A"/>
    <w:rsid w:val="00462012"/>
    <w:rsid w:val="004622D8"/>
    <w:rsid w:val="00462356"/>
    <w:rsid w:val="00463313"/>
    <w:rsid w:val="00463619"/>
    <w:rsid w:val="00463C2F"/>
    <w:rsid w:val="004644B2"/>
    <w:rsid w:val="00464713"/>
    <w:rsid w:val="00464E77"/>
    <w:rsid w:val="00465B1C"/>
    <w:rsid w:val="004661C5"/>
    <w:rsid w:val="00466239"/>
    <w:rsid w:val="00466D0F"/>
    <w:rsid w:val="00466D5D"/>
    <w:rsid w:val="00467021"/>
    <w:rsid w:val="004671CE"/>
    <w:rsid w:val="004673CD"/>
    <w:rsid w:val="0046751B"/>
    <w:rsid w:val="00467F99"/>
    <w:rsid w:val="00470C8C"/>
    <w:rsid w:val="00470EA2"/>
    <w:rsid w:val="00471312"/>
    <w:rsid w:val="00471992"/>
    <w:rsid w:val="00472009"/>
    <w:rsid w:val="0047268F"/>
    <w:rsid w:val="00472C7C"/>
    <w:rsid w:val="00473282"/>
    <w:rsid w:val="00473CF0"/>
    <w:rsid w:val="004754DC"/>
    <w:rsid w:val="004756FF"/>
    <w:rsid w:val="00475C92"/>
    <w:rsid w:val="00475E71"/>
    <w:rsid w:val="00476135"/>
    <w:rsid w:val="004761C5"/>
    <w:rsid w:val="00476EA4"/>
    <w:rsid w:val="004771AF"/>
    <w:rsid w:val="0048038C"/>
    <w:rsid w:val="0048093B"/>
    <w:rsid w:val="00481004"/>
    <w:rsid w:val="00481807"/>
    <w:rsid w:val="00481A74"/>
    <w:rsid w:val="004822AA"/>
    <w:rsid w:val="00482B91"/>
    <w:rsid w:val="00483404"/>
    <w:rsid w:val="00483770"/>
    <w:rsid w:val="004842C1"/>
    <w:rsid w:val="00484855"/>
    <w:rsid w:val="00485204"/>
    <w:rsid w:val="0048557B"/>
    <w:rsid w:val="00485945"/>
    <w:rsid w:val="00485EA1"/>
    <w:rsid w:val="00486019"/>
    <w:rsid w:val="004861FF"/>
    <w:rsid w:val="0048688F"/>
    <w:rsid w:val="004869B2"/>
    <w:rsid w:val="00490415"/>
    <w:rsid w:val="004906AA"/>
    <w:rsid w:val="00490891"/>
    <w:rsid w:val="0049138F"/>
    <w:rsid w:val="004923B0"/>
    <w:rsid w:val="00492ECB"/>
    <w:rsid w:val="0049322D"/>
    <w:rsid w:val="004936F1"/>
    <w:rsid w:val="00493719"/>
    <w:rsid w:val="0049382B"/>
    <w:rsid w:val="00493A11"/>
    <w:rsid w:val="00493DB8"/>
    <w:rsid w:val="00494671"/>
    <w:rsid w:val="00494D74"/>
    <w:rsid w:val="00495128"/>
    <w:rsid w:val="004959B4"/>
    <w:rsid w:val="00496145"/>
    <w:rsid w:val="0049737B"/>
    <w:rsid w:val="004A01DC"/>
    <w:rsid w:val="004A0329"/>
    <w:rsid w:val="004A0E76"/>
    <w:rsid w:val="004A1AFD"/>
    <w:rsid w:val="004A1D39"/>
    <w:rsid w:val="004A2093"/>
    <w:rsid w:val="004A282F"/>
    <w:rsid w:val="004A30C3"/>
    <w:rsid w:val="004A3279"/>
    <w:rsid w:val="004A36F9"/>
    <w:rsid w:val="004A4806"/>
    <w:rsid w:val="004A4DDF"/>
    <w:rsid w:val="004A4FA5"/>
    <w:rsid w:val="004A5124"/>
    <w:rsid w:val="004A5722"/>
    <w:rsid w:val="004A6096"/>
    <w:rsid w:val="004A6BC1"/>
    <w:rsid w:val="004A6D35"/>
    <w:rsid w:val="004B0B3C"/>
    <w:rsid w:val="004B141B"/>
    <w:rsid w:val="004B159D"/>
    <w:rsid w:val="004B1F04"/>
    <w:rsid w:val="004B2727"/>
    <w:rsid w:val="004B30E3"/>
    <w:rsid w:val="004B3543"/>
    <w:rsid w:val="004B4CB0"/>
    <w:rsid w:val="004B4F04"/>
    <w:rsid w:val="004B52DC"/>
    <w:rsid w:val="004B580B"/>
    <w:rsid w:val="004B63D4"/>
    <w:rsid w:val="004B6925"/>
    <w:rsid w:val="004B6950"/>
    <w:rsid w:val="004B69E9"/>
    <w:rsid w:val="004B6EF4"/>
    <w:rsid w:val="004C174D"/>
    <w:rsid w:val="004C1A7E"/>
    <w:rsid w:val="004C1F52"/>
    <w:rsid w:val="004C2B3C"/>
    <w:rsid w:val="004C4105"/>
    <w:rsid w:val="004C4391"/>
    <w:rsid w:val="004C4AE7"/>
    <w:rsid w:val="004C4DB5"/>
    <w:rsid w:val="004C4E77"/>
    <w:rsid w:val="004C527A"/>
    <w:rsid w:val="004C5AC7"/>
    <w:rsid w:val="004C5D32"/>
    <w:rsid w:val="004C674D"/>
    <w:rsid w:val="004C6979"/>
    <w:rsid w:val="004C6AB9"/>
    <w:rsid w:val="004C6B69"/>
    <w:rsid w:val="004C7432"/>
    <w:rsid w:val="004C75AD"/>
    <w:rsid w:val="004C7F82"/>
    <w:rsid w:val="004D00AF"/>
    <w:rsid w:val="004D0A0E"/>
    <w:rsid w:val="004D1386"/>
    <w:rsid w:val="004D1489"/>
    <w:rsid w:val="004D14BB"/>
    <w:rsid w:val="004D16AF"/>
    <w:rsid w:val="004D17DD"/>
    <w:rsid w:val="004D1E09"/>
    <w:rsid w:val="004D226F"/>
    <w:rsid w:val="004D246D"/>
    <w:rsid w:val="004D28E8"/>
    <w:rsid w:val="004D2C60"/>
    <w:rsid w:val="004D2DC3"/>
    <w:rsid w:val="004D3386"/>
    <w:rsid w:val="004D3861"/>
    <w:rsid w:val="004D4102"/>
    <w:rsid w:val="004D426D"/>
    <w:rsid w:val="004D446B"/>
    <w:rsid w:val="004D538D"/>
    <w:rsid w:val="004D55BC"/>
    <w:rsid w:val="004D55C6"/>
    <w:rsid w:val="004D5C9B"/>
    <w:rsid w:val="004D5D9E"/>
    <w:rsid w:val="004D629B"/>
    <w:rsid w:val="004D6315"/>
    <w:rsid w:val="004D669D"/>
    <w:rsid w:val="004D783B"/>
    <w:rsid w:val="004D787B"/>
    <w:rsid w:val="004D7965"/>
    <w:rsid w:val="004D7B13"/>
    <w:rsid w:val="004D7D96"/>
    <w:rsid w:val="004E01DC"/>
    <w:rsid w:val="004E1237"/>
    <w:rsid w:val="004E1549"/>
    <w:rsid w:val="004E1675"/>
    <w:rsid w:val="004E23DB"/>
    <w:rsid w:val="004E3ECB"/>
    <w:rsid w:val="004E3F3C"/>
    <w:rsid w:val="004E3F7F"/>
    <w:rsid w:val="004E4057"/>
    <w:rsid w:val="004E444B"/>
    <w:rsid w:val="004E47F0"/>
    <w:rsid w:val="004E48ED"/>
    <w:rsid w:val="004E4CD5"/>
    <w:rsid w:val="004E5059"/>
    <w:rsid w:val="004E554A"/>
    <w:rsid w:val="004E5AF3"/>
    <w:rsid w:val="004E6207"/>
    <w:rsid w:val="004E6852"/>
    <w:rsid w:val="004E6D89"/>
    <w:rsid w:val="004E6EB4"/>
    <w:rsid w:val="004E7332"/>
    <w:rsid w:val="004E7422"/>
    <w:rsid w:val="004F0209"/>
    <w:rsid w:val="004F042A"/>
    <w:rsid w:val="004F17AA"/>
    <w:rsid w:val="004F1843"/>
    <w:rsid w:val="004F1ADD"/>
    <w:rsid w:val="004F1B92"/>
    <w:rsid w:val="004F1D33"/>
    <w:rsid w:val="004F1EC7"/>
    <w:rsid w:val="004F274B"/>
    <w:rsid w:val="004F284F"/>
    <w:rsid w:val="004F2A43"/>
    <w:rsid w:val="004F2C5F"/>
    <w:rsid w:val="004F35E7"/>
    <w:rsid w:val="004F3672"/>
    <w:rsid w:val="004F3729"/>
    <w:rsid w:val="004F3FD7"/>
    <w:rsid w:val="004F45C4"/>
    <w:rsid w:val="004F48CD"/>
    <w:rsid w:val="004F500E"/>
    <w:rsid w:val="004F5634"/>
    <w:rsid w:val="004F56B8"/>
    <w:rsid w:val="004F5A23"/>
    <w:rsid w:val="004F5C4F"/>
    <w:rsid w:val="004F6032"/>
    <w:rsid w:val="004F6440"/>
    <w:rsid w:val="004F6A8E"/>
    <w:rsid w:val="004F6B39"/>
    <w:rsid w:val="004F6D1D"/>
    <w:rsid w:val="0050016A"/>
    <w:rsid w:val="0050017E"/>
    <w:rsid w:val="00500681"/>
    <w:rsid w:val="00500BFB"/>
    <w:rsid w:val="00500C6C"/>
    <w:rsid w:val="0050105E"/>
    <w:rsid w:val="00501936"/>
    <w:rsid w:val="00501B60"/>
    <w:rsid w:val="005030F9"/>
    <w:rsid w:val="00503775"/>
    <w:rsid w:val="00503CF2"/>
    <w:rsid w:val="00503F2B"/>
    <w:rsid w:val="005041CA"/>
    <w:rsid w:val="00505B0C"/>
    <w:rsid w:val="00505CDF"/>
    <w:rsid w:val="005061AF"/>
    <w:rsid w:val="00506684"/>
    <w:rsid w:val="0050682A"/>
    <w:rsid w:val="00507B99"/>
    <w:rsid w:val="00510364"/>
    <w:rsid w:val="005107FD"/>
    <w:rsid w:val="00510809"/>
    <w:rsid w:val="0051141D"/>
    <w:rsid w:val="00511908"/>
    <w:rsid w:val="00511AA5"/>
    <w:rsid w:val="00511C02"/>
    <w:rsid w:val="005128A1"/>
    <w:rsid w:val="00512AFB"/>
    <w:rsid w:val="00512CEE"/>
    <w:rsid w:val="00513A17"/>
    <w:rsid w:val="00513F1D"/>
    <w:rsid w:val="00514125"/>
    <w:rsid w:val="0051419C"/>
    <w:rsid w:val="0051422D"/>
    <w:rsid w:val="00514C22"/>
    <w:rsid w:val="00516577"/>
    <w:rsid w:val="005165B5"/>
    <w:rsid w:val="00517BCA"/>
    <w:rsid w:val="00520728"/>
    <w:rsid w:val="005209DF"/>
    <w:rsid w:val="00520E76"/>
    <w:rsid w:val="005211B9"/>
    <w:rsid w:val="00521324"/>
    <w:rsid w:val="00521737"/>
    <w:rsid w:val="00521CFE"/>
    <w:rsid w:val="0052216A"/>
    <w:rsid w:val="00522503"/>
    <w:rsid w:val="00522907"/>
    <w:rsid w:val="00523212"/>
    <w:rsid w:val="00523258"/>
    <w:rsid w:val="0052408E"/>
    <w:rsid w:val="005243E8"/>
    <w:rsid w:val="00525042"/>
    <w:rsid w:val="00525530"/>
    <w:rsid w:val="00525E95"/>
    <w:rsid w:val="00526AEE"/>
    <w:rsid w:val="0052772A"/>
    <w:rsid w:val="00527DB8"/>
    <w:rsid w:val="005302ED"/>
    <w:rsid w:val="00530DC4"/>
    <w:rsid w:val="00530F34"/>
    <w:rsid w:val="00531A70"/>
    <w:rsid w:val="005322B2"/>
    <w:rsid w:val="00532EA9"/>
    <w:rsid w:val="00532FC4"/>
    <w:rsid w:val="00533A6D"/>
    <w:rsid w:val="005352E4"/>
    <w:rsid w:val="0053563D"/>
    <w:rsid w:val="00535AD0"/>
    <w:rsid w:val="00535B39"/>
    <w:rsid w:val="00536243"/>
    <w:rsid w:val="005364B2"/>
    <w:rsid w:val="005368A3"/>
    <w:rsid w:val="005371DB"/>
    <w:rsid w:val="00537DB6"/>
    <w:rsid w:val="00540A24"/>
    <w:rsid w:val="005410AB"/>
    <w:rsid w:val="005411D2"/>
    <w:rsid w:val="00541BBA"/>
    <w:rsid w:val="00542223"/>
    <w:rsid w:val="00542D9E"/>
    <w:rsid w:val="00542E58"/>
    <w:rsid w:val="00542F24"/>
    <w:rsid w:val="005433AE"/>
    <w:rsid w:val="005438B6"/>
    <w:rsid w:val="005439E4"/>
    <w:rsid w:val="00543DD3"/>
    <w:rsid w:val="00543E46"/>
    <w:rsid w:val="00543EFA"/>
    <w:rsid w:val="00544368"/>
    <w:rsid w:val="0054450C"/>
    <w:rsid w:val="00544A16"/>
    <w:rsid w:val="00544C77"/>
    <w:rsid w:val="00544F37"/>
    <w:rsid w:val="00545B1E"/>
    <w:rsid w:val="00545F2A"/>
    <w:rsid w:val="0054606E"/>
    <w:rsid w:val="005464AC"/>
    <w:rsid w:val="005467E0"/>
    <w:rsid w:val="00546CA5"/>
    <w:rsid w:val="00547242"/>
    <w:rsid w:val="005475F7"/>
    <w:rsid w:val="005477E1"/>
    <w:rsid w:val="00547A0F"/>
    <w:rsid w:val="00550283"/>
    <w:rsid w:val="00551E62"/>
    <w:rsid w:val="00551F02"/>
    <w:rsid w:val="00553075"/>
    <w:rsid w:val="0055348E"/>
    <w:rsid w:val="0055362B"/>
    <w:rsid w:val="00553700"/>
    <w:rsid w:val="005538A5"/>
    <w:rsid w:val="005540B0"/>
    <w:rsid w:val="00554F5F"/>
    <w:rsid w:val="00555019"/>
    <w:rsid w:val="00556292"/>
    <w:rsid w:val="00556673"/>
    <w:rsid w:val="005572AA"/>
    <w:rsid w:val="00557826"/>
    <w:rsid w:val="0056111B"/>
    <w:rsid w:val="0056122F"/>
    <w:rsid w:val="00561934"/>
    <w:rsid w:val="005619A7"/>
    <w:rsid w:val="00561B93"/>
    <w:rsid w:val="00561D8D"/>
    <w:rsid w:val="00561DBA"/>
    <w:rsid w:val="00562D40"/>
    <w:rsid w:val="00563461"/>
    <w:rsid w:val="005640A2"/>
    <w:rsid w:val="00564605"/>
    <w:rsid w:val="00565857"/>
    <w:rsid w:val="00565A6E"/>
    <w:rsid w:val="00565CA6"/>
    <w:rsid w:val="00565E59"/>
    <w:rsid w:val="0056628B"/>
    <w:rsid w:val="005664CC"/>
    <w:rsid w:val="00567C35"/>
    <w:rsid w:val="00567F43"/>
    <w:rsid w:val="005707D0"/>
    <w:rsid w:val="005709AF"/>
    <w:rsid w:val="00570A37"/>
    <w:rsid w:val="00570A45"/>
    <w:rsid w:val="00570AD8"/>
    <w:rsid w:val="00570BBF"/>
    <w:rsid w:val="00570FC6"/>
    <w:rsid w:val="00571784"/>
    <w:rsid w:val="005717C8"/>
    <w:rsid w:val="00571961"/>
    <w:rsid w:val="00571F3F"/>
    <w:rsid w:val="0057268E"/>
    <w:rsid w:val="00572C84"/>
    <w:rsid w:val="0057311A"/>
    <w:rsid w:val="0057340C"/>
    <w:rsid w:val="00573553"/>
    <w:rsid w:val="00573A88"/>
    <w:rsid w:val="0057424A"/>
    <w:rsid w:val="005752B3"/>
    <w:rsid w:val="0057620D"/>
    <w:rsid w:val="005763D2"/>
    <w:rsid w:val="0057651E"/>
    <w:rsid w:val="00576BCA"/>
    <w:rsid w:val="00576C6B"/>
    <w:rsid w:val="005777ED"/>
    <w:rsid w:val="0057798B"/>
    <w:rsid w:val="00577DF7"/>
    <w:rsid w:val="00581440"/>
    <w:rsid w:val="00581B13"/>
    <w:rsid w:val="00581B66"/>
    <w:rsid w:val="00581C07"/>
    <w:rsid w:val="00582E6B"/>
    <w:rsid w:val="0058337B"/>
    <w:rsid w:val="005835B4"/>
    <w:rsid w:val="00584649"/>
    <w:rsid w:val="005851D8"/>
    <w:rsid w:val="005856BD"/>
    <w:rsid w:val="00586080"/>
    <w:rsid w:val="00586DFC"/>
    <w:rsid w:val="00586F0D"/>
    <w:rsid w:val="00587D17"/>
    <w:rsid w:val="00587EFB"/>
    <w:rsid w:val="00587FE3"/>
    <w:rsid w:val="0059021D"/>
    <w:rsid w:val="00590583"/>
    <w:rsid w:val="0059139C"/>
    <w:rsid w:val="00591ADA"/>
    <w:rsid w:val="00591CDB"/>
    <w:rsid w:val="00591E13"/>
    <w:rsid w:val="00592C78"/>
    <w:rsid w:val="00592D72"/>
    <w:rsid w:val="00592EAD"/>
    <w:rsid w:val="0059367F"/>
    <w:rsid w:val="00593824"/>
    <w:rsid w:val="005939FC"/>
    <w:rsid w:val="00593A1D"/>
    <w:rsid w:val="00593A99"/>
    <w:rsid w:val="00593F15"/>
    <w:rsid w:val="00594336"/>
    <w:rsid w:val="00594CD1"/>
    <w:rsid w:val="005952AD"/>
    <w:rsid w:val="005955FE"/>
    <w:rsid w:val="00596984"/>
    <w:rsid w:val="00596DCF"/>
    <w:rsid w:val="00596EF4"/>
    <w:rsid w:val="005973EE"/>
    <w:rsid w:val="005977A1"/>
    <w:rsid w:val="00597ACA"/>
    <w:rsid w:val="00597BF9"/>
    <w:rsid w:val="005A0171"/>
    <w:rsid w:val="005A07A3"/>
    <w:rsid w:val="005A2C01"/>
    <w:rsid w:val="005A304D"/>
    <w:rsid w:val="005A3CEC"/>
    <w:rsid w:val="005A4446"/>
    <w:rsid w:val="005A47B0"/>
    <w:rsid w:val="005A5766"/>
    <w:rsid w:val="005A5839"/>
    <w:rsid w:val="005A5BCE"/>
    <w:rsid w:val="005A5C4B"/>
    <w:rsid w:val="005A66C0"/>
    <w:rsid w:val="005A670E"/>
    <w:rsid w:val="005A67A5"/>
    <w:rsid w:val="005A69E9"/>
    <w:rsid w:val="005A772D"/>
    <w:rsid w:val="005B0121"/>
    <w:rsid w:val="005B0159"/>
    <w:rsid w:val="005B04B4"/>
    <w:rsid w:val="005B0D98"/>
    <w:rsid w:val="005B0FF1"/>
    <w:rsid w:val="005B3C25"/>
    <w:rsid w:val="005B4644"/>
    <w:rsid w:val="005B4BD0"/>
    <w:rsid w:val="005B53F1"/>
    <w:rsid w:val="005B54A7"/>
    <w:rsid w:val="005B5AF9"/>
    <w:rsid w:val="005B5D62"/>
    <w:rsid w:val="005B6A69"/>
    <w:rsid w:val="005B7547"/>
    <w:rsid w:val="005C007C"/>
    <w:rsid w:val="005C01B6"/>
    <w:rsid w:val="005C0C1F"/>
    <w:rsid w:val="005C0E44"/>
    <w:rsid w:val="005C1234"/>
    <w:rsid w:val="005C18EA"/>
    <w:rsid w:val="005C1A4C"/>
    <w:rsid w:val="005C32EE"/>
    <w:rsid w:val="005C35C8"/>
    <w:rsid w:val="005C368F"/>
    <w:rsid w:val="005C3E3F"/>
    <w:rsid w:val="005C3E5E"/>
    <w:rsid w:val="005C3F41"/>
    <w:rsid w:val="005C42FC"/>
    <w:rsid w:val="005C4457"/>
    <w:rsid w:val="005C485A"/>
    <w:rsid w:val="005C49FF"/>
    <w:rsid w:val="005C5557"/>
    <w:rsid w:val="005C587C"/>
    <w:rsid w:val="005C5B6F"/>
    <w:rsid w:val="005C6200"/>
    <w:rsid w:val="005C718A"/>
    <w:rsid w:val="005D0421"/>
    <w:rsid w:val="005D06C3"/>
    <w:rsid w:val="005D1959"/>
    <w:rsid w:val="005D1BA7"/>
    <w:rsid w:val="005D1CB9"/>
    <w:rsid w:val="005D1FFD"/>
    <w:rsid w:val="005D2058"/>
    <w:rsid w:val="005D231E"/>
    <w:rsid w:val="005D38A2"/>
    <w:rsid w:val="005D3946"/>
    <w:rsid w:val="005D3F17"/>
    <w:rsid w:val="005D4469"/>
    <w:rsid w:val="005D4FB5"/>
    <w:rsid w:val="005D5344"/>
    <w:rsid w:val="005D5B0B"/>
    <w:rsid w:val="005D60EC"/>
    <w:rsid w:val="005E022D"/>
    <w:rsid w:val="005E091D"/>
    <w:rsid w:val="005E0FA1"/>
    <w:rsid w:val="005E1514"/>
    <w:rsid w:val="005E378A"/>
    <w:rsid w:val="005E4F6D"/>
    <w:rsid w:val="005E6080"/>
    <w:rsid w:val="005E689A"/>
    <w:rsid w:val="005E7D0C"/>
    <w:rsid w:val="005F0299"/>
    <w:rsid w:val="005F0303"/>
    <w:rsid w:val="005F1005"/>
    <w:rsid w:val="005F1147"/>
    <w:rsid w:val="005F17CD"/>
    <w:rsid w:val="005F23E4"/>
    <w:rsid w:val="005F26D2"/>
    <w:rsid w:val="005F2B7E"/>
    <w:rsid w:val="005F2DDC"/>
    <w:rsid w:val="005F385E"/>
    <w:rsid w:val="005F3864"/>
    <w:rsid w:val="005F4C58"/>
    <w:rsid w:val="005F52AB"/>
    <w:rsid w:val="005F5412"/>
    <w:rsid w:val="005F5655"/>
    <w:rsid w:val="005F5E93"/>
    <w:rsid w:val="005F64F6"/>
    <w:rsid w:val="005F7596"/>
    <w:rsid w:val="005F77C7"/>
    <w:rsid w:val="006001CF"/>
    <w:rsid w:val="006002B2"/>
    <w:rsid w:val="0060061D"/>
    <w:rsid w:val="006017A8"/>
    <w:rsid w:val="006019D4"/>
    <w:rsid w:val="00602121"/>
    <w:rsid w:val="00602289"/>
    <w:rsid w:val="00603738"/>
    <w:rsid w:val="00603AE1"/>
    <w:rsid w:val="00604184"/>
    <w:rsid w:val="006049AE"/>
    <w:rsid w:val="00604B29"/>
    <w:rsid w:val="00604C97"/>
    <w:rsid w:val="00606572"/>
    <w:rsid w:val="0060695F"/>
    <w:rsid w:val="006072A7"/>
    <w:rsid w:val="006078E9"/>
    <w:rsid w:val="00607D9F"/>
    <w:rsid w:val="00610C0A"/>
    <w:rsid w:val="0061180B"/>
    <w:rsid w:val="00612207"/>
    <w:rsid w:val="0061227B"/>
    <w:rsid w:val="006125E7"/>
    <w:rsid w:val="00612EC5"/>
    <w:rsid w:val="006135B2"/>
    <w:rsid w:val="00613F62"/>
    <w:rsid w:val="006140AC"/>
    <w:rsid w:val="006155FB"/>
    <w:rsid w:val="0061584E"/>
    <w:rsid w:val="00616160"/>
    <w:rsid w:val="006162A5"/>
    <w:rsid w:val="006165EE"/>
    <w:rsid w:val="006166F1"/>
    <w:rsid w:val="00616B96"/>
    <w:rsid w:val="00617122"/>
    <w:rsid w:val="00617222"/>
    <w:rsid w:val="00617346"/>
    <w:rsid w:val="0061782B"/>
    <w:rsid w:val="006178E5"/>
    <w:rsid w:val="00617F3F"/>
    <w:rsid w:val="00620875"/>
    <w:rsid w:val="00620ACB"/>
    <w:rsid w:val="00622058"/>
    <w:rsid w:val="006236CD"/>
    <w:rsid w:val="00623F53"/>
    <w:rsid w:val="00624298"/>
    <w:rsid w:val="00624A3C"/>
    <w:rsid w:val="00624ED8"/>
    <w:rsid w:val="0062584D"/>
    <w:rsid w:val="00625A90"/>
    <w:rsid w:val="00626CE7"/>
    <w:rsid w:val="00627640"/>
    <w:rsid w:val="00627998"/>
    <w:rsid w:val="0063001C"/>
    <w:rsid w:val="006310C9"/>
    <w:rsid w:val="00632A57"/>
    <w:rsid w:val="00633437"/>
    <w:rsid w:val="006355FA"/>
    <w:rsid w:val="006356AD"/>
    <w:rsid w:val="00635DA7"/>
    <w:rsid w:val="00636221"/>
    <w:rsid w:val="00637A58"/>
    <w:rsid w:val="00642EC7"/>
    <w:rsid w:val="0064327D"/>
    <w:rsid w:val="006432A1"/>
    <w:rsid w:val="006433A9"/>
    <w:rsid w:val="006437E5"/>
    <w:rsid w:val="00644365"/>
    <w:rsid w:val="00644548"/>
    <w:rsid w:val="006445BB"/>
    <w:rsid w:val="006445FD"/>
    <w:rsid w:val="0064507B"/>
    <w:rsid w:val="006451E7"/>
    <w:rsid w:val="00645C38"/>
    <w:rsid w:val="006466BA"/>
    <w:rsid w:val="006470E4"/>
    <w:rsid w:val="0064728D"/>
    <w:rsid w:val="006502F3"/>
    <w:rsid w:val="0065059C"/>
    <w:rsid w:val="00650F20"/>
    <w:rsid w:val="006514C6"/>
    <w:rsid w:val="00651B71"/>
    <w:rsid w:val="0065254B"/>
    <w:rsid w:val="00652625"/>
    <w:rsid w:val="0065271F"/>
    <w:rsid w:val="00652A4D"/>
    <w:rsid w:val="006533C9"/>
    <w:rsid w:val="00653417"/>
    <w:rsid w:val="00653BAC"/>
    <w:rsid w:val="00654544"/>
    <w:rsid w:val="00654D32"/>
    <w:rsid w:val="00654D36"/>
    <w:rsid w:val="0065503E"/>
    <w:rsid w:val="00656797"/>
    <w:rsid w:val="006574B9"/>
    <w:rsid w:val="006576C6"/>
    <w:rsid w:val="0065781D"/>
    <w:rsid w:val="00660139"/>
    <w:rsid w:val="0066142A"/>
    <w:rsid w:val="00663923"/>
    <w:rsid w:val="00663DAF"/>
    <w:rsid w:val="00663DEB"/>
    <w:rsid w:val="00663FE1"/>
    <w:rsid w:val="0066457E"/>
    <w:rsid w:val="00665083"/>
    <w:rsid w:val="00665EB6"/>
    <w:rsid w:val="00666339"/>
    <w:rsid w:val="006666D7"/>
    <w:rsid w:val="00666814"/>
    <w:rsid w:val="00667349"/>
    <w:rsid w:val="00667E77"/>
    <w:rsid w:val="00667ED7"/>
    <w:rsid w:val="006702E6"/>
    <w:rsid w:val="00670517"/>
    <w:rsid w:val="0067061F"/>
    <w:rsid w:val="00670CFD"/>
    <w:rsid w:val="00671710"/>
    <w:rsid w:val="00672C48"/>
    <w:rsid w:val="00673006"/>
    <w:rsid w:val="006733DC"/>
    <w:rsid w:val="0067372B"/>
    <w:rsid w:val="006738C6"/>
    <w:rsid w:val="006739F4"/>
    <w:rsid w:val="00673FA8"/>
    <w:rsid w:val="00674644"/>
    <w:rsid w:val="006751BB"/>
    <w:rsid w:val="00675228"/>
    <w:rsid w:val="006758E1"/>
    <w:rsid w:val="006766C8"/>
    <w:rsid w:val="00676AF6"/>
    <w:rsid w:val="006774B4"/>
    <w:rsid w:val="00677A85"/>
    <w:rsid w:val="0068005B"/>
    <w:rsid w:val="00680367"/>
    <w:rsid w:val="00681035"/>
    <w:rsid w:val="0068111F"/>
    <w:rsid w:val="00682B5B"/>
    <w:rsid w:val="00682CF1"/>
    <w:rsid w:val="006834B2"/>
    <w:rsid w:val="0068407A"/>
    <w:rsid w:val="00684159"/>
    <w:rsid w:val="0068449E"/>
    <w:rsid w:val="0068464A"/>
    <w:rsid w:val="00684DE0"/>
    <w:rsid w:val="006857D4"/>
    <w:rsid w:val="00686138"/>
    <w:rsid w:val="0068650A"/>
    <w:rsid w:val="006868EC"/>
    <w:rsid w:val="006878C7"/>
    <w:rsid w:val="00687EC7"/>
    <w:rsid w:val="0069092B"/>
    <w:rsid w:val="00690A40"/>
    <w:rsid w:val="00691C10"/>
    <w:rsid w:val="00692841"/>
    <w:rsid w:val="00692E68"/>
    <w:rsid w:val="0069337D"/>
    <w:rsid w:val="00693461"/>
    <w:rsid w:val="0069357F"/>
    <w:rsid w:val="00693EE6"/>
    <w:rsid w:val="00693F72"/>
    <w:rsid w:val="006941AB"/>
    <w:rsid w:val="00694806"/>
    <w:rsid w:val="00694BCA"/>
    <w:rsid w:val="00696F68"/>
    <w:rsid w:val="006978A9"/>
    <w:rsid w:val="00697B82"/>
    <w:rsid w:val="00697D7A"/>
    <w:rsid w:val="00697F0B"/>
    <w:rsid w:val="006A058D"/>
    <w:rsid w:val="006A06AA"/>
    <w:rsid w:val="006A07BD"/>
    <w:rsid w:val="006A1C5C"/>
    <w:rsid w:val="006A1E18"/>
    <w:rsid w:val="006A2173"/>
    <w:rsid w:val="006A231D"/>
    <w:rsid w:val="006A26FB"/>
    <w:rsid w:val="006A2F94"/>
    <w:rsid w:val="006A3D33"/>
    <w:rsid w:val="006A4371"/>
    <w:rsid w:val="006A4ACB"/>
    <w:rsid w:val="006A4BA4"/>
    <w:rsid w:val="006A5160"/>
    <w:rsid w:val="006A5C66"/>
    <w:rsid w:val="006A5EBF"/>
    <w:rsid w:val="006A6293"/>
    <w:rsid w:val="006A6455"/>
    <w:rsid w:val="006A6B29"/>
    <w:rsid w:val="006A6CF2"/>
    <w:rsid w:val="006A6EFB"/>
    <w:rsid w:val="006B0290"/>
    <w:rsid w:val="006B02BA"/>
    <w:rsid w:val="006B087B"/>
    <w:rsid w:val="006B097F"/>
    <w:rsid w:val="006B19B1"/>
    <w:rsid w:val="006B2CA1"/>
    <w:rsid w:val="006B45C4"/>
    <w:rsid w:val="006B4FB8"/>
    <w:rsid w:val="006B5158"/>
    <w:rsid w:val="006B54EE"/>
    <w:rsid w:val="006B696F"/>
    <w:rsid w:val="006B6DC6"/>
    <w:rsid w:val="006B7D95"/>
    <w:rsid w:val="006C023A"/>
    <w:rsid w:val="006C0289"/>
    <w:rsid w:val="006C0590"/>
    <w:rsid w:val="006C0CC4"/>
    <w:rsid w:val="006C1042"/>
    <w:rsid w:val="006C107E"/>
    <w:rsid w:val="006C11A1"/>
    <w:rsid w:val="006C1453"/>
    <w:rsid w:val="006C2264"/>
    <w:rsid w:val="006C278C"/>
    <w:rsid w:val="006C325A"/>
    <w:rsid w:val="006C3687"/>
    <w:rsid w:val="006C3939"/>
    <w:rsid w:val="006C3D06"/>
    <w:rsid w:val="006C3DD5"/>
    <w:rsid w:val="006C43AE"/>
    <w:rsid w:val="006C454F"/>
    <w:rsid w:val="006C4A78"/>
    <w:rsid w:val="006C6AC8"/>
    <w:rsid w:val="006C6FA5"/>
    <w:rsid w:val="006C7267"/>
    <w:rsid w:val="006C79AA"/>
    <w:rsid w:val="006C7F8D"/>
    <w:rsid w:val="006D0130"/>
    <w:rsid w:val="006D03A6"/>
    <w:rsid w:val="006D0A70"/>
    <w:rsid w:val="006D1306"/>
    <w:rsid w:val="006D198F"/>
    <w:rsid w:val="006D1DC6"/>
    <w:rsid w:val="006D208F"/>
    <w:rsid w:val="006D28E5"/>
    <w:rsid w:val="006D4647"/>
    <w:rsid w:val="006D4735"/>
    <w:rsid w:val="006D5440"/>
    <w:rsid w:val="006D57C6"/>
    <w:rsid w:val="006D5B86"/>
    <w:rsid w:val="006D6649"/>
    <w:rsid w:val="006D703F"/>
    <w:rsid w:val="006E0360"/>
    <w:rsid w:val="006E0E2E"/>
    <w:rsid w:val="006E17CA"/>
    <w:rsid w:val="006E18ED"/>
    <w:rsid w:val="006E1A7D"/>
    <w:rsid w:val="006E209B"/>
    <w:rsid w:val="006E313E"/>
    <w:rsid w:val="006E3B63"/>
    <w:rsid w:val="006E3E16"/>
    <w:rsid w:val="006E53C2"/>
    <w:rsid w:val="006E589C"/>
    <w:rsid w:val="006E6098"/>
    <w:rsid w:val="006E6799"/>
    <w:rsid w:val="006E765B"/>
    <w:rsid w:val="006F0BDF"/>
    <w:rsid w:val="006F1962"/>
    <w:rsid w:val="006F29A4"/>
    <w:rsid w:val="006F2DBF"/>
    <w:rsid w:val="006F3368"/>
    <w:rsid w:val="006F3B8B"/>
    <w:rsid w:val="006F3D6D"/>
    <w:rsid w:val="006F5559"/>
    <w:rsid w:val="006F5E05"/>
    <w:rsid w:val="006F690D"/>
    <w:rsid w:val="007000DE"/>
    <w:rsid w:val="007003AE"/>
    <w:rsid w:val="00700B65"/>
    <w:rsid w:val="007013B1"/>
    <w:rsid w:val="00701D77"/>
    <w:rsid w:val="007023C0"/>
    <w:rsid w:val="00702AE4"/>
    <w:rsid w:val="007036A3"/>
    <w:rsid w:val="00703A98"/>
    <w:rsid w:val="00703C9D"/>
    <w:rsid w:val="007048EA"/>
    <w:rsid w:val="00704B24"/>
    <w:rsid w:val="00704C5D"/>
    <w:rsid w:val="00704FA0"/>
    <w:rsid w:val="0070590E"/>
    <w:rsid w:val="00705A10"/>
    <w:rsid w:val="00706075"/>
    <w:rsid w:val="00706B5C"/>
    <w:rsid w:val="007073F0"/>
    <w:rsid w:val="00707B5A"/>
    <w:rsid w:val="007104DF"/>
    <w:rsid w:val="0071064D"/>
    <w:rsid w:val="0071067C"/>
    <w:rsid w:val="0071069A"/>
    <w:rsid w:val="00710B43"/>
    <w:rsid w:val="00710C9B"/>
    <w:rsid w:val="00710DAE"/>
    <w:rsid w:val="00711377"/>
    <w:rsid w:val="00711593"/>
    <w:rsid w:val="00711B67"/>
    <w:rsid w:val="00711EC5"/>
    <w:rsid w:val="00712647"/>
    <w:rsid w:val="00714C26"/>
    <w:rsid w:val="00714D0B"/>
    <w:rsid w:val="0071511B"/>
    <w:rsid w:val="007152A7"/>
    <w:rsid w:val="0071642F"/>
    <w:rsid w:val="00717154"/>
    <w:rsid w:val="00717337"/>
    <w:rsid w:val="0071752F"/>
    <w:rsid w:val="00717586"/>
    <w:rsid w:val="007176E0"/>
    <w:rsid w:val="0071793F"/>
    <w:rsid w:val="00720399"/>
    <w:rsid w:val="007216CC"/>
    <w:rsid w:val="00721A5C"/>
    <w:rsid w:val="00721BA4"/>
    <w:rsid w:val="00722831"/>
    <w:rsid w:val="007242DE"/>
    <w:rsid w:val="0072441B"/>
    <w:rsid w:val="00724B76"/>
    <w:rsid w:val="00725DF4"/>
    <w:rsid w:val="00726E3B"/>
    <w:rsid w:val="0072718D"/>
    <w:rsid w:val="0072760D"/>
    <w:rsid w:val="00727B6D"/>
    <w:rsid w:val="00727C6D"/>
    <w:rsid w:val="00730820"/>
    <w:rsid w:val="00730986"/>
    <w:rsid w:val="00730A73"/>
    <w:rsid w:val="00731B7D"/>
    <w:rsid w:val="00732404"/>
    <w:rsid w:val="007330B8"/>
    <w:rsid w:val="0073374C"/>
    <w:rsid w:val="00733C42"/>
    <w:rsid w:val="00733D29"/>
    <w:rsid w:val="00733D5C"/>
    <w:rsid w:val="00734497"/>
    <w:rsid w:val="00734C3E"/>
    <w:rsid w:val="00735AE7"/>
    <w:rsid w:val="00736205"/>
    <w:rsid w:val="00736E36"/>
    <w:rsid w:val="00737479"/>
    <w:rsid w:val="00737CD6"/>
    <w:rsid w:val="0074057B"/>
    <w:rsid w:val="0074085C"/>
    <w:rsid w:val="007408ED"/>
    <w:rsid w:val="00740A48"/>
    <w:rsid w:val="00741894"/>
    <w:rsid w:val="0074215C"/>
    <w:rsid w:val="00742190"/>
    <w:rsid w:val="007426BC"/>
    <w:rsid w:val="007429E5"/>
    <w:rsid w:val="007433F2"/>
    <w:rsid w:val="0074352E"/>
    <w:rsid w:val="00743F11"/>
    <w:rsid w:val="007445F9"/>
    <w:rsid w:val="00744BC2"/>
    <w:rsid w:val="00745087"/>
    <w:rsid w:val="00745ABD"/>
    <w:rsid w:val="00745CAC"/>
    <w:rsid w:val="0074654D"/>
    <w:rsid w:val="007467F0"/>
    <w:rsid w:val="00747FF5"/>
    <w:rsid w:val="007511B5"/>
    <w:rsid w:val="0075169D"/>
    <w:rsid w:val="00751B34"/>
    <w:rsid w:val="00751B79"/>
    <w:rsid w:val="00751B7F"/>
    <w:rsid w:val="00752181"/>
    <w:rsid w:val="00752D16"/>
    <w:rsid w:val="00753B9F"/>
    <w:rsid w:val="00753BB9"/>
    <w:rsid w:val="007568D8"/>
    <w:rsid w:val="0075737B"/>
    <w:rsid w:val="00757671"/>
    <w:rsid w:val="0075795D"/>
    <w:rsid w:val="007603CA"/>
    <w:rsid w:val="007603DF"/>
    <w:rsid w:val="00760611"/>
    <w:rsid w:val="00760BB4"/>
    <w:rsid w:val="007616E1"/>
    <w:rsid w:val="007626EB"/>
    <w:rsid w:val="00762D1C"/>
    <w:rsid w:val="00762F3F"/>
    <w:rsid w:val="00763838"/>
    <w:rsid w:val="00763D54"/>
    <w:rsid w:val="00764457"/>
    <w:rsid w:val="00765347"/>
    <w:rsid w:val="0076590E"/>
    <w:rsid w:val="00765C43"/>
    <w:rsid w:val="0076613B"/>
    <w:rsid w:val="00766992"/>
    <w:rsid w:val="00766E9B"/>
    <w:rsid w:val="00767335"/>
    <w:rsid w:val="00767353"/>
    <w:rsid w:val="00767C4F"/>
    <w:rsid w:val="00767EE2"/>
    <w:rsid w:val="00771425"/>
    <w:rsid w:val="007716FB"/>
    <w:rsid w:val="007717BE"/>
    <w:rsid w:val="00772A4E"/>
    <w:rsid w:val="00772A59"/>
    <w:rsid w:val="007737E7"/>
    <w:rsid w:val="0077459F"/>
    <w:rsid w:val="00774709"/>
    <w:rsid w:val="00774BBB"/>
    <w:rsid w:val="0077561C"/>
    <w:rsid w:val="00775F6B"/>
    <w:rsid w:val="0077744E"/>
    <w:rsid w:val="00780451"/>
    <w:rsid w:val="00780B5B"/>
    <w:rsid w:val="00782889"/>
    <w:rsid w:val="00783993"/>
    <w:rsid w:val="0078415B"/>
    <w:rsid w:val="007843E9"/>
    <w:rsid w:val="00784B9D"/>
    <w:rsid w:val="007852C4"/>
    <w:rsid w:val="007857CB"/>
    <w:rsid w:val="007863AE"/>
    <w:rsid w:val="00786785"/>
    <w:rsid w:val="00786D39"/>
    <w:rsid w:val="007871D2"/>
    <w:rsid w:val="00787574"/>
    <w:rsid w:val="00787C8D"/>
    <w:rsid w:val="007904EA"/>
    <w:rsid w:val="007905FC"/>
    <w:rsid w:val="007906B0"/>
    <w:rsid w:val="00791464"/>
    <w:rsid w:val="00791E30"/>
    <w:rsid w:val="007921BF"/>
    <w:rsid w:val="0079297B"/>
    <w:rsid w:val="00792AC9"/>
    <w:rsid w:val="00793F7F"/>
    <w:rsid w:val="0079414C"/>
    <w:rsid w:val="0079450A"/>
    <w:rsid w:val="0079509A"/>
    <w:rsid w:val="00795154"/>
    <w:rsid w:val="00795306"/>
    <w:rsid w:val="007956B0"/>
    <w:rsid w:val="007956C7"/>
    <w:rsid w:val="00795B47"/>
    <w:rsid w:val="00795CCF"/>
    <w:rsid w:val="00795E7B"/>
    <w:rsid w:val="00796561"/>
    <w:rsid w:val="007967A3"/>
    <w:rsid w:val="00796D8A"/>
    <w:rsid w:val="007970E0"/>
    <w:rsid w:val="00797303"/>
    <w:rsid w:val="00797F1D"/>
    <w:rsid w:val="007A25EA"/>
    <w:rsid w:val="007A2983"/>
    <w:rsid w:val="007A2C81"/>
    <w:rsid w:val="007A2DB8"/>
    <w:rsid w:val="007A4951"/>
    <w:rsid w:val="007A4A2A"/>
    <w:rsid w:val="007A4D81"/>
    <w:rsid w:val="007A5205"/>
    <w:rsid w:val="007A5490"/>
    <w:rsid w:val="007A6259"/>
    <w:rsid w:val="007A698D"/>
    <w:rsid w:val="007A6DC8"/>
    <w:rsid w:val="007A723F"/>
    <w:rsid w:val="007A7FC5"/>
    <w:rsid w:val="007B0664"/>
    <w:rsid w:val="007B0899"/>
    <w:rsid w:val="007B0C49"/>
    <w:rsid w:val="007B174B"/>
    <w:rsid w:val="007B2995"/>
    <w:rsid w:val="007B2F5B"/>
    <w:rsid w:val="007B3113"/>
    <w:rsid w:val="007B3F5F"/>
    <w:rsid w:val="007B41D6"/>
    <w:rsid w:val="007B4A72"/>
    <w:rsid w:val="007B50C9"/>
    <w:rsid w:val="007B5835"/>
    <w:rsid w:val="007B5B3D"/>
    <w:rsid w:val="007B5D30"/>
    <w:rsid w:val="007B5D8B"/>
    <w:rsid w:val="007B6CE3"/>
    <w:rsid w:val="007B7DA5"/>
    <w:rsid w:val="007B7FC5"/>
    <w:rsid w:val="007B7FFC"/>
    <w:rsid w:val="007C0A47"/>
    <w:rsid w:val="007C1A63"/>
    <w:rsid w:val="007C24BF"/>
    <w:rsid w:val="007C2BDB"/>
    <w:rsid w:val="007C2CB1"/>
    <w:rsid w:val="007C3841"/>
    <w:rsid w:val="007C46A9"/>
    <w:rsid w:val="007C4FAC"/>
    <w:rsid w:val="007C521E"/>
    <w:rsid w:val="007C537E"/>
    <w:rsid w:val="007C5AB5"/>
    <w:rsid w:val="007C5DE6"/>
    <w:rsid w:val="007C60EE"/>
    <w:rsid w:val="007C6236"/>
    <w:rsid w:val="007C646B"/>
    <w:rsid w:val="007C6C37"/>
    <w:rsid w:val="007C6D29"/>
    <w:rsid w:val="007C6DA1"/>
    <w:rsid w:val="007C750C"/>
    <w:rsid w:val="007C7E6D"/>
    <w:rsid w:val="007D00B0"/>
    <w:rsid w:val="007D04F1"/>
    <w:rsid w:val="007D082B"/>
    <w:rsid w:val="007D0869"/>
    <w:rsid w:val="007D08E4"/>
    <w:rsid w:val="007D0A05"/>
    <w:rsid w:val="007D0C2F"/>
    <w:rsid w:val="007D0E2F"/>
    <w:rsid w:val="007D11F9"/>
    <w:rsid w:val="007D1749"/>
    <w:rsid w:val="007D24F3"/>
    <w:rsid w:val="007D3349"/>
    <w:rsid w:val="007D3669"/>
    <w:rsid w:val="007D38AE"/>
    <w:rsid w:val="007D3F3B"/>
    <w:rsid w:val="007D4007"/>
    <w:rsid w:val="007D43D3"/>
    <w:rsid w:val="007D4E73"/>
    <w:rsid w:val="007D5722"/>
    <w:rsid w:val="007D64B9"/>
    <w:rsid w:val="007D68CF"/>
    <w:rsid w:val="007D7315"/>
    <w:rsid w:val="007D7ECF"/>
    <w:rsid w:val="007E0032"/>
    <w:rsid w:val="007E025F"/>
    <w:rsid w:val="007E0336"/>
    <w:rsid w:val="007E033C"/>
    <w:rsid w:val="007E06A3"/>
    <w:rsid w:val="007E17F4"/>
    <w:rsid w:val="007E2488"/>
    <w:rsid w:val="007E2FF3"/>
    <w:rsid w:val="007E3449"/>
    <w:rsid w:val="007E3FDA"/>
    <w:rsid w:val="007E45F2"/>
    <w:rsid w:val="007E50F8"/>
    <w:rsid w:val="007E5632"/>
    <w:rsid w:val="007E6397"/>
    <w:rsid w:val="007E688A"/>
    <w:rsid w:val="007E68E4"/>
    <w:rsid w:val="007E7555"/>
    <w:rsid w:val="007F0647"/>
    <w:rsid w:val="007F0D2E"/>
    <w:rsid w:val="007F1008"/>
    <w:rsid w:val="007F100A"/>
    <w:rsid w:val="007F11F9"/>
    <w:rsid w:val="007F1618"/>
    <w:rsid w:val="007F176F"/>
    <w:rsid w:val="007F1E3A"/>
    <w:rsid w:val="007F2169"/>
    <w:rsid w:val="007F2EDA"/>
    <w:rsid w:val="007F39F4"/>
    <w:rsid w:val="007F3C2B"/>
    <w:rsid w:val="007F4613"/>
    <w:rsid w:val="007F46E6"/>
    <w:rsid w:val="007F4FCE"/>
    <w:rsid w:val="007F571B"/>
    <w:rsid w:val="007F6904"/>
    <w:rsid w:val="007F6A05"/>
    <w:rsid w:val="007F6CF0"/>
    <w:rsid w:val="007F7488"/>
    <w:rsid w:val="007F7693"/>
    <w:rsid w:val="007F786F"/>
    <w:rsid w:val="007F7BBD"/>
    <w:rsid w:val="00800424"/>
    <w:rsid w:val="0080051A"/>
    <w:rsid w:val="00801120"/>
    <w:rsid w:val="00801424"/>
    <w:rsid w:val="0080161E"/>
    <w:rsid w:val="00802CC3"/>
    <w:rsid w:val="0080346A"/>
    <w:rsid w:val="00803515"/>
    <w:rsid w:val="00804F7E"/>
    <w:rsid w:val="00805144"/>
    <w:rsid w:val="0080531E"/>
    <w:rsid w:val="00805CF5"/>
    <w:rsid w:val="00805D57"/>
    <w:rsid w:val="00805D60"/>
    <w:rsid w:val="00806AF1"/>
    <w:rsid w:val="00807240"/>
    <w:rsid w:val="00807705"/>
    <w:rsid w:val="00807B54"/>
    <w:rsid w:val="008102F9"/>
    <w:rsid w:val="00810A2D"/>
    <w:rsid w:val="00811EE6"/>
    <w:rsid w:val="00811FC9"/>
    <w:rsid w:val="00812176"/>
    <w:rsid w:val="00812FE1"/>
    <w:rsid w:val="008144A0"/>
    <w:rsid w:val="00815AD1"/>
    <w:rsid w:val="00816A88"/>
    <w:rsid w:val="00816B22"/>
    <w:rsid w:val="00817757"/>
    <w:rsid w:val="00817B97"/>
    <w:rsid w:val="00820A30"/>
    <w:rsid w:val="00821395"/>
    <w:rsid w:val="00822AAD"/>
    <w:rsid w:val="008232BD"/>
    <w:rsid w:val="00823A53"/>
    <w:rsid w:val="00823A90"/>
    <w:rsid w:val="008248A3"/>
    <w:rsid w:val="008257AC"/>
    <w:rsid w:val="0082651C"/>
    <w:rsid w:val="00827020"/>
    <w:rsid w:val="0082751B"/>
    <w:rsid w:val="00827B2B"/>
    <w:rsid w:val="00830CF3"/>
    <w:rsid w:val="008318E7"/>
    <w:rsid w:val="008328C4"/>
    <w:rsid w:val="00832F93"/>
    <w:rsid w:val="0083353E"/>
    <w:rsid w:val="008339A7"/>
    <w:rsid w:val="008350B2"/>
    <w:rsid w:val="0083679F"/>
    <w:rsid w:val="00836E5A"/>
    <w:rsid w:val="00836F01"/>
    <w:rsid w:val="00837372"/>
    <w:rsid w:val="00837522"/>
    <w:rsid w:val="00837581"/>
    <w:rsid w:val="0084081D"/>
    <w:rsid w:val="0084090C"/>
    <w:rsid w:val="00840CE9"/>
    <w:rsid w:val="008410D0"/>
    <w:rsid w:val="00841762"/>
    <w:rsid w:val="00841C89"/>
    <w:rsid w:val="00842074"/>
    <w:rsid w:val="008420A7"/>
    <w:rsid w:val="00842510"/>
    <w:rsid w:val="008425CB"/>
    <w:rsid w:val="00842C06"/>
    <w:rsid w:val="00842F04"/>
    <w:rsid w:val="008437F7"/>
    <w:rsid w:val="008444D4"/>
    <w:rsid w:val="00844DC4"/>
    <w:rsid w:val="0084585C"/>
    <w:rsid w:val="0084588B"/>
    <w:rsid w:val="008465FD"/>
    <w:rsid w:val="00846C6B"/>
    <w:rsid w:val="0084706D"/>
    <w:rsid w:val="00847F68"/>
    <w:rsid w:val="0085124D"/>
    <w:rsid w:val="00851AAD"/>
    <w:rsid w:val="008524AD"/>
    <w:rsid w:val="00852762"/>
    <w:rsid w:val="00852906"/>
    <w:rsid w:val="00852F45"/>
    <w:rsid w:val="00852F6E"/>
    <w:rsid w:val="008535B6"/>
    <w:rsid w:val="00853667"/>
    <w:rsid w:val="008547F3"/>
    <w:rsid w:val="008548AB"/>
    <w:rsid w:val="00854953"/>
    <w:rsid w:val="008549ED"/>
    <w:rsid w:val="00854CB1"/>
    <w:rsid w:val="008552F6"/>
    <w:rsid w:val="008558E2"/>
    <w:rsid w:val="00855F54"/>
    <w:rsid w:val="008568AF"/>
    <w:rsid w:val="00856E72"/>
    <w:rsid w:val="00857E0C"/>
    <w:rsid w:val="0086016F"/>
    <w:rsid w:val="00860234"/>
    <w:rsid w:val="0086045B"/>
    <w:rsid w:val="00860700"/>
    <w:rsid w:val="008607B8"/>
    <w:rsid w:val="00860DDF"/>
    <w:rsid w:val="0086186B"/>
    <w:rsid w:val="00861962"/>
    <w:rsid w:val="00862091"/>
    <w:rsid w:val="0086315D"/>
    <w:rsid w:val="0086336B"/>
    <w:rsid w:val="008634E5"/>
    <w:rsid w:val="0086361B"/>
    <w:rsid w:val="00863E72"/>
    <w:rsid w:val="00863EEC"/>
    <w:rsid w:val="00864133"/>
    <w:rsid w:val="008641EE"/>
    <w:rsid w:val="0086425A"/>
    <w:rsid w:val="00864B72"/>
    <w:rsid w:val="00865186"/>
    <w:rsid w:val="00866768"/>
    <w:rsid w:val="00866EF8"/>
    <w:rsid w:val="00866F25"/>
    <w:rsid w:val="00867B05"/>
    <w:rsid w:val="00870208"/>
    <w:rsid w:val="0087048A"/>
    <w:rsid w:val="0087080C"/>
    <w:rsid w:val="00871599"/>
    <w:rsid w:val="008721CC"/>
    <w:rsid w:val="008733C9"/>
    <w:rsid w:val="00873E33"/>
    <w:rsid w:val="008748E0"/>
    <w:rsid w:val="00874905"/>
    <w:rsid w:val="00875022"/>
    <w:rsid w:val="0087552C"/>
    <w:rsid w:val="0087556F"/>
    <w:rsid w:val="00875F17"/>
    <w:rsid w:val="008765EF"/>
    <w:rsid w:val="00876EA5"/>
    <w:rsid w:val="00877A75"/>
    <w:rsid w:val="00881065"/>
    <w:rsid w:val="008815BA"/>
    <w:rsid w:val="00882090"/>
    <w:rsid w:val="00882467"/>
    <w:rsid w:val="00882503"/>
    <w:rsid w:val="008849AA"/>
    <w:rsid w:val="00884B2A"/>
    <w:rsid w:val="0088571A"/>
    <w:rsid w:val="0088581B"/>
    <w:rsid w:val="0088631C"/>
    <w:rsid w:val="008864C0"/>
    <w:rsid w:val="008867E8"/>
    <w:rsid w:val="008868BA"/>
    <w:rsid w:val="00886C5B"/>
    <w:rsid w:val="008872DE"/>
    <w:rsid w:val="008874B1"/>
    <w:rsid w:val="00887668"/>
    <w:rsid w:val="008877A6"/>
    <w:rsid w:val="00890626"/>
    <w:rsid w:val="00890991"/>
    <w:rsid w:val="00891025"/>
    <w:rsid w:val="00891853"/>
    <w:rsid w:val="00891A29"/>
    <w:rsid w:val="0089217A"/>
    <w:rsid w:val="00892F48"/>
    <w:rsid w:val="00892FE7"/>
    <w:rsid w:val="00893549"/>
    <w:rsid w:val="00893B1A"/>
    <w:rsid w:val="00893E84"/>
    <w:rsid w:val="00894312"/>
    <w:rsid w:val="008951E3"/>
    <w:rsid w:val="00895A1A"/>
    <w:rsid w:val="008960DC"/>
    <w:rsid w:val="008963D1"/>
    <w:rsid w:val="00896482"/>
    <w:rsid w:val="0089691A"/>
    <w:rsid w:val="00896E04"/>
    <w:rsid w:val="00896E5E"/>
    <w:rsid w:val="00897994"/>
    <w:rsid w:val="008A0E16"/>
    <w:rsid w:val="008A0EB9"/>
    <w:rsid w:val="008A0EBB"/>
    <w:rsid w:val="008A1204"/>
    <w:rsid w:val="008A1912"/>
    <w:rsid w:val="008A259D"/>
    <w:rsid w:val="008A27E2"/>
    <w:rsid w:val="008A2E50"/>
    <w:rsid w:val="008A335F"/>
    <w:rsid w:val="008A34C4"/>
    <w:rsid w:val="008A3ADA"/>
    <w:rsid w:val="008A412A"/>
    <w:rsid w:val="008A4659"/>
    <w:rsid w:val="008A4AE2"/>
    <w:rsid w:val="008A4E85"/>
    <w:rsid w:val="008A5618"/>
    <w:rsid w:val="008A6341"/>
    <w:rsid w:val="008A6A0D"/>
    <w:rsid w:val="008A7A3D"/>
    <w:rsid w:val="008B02C3"/>
    <w:rsid w:val="008B1017"/>
    <w:rsid w:val="008B1B17"/>
    <w:rsid w:val="008B1FA2"/>
    <w:rsid w:val="008B235D"/>
    <w:rsid w:val="008B2713"/>
    <w:rsid w:val="008B329B"/>
    <w:rsid w:val="008B3901"/>
    <w:rsid w:val="008B4469"/>
    <w:rsid w:val="008B4775"/>
    <w:rsid w:val="008B6FB1"/>
    <w:rsid w:val="008B7267"/>
    <w:rsid w:val="008C02B1"/>
    <w:rsid w:val="008C0A0E"/>
    <w:rsid w:val="008C0BA7"/>
    <w:rsid w:val="008C1482"/>
    <w:rsid w:val="008C1568"/>
    <w:rsid w:val="008C1BDC"/>
    <w:rsid w:val="008C1F58"/>
    <w:rsid w:val="008C2A6E"/>
    <w:rsid w:val="008C3358"/>
    <w:rsid w:val="008C3657"/>
    <w:rsid w:val="008C39CB"/>
    <w:rsid w:val="008C3ACB"/>
    <w:rsid w:val="008C419B"/>
    <w:rsid w:val="008C44A0"/>
    <w:rsid w:val="008C461F"/>
    <w:rsid w:val="008C5005"/>
    <w:rsid w:val="008C5207"/>
    <w:rsid w:val="008C5F1A"/>
    <w:rsid w:val="008C5FF9"/>
    <w:rsid w:val="008C6CCA"/>
    <w:rsid w:val="008C6DDE"/>
    <w:rsid w:val="008C72F6"/>
    <w:rsid w:val="008C7B23"/>
    <w:rsid w:val="008D0098"/>
    <w:rsid w:val="008D0FCD"/>
    <w:rsid w:val="008D122E"/>
    <w:rsid w:val="008D2198"/>
    <w:rsid w:val="008D23AB"/>
    <w:rsid w:val="008D27A8"/>
    <w:rsid w:val="008D380D"/>
    <w:rsid w:val="008D4C5D"/>
    <w:rsid w:val="008D4CCE"/>
    <w:rsid w:val="008D519D"/>
    <w:rsid w:val="008D56E5"/>
    <w:rsid w:val="008D56E8"/>
    <w:rsid w:val="008D59A1"/>
    <w:rsid w:val="008D729B"/>
    <w:rsid w:val="008D72DC"/>
    <w:rsid w:val="008D7F0A"/>
    <w:rsid w:val="008E1D65"/>
    <w:rsid w:val="008E3D43"/>
    <w:rsid w:val="008E3FB6"/>
    <w:rsid w:val="008E3FE5"/>
    <w:rsid w:val="008E4264"/>
    <w:rsid w:val="008E4A55"/>
    <w:rsid w:val="008F0380"/>
    <w:rsid w:val="008F0762"/>
    <w:rsid w:val="008F0F30"/>
    <w:rsid w:val="008F1F09"/>
    <w:rsid w:val="008F2FD1"/>
    <w:rsid w:val="008F35CF"/>
    <w:rsid w:val="008F37CA"/>
    <w:rsid w:val="008F49FF"/>
    <w:rsid w:val="008F4CA3"/>
    <w:rsid w:val="008F5079"/>
    <w:rsid w:val="008F520D"/>
    <w:rsid w:val="008F533E"/>
    <w:rsid w:val="008F5E9F"/>
    <w:rsid w:val="008F657E"/>
    <w:rsid w:val="008F6AA0"/>
    <w:rsid w:val="008F6B14"/>
    <w:rsid w:val="008F6F15"/>
    <w:rsid w:val="008F706E"/>
    <w:rsid w:val="00901634"/>
    <w:rsid w:val="00902235"/>
    <w:rsid w:val="00902858"/>
    <w:rsid w:val="00903D09"/>
    <w:rsid w:val="00903F4D"/>
    <w:rsid w:val="0090539A"/>
    <w:rsid w:val="00905541"/>
    <w:rsid w:val="00905E17"/>
    <w:rsid w:val="00906844"/>
    <w:rsid w:val="00906F82"/>
    <w:rsid w:val="0091028A"/>
    <w:rsid w:val="00910A6F"/>
    <w:rsid w:val="009117D4"/>
    <w:rsid w:val="009117EE"/>
    <w:rsid w:val="00914C55"/>
    <w:rsid w:val="009155AB"/>
    <w:rsid w:val="0091584B"/>
    <w:rsid w:val="009161F7"/>
    <w:rsid w:val="009165BB"/>
    <w:rsid w:val="0091699A"/>
    <w:rsid w:val="009175CC"/>
    <w:rsid w:val="0091799C"/>
    <w:rsid w:val="00917DFB"/>
    <w:rsid w:val="009206E7"/>
    <w:rsid w:val="00920759"/>
    <w:rsid w:val="00921B26"/>
    <w:rsid w:val="00921E32"/>
    <w:rsid w:val="009226F9"/>
    <w:rsid w:val="00922E39"/>
    <w:rsid w:val="00922F0B"/>
    <w:rsid w:val="00922FB7"/>
    <w:rsid w:val="0092440C"/>
    <w:rsid w:val="009246FD"/>
    <w:rsid w:val="00924B39"/>
    <w:rsid w:val="00924D13"/>
    <w:rsid w:val="00925360"/>
    <w:rsid w:val="009257F9"/>
    <w:rsid w:val="009260EF"/>
    <w:rsid w:val="00926847"/>
    <w:rsid w:val="00926BE0"/>
    <w:rsid w:val="0092703E"/>
    <w:rsid w:val="009272E6"/>
    <w:rsid w:val="0092753C"/>
    <w:rsid w:val="00927A95"/>
    <w:rsid w:val="00927F25"/>
    <w:rsid w:val="00933137"/>
    <w:rsid w:val="00933286"/>
    <w:rsid w:val="00934064"/>
    <w:rsid w:val="009345D2"/>
    <w:rsid w:val="00934A0D"/>
    <w:rsid w:val="00934C03"/>
    <w:rsid w:val="00936388"/>
    <w:rsid w:val="00936B14"/>
    <w:rsid w:val="00936B58"/>
    <w:rsid w:val="00937374"/>
    <w:rsid w:val="009378D1"/>
    <w:rsid w:val="00937ECF"/>
    <w:rsid w:val="00940293"/>
    <w:rsid w:val="0094108D"/>
    <w:rsid w:val="00941ACC"/>
    <w:rsid w:val="00941E92"/>
    <w:rsid w:val="009421A9"/>
    <w:rsid w:val="00942A42"/>
    <w:rsid w:val="00942E30"/>
    <w:rsid w:val="009430E6"/>
    <w:rsid w:val="00943195"/>
    <w:rsid w:val="009433F5"/>
    <w:rsid w:val="0094343B"/>
    <w:rsid w:val="00944A00"/>
    <w:rsid w:val="00944D4A"/>
    <w:rsid w:val="009453E2"/>
    <w:rsid w:val="009457F5"/>
    <w:rsid w:val="00947285"/>
    <w:rsid w:val="00947D68"/>
    <w:rsid w:val="00950448"/>
    <w:rsid w:val="00950D78"/>
    <w:rsid w:val="00952EA6"/>
    <w:rsid w:val="00952F06"/>
    <w:rsid w:val="00954384"/>
    <w:rsid w:val="009543C2"/>
    <w:rsid w:val="00954D55"/>
    <w:rsid w:val="009552FC"/>
    <w:rsid w:val="00955E36"/>
    <w:rsid w:val="0095658D"/>
    <w:rsid w:val="009567ED"/>
    <w:rsid w:val="009572A7"/>
    <w:rsid w:val="00957633"/>
    <w:rsid w:val="0095790C"/>
    <w:rsid w:val="009604EE"/>
    <w:rsid w:val="0096057B"/>
    <w:rsid w:val="00960739"/>
    <w:rsid w:val="0096078A"/>
    <w:rsid w:val="0096171D"/>
    <w:rsid w:val="00961AA9"/>
    <w:rsid w:val="00962B0B"/>
    <w:rsid w:val="00964DF2"/>
    <w:rsid w:val="00965F2E"/>
    <w:rsid w:val="00966070"/>
    <w:rsid w:val="009667BF"/>
    <w:rsid w:val="00966D1A"/>
    <w:rsid w:val="0096709D"/>
    <w:rsid w:val="00967C61"/>
    <w:rsid w:val="0097016D"/>
    <w:rsid w:val="009704A7"/>
    <w:rsid w:val="0097063E"/>
    <w:rsid w:val="009720D3"/>
    <w:rsid w:val="009723D6"/>
    <w:rsid w:val="0097249F"/>
    <w:rsid w:val="0097372C"/>
    <w:rsid w:val="00973776"/>
    <w:rsid w:val="00973D78"/>
    <w:rsid w:val="00973FB8"/>
    <w:rsid w:val="00974CE8"/>
    <w:rsid w:val="00976753"/>
    <w:rsid w:val="009778FB"/>
    <w:rsid w:val="00980F51"/>
    <w:rsid w:val="00981589"/>
    <w:rsid w:val="00981675"/>
    <w:rsid w:val="0098175C"/>
    <w:rsid w:val="00981994"/>
    <w:rsid w:val="00981D24"/>
    <w:rsid w:val="00984528"/>
    <w:rsid w:val="0098460E"/>
    <w:rsid w:val="00984624"/>
    <w:rsid w:val="00984F09"/>
    <w:rsid w:val="00985913"/>
    <w:rsid w:val="00985A16"/>
    <w:rsid w:val="00986961"/>
    <w:rsid w:val="009877CA"/>
    <w:rsid w:val="0098795E"/>
    <w:rsid w:val="00990A32"/>
    <w:rsid w:val="00990BD6"/>
    <w:rsid w:val="00990D50"/>
    <w:rsid w:val="00991518"/>
    <w:rsid w:val="00992169"/>
    <w:rsid w:val="0099241C"/>
    <w:rsid w:val="00992545"/>
    <w:rsid w:val="009926C9"/>
    <w:rsid w:val="009927A2"/>
    <w:rsid w:val="009933CC"/>
    <w:rsid w:val="00994A62"/>
    <w:rsid w:val="00994D3A"/>
    <w:rsid w:val="0099534D"/>
    <w:rsid w:val="00995F1F"/>
    <w:rsid w:val="00996645"/>
    <w:rsid w:val="00996864"/>
    <w:rsid w:val="00997E7B"/>
    <w:rsid w:val="00997FC3"/>
    <w:rsid w:val="009A0140"/>
    <w:rsid w:val="009A14A2"/>
    <w:rsid w:val="009A1811"/>
    <w:rsid w:val="009A23CD"/>
    <w:rsid w:val="009A268E"/>
    <w:rsid w:val="009A2A24"/>
    <w:rsid w:val="009A2ABB"/>
    <w:rsid w:val="009A2B46"/>
    <w:rsid w:val="009A2D2A"/>
    <w:rsid w:val="009A2EAB"/>
    <w:rsid w:val="009A344E"/>
    <w:rsid w:val="009A397C"/>
    <w:rsid w:val="009A3A55"/>
    <w:rsid w:val="009A437C"/>
    <w:rsid w:val="009A4931"/>
    <w:rsid w:val="009A49B5"/>
    <w:rsid w:val="009A4D1E"/>
    <w:rsid w:val="009A4D71"/>
    <w:rsid w:val="009A5029"/>
    <w:rsid w:val="009A520E"/>
    <w:rsid w:val="009A5453"/>
    <w:rsid w:val="009A7571"/>
    <w:rsid w:val="009A7744"/>
    <w:rsid w:val="009A7F62"/>
    <w:rsid w:val="009B0F4F"/>
    <w:rsid w:val="009B1E86"/>
    <w:rsid w:val="009B2236"/>
    <w:rsid w:val="009B24E8"/>
    <w:rsid w:val="009B2BD8"/>
    <w:rsid w:val="009B2E45"/>
    <w:rsid w:val="009B3234"/>
    <w:rsid w:val="009B3263"/>
    <w:rsid w:val="009B36FA"/>
    <w:rsid w:val="009B39A5"/>
    <w:rsid w:val="009B3C50"/>
    <w:rsid w:val="009B3E63"/>
    <w:rsid w:val="009B479E"/>
    <w:rsid w:val="009B53F1"/>
    <w:rsid w:val="009B5FFC"/>
    <w:rsid w:val="009B643C"/>
    <w:rsid w:val="009B6DBC"/>
    <w:rsid w:val="009B70E7"/>
    <w:rsid w:val="009B7149"/>
    <w:rsid w:val="009B72A9"/>
    <w:rsid w:val="009B796C"/>
    <w:rsid w:val="009B7F45"/>
    <w:rsid w:val="009C0007"/>
    <w:rsid w:val="009C062D"/>
    <w:rsid w:val="009C1554"/>
    <w:rsid w:val="009C22EA"/>
    <w:rsid w:val="009C2992"/>
    <w:rsid w:val="009C2EB9"/>
    <w:rsid w:val="009C32CF"/>
    <w:rsid w:val="009C3522"/>
    <w:rsid w:val="009C36C8"/>
    <w:rsid w:val="009C378C"/>
    <w:rsid w:val="009C3E1D"/>
    <w:rsid w:val="009C47E0"/>
    <w:rsid w:val="009C4934"/>
    <w:rsid w:val="009C4E67"/>
    <w:rsid w:val="009C557D"/>
    <w:rsid w:val="009C560D"/>
    <w:rsid w:val="009C5851"/>
    <w:rsid w:val="009C5C1B"/>
    <w:rsid w:val="009C5C85"/>
    <w:rsid w:val="009C64A8"/>
    <w:rsid w:val="009C6831"/>
    <w:rsid w:val="009C68CE"/>
    <w:rsid w:val="009C77BD"/>
    <w:rsid w:val="009D01AE"/>
    <w:rsid w:val="009D0979"/>
    <w:rsid w:val="009D0AE7"/>
    <w:rsid w:val="009D0F8F"/>
    <w:rsid w:val="009D13D1"/>
    <w:rsid w:val="009D23CC"/>
    <w:rsid w:val="009D2C56"/>
    <w:rsid w:val="009D321A"/>
    <w:rsid w:val="009D38DD"/>
    <w:rsid w:val="009D3BDB"/>
    <w:rsid w:val="009D3D54"/>
    <w:rsid w:val="009D5515"/>
    <w:rsid w:val="009D5750"/>
    <w:rsid w:val="009D706B"/>
    <w:rsid w:val="009D76FB"/>
    <w:rsid w:val="009E0102"/>
    <w:rsid w:val="009E1043"/>
    <w:rsid w:val="009E1355"/>
    <w:rsid w:val="009E197B"/>
    <w:rsid w:val="009E24AB"/>
    <w:rsid w:val="009E2771"/>
    <w:rsid w:val="009E3581"/>
    <w:rsid w:val="009E365C"/>
    <w:rsid w:val="009E3CE1"/>
    <w:rsid w:val="009E3DA6"/>
    <w:rsid w:val="009E4669"/>
    <w:rsid w:val="009E4962"/>
    <w:rsid w:val="009E49BE"/>
    <w:rsid w:val="009E4C25"/>
    <w:rsid w:val="009E527D"/>
    <w:rsid w:val="009E5FFC"/>
    <w:rsid w:val="009E6482"/>
    <w:rsid w:val="009E6F64"/>
    <w:rsid w:val="009E70CA"/>
    <w:rsid w:val="009E7429"/>
    <w:rsid w:val="009E7858"/>
    <w:rsid w:val="009F0199"/>
    <w:rsid w:val="009F033C"/>
    <w:rsid w:val="009F0A07"/>
    <w:rsid w:val="009F2C74"/>
    <w:rsid w:val="009F30E2"/>
    <w:rsid w:val="009F31CE"/>
    <w:rsid w:val="009F33FE"/>
    <w:rsid w:val="009F3D2D"/>
    <w:rsid w:val="009F3FDE"/>
    <w:rsid w:val="009F4D1B"/>
    <w:rsid w:val="009F5767"/>
    <w:rsid w:val="009F58C6"/>
    <w:rsid w:val="009F5A95"/>
    <w:rsid w:val="009F5C88"/>
    <w:rsid w:val="009F5DBF"/>
    <w:rsid w:val="009F6093"/>
    <w:rsid w:val="009F658C"/>
    <w:rsid w:val="009F6E40"/>
    <w:rsid w:val="009F766D"/>
    <w:rsid w:val="00A0064E"/>
    <w:rsid w:val="00A01582"/>
    <w:rsid w:val="00A0239A"/>
    <w:rsid w:val="00A0287F"/>
    <w:rsid w:val="00A02982"/>
    <w:rsid w:val="00A02B01"/>
    <w:rsid w:val="00A02C7F"/>
    <w:rsid w:val="00A04192"/>
    <w:rsid w:val="00A047E3"/>
    <w:rsid w:val="00A04EEC"/>
    <w:rsid w:val="00A050D7"/>
    <w:rsid w:val="00A062B0"/>
    <w:rsid w:val="00A063E0"/>
    <w:rsid w:val="00A0747C"/>
    <w:rsid w:val="00A1018F"/>
    <w:rsid w:val="00A1041F"/>
    <w:rsid w:val="00A10F18"/>
    <w:rsid w:val="00A11935"/>
    <w:rsid w:val="00A11CE2"/>
    <w:rsid w:val="00A1281C"/>
    <w:rsid w:val="00A12DF0"/>
    <w:rsid w:val="00A12EA0"/>
    <w:rsid w:val="00A13383"/>
    <w:rsid w:val="00A13DC8"/>
    <w:rsid w:val="00A14690"/>
    <w:rsid w:val="00A149A5"/>
    <w:rsid w:val="00A154F3"/>
    <w:rsid w:val="00A15970"/>
    <w:rsid w:val="00A15C66"/>
    <w:rsid w:val="00A15F9C"/>
    <w:rsid w:val="00A1630B"/>
    <w:rsid w:val="00A16CB5"/>
    <w:rsid w:val="00A1716F"/>
    <w:rsid w:val="00A17203"/>
    <w:rsid w:val="00A17417"/>
    <w:rsid w:val="00A17635"/>
    <w:rsid w:val="00A176AA"/>
    <w:rsid w:val="00A17FF0"/>
    <w:rsid w:val="00A203D4"/>
    <w:rsid w:val="00A20DDA"/>
    <w:rsid w:val="00A20DFD"/>
    <w:rsid w:val="00A20EC2"/>
    <w:rsid w:val="00A213E2"/>
    <w:rsid w:val="00A21C66"/>
    <w:rsid w:val="00A21F92"/>
    <w:rsid w:val="00A22683"/>
    <w:rsid w:val="00A22A40"/>
    <w:rsid w:val="00A23466"/>
    <w:rsid w:val="00A23702"/>
    <w:rsid w:val="00A23CFC"/>
    <w:rsid w:val="00A24026"/>
    <w:rsid w:val="00A2405E"/>
    <w:rsid w:val="00A247A2"/>
    <w:rsid w:val="00A24B5E"/>
    <w:rsid w:val="00A251F5"/>
    <w:rsid w:val="00A2601C"/>
    <w:rsid w:val="00A264D3"/>
    <w:rsid w:val="00A26644"/>
    <w:rsid w:val="00A26938"/>
    <w:rsid w:val="00A26952"/>
    <w:rsid w:val="00A27295"/>
    <w:rsid w:val="00A2759A"/>
    <w:rsid w:val="00A2790F"/>
    <w:rsid w:val="00A27B70"/>
    <w:rsid w:val="00A3002B"/>
    <w:rsid w:val="00A301C8"/>
    <w:rsid w:val="00A306D7"/>
    <w:rsid w:val="00A30FBA"/>
    <w:rsid w:val="00A31023"/>
    <w:rsid w:val="00A311F1"/>
    <w:rsid w:val="00A313C8"/>
    <w:rsid w:val="00A31504"/>
    <w:rsid w:val="00A31C1E"/>
    <w:rsid w:val="00A31DC8"/>
    <w:rsid w:val="00A3219D"/>
    <w:rsid w:val="00A322A0"/>
    <w:rsid w:val="00A32993"/>
    <w:rsid w:val="00A32A79"/>
    <w:rsid w:val="00A33876"/>
    <w:rsid w:val="00A33906"/>
    <w:rsid w:val="00A346C6"/>
    <w:rsid w:val="00A34BD2"/>
    <w:rsid w:val="00A34BE3"/>
    <w:rsid w:val="00A3564C"/>
    <w:rsid w:val="00A35EAD"/>
    <w:rsid w:val="00A36EF9"/>
    <w:rsid w:val="00A40C87"/>
    <w:rsid w:val="00A41494"/>
    <w:rsid w:val="00A41AB3"/>
    <w:rsid w:val="00A41AD2"/>
    <w:rsid w:val="00A41D7A"/>
    <w:rsid w:val="00A438C4"/>
    <w:rsid w:val="00A43BF5"/>
    <w:rsid w:val="00A43E9D"/>
    <w:rsid w:val="00A4416A"/>
    <w:rsid w:val="00A44620"/>
    <w:rsid w:val="00A44A68"/>
    <w:rsid w:val="00A457E9"/>
    <w:rsid w:val="00A45EB5"/>
    <w:rsid w:val="00A5058E"/>
    <w:rsid w:val="00A50C30"/>
    <w:rsid w:val="00A523FA"/>
    <w:rsid w:val="00A5243D"/>
    <w:rsid w:val="00A52630"/>
    <w:rsid w:val="00A52B14"/>
    <w:rsid w:val="00A538CC"/>
    <w:rsid w:val="00A539AE"/>
    <w:rsid w:val="00A54679"/>
    <w:rsid w:val="00A55C1C"/>
    <w:rsid w:val="00A55FA5"/>
    <w:rsid w:val="00A567CA"/>
    <w:rsid w:val="00A568EE"/>
    <w:rsid w:val="00A56B0A"/>
    <w:rsid w:val="00A56E10"/>
    <w:rsid w:val="00A5707F"/>
    <w:rsid w:val="00A570F1"/>
    <w:rsid w:val="00A57165"/>
    <w:rsid w:val="00A57978"/>
    <w:rsid w:val="00A57AE8"/>
    <w:rsid w:val="00A60149"/>
    <w:rsid w:val="00A613F9"/>
    <w:rsid w:val="00A6218E"/>
    <w:rsid w:val="00A62637"/>
    <w:rsid w:val="00A627D9"/>
    <w:rsid w:val="00A635B6"/>
    <w:rsid w:val="00A63BED"/>
    <w:rsid w:val="00A63F34"/>
    <w:rsid w:val="00A6450A"/>
    <w:rsid w:val="00A646FD"/>
    <w:rsid w:val="00A6483E"/>
    <w:rsid w:val="00A65183"/>
    <w:rsid w:val="00A6670B"/>
    <w:rsid w:val="00A66E27"/>
    <w:rsid w:val="00A66FCC"/>
    <w:rsid w:val="00A670CF"/>
    <w:rsid w:val="00A67223"/>
    <w:rsid w:val="00A676C6"/>
    <w:rsid w:val="00A7083A"/>
    <w:rsid w:val="00A708CF"/>
    <w:rsid w:val="00A710DD"/>
    <w:rsid w:val="00A715C2"/>
    <w:rsid w:val="00A717FB"/>
    <w:rsid w:val="00A719AB"/>
    <w:rsid w:val="00A71C22"/>
    <w:rsid w:val="00A736CE"/>
    <w:rsid w:val="00A747E9"/>
    <w:rsid w:val="00A755B0"/>
    <w:rsid w:val="00A7571C"/>
    <w:rsid w:val="00A76BD0"/>
    <w:rsid w:val="00A77FCD"/>
    <w:rsid w:val="00A8098F"/>
    <w:rsid w:val="00A80B16"/>
    <w:rsid w:val="00A817B3"/>
    <w:rsid w:val="00A81936"/>
    <w:rsid w:val="00A81984"/>
    <w:rsid w:val="00A82684"/>
    <w:rsid w:val="00A834C8"/>
    <w:rsid w:val="00A838F0"/>
    <w:rsid w:val="00A83906"/>
    <w:rsid w:val="00A83DDE"/>
    <w:rsid w:val="00A84023"/>
    <w:rsid w:val="00A8426E"/>
    <w:rsid w:val="00A848A4"/>
    <w:rsid w:val="00A84C0C"/>
    <w:rsid w:val="00A84C77"/>
    <w:rsid w:val="00A85525"/>
    <w:rsid w:val="00A85588"/>
    <w:rsid w:val="00A8766D"/>
    <w:rsid w:val="00A901ED"/>
    <w:rsid w:val="00A90E88"/>
    <w:rsid w:val="00A914B6"/>
    <w:rsid w:val="00A916EF"/>
    <w:rsid w:val="00A91F54"/>
    <w:rsid w:val="00A9203F"/>
    <w:rsid w:val="00A9229A"/>
    <w:rsid w:val="00A92548"/>
    <w:rsid w:val="00A927FB"/>
    <w:rsid w:val="00A931B3"/>
    <w:rsid w:val="00A932D5"/>
    <w:rsid w:val="00A939D0"/>
    <w:rsid w:val="00A943F6"/>
    <w:rsid w:val="00A955E4"/>
    <w:rsid w:val="00A9599E"/>
    <w:rsid w:val="00A97818"/>
    <w:rsid w:val="00A97A51"/>
    <w:rsid w:val="00A97DD5"/>
    <w:rsid w:val="00A97E72"/>
    <w:rsid w:val="00AA02F6"/>
    <w:rsid w:val="00AA0D62"/>
    <w:rsid w:val="00AA0EEA"/>
    <w:rsid w:val="00AA1016"/>
    <w:rsid w:val="00AA162F"/>
    <w:rsid w:val="00AA2468"/>
    <w:rsid w:val="00AA3CCF"/>
    <w:rsid w:val="00AA485E"/>
    <w:rsid w:val="00AA49EB"/>
    <w:rsid w:val="00AA50E7"/>
    <w:rsid w:val="00AA5A57"/>
    <w:rsid w:val="00AA60BB"/>
    <w:rsid w:val="00AA79CB"/>
    <w:rsid w:val="00AA7AD6"/>
    <w:rsid w:val="00AB03B1"/>
    <w:rsid w:val="00AB14AF"/>
    <w:rsid w:val="00AB23ED"/>
    <w:rsid w:val="00AB2FB7"/>
    <w:rsid w:val="00AB3012"/>
    <w:rsid w:val="00AB3741"/>
    <w:rsid w:val="00AB3B89"/>
    <w:rsid w:val="00AB3EBA"/>
    <w:rsid w:val="00AB3F4D"/>
    <w:rsid w:val="00AB4CF0"/>
    <w:rsid w:val="00AB58F1"/>
    <w:rsid w:val="00AB649C"/>
    <w:rsid w:val="00AB6E5C"/>
    <w:rsid w:val="00AB70CD"/>
    <w:rsid w:val="00AB716C"/>
    <w:rsid w:val="00AB7759"/>
    <w:rsid w:val="00AB7FF1"/>
    <w:rsid w:val="00AC0B4C"/>
    <w:rsid w:val="00AC1305"/>
    <w:rsid w:val="00AC14E0"/>
    <w:rsid w:val="00AC24C5"/>
    <w:rsid w:val="00AC28DE"/>
    <w:rsid w:val="00AC31FE"/>
    <w:rsid w:val="00AC39EF"/>
    <w:rsid w:val="00AC3BB3"/>
    <w:rsid w:val="00AC3E68"/>
    <w:rsid w:val="00AC4C0A"/>
    <w:rsid w:val="00AC55AD"/>
    <w:rsid w:val="00AC5FAD"/>
    <w:rsid w:val="00AC6D28"/>
    <w:rsid w:val="00AD04DF"/>
    <w:rsid w:val="00AD083A"/>
    <w:rsid w:val="00AD0A40"/>
    <w:rsid w:val="00AD1BCC"/>
    <w:rsid w:val="00AD2005"/>
    <w:rsid w:val="00AD21C7"/>
    <w:rsid w:val="00AD37B2"/>
    <w:rsid w:val="00AD3CC8"/>
    <w:rsid w:val="00AD400F"/>
    <w:rsid w:val="00AD4DC5"/>
    <w:rsid w:val="00AD5002"/>
    <w:rsid w:val="00AD549E"/>
    <w:rsid w:val="00AD5A06"/>
    <w:rsid w:val="00AD61B7"/>
    <w:rsid w:val="00AD6767"/>
    <w:rsid w:val="00AE0862"/>
    <w:rsid w:val="00AE089B"/>
    <w:rsid w:val="00AE1536"/>
    <w:rsid w:val="00AE16F6"/>
    <w:rsid w:val="00AE179D"/>
    <w:rsid w:val="00AE1A58"/>
    <w:rsid w:val="00AE1A8F"/>
    <w:rsid w:val="00AE1AAB"/>
    <w:rsid w:val="00AE1E28"/>
    <w:rsid w:val="00AE283C"/>
    <w:rsid w:val="00AE3C6A"/>
    <w:rsid w:val="00AE5075"/>
    <w:rsid w:val="00AE5E7F"/>
    <w:rsid w:val="00AE6DDD"/>
    <w:rsid w:val="00AE7458"/>
    <w:rsid w:val="00AE7F5D"/>
    <w:rsid w:val="00AF09A1"/>
    <w:rsid w:val="00AF0F2A"/>
    <w:rsid w:val="00AF0F5A"/>
    <w:rsid w:val="00AF186D"/>
    <w:rsid w:val="00AF1CC9"/>
    <w:rsid w:val="00AF1E2D"/>
    <w:rsid w:val="00AF2441"/>
    <w:rsid w:val="00AF2D3E"/>
    <w:rsid w:val="00AF30F6"/>
    <w:rsid w:val="00AF3A23"/>
    <w:rsid w:val="00AF431D"/>
    <w:rsid w:val="00AF4B1F"/>
    <w:rsid w:val="00AF5328"/>
    <w:rsid w:val="00AF5746"/>
    <w:rsid w:val="00AF576A"/>
    <w:rsid w:val="00AF5AB3"/>
    <w:rsid w:val="00AF6A5E"/>
    <w:rsid w:val="00B0028E"/>
    <w:rsid w:val="00B00C69"/>
    <w:rsid w:val="00B00E63"/>
    <w:rsid w:val="00B010D6"/>
    <w:rsid w:val="00B01118"/>
    <w:rsid w:val="00B013EA"/>
    <w:rsid w:val="00B0158A"/>
    <w:rsid w:val="00B017A0"/>
    <w:rsid w:val="00B01BAC"/>
    <w:rsid w:val="00B02D45"/>
    <w:rsid w:val="00B02D8F"/>
    <w:rsid w:val="00B03343"/>
    <w:rsid w:val="00B03950"/>
    <w:rsid w:val="00B03D41"/>
    <w:rsid w:val="00B041B9"/>
    <w:rsid w:val="00B04923"/>
    <w:rsid w:val="00B04D64"/>
    <w:rsid w:val="00B05559"/>
    <w:rsid w:val="00B0575A"/>
    <w:rsid w:val="00B05B47"/>
    <w:rsid w:val="00B05CCE"/>
    <w:rsid w:val="00B06289"/>
    <w:rsid w:val="00B0666C"/>
    <w:rsid w:val="00B068FB"/>
    <w:rsid w:val="00B069B0"/>
    <w:rsid w:val="00B06B0B"/>
    <w:rsid w:val="00B06E66"/>
    <w:rsid w:val="00B06E7A"/>
    <w:rsid w:val="00B07D97"/>
    <w:rsid w:val="00B11FFC"/>
    <w:rsid w:val="00B12B44"/>
    <w:rsid w:val="00B1381D"/>
    <w:rsid w:val="00B13AE1"/>
    <w:rsid w:val="00B14B97"/>
    <w:rsid w:val="00B156E4"/>
    <w:rsid w:val="00B158F5"/>
    <w:rsid w:val="00B15A14"/>
    <w:rsid w:val="00B15AF3"/>
    <w:rsid w:val="00B164AA"/>
    <w:rsid w:val="00B16739"/>
    <w:rsid w:val="00B16A78"/>
    <w:rsid w:val="00B20AC7"/>
    <w:rsid w:val="00B21E3F"/>
    <w:rsid w:val="00B223F7"/>
    <w:rsid w:val="00B224A6"/>
    <w:rsid w:val="00B229F1"/>
    <w:rsid w:val="00B22AC8"/>
    <w:rsid w:val="00B22D3D"/>
    <w:rsid w:val="00B22E38"/>
    <w:rsid w:val="00B22EA0"/>
    <w:rsid w:val="00B230A5"/>
    <w:rsid w:val="00B2332E"/>
    <w:rsid w:val="00B23A02"/>
    <w:rsid w:val="00B23C0C"/>
    <w:rsid w:val="00B24264"/>
    <w:rsid w:val="00B255DB"/>
    <w:rsid w:val="00B2603E"/>
    <w:rsid w:val="00B269E4"/>
    <w:rsid w:val="00B27A7C"/>
    <w:rsid w:val="00B30212"/>
    <w:rsid w:val="00B305D2"/>
    <w:rsid w:val="00B30675"/>
    <w:rsid w:val="00B3179A"/>
    <w:rsid w:val="00B31BD2"/>
    <w:rsid w:val="00B31CE9"/>
    <w:rsid w:val="00B321DC"/>
    <w:rsid w:val="00B33C06"/>
    <w:rsid w:val="00B33E11"/>
    <w:rsid w:val="00B3525B"/>
    <w:rsid w:val="00B35BBD"/>
    <w:rsid w:val="00B35CD3"/>
    <w:rsid w:val="00B35DF3"/>
    <w:rsid w:val="00B35FFD"/>
    <w:rsid w:val="00B36415"/>
    <w:rsid w:val="00B3681D"/>
    <w:rsid w:val="00B36E8C"/>
    <w:rsid w:val="00B37A94"/>
    <w:rsid w:val="00B40BFA"/>
    <w:rsid w:val="00B41DA1"/>
    <w:rsid w:val="00B4212C"/>
    <w:rsid w:val="00B4319E"/>
    <w:rsid w:val="00B43694"/>
    <w:rsid w:val="00B4488A"/>
    <w:rsid w:val="00B44901"/>
    <w:rsid w:val="00B44F05"/>
    <w:rsid w:val="00B456CC"/>
    <w:rsid w:val="00B46A9C"/>
    <w:rsid w:val="00B517F0"/>
    <w:rsid w:val="00B52817"/>
    <w:rsid w:val="00B52F30"/>
    <w:rsid w:val="00B539D5"/>
    <w:rsid w:val="00B54396"/>
    <w:rsid w:val="00B544EF"/>
    <w:rsid w:val="00B55685"/>
    <w:rsid w:val="00B55C74"/>
    <w:rsid w:val="00B56004"/>
    <w:rsid w:val="00B5668C"/>
    <w:rsid w:val="00B56C79"/>
    <w:rsid w:val="00B57054"/>
    <w:rsid w:val="00B572CF"/>
    <w:rsid w:val="00B5768B"/>
    <w:rsid w:val="00B578D4"/>
    <w:rsid w:val="00B57B0D"/>
    <w:rsid w:val="00B600A3"/>
    <w:rsid w:val="00B60226"/>
    <w:rsid w:val="00B60797"/>
    <w:rsid w:val="00B60BD7"/>
    <w:rsid w:val="00B61898"/>
    <w:rsid w:val="00B623E9"/>
    <w:rsid w:val="00B625AA"/>
    <w:rsid w:val="00B6287A"/>
    <w:rsid w:val="00B62E5B"/>
    <w:rsid w:val="00B63589"/>
    <w:rsid w:val="00B636DA"/>
    <w:rsid w:val="00B636F2"/>
    <w:rsid w:val="00B63F43"/>
    <w:rsid w:val="00B66C7B"/>
    <w:rsid w:val="00B67A70"/>
    <w:rsid w:val="00B70130"/>
    <w:rsid w:val="00B705A7"/>
    <w:rsid w:val="00B71463"/>
    <w:rsid w:val="00B71CEB"/>
    <w:rsid w:val="00B71FB1"/>
    <w:rsid w:val="00B72BA1"/>
    <w:rsid w:val="00B73249"/>
    <w:rsid w:val="00B7366A"/>
    <w:rsid w:val="00B73843"/>
    <w:rsid w:val="00B73B46"/>
    <w:rsid w:val="00B73B62"/>
    <w:rsid w:val="00B73E57"/>
    <w:rsid w:val="00B74BAB"/>
    <w:rsid w:val="00B7678D"/>
    <w:rsid w:val="00B7716A"/>
    <w:rsid w:val="00B77753"/>
    <w:rsid w:val="00B7795F"/>
    <w:rsid w:val="00B8016A"/>
    <w:rsid w:val="00B81790"/>
    <w:rsid w:val="00B819BC"/>
    <w:rsid w:val="00B81BCF"/>
    <w:rsid w:val="00B824B4"/>
    <w:rsid w:val="00B8252E"/>
    <w:rsid w:val="00B82BC7"/>
    <w:rsid w:val="00B82D89"/>
    <w:rsid w:val="00B8359B"/>
    <w:rsid w:val="00B83F62"/>
    <w:rsid w:val="00B841A8"/>
    <w:rsid w:val="00B84A97"/>
    <w:rsid w:val="00B84C78"/>
    <w:rsid w:val="00B85138"/>
    <w:rsid w:val="00B853AF"/>
    <w:rsid w:val="00B857AE"/>
    <w:rsid w:val="00B85B34"/>
    <w:rsid w:val="00B86401"/>
    <w:rsid w:val="00B86D39"/>
    <w:rsid w:val="00B8722D"/>
    <w:rsid w:val="00B87635"/>
    <w:rsid w:val="00B87DC5"/>
    <w:rsid w:val="00B87DF7"/>
    <w:rsid w:val="00B87FCF"/>
    <w:rsid w:val="00B90BB1"/>
    <w:rsid w:val="00B90C92"/>
    <w:rsid w:val="00B914C6"/>
    <w:rsid w:val="00B92306"/>
    <w:rsid w:val="00B9296C"/>
    <w:rsid w:val="00B92A8B"/>
    <w:rsid w:val="00B93467"/>
    <w:rsid w:val="00B93511"/>
    <w:rsid w:val="00B93630"/>
    <w:rsid w:val="00B93BF6"/>
    <w:rsid w:val="00B93F25"/>
    <w:rsid w:val="00B9418A"/>
    <w:rsid w:val="00B94479"/>
    <w:rsid w:val="00B9526B"/>
    <w:rsid w:val="00B95909"/>
    <w:rsid w:val="00B95994"/>
    <w:rsid w:val="00B966FC"/>
    <w:rsid w:val="00B9750C"/>
    <w:rsid w:val="00BA0562"/>
    <w:rsid w:val="00BA08BC"/>
    <w:rsid w:val="00BA0AEC"/>
    <w:rsid w:val="00BA17F6"/>
    <w:rsid w:val="00BA1CA0"/>
    <w:rsid w:val="00BA1E36"/>
    <w:rsid w:val="00BA25E3"/>
    <w:rsid w:val="00BA2AA3"/>
    <w:rsid w:val="00BA3109"/>
    <w:rsid w:val="00BA3180"/>
    <w:rsid w:val="00BA3C06"/>
    <w:rsid w:val="00BA3C41"/>
    <w:rsid w:val="00BA3E78"/>
    <w:rsid w:val="00BA3F7F"/>
    <w:rsid w:val="00BA4512"/>
    <w:rsid w:val="00BA496B"/>
    <w:rsid w:val="00BA543E"/>
    <w:rsid w:val="00BA6412"/>
    <w:rsid w:val="00BA6861"/>
    <w:rsid w:val="00BB0C47"/>
    <w:rsid w:val="00BB1827"/>
    <w:rsid w:val="00BB1F42"/>
    <w:rsid w:val="00BB3054"/>
    <w:rsid w:val="00BB32AE"/>
    <w:rsid w:val="00BB32E0"/>
    <w:rsid w:val="00BB3374"/>
    <w:rsid w:val="00BB392B"/>
    <w:rsid w:val="00BB39B7"/>
    <w:rsid w:val="00BB39F1"/>
    <w:rsid w:val="00BB3D5B"/>
    <w:rsid w:val="00BB474A"/>
    <w:rsid w:val="00BB4895"/>
    <w:rsid w:val="00BB4ADF"/>
    <w:rsid w:val="00BB536A"/>
    <w:rsid w:val="00BB577F"/>
    <w:rsid w:val="00BB6949"/>
    <w:rsid w:val="00BB6D29"/>
    <w:rsid w:val="00BB7463"/>
    <w:rsid w:val="00BB7740"/>
    <w:rsid w:val="00BC06D1"/>
    <w:rsid w:val="00BC0B60"/>
    <w:rsid w:val="00BC0C17"/>
    <w:rsid w:val="00BC1291"/>
    <w:rsid w:val="00BC12BE"/>
    <w:rsid w:val="00BC1C66"/>
    <w:rsid w:val="00BC26E6"/>
    <w:rsid w:val="00BC295E"/>
    <w:rsid w:val="00BC32C5"/>
    <w:rsid w:val="00BC37C1"/>
    <w:rsid w:val="00BC3AF9"/>
    <w:rsid w:val="00BC456D"/>
    <w:rsid w:val="00BC517E"/>
    <w:rsid w:val="00BC54D2"/>
    <w:rsid w:val="00BC562F"/>
    <w:rsid w:val="00BC5E6B"/>
    <w:rsid w:val="00BC66A9"/>
    <w:rsid w:val="00BC675D"/>
    <w:rsid w:val="00BC6AC5"/>
    <w:rsid w:val="00BC6C93"/>
    <w:rsid w:val="00BC7F5C"/>
    <w:rsid w:val="00BD1114"/>
    <w:rsid w:val="00BD1AD6"/>
    <w:rsid w:val="00BD21E3"/>
    <w:rsid w:val="00BD24EE"/>
    <w:rsid w:val="00BD34F9"/>
    <w:rsid w:val="00BD3973"/>
    <w:rsid w:val="00BD3F2E"/>
    <w:rsid w:val="00BD44CF"/>
    <w:rsid w:val="00BD5102"/>
    <w:rsid w:val="00BD5DA0"/>
    <w:rsid w:val="00BD61CA"/>
    <w:rsid w:val="00BD706D"/>
    <w:rsid w:val="00BD729D"/>
    <w:rsid w:val="00BD751C"/>
    <w:rsid w:val="00BD7610"/>
    <w:rsid w:val="00BD78E3"/>
    <w:rsid w:val="00BE06F0"/>
    <w:rsid w:val="00BE0B6D"/>
    <w:rsid w:val="00BE2964"/>
    <w:rsid w:val="00BE2F9E"/>
    <w:rsid w:val="00BE323B"/>
    <w:rsid w:val="00BE37BA"/>
    <w:rsid w:val="00BE3C23"/>
    <w:rsid w:val="00BE46DE"/>
    <w:rsid w:val="00BE4FA3"/>
    <w:rsid w:val="00BE56A7"/>
    <w:rsid w:val="00BE597E"/>
    <w:rsid w:val="00BE5C42"/>
    <w:rsid w:val="00BE5DF5"/>
    <w:rsid w:val="00BE5E21"/>
    <w:rsid w:val="00BE65E2"/>
    <w:rsid w:val="00BE6869"/>
    <w:rsid w:val="00BE70BB"/>
    <w:rsid w:val="00BE7DE9"/>
    <w:rsid w:val="00BF18A0"/>
    <w:rsid w:val="00BF1BA8"/>
    <w:rsid w:val="00BF3E11"/>
    <w:rsid w:val="00BF4115"/>
    <w:rsid w:val="00BF465D"/>
    <w:rsid w:val="00BF46FA"/>
    <w:rsid w:val="00BF4892"/>
    <w:rsid w:val="00BF4933"/>
    <w:rsid w:val="00BF54E5"/>
    <w:rsid w:val="00BF5BEF"/>
    <w:rsid w:val="00BF644A"/>
    <w:rsid w:val="00BF67E3"/>
    <w:rsid w:val="00BF6CBB"/>
    <w:rsid w:val="00C006A4"/>
    <w:rsid w:val="00C00AF7"/>
    <w:rsid w:val="00C013DD"/>
    <w:rsid w:val="00C01B65"/>
    <w:rsid w:val="00C020B5"/>
    <w:rsid w:val="00C02624"/>
    <w:rsid w:val="00C03F25"/>
    <w:rsid w:val="00C048C6"/>
    <w:rsid w:val="00C04B0E"/>
    <w:rsid w:val="00C054E8"/>
    <w:rsid w:val="00C06652"/>
    <w:rsid w:val="00C06AFC"/>
    <w:rsid w:val="00C071FE"/>
    <w:rsid w:val="00C0777C"/>
    <w:rsid w:val="00C07A30"/>
    <w:rsid w:val="00C07DDC"/>
    <w:rsid w:val="00C1081D"/>
    <w:rsid w:val="00C1093A"/>
    <w:rsid w:val="00C10940"/>
    <w:rsid w:val="00C116F8"/>
    <w:rsid w:val="00C117CB"/>
    <w:rsid w:val="00C118CA"/>
    <w:rsid w:val="00C119E7"/>
    <w:rsid w:val="00C12A6D"/>
    <w:rsid w:val="00C1329E"/>
    <w:rsid w:val="00C13972"/>
    <w:rsid w:val="00C14D55"/>
    <w:rsid w:val="00C15590"/>
    <w:rsid w:val="00C15C35"/>
    <w:rsid w:val="00C15FEB"/>
    <w:rsid w:val="00C165D4"/>
    <w:rsid w:val="00C16839"/>
    <w:rsid w:val="00C1686A"/>
    <w:rsid w:val="00C174BE"/>
    <w:rsid w:val="00C17D6A"/>
    <w:rsid w:val="00C17E9E"/>
    <w:rsid w:val="00C17EF4"/>
    <w:rsid w:val="00C2146D"/>
    <w:rsid w:val="00C239CC"/>
    <w:rsid w:val="00C24B58"/>
    <w:rsid w:val="00C25031"/>
    <w:rsid w:val="00C25277"/>
    <w:rsid w:val="00C258F1"/>
    <w:rsid w:val="00C25982"/>
    <w:rsid w:val="00C259FD"/>
    <w:rsid w:val="00C26336"/>
    <w:rsid w:val="00C26FAE"/>
    <w:rsid w:val="00C2700E"/>
    <w:rsid w:val="00C27469"/>
    <w:rsid w:val="00C300B1"/>
    <w:rsid w:val="00C30D17"/>
    <w:rsid w:val="00C3132A"/>
    <w:rsid w:val="00C315DC"/>
    <w:rsid w:val="00C31D57"/>
    <w:rsid w:val="00C32246"/>
    <w:rsid w:val="00C322B7"/>
    <w:rsid w:val="00C32BB3"/>
    <w:rsid w:val="00C33CC4"/>
    <w:rsid w:val="00C33F42"/>
    <w:rsid w:val="00C345A3"/>
    <w:rsid w:val="00C34809"/>
    <w:rsid w:val="00C34D52"/>
    <w:rsid w:val="00C352D9"/>
    <w:rsid w:val="00C3582E"/>
    <w:rsid w:val="00C35E79"/>
    <w:rsid w:val="00C36ACA"/>
    <w:rsid w:val="00C36F38"/>
    <w:rsid w:val="00C37324"/>
    <w:rsid w:val="00C375AA"/>
    <w:rsid w:val="00C37AE4"/>
    <w:rsid w:val="00C37C2B"/>
    <w:rsid w:val="00C37E76"/>
    <w:rsid w:val="00C40889"/>
    <w:rsid w:val="00C40BEC"/>
    <w:rsid w:val="00C40BFD"/>
    <w:rsid w:val="00C41403"/>
    <w:rsid w:val="00C41737"/>
    <w:rsid w:val="00C42CA4"/>
    <w:rsid w:val="00C4379B"/>
    <w:rsid w:val="00C438DE"/>
    <w:rsid w:val="00C446B5"/>
    <w:rsid w:val="00C44EB4"/>
    <w:rsid w:val="00C46EC3"/>
    <w:rsid w:val="00C4736F"/>
    <w:rsid w:val="00C47877"/>
    <w:rsid w:val="00C503DB"/>
    <w:rsid w:val="00C51D92"/>
    <w:rsid w:val="00C52287"/>
    <w:rsid w:val="00C52F5C"/>
    <w:rsid w:val="00C5380F"/>
    <w:rsid w:val="00C53A85"/>
    <w:rsid w:val="00C53AB8"/>
    <w:rsid w:val="00C53B1C"/>
    <w:rsid w:val="00C54DCA"/>
    <w:rsid w:val="00C55308"/>
    <w:rsid w:val="00C5547A"/>
    <w:rsid w:val="00C5577C"/>
    <w:rsid w:val="00C56AA0"/>
    <w:rsid w:val="00C573CE"/>
    <w:rsid w:val="00C579F1"/>
    <w:rsid w:val="00C57C00"/>
    <w:rsid w:val="00C60C8F"/>
    <w:rsid w:val="00C61BB7"/>
    <w:rsid w:val="00C61F05"/>
    <w:rsid w:val="00C62E71"/>
    <w:rsid w:val="00C62EF7"/>
    <w:rsid w:val="00C630C6"/>
    <w:rsid w:val="00C634E9"/>
    <w:rsid w:val="00C63993"/>
    <w:rsid w:val="00C64000"/>
    <w:rsid w:val="00C643C4"/>
    <w:rsid w:val="00C64FF7"/>
    <w:rsid w:val="00C65185"/>
    <w:rsid w:val="00C656CD"/>
    <w:rsid w:val="00C66623"/>
    <w:rsid w:val="00C66A1F"/>
    <w:rsid w:val="00C66D96"/>
    <w:rsid w:val="00C67329"/>
    <w:rsid w:val="00C67CAF"/>
    <w:rsid w:val="00C67FB5"/>
    <w:rsid w:val="00C7049F"/>
    <w:rsid w:val="00C70669"/>
    <w:rsid w:val="00C7084A"/>
    <w:rsid w:val="00C71B20"/>
    <w:rsid w:val="00C723D6"/>
    <w:rsid w:val="00C72597"/>
    <w:rsid w:val="00C731A1"/>
    <w:rsid w:val="00C743A5"/>
    <w:rsid w:val="00C74EC6"/>
    <w:rsid w:val="00C75170"/>
    <w:rsid w:val="00C753D7"/>
    <w:rsid w:val="00C75F82"/>
    <w:rsid w:val="00C769A9"/>
    <w:rsid w:val="00C76E98"/>
    <w:rsid w:val="00C774F3"/>
    <w:rsid w:val="00C776F2"/>
    <w:rsid w:val="00C7799C"/>
    <w:rsid w:val="00C77EF2"/>
    <w:rsid w:val="00C80C30"/>
    <w:rsid w:val="00C81D61"/>
    <w:rsid w:val="00C82112"/>
    <w:rsid w:val="00C822F8"/>
    <w:rsid w:val="00C82A32"/>
    <w:rsid w:val="00C82C65"/>
    <w:rsid w:val="00C835D5"/>
    <w:rsid w:val="00C837E4"/>
    <w:rsid w:val="00C83A5E"/>
    <w:rsid w:val="00C843A3"/>
    <w:rsid w:val="00C85848"/>
    <w:rsid w:val="00C867F6"/>
    <w:rsid w:val="00C87BA0"/>
    <w:rsid w:val="00C87C9D"/>
    <w:rsid w:val="00C9010C"/>
    <w:rsid w:val="00C90223"/>
    <w:rsid w:val="00C90C68"/>
    <w:rsid w:val="00C90D11"/>
    <w:rsid w:val="00C91FDE"/>
    <w:rsid w:val="00C92569"/>
    <w:rsid w:val="00C926D3"/>
    <w:rsid w:val="00C93389"/>
    <w:rsid w:val="00C937D3"/>
    <w:rsid w:val="00C937DC"/>
    <w:rsid w:val="00C93987"/>
    <w:rsid w:val="00C941A3"/>
    <w:rsid w:val="00C944A1"/>
    <w:rsid w:val="00C94F81"/>
    <w:rsid w:val="00C97608"/>
    <w:rsid w:val="00C97B54"/>
    <w:rsid w:val="00C97B73"/>
    <w:rsid w:val="00C97E18"/>
    <w:rsid w:val="00CA02D6"/>
    <w:rsid w:val="00CA0403"/>
    <w:rsid w:val="00CA0946"/>
    <w:rsid w:val="00CA0A04"/>
    <w:rsid w:val="00CA0CB5"/>
    <w:rsid w:val="00CA18CF"/>
    <w:rsid w:val="00CA1A22"/>
    <w:rsid w:val="00CA2143"/>
    <w:rsid w:val="00CA26D0"/>
    <w:rsid w:val="00CA2744"/>
    <w:rsid w:val="00CA2F83"/>
    <w:rsid w:val="00CA3083"/>
    <w:rsid w:val="00CA365F"/>
    <w:rsid w:val="00CA439A"/>
    <w:rsid w:val="00CA463D"/>
    <w:rsid w:val="00CA4A7B"/>
    <w:rsid w:val="00CA4E44"/>
    <w:rsid w:val="00CA51F8"/>
    <w:rsid w:val="00CA53D5"/>
    <w:rsid w:val="00CA6B36"/>
    <w:rsid w:val="00CA723F"/>
    <w:rsid w:val="00CB0A55"/>
    <w:rsid w:val="00CB0FDC"/>
    <w:rsid w:val="00CB1162"/>
    <w:rsid w:val="00CB12B3"/>
    <w:rsid w:val="00CB1627"/>
    <w:rsid w:val="00CB2115"/>
    <w:rsid w:val="00CB27BF"/>
    <w:rsid w:val="00CB2824"/>
    <w:rsid w:val="00CB3444"/>
    <w:rsid w:val="00CB3E84"/>
    <w:rsid w:val="00CB4065"/>
    <w:rsid w:val="00CB4324"/>
    <w:rsid w:val="00CB4DE4"/>
    <w:rsid w:val="00CB59E6"/>
    <w:rsid w:val="00CB6530"/>
    <w:rsid w:val="00CB680B"/>
    <w:rsid w:val="00CB78E7"/>
    <w:rsid w:val="00CC08B1"/>
    <w:rsid w:val="00CC0A05"/>
    <w:rsid w:val="00CC105D"/>
    <w:rsid w:val="00CC11BA"/>
    <w:rsid w:val="00CC19F8"/>
    <w:rsid w:val="00CC200C"/>
    <w:rsid w:val="00CC2B5F"/>
    <w:rsid w:val="00CC2B7E"/>
    <w:rsid w:val="00CC2EFA"/>
    <w:rsid w:val="00CC3398"/>
    <w:rsid w:val="00CC33ED"/>
    <w:rsid w:val="00CC4004"/>
    <w:rsid w:val="00CC58C8"/>
    <w:rsid w:val="00CC5DF0"/>
    <w:rsid w:val="00CC6222"/>
    <w:rsid w:val="00CC66E4"/>
    <w:rsid w:val="00CC68ED"/>
    <w:rsid w:val="00CC6CCF"/>
    <w:rsid w:val="00CC7936"/>
    <w:rsid w:val="00CD049A"/>
    <w:rsid w:val="00CD05C9"/>
    <w:rsid w:val="00CD0CE8"/>
    <w:rsid w:val="00CD2573"/>
    <w:rsid w:val="00CD2AED"/>
    <w:rsid w:val="00CD2BBD"/>
    <w:rsid w:val="00CD2E82"/>
    <w:rsid w:val="00CD32C0"/>
    <w:rsid w:val="00CD33BB"/>
    <w:rsid w:val="00CD47E6"/>
    <w:rsid w:val="00CD49DC"/>
    <w:rsid w:val="00CD4C58"/>
    <w:rsid w:val="00CD513C"/>
    <w:rsid w:val="00CD7B8D"/>
    <w:rsid w:val="00CD7CDC"/>
    <w:rsid w:val="00CE0A01"/>
    <w:rsid w:val="00CE1155"/>
    <w:rsid w:val="00CE139A"/>
    <w:rsid w:val="00CE154C"/>
    <w:rsid w:val="00CE15A8"/>
    <w:rsid w:val="00CE207A"/>
    <w:rsid w:val="00CE2336"/>
    <w:rsid w:val="00CE2930"/>
    <w:rsid w:val="00CE3133"/>
    <w:rsid w:val="00CE35E1"/>
    <w:rsid w:val="00CE3FB0"/>
    <w:rsid w:val="00CE46E9"/>
    <w:rsid w:val="00CE5953"/>
    <w:rsid w:val="00CE64C7"/>
    <w:rsid w:val="00CE73F7"/>
    <w:rsid w:val="00CE777B"/>
    <w:rsid w:val="00CE792F"/>
    <w:rsid w:val="00CE7EEA"/>
    <w:rsid w:val="00CF11AA"/>
    <w:rsid w:val="00CF169A"/>
    <w:rsid w:val="00CF1AD9"/>
    <w:rsid w:val="00CF1F65"/>
    <w:rsid w:val="00CF2D8B"/>
    <w:rsid w:val="00CF2EBF"/>
    <w:rsid w:val="00CF2EC3"/>
    <w:rsid w:val="00CF33B9"/>
    <w:rsid w:val="00CF39CE"/>
    <w:rsid w:val="00CF3AA1"/>
    <w:rsid w:val="00CF48D5"/>
    <w:rsid w:val="00CF508F"/>
    <w:rsid w:val="00CF6074"/>
    <w:rsid w:val="00CF628C"/>
    <w:rsid w:val="00CF6886"/>
    <w:rsid w:val="00CF72B2"/>
    <w:rsid w:val="00D00FCD"/>
    <w:rsid w:val="00D014DB"/>
    <w:rsid w:val="00D01975"/>
    <w:rsid w:val="00D01A0E"/>
    <w:rsid w:val="00D01BD2"/>
    <w:rsid w:val="00D01E7C"/>
    <w:rsid w:val="00D02A2B"/>
    <w:rsid w:val="00D030AA"/>
    <w:rsid w:val="00D0350F"/>
    <w:rsid w:val="00D040F3"/>
    <w:rsid w:val="00D04801"/>
    <w:rsid w:val="00D051E5"/>
    <w:rsid w:val="00D0613A"/>
    <w:rsid w:val="00D06279"/>
    <w:rsid w:val="00D0729B"/>
    <w:rsid w:val="00D07493"/>
    <w:rsid w:val="00D07BA5"/>
    <w:rsid w:val="00D10027"/>
    <w:rsid w:val="00D10121"/>
    <w:rsid w:val="00D101DC"/>
    <w:rsid w:val="00D10486"/>
    <w:rsid w:val="00D1072A"/>
    <w:rsid w:val="00D10E22"/>
    <w:rsid w:val="00D11506"/>
    <w:rsid w:val="00D11AB4"/>
    <w:rsid w:val="00D11E7B"/>
    <w:rsid w:val="00D11E98"/>
    <w:rsid w:val="00D12E13"/>
    <w:rsid w:val="00D12E14"/>
    <w:rsid w:val="00D12EDB"/>
    <w:rsid w:val="00D13014"/>
    <w:rsid w:val="00D1359E"/>
    <w:rsid w:val="00D13DB6"/>
    <w:rsid w:val="00D13F13"/>
    <w:rsid w:val="00D14219"/>
    <w:rsid w:val="00D14282"/>
    <w:rsid w:val="00D16182"/>
    <w:rsid w:val="00D167B3"/>
    <w:rsid w:val="00D176C9"/>
    <w:rsid w:val="00D200CC"/>
    <w:rsid w:val="00D200E6"/>
    <w:rsid w:val="00D2018B"/>
    <w:rsid w:val="00D20712"/>
    <w:rsid w:val="00D21F2F"/>
    <w:rsid w:val="00D22118"/>
    <w:rsid w:val="00D2265C"/>
    <w:rsid w:val="00D2286A"/>
    <w:rsid w:val="00D22893"/>
    <w:rsid w:val="00D2304C"/>
    <w:rsid w:val="00D24060"/>
    <w:rsid w:val="00D246D2"/>
    <w:rsid w:val="00D24B12"/>
    <w:rsid w:val="00D24B42"/>
    <w:rsid w:val="00D24F18"/>
    <w:rsid w:val="00D250DC"/>
    <w:rsid w:val="00D25E34"/>
    <w:rsid w:val="00D25F92"/>
    <w:rsid w:val="00D2615D"/>
    <w:rsid w:val="00D276BE"/>
    <w:rsid w:val="00D2793A"/>
    <w:rsid w:val="00D27D7E"/>
    <w:rsid w:val="00D27FCD"/>
    <w:rsid w:val="00D304F0"/>
    <w:rsid w:val="00D308A5"/>
    <w:rsid w:val="00D30A3C"/>
    <w:rsid w:val="00D3148C"/>
    <w:rsid w:val="00D322BC"/>
    <w:rsid w:val="00D32687"/>
    <w:rsid w:val="00D32FFD"/>
    <w:rsid w:val="00D33651"/>
    <w:rsid w:val="00D34FF6"/>
    <w:rsid w:val="00D35236"/>
    <w:rsid w:val="00D35428"/>
    <w:rsid w:val="00D356C3"/>
    <w:rsid w:val="00D35F18"/>
    <w:rsid w:val="00D3663A"/>
    <w:rsid w:val="00D372D2"/>
    <w:rsid w:val="00D37EB2"/>
    <w:rsid w:val="00D40AAB"/>
    <w:rsid w:val="00D40B4E"/>
    <w:rsid w:val="00D41475"/>
    <w:rsid w:val="00D4198A"/>
    <w:rsid w:val="00D41A7E"/>
    <w:rsid w:val="00D41B8D"/>
    <w:rsid w:val="00D41BED"/>
    <w:rsid w:val="00D4232A"/>
    <w:rsid w:val="00D42421"/>
    <w:rsid w:val="00D42BD7"/>
    <w:rsid w:val="00D42CDC"/>
    <w:rsid w:val="00D42EB4"/>
    <w:rsid w:val="00D433E6"/>
    <w:rsid w:val="00D43F75"/>
    <w:rsid w:val="00D441F0"/>
    <w:rsid w:val="00D448A7"/>
    <w:rsid w:val="00D44FA9"/>
    <w:rsid w:val="00D453F4"/>
    <w:rsid w:val="00D456D1"/>
    <w:rsid w:val="00D4615E"/>
    <w:rsid w:val="00D47793"/>
    <w:rsid w:val="00D50555"/>
    <w:rsid w:val="00D52715"/>
    <w:rsid w:val="00D527FE"/>
    <w:rsid w:val="00D52D04"/>
    <w:rsid w:val="00D52E4B"/>
    <w:rsid w:val="00D53323"/>
    <w:rsid w:val="00D536F4"/>
    <w:rsid w:val="00D55135"/>
    <w:rsid w:val="00D55297"/>
    <w:rsid w:val="00D55E66"/>
    <w:rsid w:val="00D55F74"/>
    <w:rsid w:val="00D56265"/>
    <w:rsid w:val="00D562FF"/>
    <w:rsid w:val="00D56432"/>
    <w:rsid w:val="00D568E1"/>
    <w:rsid w:val="00D575D9"/>
    <w:rsid w:val="00D57E05"/>
    <w:rsid w:val="00D60050"/>
    <w:rsid w:val="00D6118F"/>
    <w:rsid w:val="00D61B1C"/>
    <w:rsid w:val="00D62719"/>
    <w:rsid w:val="00D62C5B"/>
    <w:rsid w:val="00D62ECB"/>
    <w:rsid w:val="00D62F84"/>
    <w:rsid w:val="00D63007"/>
    <w:rsid w:val="00D63386"/>
    <w:rsid w:val="00D6365E"/>
    <w:rsid w:val="00D63B38"/>
    <w:rsid w:val="00D63DC1"/>
    <w:rsid w:val="00D64028"/>
    <w:rsid w:val="00D64346"/>
    <w:rsid w:val="00D64D6C"/>
    <w:rsid w:val="00D650AF"/>
    <w:rsid w:val="00D65330"/>
    <w:rsid w:val="00D65F45"/>
    <w:rsid w:val="00D66378"/>
    <w:rsid w:val="00D66A1F"/>
    <w:rsid w:val="00D67370"/>
    <w:rsid w:val="00D679A1"/>
    <w:rsid w:val="00D67A2C"/>
    <w:rsid w:val="00D70B01"/>
    <w:rsid w:val="00D70C33"/>
    <w:rsid w:val="00D71318"/>
    <w:rsid w:val="00D7173B"/>
    <w:rsid w:val="00D71A8A"/>
    <w:rsid w:val="00D720ED"/>
    <w:rsid w:val="00D7260D"/>
    <w:rsid w:val="00D72BEC"/>
    <w:rsid w:val="00D732C5"/>
    <w:rsid w:val="00D733EB"/>
    <w:rsid w:val="00D74B73"/>
    <w:rsid w:val="00D7579F"/>
    <w:rsid w:val="00D76AA6"/>
    <w:rsid w:val="00D7726F"/>
    <w:rsid w:val="00D80EB1"/>
    <w:rsid w:val="00D816DC"/>
    <w:rsid w:val="00D81B9C"/>
    <w:rsid w:val="00D82269"/>
    <w:rsid w:val="00D82881"/>
    <w:rsid w:val="00D83193"/>
    <w:rsid w:val="00D8365D"/>
    <w:rsid w:val="00D83903"/>
    <w:rsid w:val="00D83F7D"/>
    <w:rsid w:val="00D84171"/>
    <w:rsid w:val="00D8485E"/>
    <w:rsid w:val="00D849A0"/>
    <w:rsid w:val="00D855F7"/>
    <w:rsid w:val="00D866EE"/>
    <w:rsid w:val="00D86CA4"/>
    <w:rsid w:val="00D87136"/>
    <w:rsid w:val="00D87CE8"/>
    <w:rsid w:val="00D913B3"/>
    <w:rsid w:val="00D9153C"/>
    <w:rsid w:val="00D9171C"/>
    <w:rsid w:val="00D91A54"/>
    <w:rsid w:val="00D91BA0"/>
    <w:rsid w:val="00D91C6F"/>
    <w:rsid w:val="00D92162"/>
    <w:rsid w:val="00D92919"/>
    <w:rsid w:val="00D930B9"/>
    <w:rsid w:val="00D934BA"/>
    <w:rsid w:val="00D95382"/>
    <w:rsid w:val="00D953C4"/>
    <w:rsid w:val="00D95EF7"/>
    <w:rsid w:val="00D96315"/>
    <w:rsid w:val="00D96825"/>
    <w:rsid w:val="00D96F19"/>
    <w:rsid w:val="00D96FF4"/>
    <w:rsid w:val="00D971AA"/>
    <w:rsid w:val="00D975F7"/>
    <w:rsid w:val="00D977BD"/>
    <w:rsid w:val="00D97C17"/>
    <w:rsid w:val="00D97D49"/>
    <w:rsid w:val="00D97D63"/>
    <w:rsid w:val="00DA06A4"/>
    <w:rsid w:val="00DA0715"/>
    <w:rsid w:val="00DA1553"/>
    <w:rsid w:val="00DA2FA3"/>
    <w:rsid w:val="00DA3185"/>
    <w:rsid w:val="00DA34E0"/>
    <w:rsid w:val="00DA3F35"/>
    <w:rsid w:val="00DA40AE"/>
    <w:rsid w:val="00DA4311"/>
    <w:rsid w:val="00DA46AD"/>
    <w:rsid w:val="00DA4D9B"/>
    <w:rsid w:val="00DA51B5"/>
    <w:rsid w:val="00DA5821"/>
    <w:rsid w:val="00DA61C7"/>
    <w:rsid w:val="00DA6272"/>
    <w:rsid w:val="00DA69BD"/>
    <w:rsid w:val="00DA799A"/>
    <w:rsid w:val="00DB024E"/>
    <w:rsid w:val="00DB0A3B"/>
    <w:rsid w:val="00DB1184"/>
    <w:rsid w:val="00DB182F"/>
    <w:rsid w:val="00DB216B"/>
    <w:rsid w:val="00DB2445"/>
    <w:rsid w:val="00DB2C19"/>
    <w:rsid w:val="00DB3291"/>
    <w:rsid w:val="00DB391F"/>
    <w:rsid w:val="00DB3BC3"/>
    <w:rsid w:val="00DB3DB8"/>
    <w:rsid w:val="00DB4357"/>
    <w:rsid w:val="00DB5589"/>
    <w:rsid w:val="00DB566F"/>
    <w:rsid w:val="00DB5A74"/>
    <w:rsid w:val="00DB679F"/>
    <w:rsid w:val="00DB7155"/>
    <w:rsid w:val="00DC026E"/>
    <w:rsid w:val="00DC0836"/>
    <w:rsid w:val="00DC0914"/>
    <w:rsid w:val="00DC0BDA"/>
    <w:rsid w:val="00DC178D"/>
    <w:rsid w:val="00DC1984"/>
    <w:rsid w:val="00DC1E29"/>
    <w:rsid w:val="00DC21FA"/>
    <w:rsid w:val="00DC2B74"/>
    <w:rsid w:val="00DC2DF7"/>
    <w:rsid w:val="00DC46F4"/>
    <w:rsid w:val="00DC56A3"/>
    <w:rsid w:val="00DC5F3C"/>
    <w:rsid w:val="00DC604B"/>
    <w:rsid w:val="00DC6162"/>
    <w:rsid w:val="00DC6B4F"/>
    <w:rsid w:val="00DC7603"/>
    <w:rsid w:val="00DC774C"/>
    <w:rsid w:val="00DD11E6"/>
    <w:rsid w:val="00DD123C"/>
    <w:rsid w:val="00DD14CC"/>
    <w:rsid w:val="00DD17C8"/>
    <w:rsid w:val="00DD1E5F"/>
    <w:rsid w:val="00DD28DC"/>
    <w:rsid w:val="00DD301A"/>
    <w:rsid w:val="00DD3938"/>
    <w:rsid w:val="00DD3A10"/>
    <w:rsid w:val="00DD3E41"/>
    <w:rsid w:val="00DD458E"/>
    <w:rsid w:val="00DD4B28"/>
    <w:rsid w:val="00DD4BDF"/>
    <w:rsid w:val="00DD66AA"/>
    <w:rsid w:val="00DD6C26"/>
    <w:rsid w:val="00DD709B"/>
    <w:rsid w:val="00DD7CAC"/>
    <w:rsid w:val="00DE0152"/>
    <w:rsid w:val="00DE0224"/>
    <w:rsid w:val="00DE0B6F"/>
    <w:rsid w:val="00DE1C3C"/>
    <w:rsid w:val="00DE22B2"/>
    <w:rsid w:val="00DE29F9"/>
    <w:rsid w:val="00DE390E"/>
    <w:rsid w:val="00DE3E30"/>
    <w:rsid w:val="00DE3EB6"/>
    <w:rsid w:val="00DE40F5"/>
    <w:rsid w:val="00DE4551"/>
    <w:rsid w:val="00DE4C5C"/>
    <w:rsid w:val="00DE51DE"/>
    <w:rsid w:val="00DE561F"/>
    <w:rsid w:val="00DE5696"/>
    <w:rsid w:val="00DE5AE2"/>
    <w:rsid w:val="00DE5D33"/>
    <w:rsid w:val="00DE624D"/>
    <w:rsid w:val="00DE66E3"/>
    <w:rsid w:val="00DE7440"/>
    <w:rsid w:val="00DF089E"/>
    <w:rsid w:val="00DF0CD3"/>
    <w:rsid w:val="00DF1265"/>
    <w:rsid w:val="00DF14FC"/>
    <w:rsid w:val="00DF1A26"/>
    <w:rsid w:val="00DF22FA"/>
    <w:rsid w:val="00DF30A8"/>
    <w:rsid w:val="00DF345E"/>
    <w:rsid w:val="00DF39B0"/>
    <w:rsid w:val="00DF3EB6"/>
    <w:rsid w:val="00DF40F5"/>
    <w:rsid w:val="00DF4C89"/>
    <w:rsid w:val="00DF5637"/>
    <w:rsid w:val="00DF5A9C"/>
    <w:rsid w:val="00DF6C2C"/>
    <w:rsid w:val="00DF74F0"/>
    <w:rsid w:val="00DF766B"/>
    <w:rsid w:val="00DF78C0"/>
    <w:rsid w:val="00E0004D"/>
    <w:rsid w:val="00E003C6"/>
    <w:rsid w:val="00E0093E"/>
    <w:rsid w:val="00E00A0D"/>
    <w:rsid w:val="00E01462"/>
    <w:rsid w:val="00E01BFC"/>
    <w:rsid w:val="00E01D2C"/>
    <w:rsid w:val="00E0213F"/>
    <w:rsid w:val="00E0272E"/>
    <w:rsid w:val="00E03164"/>
    <w:rsid w:val="00E03BF7"/>
    <w:rsid w:val="00E0400F"/>
    <w:rsid w:val="00E04B2D"/>
    <w:rsid w:val="00E04D7F"/>
    <w:rsid w:val="00E05132"/>
    <w:rsid w:val="00E051C9"/>
    <w:rsid w:val="00E052F3"/>
    <w:rsid w:val="00E054BF"/>
    <w:rsid w:val="00E05C5B"/>
    <w:rsid w:val="00E05FC2"/>
    <w:rsid w:val="00E06414"/>
    <w:rsid w:val="00E07007"/>
    <w:rsid w:val="00E073CD"/>
    <w:rsid w:val="00E07D9B"/>
    <w:rsid w:val="00E106F6"/>
    <w:rsid w:val="00E122D8"/>
    <w:rsid w:val="00E12451"/>
    <w:rsid w:val="00E12731"/>
    <w:rsid w:val="00E12DA8"/>
    <w:rsid w:val="00E13461"/>
    <w:rsid w:val="00E14B8F"/>
    <w:rsid w:val="00E158F4"/>
    <w:rsid w:val="00E15922"/>
    <w:rsid w:val="00E15CAE"/>
    <w:rsid w:val="00E164AF"/>
    <w:rsid w:val="00E168DB"/>
    <w:rsid w:val="00E17439"/>
    <w:rsid w:val="00E175A2"/>
    <w:rsid w:val="00E17998"/>
    <w:rsid w:val="00E17AEC"/>
    <w:rsid w:val="00E17D78"/>
    <w:rsid w:val="00E17D8C"/>
    <w:rsid w:val="00E20067"/>
    <w:rsid w:val="00E21311"/>
    <w:rsid w:val="00E2208B"/>
    <w:rsid w:val="00E228AA"/>
    <w:rsid w:val="00E22BF6"/>
    <w:rsid w:val="00E231B0"/>
    <w:rsid w:val="00E233EB"/>
    <w:rsid w:val="00E23B17"/>
    <w:rsid w:val="00E23F11"/>
    <w:rsid w:val="00E24AF2"/>
    <w:rsid w:val="00E254DF"/>
    <w:rsid w:val="00E25899"/>
    <w:rsid w:val="00E25A2E"/>
    <w:rsid w:val="00E25E02"/>
    <w:rsid w:val="00E268B8"/>
    <w:rsid w:val="00E27371"/>
    <w:rsid w:val="00E27E17"/>
    <w:rsid w:val="00E30A9F"/>
    <w:rsid w:val="00E3108D"/>
    <w:rsid w:val="00E311A1"/>
    <w:rsid w:val="00E327A9"/>
    <w:rsid w:val="00E32B14"/>
    <w:rsid w:val="00E3320A"/>
    <w:rsid w:val="00E332CF"/>
    <w:rsid w:val="00E33B4B"/>
    <w:rsid w:val="00E34517"/>
    <w:rsid w:val="00E34BFC"/>
    <w:rsid w:val="00E34C13"/>
    <w:rsid w:val="00E34EC9"/>
    <w:rsid w:val="00E351D5"/>
    <w:rsid w:val="00E35F3A"/>
    <w:rsid w:val="00E3601D"/>
    <w:rsid w:val="00E363EE"/>
    <w:rsid w:val="00E3667C"/>
    <w:rsid w:val="00E36B92"/>
    <w:rsid w:val="00E37020"/>
    <w:rsid w:val="00E37445"/>
    <w:rsid w:val="00E37619"/>
    <w:rsid w:val="00E4069F"/>
    <w:rsid w:val="00E409DF"/>
    <w:rsid w:val="00E40EE9"/>
    <w:rsid w:val="00E41B55"/>
    <w:rsid w:val="00E421CF"/>
    <w:rsid w:val="00E4331E"/>
    <w:rsid w:val="00E43595"/>
    <w:rsid w:val="00E43D06"/>
    <w:rsid w:val="00E4409C"/>
    <w:rsid w:val="00E4532B"/>
    <w:rsid w:val="00E45438"/>
    <w:rsid w:val="00E461AC"/>
    <w:rsid w:val="00E46CA7"/>
    <w:rsid w:val="00E47763"/>
    <w:rsid w:val="00E47CA8"/>
    <w:rsid w:val="00E501B2"/>
    <w:rsid w:val="00E51056"/>
    <w:rsid w:val="00E5119A"/>
    <w:rsid w:val="00E52320"/>
    <w:rsid w:val="00E5353F"/>
    <w:rsid w:val="00E535D3"/>
    <w:rsid w:val="00E5435C"/>
    <w:rsid w:val="00E54DA0"/>
    <w:rsid w:val="00E54F7D"/>
    <w:rsid w:val="00E55192"/>
    <w:rsid w:val="00E557EC"/>
    <w:rsid w:val="00E57F7E"/>
    <w:rsid w:val="00E6040A"/>
    <w:rsid w:val="00E60A4E"/>
    <w:rsid w:val="00E6151F"/>
    <w:rsid w:val="00E61524"/>
    <w:rsid w:val="00E61D9B"/>
    <w:rsid w:val="00E61E03"/>
    <w:rsid w:val="00E6280E"/>
    <w:rsid w:val="00E62ED6"/>
    <w:rsid w:val="00E64280"/>
    <w:rsid w:val="00E645D9"/>
    <w:rsid w:val="00E64D58"/>
    <w:rsid w:val="00E64F32"/>
    <w:rsid w:val="00E65559"/>
    <w:rsid w:val="00E65A08"/>
    <w:rsid w:val="00E6603B"/>
    <w:rsid w:val="00E664F0"/>
    <w:rsid w:val="00E667DE"/>
    <w:rsid w:val="00E6687E"/>
    <w:rsid w:val="00E66E84"/>
    <w:rsid w:val="00E67710"/>
    <w:rsid w:val="00E67D1F"/>
    <w:rsid w:val="00E70025"/>
    <w:rsid w:val="00E702F5"/>
    <w:rsid w:val="00E70D94"/>
    <w:rsid w:val="00E71365"/>
    <w:rsid w:val="00E71814"/>
    <w:rsid w:val="00E720F4"/>
    <w:rsid w:val="00E73184"/>
    <w:rsid w:val="00E73648"/>
    <w:rsid w:val="00E739F9"/>
    <w:rsid w:val="00E73E77"/>
    <w:rsid w:val="00E73F62"/>
    <w:rsid w:val="00E7432B"/>
    <w:rsid w:val="00E7524A"/>
    <w:rsid w:val="00E75CB8"/>
    <w:rsid w:val="00E762D6"/>
    <w:rsid w:val="00E7650D"/>
    <w:rsid w:val="00E768C2"/>
    <w:rsid w:val="00E77107"/>
    <w:rsid w:val="00E8010C"/>
    <w:rsid w:val="00E80853"/>
    <w:rsid w:val="00E8097C"/>
    <w:rsid w:val="00E810FC"/>
    <w:rsid w:val="00E8127C"/>
    <w:rsid w:val="00E81DEA"/>
    <w:rsid w:val="00E82104"/>
    <w:rsid w:val="00E8273C"/>
    <w:rsid w:val="00E82B57"/>
    <w:rsid w:val="00E837D3"/>
    <w:rsid w:val="00E83A7E"/>
    <w:rsid w:val="00E842EA"/>
    <w:rsid w:val="00E84CA4"/>
    <w:rsid w:val="00E853BA"/>
    <w:rsid w:val="00E8575B"/>
    <w:rsid w:val="00E85899"/>
    <w:rsid w:val="00E879C3"/>
    <w:rsid w:val="00E87A4D"/>
    <w:rsid w:val="00E87F55"/>
    <w:rsid w:val="00E9020C"/>
    <w:rsid w:val="00E9020F"/>
    <w:rsid w:val="00E90742"/>
    <w:rsid w:val="00E90A8F"/>
    <w:rsid w:val="00E90B2C"/>
    <w:rsid w:val="00E913D1"/>
    <w:rsid w:val="00E918D6"/>
    <w:rsid w:val="00E91FB4"/>
    <w:rsid w:val="00E925F2"/>
    <w:rsid w:val="00E92EAC"/>
    <w:rsid w:val="00E9376F"/>
    <w:rsid w:val="00E937AB"/>
    <w:rsid w:val="00E937EF"/>
    <w:rsid w:val="00E938C0"/>
    <w:rsid w:val="00E938C8"/>
    <w:rsid w:val="00E94A21"/>
    <w:rsid w:val="00E952BE"/>
    <w:rsid w:val="00E95900"/>
    <w:rsid w:val="00E9614D"/>
    <w:rsid w:val="00E96FD6"/>
    <w:rsid w:val="00E972F4"/>
    <w:rsid w:val="00E972F8"/>
    <w:rsid w:val="00E9730E"/>
    <w:rsid w:val="00E9750C"/>
    <w:rsid w:val="00EA1D2C"/>
    <w:rsid w:val="00EA1DEC"/>
    <w:rsid w:val="00EA1DFD"/>
    <w:rsid w:val="00EA1F39"/>
    <w:rsid w:val="00EA2EF9"/>
    <w:rsid w:val="00EA3646"/>
    <w:rsid w:val="00EA4D93"/>
    <w:rsid w:val="00EA4ECF"/>
    <w:rsid w:val="00EA5182"/>
    <w:rsid w:val="00EA5465"/>
    <w:rsid w:val="00EA582F"/>
    <w:rsid w:val="00EA59D6"/>
    <w:rsid w:val="00EA624A"/>
    <w:rsid w:val="00EA71C3"/>
    <w:rsid w:val="00EA760C"/>
    <w:rsid w:val="00EA7DC8"/>
    <w:rsid w:val="00EB180F"/>
    <w:rsid w:val="00EB194B"/>
    <w:rsid w:val="00EB29B3"/>
    <w:rsid w:val="00EB2AFC"/>
    <w:rsid w:val="00EB325F"/>
    <w:rsid w:val="00EB3793"/>
    <w:rsid w:val="00EB4216"/>
    <w:rsid w:val="00EB49F3"/>
    <w:rsid w:val="00EB68CF"/>
    <w:rsid w:val="00EB6B34"/>
    <w:rsid w:val="00EB7998"/>
    <w:rsid w:val="00EC0372"/>
    <w:rsid w:val="00EC050E"/>
    <w:rsid w:val="00EC09F1"/>
    <w:rsid w:val="00EC0C57"/>
    <w:rsid w:val="00EC0CF5"/>
    <w:rsid w:val="00EC147C"/>
    <w:rsid w:val="00EC172E"/>
    <w:rsid w:val="00EC1C6B"/>
    <w:rsid w:val="00EC2E18"/>
    <w:rsid w:val="00EC39DE"/>
    <w:rsid w:val="00EC4CA2"/>
    <w:rsid w:val="00EC58E9"/>
    <w:rsid w:val="00EC6060"/>
    <w:rsid w:val="00EC666A"/>
    <w:rsid w:val="00EC67CB"/>
    <w:rsid w:val="00EC6A86"/>
    <w:rsid w:val="00EC6AE5"/>
    <w:rsid w:val="00EC6BB3"/>
    <w:rsid w:val="00EC6E93"/>
    <w:rsid w:val="00EC77F9"/>
    <w:rsid w:val="00EC7F7A"/>
    <w:rsid w:val="00ED0907"/>
    <w:rsid w:val="00ED0AD6"/>
    <w:rsid w:val="00ED178D"/>
    <w:rsid w:val="00ED210D"/>
    <w:rsid w:val="00ED2DD5"/>
    <w:rsid w:val="00ED2DED"/>
    <w:rsid w:val="00ED50C4"/>
    <w:rsid w:val="00ED54A9"/>
    <w:rsid w:val="00ED5D32"/>
    <w:rsid w:val="00ED5DA5"/>
    <w:rsid w:val="00ED61C0"/>
    <w:rsid w:val="00ED680E"/>
    <w:rsid w:val="00ED7615"/>
    <w:rsid w:val="00ED7D8A"/>
    <w:rsid w:val="00EE03C3"/>
    <w:rsid w:val="00EE0915"/>
    <w:rsid w:val="00EE134E"/>
    <w:rsid w:val="00EE1671"/>
    <w:rsid w:val="00EE18C3"/>
    <w:rsid w:val="00EE1DD3"/>
    <w:rsid w:val="00EE2716"/>
    <w:rsid w:val="00EE2854"/>
    <w:rsid w:val="00EE29DA"/>
    <w:rsid w:val="00EE2BF2"/>
    <w:rsid w:val="00EE3E47"/>
    <w:rsid w:val="00EE3F13"/>
    <w:rsid w:val="00EE42F2"/>
    <w:rsid w:val="00EE4476"/>
    <w:rsid w:val="00EE4930"/>
    <w:rsid w:val="00EE4AE9"/>
    <w:rsid w:val="00EE4E14"/>
    <w:rsid w:val="00EE4FC3"/>
    <w:rsid w:val="00EE5508"/>
    <w:rsid w:val="00EE61BE"/>
    <w:rsid w:val="00EE6328"/>
    <w:rsid w:val="00EE69E1"/>
    <w:rsid w:val="00EE6A15"/>
    <w:rsid w:val="00EE6C06"/>
    <w:rsid w:val="00EE717E"/>
    <w:rsid w:val="00EE75AB"/>
    <w:rsid w:val="00EF03F7"/>
    <w:rsid w:val="00EF103B"/>
    <w:rsid w:val="00EF1F64"/>
    <w:rsid w:val="00EF24B4"/>
    <w:rsid w:val="00EF2ABC"/>
    <w:rsid w:val="00EF3171"/>
    <w:rsid w:val="00EF3368"/>
    <w:rsid w:val="00EF3CCE"/>
    <w:rsid w:val="00EF3D4A"/>
    <w:rsid w:val="00EF4356"/>
    <w:rsid w:val="00EF44F1"/>
    <w:rsid w:val="00EF4517"/>
    <w:rsid w:val="00EF45AB"/>
    <w:rsid w:val="00EF5339"/>
    <w:rsid w:val="00EF5EF6"/>
    <w:rsid w:val="00EF6D7A"/>
    <w:rsid w:val="00EF7B69"/>
    <w:rsid w:val="00F009C0"/>
    <w:rsid w:val="00F00C28"/>
    <w:rsid w:val="00F017B0"/>
    <w:rsid w:val="00F02196"/>
    <w:rsid w:val="00F0386E"/>
    <w:rsid w:val="00F03C04"/>
    <w:rsid w:val="00F04313"/>
    <w:rsid w:val="00F045ED"/>
    <w:rsid w:val="00F04B69"/>
    <w:rsid w:val="00F05015"/>
    <w:rsid w:val="00F056CC"/>
    <w:rsid w:val="00F05754"/>
    <w:rsid w:val="00F05B18"/>
    <w:rsid w:val="00F0645F"/>
    <w:rsid w:val="00F07C87"/>
    <w:rsid w:val="00F1008D"/>
    <w:rsid w:val="00F10907"/>
    <w:rsid w:val="00F12342"/>
    <w:rsid w:val="00F12485"/>
    <w:rsid w:val="00F125B7"/>
    <w:rsid w:val="00F13322"/>
    <w:rsid w:val="00F137DF"/>
    <w:rsid w:val="00F142B8"/>
    <w:rsid w:val="00F15978"/>
    <w:rsid w:val="00F15F4D"/>
    <w:rsid w:val="00F16C8D"/>
    <w:rsid w:val="00F16DE5"/>
    <w:rsid w:val="00F170F0"/>
    <w:rsid w:val="00F1741A"/>
    <w:rsid w:val="00F17738"/>
    <w:rsid w:val="00F2003B"/>
    <w:rsid w:val="00F20694"/>
    <w:rsid w:val="00F2082F"/>
    <w:rsid w:val="00F21E6D"/>
    <w:rsid w:val="00F22D76"/>
    <w:rsid w:val="00F2397C"/>
    <w:rsid w:val="00F23E4C"/>
    <w:rsid w:val="00F24439"/>
    <w:rsid w:val="00F245AA"/>
    <w:rsid w:val="00F24A28"/>
    <w:rsid w:val="00F24E8D"/>
    <w:rsid w:val="00F24F48"/>
    <w:rsid w:val="00F24FDF"/>
    <w:rsid w:val="00F2525E"/>
    <w:rsid w:val="00F252D9"/>
    <w:rsid w:val="00F2556E"/>
    <w:rsid w:val="00F261B5"/>
    <w:rsid w:val="00F307A6"/>
    <w:rsid w:val="00F30995"/>
    <w:rsid w:val="00F32401"/>
    <w:rsid w:val="00F32A24"/>
    <w:rsid w:val="00F33643"/>
    <w:rsid w:val="00F33B8A"/>
    <w:rsid w:val="00F34A99"/>
    <w:rsid w:val="00F35F8F"/>
    <w:rsid w:val="00F36710"/>
    <w:rsid w:val="00F37679"/>
    <w:rsid w:val="00F40B93"/>
    <w:rsid w:val="00F41180"/>
    <w:rsid w:val="00F414A8"/>
    <w:rsid w:val="00F4195E"/>
    <w:rsid w:val="00F4282E"/>
    <w:rsid w:val="00F42F04"/>
    <w:rsid w:val="00F42FC0"/>
    <w:rsid w:val="00F430AE"/>
    <w:rsid w:val="00F4310B"/>
    <w:rsid w:val="00F436D8"/>
    <w:rsid w:val="00F43A92"/>
    <w:rsid w:val="00F43D09"/>
    <w:rsid w:val="00F441FA"/>
    <w:rsid w:val="00F444E6"/>
    <w:rsid w:val="00F448CE"/>
    <w:rsid w:val="00F450D6"/>
    <w:rsid w:val="00F45F95"/>
    <w:rsid w:val="00F468E1"/>
    <w:rsid w:val="00F46ED8"/>
    <w:rsid w:val="00F47739"/>
    <w:rsid w:val="00F4776D"/>
    <w:rsid w:val="00F501D1"/>
    <w:rsid w:val="00F5277A"/>
    <w:rsid w:val="00F52942"/>
    <w:rsid w:val="00F52B4F"/>
    <w:rsid w:val="00F532C1"/>
    <w:rsid w:val="00F545F0"/>
    <w:rsid w:val="00F55AD5"/>
    <w:rsid w:val="00F561C5"/>
    <w:rsid w:val="00F5621C"/>
    <w:rsid w:val="00F5667C"/>
    <w:rsid w:val="00F566C9"/>
    <w:rsid w:val="00F570CE"/>
    <w:rsid w:val="00F572F0"/>
    <w:rsid w:val="00F6063D"/>
    <w:rsid w:val="00F607C1"/>
    <w:rsid w:val="00F60A5C"/>
    <w:rsid w:val="00F60D59"/>
    <w:rsid w:val="00F60FF8"/>
    <w:rsid w:val="00F619A3"/>
    <w:rsid w:val="00F622F4"/>
    <w:rsid w:val="00F6285A"/>
    <w:rsid w:val="00F631BB"/>
    <w:rsid w:val="00F63C94"/>
    <w:rsid w:val="00F6414F"/>
    <w:rsid w:val="00F64206"/>
    <w:rsid w:val="00F6587A"/>
    <w:rsid w:val="00F666E2"/>
    <w:rsid w:val="00F667E7"/>
    <w:rsid w:val="00F66AFD"/>
    <w:rsid w:val="00F6713A"/>
    <w:rsid w:val="00F67FD4"/>
    <w:rsid w:val="00F70489"/>
    <w:rsid w:val="00F70B6D"/>
    <w:rsid w:val="00F714B9"/>
    <w:rsid w:val="00F71ACA"/>
    <w:rsid w:val="00F721EC"/>
    <w:rsid w:val="00F72F39"/>
    <w:rsid w:val="00F73168"/>
    <w:rsid w:val="00F74726"/>
    <w:rsid w:val="00F74F56"/>
    <w:rsid w:val="00F75708"/>
    <w:rsid w:val="00F75A5F"/>
    <w:rsid w:val="00F76393"/>
    <w:rsid w:val="00F80054"/>
    <w:rsid w:val="00F8025B"/>
    <w:rsid w:val="00F807EF"/>
    <w:rsid w:val="00F8080B"/>
    <w:rsid w:val="00F81043"/>
    <w:rsid w:val="00F81185"/>
    <w:rsid w:val="00F8148C"/>
    <w:rsid w:val="00F81576"/>
    <w:rsid w:val="00F818D5"/>
    <w:rsid w:val="00F81DED"/>
    <w:rsid w:val="00F8223D"/>
    <w:rsid w:val="00F824B9"/>
    <w:rsid w:val="00F82525"/>
    <w:rsid w:val="00F82AB2"/>
    <w:rsid w:val="00F82C80"/>
    <w:rsid w:val="00F83E7F"/>
    <w:rsid w:val="00F84372"/>
    <w:rsid w:val="00F844FC"/>
    <w:rsid w:val="00F848C9"/>
    <w:rsid w:val="00F84916"/>
    <w:rsid w:val="00F851B0"/>
    <w:rsid w:val="00F85617"/>
    <w:rsid w:val="00F85E50"/>
    <w:rsid w:val="00F862ED"/>
    <w:rsid w:val="00F86ED5"/>
    <w:rsid w:val="00F87089"/>
    <w:rsid w:val="00F871F5"/>
    <w:rsid w:val="00F87569"/>
    <w:rsid w:val="00F90026"/>
    <w:rsid w:val="00F90092"/>
    <w:rsid w:val="00F90764"/>
    <w:rsid w:val="00F90B99"/>
    <w:rsid w:val="00F91596"/>
    <w:rsid w:val="00F91998"/>
    <w:rsid w:val="00F920AE"/>
    <w:rsid w:val="00F923EA"/>
    <w:rsid w:val="00F926DA"/>
    <w:rsid w:val="00F92E2B"/>
    <w:rsid w:val="00F93D72"/>
    <w:rsid w:val="00F94A67"/>
    <w:rsid w:val="00F95BCC"/>
    <w:rsid w:val="00F966DC"/>
    <w:rsid w:val="00F9683C"/>
    <w:rsid w:val="00F968C9"/>
    <w:rsid w:val="00F969FE"/>
    <w:rsid w:val="00F9749C"/>
    <w:rsid w:val="00F975CC"/>
    <w:rsid w:val="00FA17DE"/>
    <w:rsid w:val="00FA3158"/>
    <w:rsid w:val="00FA3726"/>
    <w:rsid w:val="00FA49A1"/>
    <w:rsid w:val="00FA50C4"/>
    <w:rsid w:val="00FA530C"/>
    <w:rsid w:val="00FA5980"/>
    <w:rsid w:val="00FA5D9F"/>
    <w:rsid w:val="00FA5EC8"/>
    <w:rsid w:val="00FA754A"/>
    <w:rsid w:val="00FA79AF"/>
    <w:rsid w:val="00FA7A19"/>
    <w:rsid w:val="00FA7A40"/>
    <w:rsid w:val="00FA7F76"/>
    <w:rsid w:val="00FB0583"/>
    <w:rsid w:val="00FB06D4"/>
    <w:rsid w:val="00FB0720"/>
    <w:rsid w:val="00FB0BC7"/>
    <w:rsid w:val="00FB2F95"/>
    <w:rsid w:val="00FB3870"/>
    <w:rsid w:val="00FB429A"/>
    <w:rsid w:val="00FB544B"/>
    <w:rsid w:val="00FB5B70"/>
    <w:rsid w:val="00FB66C6"/>
    <w:rsid w:val="00FB6A61"/>
    <w:rsid w:val="00FB6B64"/>
    <w:rsid w:val="00FB7962"/>
    <w:rsid w:val="00FB79AF"/>
    <w:rsid w:val="00FC0E30"/>
    <w:rsid w:val="00FC197B"/>
    <w:rsid w:val="00FC1B1E"/>
    <w:rsid w:val="00FC1F23"/>
    <w:rsid w:val="00FC36EA"/>
    <w:rsid w:val="00FC3731"/>
    <w:rsid w:val="00FC4806"/>
    <w:rsid w:val="00FC4B7E"/>
    <w:rsid w:val="00FC4DF5"/>
    <w:rsid w:val="00FC5293"/>
    <w:rsid w:val="00FC60BC"/>
    <w:rsid w:val="00FC6275"/>
    <w:rsid w:val="00FC63A4"/>
    <w:rsid w:val="00FC6686"/>
    <w:rsid w:val="00FC6C64"/>
    <w:rsid w:val="00FC6E14"/>
    <w:rsid w:val="00FD09D5"/>
    <w:rsid w:val="00FD10DA"/>
    <w:rsid w:val="00FD1A92"/>
    <w:rsid w:val="00FD1ABB"/>
    <w:rsid w:val="00FD1CBC"/>
    <w:rsid w:val="00FD1E5F"/>
    <w:rsid w:val="00FD2661"/>
    <w:rsid w:val="00FD28FA"/>
    <w:rsid w:val="00FD3415"/>
    <w:rsid w:val="00FD36A8"/>
    <w:rsid w:val="00FD40E5"/>
    <w:rsid w:val="00FD4570"/>
    <w:rsid w:val="00FD4C15"/>
    <w:rsid w:val="00FD53F9"/>
    <w:rsid w:val="00FD55AD"/>
    <w:rsid w:val="00FD57BB"/>
    <w:rsid w:val="00FD5CAF"/>
    <w:rsid w:val="00FD6DBB"/>
    <w:rsid w:val="00FD70CE"/>
    <w:rsid w:val="00FD73A0"/>
    <w:rsid w:val="00FD7FB8"/>
    <w:rsid w:val="00FE11DC"/>
    <w:rsid w:val="00FE2788"/>
    <w:rsid w:val="00FE2E99"/>
    <w:rsid w:val="00FE381C"/>
    <w:rsid w:val="00FE3FC6"/>
    <w:rsid w:val="00FE49C9"/>
    <w:rsid w:val="00FE4D9A"/>
    <w:rsid w:val="00FE543A"/>
    <w:rsid w:val="00FE5F56"/>
    <w:rsid w:val="00FE608F"/>
    <w:rsid w:val="00FE6BE6"/>
    <w:rsid w:val="00FE73FD"/>
    <w:rsid w:val="00FE7918"/>
    <w:rsid w:val="00FE7AB7"/>
    <w:rsid w:val="00FE7EA7"/>
    <w:rsid w:val="00FF0671"/>
    <w:rsid w:val="00FF0709"/>
    <w:rsid w:val="00FF0886"/>
    <w:rsid w:val="00FF0C0E"/>
    <w:rsid w:val="00FF1018"/>
    <w:rsid w:val="00FF1C1D"/>
    <w:rsid w:val="00FF2849"/>
    <w:rsid w:val="00FF2DA3"/>
    <w:rsid w:val="00FF3A42"/>
    <w:rsid w:val="00FF474E"/>
    <w:rsid w:val="00FF48F8"/>
    <w:rsid w:val="00FF4DBD"/>
    <w:rsid w:val="00FF5A20"/>
    <w:rsid w:val="00FF62EE"/>
    <w:rsid w:val="00FF729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0797"/>
    <w:rPr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367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F67E3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LineNumber">
    <w:name w:val="line number"/>
    <w:basedOn w:val="DefaultParagraphFont"/>
    <w:rsid w:val="00832F93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0061D"/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Normal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Normal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DefaultParagraphFont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Normal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DefaultParagraphFont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Normal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Normal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DefaultParagraphFont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Normal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Normal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DefaultParagraphFont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Normal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DefaultParagraphFont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Normal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DefaultParagraphFont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DefaultParagraphFont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DefaultParagraphFont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F93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F93"/>
    <w:rPr>
      <w:rFonts w:ascii="Arial" w:hAnsi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nhideWhenUsed/>
    <w:rsid w:val="000F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ED0"/>
    <w:rPr>
      <w:lang w:val="en-AU" w:eastAsia="en-AU"/>
    </w:rPr>
  </w:style>
  <w:style w:type="paragraph" w:styleId="BodyText">
    <w:name w:val="Body Text"/>
    <w:basedOn w:val="Normal"/>
    <w:link w:val="BodyTextChar"/>
    <w:unhideWhenUsed/>
    <w:rsid w:val="00794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414C"/>
    <w:rPr>
      <w:lang w:val="en-AU" w:eastAsia="en-AU"/>
    </w:rPr>
  </w:style>
  <w:style w:type="paragraph" w:customStyle="1" w:styleId="Subheading">
    <w:name w:val="Subheading"/>
    <w:basedOn w:val="Normal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DefaultParagraphFont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DefaultParagraphFont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Hyperlink">
    <w:name w:val="Hyperlink"/>
    <w:basedOn w:val="DefaultParagraphFont"/>
    <w:unhideWhenUsed/>
    <w:rsid w:val="00E25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67C"/>
    <w:pPr>
      <w:ind w:left="720"/>
      <w:contextualSpacing/>
    </w:pPr>
  </w:style>
  <w:style w:type="paragraph" w:customStyle="1" w:styleId="PSHead3">
    <w:name w:val="PS Head 3"/>
    <w:basedOn w:val="Normal"/>
    <w:next w:val="PSTextX1space"/>
    <w:link w:val="PSHead3Char"/>
    <w:qFormat/>
    <w:rsid w:val="00EF7B69"/>
    <w:pPr>
      <w:tabs>
        <w:tab w:val="num" w:pos="567"/>
        <w:tab w:val="num" w:pos="1134"/>
      </w:tabs>
      <w:spacing w:line="480" w:lineRule="auto"/>
    </w:pPr>
    <w:rPr>
      <w:rFonts w:ascii="Arial" w:hAnsi="Arial" w:cs="Arial"/>
      <w:i/>
      <w:sz w:val="22"/>
      <w:szCs w:val="22"/>
      <w:lang w:val="en-GB"/>
    </w:rPr>
  </w:style>
  <w:style w:type="character" w:customStyle="1" w:styleId="PSHead3Char">
    <w:name w:val="PS Head 3 Char"/>
    <w:basedOn w:val="DefaultParagraphFont"/>
    <w:link w:val="PSHead3"/>
    <w:rsid w:val="00EF7B69"/>
    <w:rPr>
      <w:rFonts w:ascii="Arial" w:eastAsiaTheme="minorEastAsia" w:hAnsi="Arial" w:cs="Arial"/>
      <w:i/>
      <w:sz w:val="22"/>
      <w:szCs w:val="22"/>
      <w:lang w:val="en-GB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A31023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2Char"/>
    <w:link w:val="EndNoteBibliographyTitle"/>
    <w:rsid w:val="00A31023"/>
    <w:rPr>
      <w:rFonts w:ascii="Arial" w:eastAsia="Batang" w:hAnsi="Arial" w:cs="Arial"/>
      <w:noProof/>
      <w:sz w:val="22"/>
      <w:lang w:val="en-AU" w:eastAsia="en-AU"/>
    </w:rPr>
  </w:style>
  <w:style w:type="paragraph" w:customStyle="1" w:styleId="EndNoteBibliography">
    <w:name w:val="EndNote Bibliography"/>
    <w:basedOn w:val="Normal"/>
    <w:link w:val="EndNoteBibliographyChar"/>
    <w:rsid w:val="00A31023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2Char"/>
    <w:link w:val="EndNoteBibliography"/>
    <w:rsid w:val="00A31023"/>
    <w:rPr>
      <w:rFonts w:ascii="Arial" w:eastAsia="Batang" w:hAnsi="Arial" w:cs="Arial"/>
      <w:noProof/>
      <w:sz w:val="22"/>
      <w:lang w:val="en-AU" w:eastAsia="en-AU"/>
    </w:rPr>
  </w:style>
  <w:style w:type="table" w:styleId="TableGrid">
    <w:name w:val="Table Grid"/>
    <w:basedOn w:val="TableNormal"/>
    <w:rsid w:val="00F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6C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385E"/>
    <w:rPr>
      <w:b/>
      <w:bCs/>
    </w:rPr>
  </w:style>
  <w:style w:type="character" w:customStyle="1" w:styleId="tlid-translation">
    <w:name w:val="tlid-translation"/>
    <w:basedOn w:val="DefaultParagraphFont"/>
    <w:rsid w:val="008E3FB6"/>
  </w:style>
  <w:style w:type="character" w:styleId="FollowedHyperlink">
    <w:name w:val="FollowedHyperlink"/>
    <w:basedOn w:val="DefaultParagraphFont"/>
    <w:semiHidden/>
    <w:unhideWhenUsed/>
    <w:rsid w:val="009C3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083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9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86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4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994-ADCA-45AD-8A9A-8367407A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</Template>
  <TotalTime>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Proscribe</cp:lastModifiedBy>
  <cp:revision>5</cp:revision>
  <cp:lastPrinted>2019-03-14T00:42:00Z</cp:lastPrinted>
  <dcterms:created xsi:type="dcterms:W3CDTF">2019-08-16T05:45:00Z</dcterms:created>
  <dcterms:modified xsi:type="dcterms:W3CDTF">2019-08-16T05:48:00Z</dcterms:modified>
</cp:coreProperties>
</file>