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AE" w:rsidRDefault="008505AE" w:rsidP="008505AE">
      <w:pPr>
        <w:spacing w:after="0" w:line="480" w:lineRule="auto"/>
      </w:pPr>
      <w:r>
        <w:rPr>
          <w:rFonts w:ascii="Arial" w:hAnsi="Arial" w:cs="Arial"/>
          <w:b/>
        </w:rPr>
        <w:t>Supplemental Table 1:</w:t>
      </w:r>
      <w:r w:rsidRPr="00A06F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Detailed c</w:t>
      </w:r>
      <w:r w:rsidRPr="00284991">
        <w:rPr>
          <w:rFonts w:ascii="Arial" w:eastAsia="Calibri" w:hAnsi="Arial" w:cs="Arial"/>
          <w:b/>
        </w:rPr>
        <w:t>li</w:t>
      </w:r>
      <w:bookmarkStart w:id="0" w:name="_GoBack"/>
      <w:bookmarkEnd w:id="0"/>
      <w:r w:rsidRPr="00284991">
        <w:rPr>
          <w:rFonts w:ascii="Arial" w:eastAsia="Calibri" w:hAnsi="Arial" w:cs="Arial"/>
          <w:b/>
        </w:rPr>
        <w:t xml:space="preserve">nical features of the </w:t>
      </w:r>
      <w:r>
        <w:rPr>
          <w:rFonts w:ascii="Arial" w:eastAsia="Calibri" w:hAnsi="Arial" w:cs="Arial"/>
          <w:b/>
        </w:rPr>
        <w:t>subjects used for HTS sequencing</w:t>
      </w:r>
      <w:r>
        <w:fldChar w:fldCharType="begin"/>
      </w:r>
      <w:r>
        <w:instrText xml:space="preserve"> LINK Excel.Sheet.12 "C:\\Users\\w014mxk\\Dropbox\\BE\\7. BE Manuscript\\CTG Submission 6-11-19\\Supplementary tables.xlsx" Sheet2!R1C1:R30C6 \a \f 4 \h </w:instrText>
      </w:r>
      <w:r>
        <w:fldChar w:fldCharType="separate"/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1080"/>
        <w:gridCol w:w="537"/>
        <w:gridCol w:w="817"/>
        <w:gridCol w:w="537"/>
        <w:gridCol w:w="1619"/>
        <w:gridCol w:w="1350"/>
      </w:tblGrid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Smoking History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Years with BE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 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 B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 C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 D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GERD 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GERD B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GERD C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GERD D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GERD 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GERD F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GERD 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GERD H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 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 B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 C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 D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 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 F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 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LGD 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LGD B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LGD C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LGD D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LGD 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 F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 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 H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 I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</w:t>
            </w:r>
          </w:p>
        </w:tc>
      </w:tr>
      <w:tr w:rsidR="008505AE" w:rsidRPr="008505AE" w:rsidTr="008505AE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CE7898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 J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5AE" w:rsidRPr="008505AE" w:rsidRDefault="008505AE" w:rsidP="008505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5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8530A" w:rsidRDefault="008505AE">
      <w:r>
        <w:fldChar w:fldCharType="end"/>
      </w:r>
    </w:p>
    <w:p w:rsidR="008505AE" w:rsidRDefault="008505AE" w:rsidP="008505AE">
      <w:pPr>
        <w:spacing w:after="0" w:line="240" w:lineRule="auto"/>
      </w:pPr>
      <w:r>
        <w:t>N/A: Normal or GERD samples for which “years with BE” is not applicable</w:t>
      </w:r>
    </w:p>
    <w:p w:rsidR="008505AE" w:rsidRDefault="008505AE">
      <w:r>
        <w:t>Unknown: No diagnosis date for BE available, so time with BE is unknown.</w:t>
      </w:r>
    </w:p>
    <w:sectPr w:rsidR="0085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AE"/>
    <w:rsid w:val="008505AE"/>
    <w:rsid w:val="00CE7898"/>
    <w:rsid w:val="00D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F27D"/>
  <w15:chartTrackingRefBased/>
  <w15:docId w15:val="{D8D2D4DB-E7F3-4386-8794-E8F80A57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 Kadakia</dc:creator>
  <cp:keywords/>
  <dc:description/>
  <cp:lastModifiedBy>Madhavi Kadakia</cp:lastModifiedBy>
  <cp:revision>2</cp:revision>
  <dcterms:created xsi:type="dcterms:W3CDTF">2019-10-22T19:12:00Z</dcterms:created>
  <dcterms:modified xsi:type="dcterms:W3CDTF">2019-10-22T19:25:00Z</dcterms:modified>
</cp:coreProperties>
</file>