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19" w:rsidRPr="00FE5583" w:rsidRDefault="003B6C24" w:rsidP="00B724C6">
      <w:pPr>
        <w:ind w:left="284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 xml:space="preserve">Supplementary </w:t>
      </w:r>
      <w:r w:rsidR="006948D4">
        <w:rPr>
          <w:rFonts w:ascii="Arial" w:hAnsi="Arial" w:cs="Arial"/>
          <w:b/>
          <w:lang w:val="en-GB"/>
        </w:rPr>
        <w:t xml:space="preserve">Table </w:t>
      </w:r>
      <w:bookmarkStart w:id="0" w:name="_GoBack"/>
      <w:bookmarkEnd w:id="0"/>
      <w:r w:rsidR="00322980">
        <w:rPr>
          <w:rFonts w:ascii="Arial" w:hAnsi="Arial" w:cs="Arial"/>
          <w:b/>
          <w:lang w:val="en-GB"/>
        </w:rPr>
        <w:t>2</w:t>
      </w:r>
      <w:r w:rsidR="003B1A19" w:rsidRPr="00FE5583">
        <w:rPr>
          <w:rFonts w:ascii="Arial" w:hAnsi="Arial" w:cs="Arial"/>
          <w:b/>
          <w:lang w:val="en-GB"/>
        </w:rPr>
        <w:t>.</w:t>
      </w:r>
      <w:proofErr w:type="gramEnd"/>
      <w:r w:rsidR="003B1A19" w:rsidRPr="00FE5583">
        <w:rPr>
          <w:rFonts w:ascii="Arial" w:hAnsi="Arial" w:cs="Arial"/>
          <w:lang w:val="en-GB"/>
        </w:rPr>
        <w:t xml:space="preserve"> </w:t>
      </w:r>
      <w:r w:rsidR="002E01B3">
        <w:rPr>
          <w:rFonts w:ascii="Arial" w:hAnsi="Arial" w:cs="Arial"/>
          <w:lang w:val="en-GB"/>
        </w:rPr>
        <w:t xml:space="preserve">Summary data from </w:t>
      </w:r>
      <w:r w:rsidR="002E01B3" w:rsidRPr="00BF668B">
        <w:rPr>
          <w:rFonts w:ascii="Arial" w:hAnsi="Arial" w:cs="Arial"/>
          <w:lang w:val="en-GB"/>
        </w:rPr>
        <w:t xml:space="preserve">ROC curve analysis of all </w:t>
      </w:r>
      <w:r w:rsidR="002E01B3">
        <w:rPr>
          <w:rFonts w:ascii="Arial" w:hAnsi="Arial" w:cs="Arial"/>
          <w:lang w:val="en-GB"/>
        </w:rPr>
        <w:t xml:space="preserve">plasma </w:t>
      </w:r>
      <w:proofErr w:type="spellStart"/>
      <w:r w:rsidR="002E01B3" w:rsidRPr="00BF668B">
        <w:rPr>
          <w:rFonts w:ascii="Arial" w:hAnsi="Arial" w:cs="Arial"/>
          <w:lang w:val="en-GB"/>
        </w:rPr>
        <w:t>miRNAs</w:t>
      </w:r>
      <w:proofErr w:type="spellEnd"/>
      <w:r w:rsidR="002E01B3">
        <w:rPr>
          <w:rFonts w:ascii="Arial" w:hAnsi="Arial" w:cs="Arial"/>
          <w:lang w:val="en-GB"/>
        </w:rPr>
        <w:t xml:space="preserve"> comparing separately PDAC (n=94) </w:t>
      </w:r>
      <w:proofErr w:type="spellStart"/>
      <w:r w:rsidR="002E01B3">
        <w:rPr>
          <w:rFonts w:ascii="Arial" w:hAnsi="Arial" w:cs="Arial"/>
          <w:lang w:val="en-GB"/>
        </w:rPr>
        <w:t>vs</w:t>
      </w:r>
      <w:proofErr w:type="spellEnd"/>
      <w:r w:rsidR="002E01B3">
        <w:rPr>
          <w:rFonts w:ascii="Arial" w:hAnsi="Arial" w:cs="Arial"/>
          <w:lang w:val="en-GB"/>
        </w:rPr>
        <w:t xml:space="preserve"> C (n=51) and IPMN (n=19) </w:t>
      </w:r>
      <w:proofErr w:type="spellStart"/>
      <w:r w:rsidR="002E01B3">
        <w:rPr>
          <w:rFonts w:ascii="Arial" w:hAnsi="Arial" w:cs="Arial"/>
          <w:lang w:val="en-GB"/>
        </w:rPr>
        <w:t>vs</w:t>
      </w:r>
      <w:proofErr w:type="spellEnd"/>
      <w:r w:rsidR="002E01B3">
        <w:rPr>
          <w:rFonts w:ascii="Arial" w:hAnsi="Arial" w:cs="Arial"/>
          <w:lang w:val="en-GB"/>
        </w:rPr>
        <w:t xml:space="preserve"> C (n=51). Results are adjusted by age and gender.</w:t>
      </w:r>
    </w:p>
    <w:tbl>
      <w:tblPr>
        <w:tblpPr w:leftFromText="141" w:rightFromText="141" w:vertAnchor="page" w:horzAnchor="margin" w:tblpXSpec="center" w:tblpY="1892"/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346"/>
        <w:gridCol w:w="1276"/>
        <w:gridCol w:w="1047"/>
        <w:gridCol w:w="667"/>
        <w:gridCol w:w="667"/>
        <w:gridCol w:w="677"/>
        <w:gridCol w:w="687"/>
        <w:gridCol w:w="1296"/>
        <w:gridCol w:w="1277"/>
        <w:gridCol w:w="1075"/>
        <w:gridCol w:w="660"/>
        <w:gridCol w:w="650"/>
        <w:gridCol w:w="728"/>
        <w:gridCol w:w="12"/>
        <w:gridCol w:w="749"/>
      </w:tblGrid>
      <w:tr w:rsidR="00B724C6" w:rsidRPr="00B724C6" w:rsidTr="002E01B3">
        <w:trPr>
          <w:trHeight w:val="465"/>
        </w:trPr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724C6">
              <w:rPr>
                <w:rFonts w:ascii="Arial" w:hAnsi="Arial" w:cs="Arial"/>
                <w:b/>
                <w:sz w:val="18"/>
                <w:szCs w:val="18"/>
              </w:rPr>
              <w:t>microRNA</w:t>
            </w:r>
            <w:proofErr w:type="spellEnd"/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>AUC</w:t>
            </w:r>
          </w:p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 xml:space="preserve">(PDAC </w:t>
            </w:r>
            <w:r w:rsidRPr="00B724C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vs </w:t>
            </w: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>C)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>p value</w:t>
            </w:r>
          </w:p>
        </w:tc>
        <w:tc>
          <w:tcPr>
            <w:tcW w:w="6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 xml:space="preserve">SN </w:t>
            </w:r>
          </w:p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>(%)</w:t>
            </w:r>
          </w:p>
        </w:tc>
        <w:tc>
          <w:tcPr>
            <w:tcW w:w="667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>SP</w:t>
            </w:r>
          </w:p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6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>PPV</w:t>
            </w:r>
          </w:p>
        </w:tc>
        <w:tc>
          <w:tcPr>
            <w:tcW w:w="6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>NPV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>AUC</w:t>
            </w:r>
          </w:p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 xml:space="preserve">(IPMN </w:t>
            </w:r>
            <w:r w:rsidRPr="00B724C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vs </w:t>
            </w: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>C)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1075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>p value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 xml:space="preserve">SN </w:t>
            </w:r>
          </w:p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>(%)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 xml:space="preserve">SP </w:t>
            </w:r>
          </w:p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>(%)</w:t>
            </w:r>
          </w:p>
        </w:tc>
        <w:tc>
          <w:tcPr>
            <w:tcW w:w="728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>PPV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24C6">
              <w:rPr>
                <w:rFonts w:ascii="Arial" w:hAnsi="Arial" w:cs="Arial"/>
                <w:sz w:val="18"/>
                <w:szCs w:val="18"/>
                <w:lang w:val="en-GB"/>
              </w:rPr>
              <w:t>NPV</w:t>
            </w:r>
          </w:p>
        </w:tc>
      </w:tr>
      <w:tr w:rsidR="00B724C6" w:rsidRPr="00B724C6" w:rsidTr="002E01B3">
        <w:trPr>
          <w:trHeight w:val="397"/>
        </w:trPr>
        <w:tc>
          <w:tcPr>
            <w:tcW w:w="1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hsa-let-7e-5p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0.675-0.757</w:t>
            </w:r>
          </w:p>
        </w:tc>
        <w:tc>
          <w:tcPr>
            <w:tcW w:w="1047" w:type="dxa"/>
            <w:tcBorders>
              <w:top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1.79E-05</w:t>
            </w:r>
          </w:p>
        </w:tc>
        <w:tc>
          <w:tcPr>
            <w:tcW w:w="667" w:type="dxa"/>
            <w:tcBorders>
              <w:top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667" w:type="dxa"/>
            <w:tcBorders>
              <w:top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677" w:type="dxa"/>
            <w:tcBorders>
              <w:top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0.89</w:t>
            </w:r>
          </w:p>
        </w:tc>
        <w:tc>
          <w:tcPr>
            <w:tcW w:w="6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0.58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1277" w:type="dxa"/>
            <w:tcBorders>
              <w:top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0.617-0.762</w:t>
            </w:r>
          </w:p>
        </w:tc>
        <w:tc>
          <w:tcPr>
            <w:tcW w:w="1075" w:type="dxa"/>
            <w:tcBorders>
              <w:top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1.55E-02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650" w:type="dxa"/>
            <w:tcBorders>
              <w:top w:val="single" w:sz="8" w:space="0" w:color="auto"/>
            </w:tcBorders>
            <w:vAlign w:val="center"/>
          </w:tcPr>
          <w:p w:rsidR="00B724C6" w:rsidRPr="00B724C6" w:rsidRDefault="00B724C6" w:rsidP="002E01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728" w:type="dxa"/>
            <w:tcBorders>
              <w:top w:val="single" w:sz="8" w:space="0" w:color="auto"/>
            </w:tcBorders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B724C6" w:rsidRPr="00B724C6" w:rsidTr="002E01B3">
        <w:trPr>
          <w:trHeight w:val="397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hsa-let-</w:t>
            </w:r>
            <w:smartTag w:uri="urn:schemas-microsoft-com:office:smarttags" w:element="metricconverter">
              <w:smartTagPr>
                <w:attr w:name="ProductID" w:val="7f"/>
              </w:smartTagPr>
              <w:r w:rsidRPr="00B724C6">
                <w:rPr>
                  <w:rFonts w:ascii="Arial" w:hAnsi="Arial" w:cs="Arial"/>
                  <w:sz w:val="18"/>
                  <w:szCs w:val="18"/>
                </w:rPr>
                <w:t>7f-5p</w:t>
              </w:r>
            </w:smartTag>
          </w:p>
        </w:tc>
        <w:tc>
          <w:tcPr>
            <w:tcW w:w="134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0.722</w:t>
            </w:r>
          </w:p>
        </w:tc>
        <w:tc>
          <w:tcPr>
            <w:tcW w:w="1276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0.681-0.762</w:t>
            </w:r>
          </w:p>
        </w:tc>
        <w:tc>
          <w:tcPr>
            <w:tcW w:w="104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1.09E-05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64.9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74.5</w:t>
            </w:r>
          </w:p>
        </w:tc>
        <w:tc>
          <w:tcPr>
            <w:tcW w:w="6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0.82</w:t>
            </w:r>
          </w:p>
        </w:tc>
        <w:tc>
          <w:tcPr>
            <w:tcW w:w="687" w:type="dxa"/>
            <w:tcBorders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0.54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12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0.623-0.767</w:t>
            </w:r>
          </w:p>
        </w:tc>
        <w:tc>
          <w:tcPr>
            <w:tcW w:w="1075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1.28E-02</w:t>
            </w:r>
          </w:p>
        </w:tc>
        <w:tc>
          <w:tcPr>
            <w:tcW w:w="66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63.2</w:t>
            </w:r>
          </w:p>
        </w:tc>
        <w:tc>
          <w:tcPr>
            <w:tcW w:w="65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70.6</w:t>
            </w:r>
          </w:p>
        </w:tc>
        <w:tc>
          <w:tcPr>
            <w:tcW w:w="728" w:type="dxa"/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761" w:type="dxa"/>
            <w:gridSpan w:val="2"/>
            <w:tcBorders>
              <w:right w:val="single" w:sz="8" w:space="0" w:color="auto"/>
            </w:tcBorders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B724C6" w:rsidRPr="00B724C6" w:rsidTr="002E01B3">
        <w:trPr>
          <w:trHeight w:val="397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hsa-miR-103a-3p</w:t>
            </w:r>
          </w:p>
        </w:tc>
        <w:tc>
          <w:tcPr>
            <w:tcW w:w="134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0.743</w:t>
            </w:r>
          </w:p>
        </w:tc>
        <w:tc>
          <w:tcPr>
            <w:tcW w:w="1276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0.704-0.782</w:t>
            </w:r>
          </w:p>
        </w:tc>
        <w:tc>
          <w:tcPr>
            <w:tcW w:w="104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1.35E-06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67.0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68.6</w:t>
            </w:r>
          </w:p>
        </w:tc>
        <w:tc>
          <w:tcPr>
            <w:tcW w:w="6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0.80</w:t>
            </w:r>
          </w:p>
        </w:tc>
        <w:tc>
          <w:tcPr>
            <w:tcW w:w="687" w:type="dxa"/>
            <w:tcBorders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0.53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12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0.762-0.883</w:t>
            </w:r>
          </w:p>
        </w:tc>
        <w:tc>
          <w:tcPr>
            <w:tcW w:w="1075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3.66E-05</w:t>
            </w:r>
          </w:p>
        </w:tc>
        <w:tc>
          <w:tcPr>
            <w:tcW w:w="66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78.9</w:t>
            </w:r>
          </w:p>
        </w:tc>
        <w:tc>
          <w:tcPr>
            <w:tcW w:w="65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728" w:type="dxa"/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761" w:type="dxa"/>
            <w:gridSpan w:val="2"/>
            <w:tcBorders>
              <w:right w:val="single" w:sz="8" w:space="0" w:color="auto"/>
            </w:tcBorders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</w:tr>
      <w:tr w:rsidR="00B724C6" w:rsidRPr="00B724C6" w:rsidTr="002E01B3">
        <w:trPr>
          <w:trHeight w:val="397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hsa-miR-151a-5p</w:t>
            </w:r>
          </w:p>
        </w:tc>
        <w:tc>
          <w:tcPr>
            <w:tcW w:w="134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0.745</w:t>
            </w:r>
          </w:p>
        </w:tc>
        <w:tc>
          <w:tcPr>
            <w:tcW w:w="1276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0.706-0.784</w:t>
            </w:r>
          </w:p>
        </w:tc>
        <w:tc>
          <w:tcPr>
            <w:tcW w:w="104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1.15E-06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75.5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72.5</w:t>
            </w:r>
          </w:p>
        </w:tc>
        <w:tc>
          <w:tcPr>
            <w:tcW w:w="6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0.84</w:t>
            </w:r>
          </w:p>
        </w:tc>
        <w:tc>
          <w:tcPr>
            <w:tcW w:w="687" w:type="dxa"/>
            <w:tcBorders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0.62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12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0.714-0.844</w:t>
            </w:r>
          </w:p>
        </w:tc>
        <w:tc>
          <w:tcPr>
            <w:tcW w:w="1075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3.56E-04</w:t>
            </w:r>
          </w:p>
        </w:tc>
        <w:tc>
          <w:tcPr>
            <w:tcW w:w="66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63.2</w:t>
            </w:r>
          </w:p>
        </w:tc>
        <w:tc>
          <w:tcPr>
            <w:tcW w:w="65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82.4</w:t>
            </w:r>
          </w:p>
        </w:tc>
        <w:tc>
          <w:tcPr>
            <w:tcW w:w="728" w:type="dxa"/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761" w:type="dxa"/>
            <w:gridSpan w:val="2"/>
            <w:tcBorders>
              <w:right w:val="single" w:sz="8" w:space="0" w:color="auto"/>
            </w:tcBorders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</w:tr>
      <w:tr w:rsidR="00B724C6" w:rsidRPr="00B724C6" w:rsidTr="002E01B3">
        <w:trPr>
          <w:trHeight w:val="397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hsa-miR-151b</w:t>
            </w:r>
          </w:p>
        </w:tc>
        <w:tc>
          <w:tcPr>
            <w:tcW w:w="134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0.778</w:t>
            </w:r>
          </w:p>
        </w:tc>
        <w:tc>
          <w:tcPr>
            <w:tcW w:w="1276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0.741-0.814</w:t>
            </w:r>
          </w:p>
        </w:tc>
        <w:tc>
          <w:tcPr>
            <w:tcW w:w="104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3.61E-08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75.5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72.5</w:t>
            </w:r>
          </w:p>
        </w:tc>
        <w:tc>
          <w:tcPr>
            <w:tcW w:w="6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0.84</w:t>
            </w:r>
          </w:p>
        </w:tc>
        <w:tc>
          <w:tcPr>
            <w:tcW w:w="687" w:type="dxa"/>
            <w:tcBorders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0.62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12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0.718-0.848</w:t>
            </w:r>
          </w:p>
        </w:tc>
        <w:tc>
          <w:tcPr>
            <w:tcW w:w="1075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2.96E-04</w:t>
            </w:r>
          </w:p>
        </w:tc>
        <w:tc>
          <w:tcPr>
            <w:tcW w:w="66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63.2</w:t>
            </w:r>
          </w:p>
        </w:tc>
        <w:tc>
          <w:tcPr>
            <w:tcW w:w="65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90.2</w:t>
            </w:r>
          </w:p>
        </w:tc>
        <w:tc>
          <w:tcPr>
            <w:tcW w:w="728" w:type="dxa"/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761" w:type="dxa"/>
            <w:gridSpan w:val="2"/>
            <w:tcBorders>
              <w:right w:val="single" w:sz="8" w:space="0" w:color="auto"/>
            </w:tcBorders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</w:tr>
      <w:tr w:rsidR="00B724C6" w:rsidRPr="00B724C6" w:rsidTr="002E01B3">
        <w:trPr>
          <w:trHeight w:val="397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hsa-miR-155-5p</w:t>
            </w:r>
          </w:p>
        </w:tc>
        <w:tc>
          <w:tcPr>
            <w:tcW w:w="134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1276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0.624-0.711</w:t>
            </w:r>
          </w:p>
        </w:tc>
        <w:tc>
          <w:tcPr>
            <w:tcW w:w="104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9.10E-04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69.1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76.5</w:t>
            </w:r>
          </w:p>
        </w:tc>
        <w:tc>
          <w:tcPr>
            <w:tcW w:w="6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0.84</w:t>
            </w:r>
          </w:p>
        </w:tc>
        <w:tc>
          <w:tcPr>
            <w:tcW w:w="687" w:type="dxa"/>
            <w:tcBorders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0.57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12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0.612-0.757</w:t>
            </w:r>
          </w:p>
        </w:tc>
        <w:tc>
          <w:tcPr>
            <w:tcW w:w="1075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1.83E-02</w:t>
            </w:r>
          </w:p>
        </w:tc>
        <w:tc>
          <w:tcPr>
            <w:tcW w:w="66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73.7</w:t>
            </w:r>
          </w:p>
        </w:tc>
        <w:tc>
          <w:tcPr>
            <w:tcW w:w="65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70.6</w:t>
            </w:r>
          </w:p>
        </w:tc>
        <w:tc>
          <w:tcPr>
            <w:tcW w:w="728" w:type="dxa"/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761" w:type="dxa"/>
            <w:gridSpan w:val="2"/>
            <w:tcBorders>
              <w:right w:val="single" w:sz="8" w:space="0" w:color="auto"/>
            </w:tcBorders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</w:tr>
      <w:tr w:rsidR="00B724C6" w:rsidRPr="00B724C6" w:rsidTr="002E01B3">
        <w:trPr>
          <w:trHeight w:val="397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hsa-miR-16-5p</w:t>
            </w:r>
          </w:p>
        </w:tc>
        <w:tc>
          <w:tcPr>
            <w:tcW w:w="134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0.770</w:t>
            </w:r>
          </w:p>
        </w:tc>
        <w:tc>
          <w:tcPr>
            <w:tcW w:w="1276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0.733-0.807</w:t>
            </w:r>
          </w:p>
        </w:tc>
        <w:tc>
          <w:tcPr>
            <w:tcW w:w="104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8.08E-08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79.8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82.4</w:t>
            </w:r>
          </w:p>
        </w:tc>
        <w:tc>
          <w:tcPr>
            <w:tcW w:w="6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0.89</w:t>
            </w:r>
          </w:p>
        </w:tc>
        <w:tc>
          <w:tcPr>
            <w:tcW w:w="687" w:type="dxa"/>
            <w:tcBorders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0.69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12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0.756-0.878</w:t>
            </w:r>
          </w:p>
        </w:tc>
        <w:tc>
          <w:tcPr>
            <w:tcW w:w="1075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4.88E-05</w:t>
            </w:r>
          </w:p>
        </w:tc>
        <w:tc>
          <w:tcPr>
            <w:tcW w:w="66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73.7</w:t>
            </w:r>
          </w:p>
        </w:tc>
        <w:tc>
          <w:tcPr>
            <w:tcW w:w="65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78.4</w:t>
            </w:r>
          </w:p>
        </w:tc>
        <w:tc>
          <w:tcPr>
            <w:tcW w:w="728" w:type="dxa"/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761" w:type="dxa"/>
            <w:gridSpan w:val="2"/>
            <w:tcBorders>
              <w:right w:val="single" w:sz="8" w:space="0" w:color="auto"/>
            </w:tcBorders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</w:tr>
      <w:tr w:rsidR="00B724C6" w:rsidRPr="00B724C6" w:rsidTr="002E01B3">
        <w:trPr>
          <w:trHeight w:val="397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hsa-miR-181a-5p</w:t>
            </w:r>
          </w:p>
        </w:tc>
        <w:tc>
          <w:tcPr>
            <w:tcW w:w="134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0.756</w:t>
            </w:r>
          </w:p>
        </w:tc>
        <w:tc>
          <w:tcPr>
            <w:tcW w:w="1276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0.718-0.794</w:t>
            </w:r>
          </w:p>
        </w:tc>
        <w:tc>
          <w:tcPr>
            <w:tcW w:w="104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3.59E-07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61.7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80.4</w:t>
            </w:r>
          </w:p>
        </w:tc>
        <w:tc>
          <w:tcPr>
            <w:tcW w:w="6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0.85</w:t>
            </w:r>
          </w:p>
        </w:tc>
        <w:tc>
          <w:tcPr>
            <w:tcW w:w="687" w:type="dxa"/>
            <w:tcBorders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0.53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12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0.687-0.822</w:t>
            </w:r>
          </w:p>
        </w:tc>
        <w:tc>
          <w:tcPr>
            <w:tcW w:w="1075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1.11E-03</w:t>
            </w:r>
          </w:p>
        </w:tc>
        <w:tc>
          <w:tcPr>
            <w:tcW w:w="66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68.4</w:t>
            </w:r>
          </w:p>
        </w:tc>
        <w:tc>
          <w:tcPr>
            <w:tcW w:w="65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78.4</w:t>
            </w:r>
          </w:p>
        </w:tc>
        <w:tc>
          <w:tcPr>
            <w:tcW w:w="728" w:type="dxa"/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761" w:type="dxa"/>
            <w:gridSpan w:val="2"/>
            <w:tcBorders>
              <w:right w:val="single" w:sz="8" w:space="0" w:color="auto"/>
            </w:tcBorders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</w:tr>
      <w:tr w:rsidR="00B724C6" w:rsidRPr="00B724C6" w:rsidTr="002E01B3">
        <w:trPr>
          <w:trHeight w:val="397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hsa-miR-181b-5p</w:t>
            </w:r>
          </w:p>
        </w:tc>
        <w:tc>
          <w:tcPr>
            <w:tcW w:w="134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0.725</w:t>
            </w:r>
          </w:p>
        </w:tc>
        <w:tc>
          <w:tcPr>
            <w:tcW w:w="1276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0.685-0.766</w:t>
            </w:r>
          </w:p>
        </w:tc>
        <w:tc>
          <w:tcPr>
            <w:tcW w:w="104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1.06E-05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71.3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74.5</w:t>
            </w:r>
          </w:p>
        </w:tc>
        <w:tc>
          <w:tcPr>
            <w:tcW w:w="6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0.84</w:t>
            </w:r>
          </w:p>
        </w:tc>
        <w:tc>
          <w:tcPr>
            <w:tcW w:w="687" w:type="dxa"/>
            <w:tcBorders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0.58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12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0.621-0.766</w:t>
            </w:r>
          </w:p>
        </w:tc>
        <w:tc>
          <w:tcPr>
            <w:tcW w:w="1075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1.39E-02</w:t>
            </w:r>
          </w:p>
        </w:tc>
        <w:tc>
          <w:tcPr>
            <w:tcW w:w="66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73.7</w:t>
            </w:r>
          </w:p>
        </w:tc>
        <w:tc>
          <w:tcPr>
            <w:tcW w:w="65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61.2</w:t>
            </w:r>
          </w:p>
        </w:tc>
        <w:tc>
          <w:tcPr>
            <w:tcW w:w="728" w:type="dxa"/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  <w:tc>
          <w:tcPr>
            <w:tcW w:w="761" w:type="dxa"/>
            <w:gridSpan w:val="2"/>
            <w:tcBorders>
              <w:right w:val="single" w:sz="8" w:space="0" w:color="auto"/>
            </w:tcBorders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</w:tr>
      <w:tr w:rsidR="00B724C6" w:rsidRPr="00B724C6" w:rsidTr="002E01B3">
        <w:trPr>
          <w:trHeight w:val="397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hsa-miR-192-5p</w:t>
            </w:r>
          </w:p>
        </w:tc>
        <w:tc>
          <w:tcPr>
            <w:tcW w:w="134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0.825</w:t>
            </w:r>
          </w:p>
        </w:tc>
        <w:tc>
          <w:tcPr>
            <w:tcW w:w="1276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0.793-0.857</w:t>
            </w:r>
          </w:p>
        </w:tc>
        <w:tc>
          <w:tcPr>
            <w:tcW w:w="104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1.14E-10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73.4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72.5</w:t>
            </w:r>
          </w:p>
        </w:tc>
        <w:tc>
          <w:tcPr>
            <w:tcW w:w="6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0.83</w:t>
            </w:r>
          </w:p>
        </w:tc>
        <w:tc>
          <w:tcPr>
            <w:tcW w:w="687" w:type="dxa"/>
            <w:tcBorders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0.60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12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0.694-0.828</w:t>
            </w:r>
          </w:p>
        </w:tc>
        <w:tc>
          <w:tcPr>
            <w:tcW w:w="1075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8.42E-04</w:t>
            </w:r>
          </w:p>
        </w:tc>
        <w:tc>
          <w:tcPr>
            <w:tcW w:w="66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57.9</w:t>
            </w:r>
          </w:p>
        </w:tc>
        <w:tc>
          <w:tcPr>
            <w:tcW w:w="65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96.1</w:t>
            </w:r>
          </w:p>
        </w:tc>
        <w:tc>
          <w:tcPr>
            <w:tcW w:w="728" w:type="dxa"/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761" w:type="dxa"/>
            <w:gridSpan w:val="2"/>
            <w:tcBorders>
              <w:right w:val="single" w:sz="8" w:space="0" w:color="auto"/>
            </w:tcBorders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</w:tr>
      <w:tr w:rsidR="00B724C6" w:rsidRPr="00B724C6" w:rsidTr="002E01B3">
        <w:trPr>
          <w:trHeight w:val="397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hsa-miR-21-5p</w:t>
            </w:r>
          </w:p>
        </w:tc>
        <w:tc>
          <w:tcPr>
            <w:tcW w:w="134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0.862</w:t>
            </w:r>
          </w:p>
        </w:tc>
        <w:tc>
          <w:tcPr>
            <w:tcW w:w="1276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0.834-0.890</w:t>
            </w:r>
          </w:p>
        </w:tc>
        <w:tc>
          <w:tcPr>
            <w:tcW w:w="104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6.65E-13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62.4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73.5</w:t>
            </w:r>
          </w:p>
        </w:tc>
        <w:tc>
          <w:tcPr>
            <w:tcW w:w="6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0.82</w:t>
            </w:r>
          </w:p>
        </w:tc>
        <w:tc>
          <w:tcPr>
            <w:tcW w:w="687" w:type="dxa"/>
            <w:tcBorders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0.51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12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0.773-0.891</w:t>
            </w:r>
          </w:p>
        </w:tc>
        <w:tc>
          <w:tcPr>
            <w:tcW w:w="1075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2.18E-05</w:t>
            </w:r>
          </w:p>
        </w:tc>
        <w:tc>
          <w:tcPr>
            <w:tcW w:w="66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73.7</w:t>
            </w:r>
          </w:p>
        </w:tc>
        <w:tc>
          <w:tcPr>
            <w:tcW w:w="65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82.4</w:t>
            </w:r>
          </w:p>
        </w:tc>
        <w:tc>
          <w:tcPr>
            <w:tcW w:w="728" w:type="dxa"/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</w:t>
            </w:r>
          </w:p>
        </w:tc>
        <w:tc>
          <w:tcPr>
            <w:tcW w:w="761" w:type="dxa"/>
            <w:gridSpan w:val="2"/>
            <w:tcBorders>
              <w:right w:val="single" w:sz="8" w:space="0" w:color="auto"/>
            </w:tcBorders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</w:tr>
      <w:tr w:rsidR="00B724C6" w:rsidRPr="00B724C6" w:rsidTr="002E01B3">
        <w:trPr>
          <w:trHeight w:val="397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hsa-miR-221-3p</w:t>
            </w:r>
          </w:p>
        </w:tc>
        <w:tc>
          <w:tcPr>
            <w:tcW w:w="134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0.741</w:t>
            </w:r>
          </w:p>
        </w:tc>
        <w:tc>
          <w:tcPr>
            <w:tcW w:w="1276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0.702-0.781</w:t>
            </w:r>
          </w:p>
        </w:tc>
        <w:tc>
          <w:tcPr>
            <w:tcW w:w="104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1.91E-06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78.7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70.6</w:t>
            </w:r>
          </w:p>
        </w:tc>
        <w:tc>
          <w:tcPr>
            <w:tcW w:w="6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0.83</w:t>
            </w:r>
          </w:p>
        </w:tc>
        <w:tc>
          <w:tcPr>
            <w:tcW w:w="687" w:type="dxa"/>
            <w:tcBorders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0.64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12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0.633-0.776</w:t>
            </w:r>
          </w:p>
        </w:tc>
        <w:tc>
          <w:tcPr>
            <w:tcW w:w="1075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9.13E-03</w:t>
            </w:r>
          </w:p>
        </w:tc>
        <w:tc>
          <w:tcPr>
            <w:tcW w:w="66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57.9</w:t>
            </w:r>
          </w:p>
        </w:tc>
        <w:tc>
          <w:tcPr>
            <w:tcW w:w="65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84.0</w:t>
            </w:r>
          </w:p>
        </w:tc>
        <w:tc>
          <w:tcPr>
            <w:tcW w:w="728" w:type="dxa"/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761" w:type="dxa"/>
            <w:gridSpan w:val="2"/>
            <w:tcBorders>
              <w:right w:val="single" w:sz="8" w:space="0" w:color="auto"/>
            </w:tcBorders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B724C6" w:rsidRPr="00B724C6" w:rsidTr="002E01B3">
        <w:trPr>
          <w:trHeight w:val="397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hsa-miR-23a-3p</w:t>
            </w:r>
          </w:p>
        </w:tc>
        <w:tc>
          <w:tcPr>
            <w:tcW w:w="134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0.742</w:t>
            </w:r>
          </w:p>
        </w:tc>
        <w:tc>
          <w:tcPr>
            <w:tcW w:w="1276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0.703-0.781</w:t>
            </w:r>
          </w:p>
        </w:tc>
        <w:tc>
          <w:tcPr>
            <w:tcW w:w="104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1.52E-06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61.7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80.4</w:t>
            </w:r>
          </w:p>
        </w:tc>
        <w:tc>
          <w:tcPr>
            <w:tcW w:w="6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0.85</w:t>
            </w:r>
          </w:p>
        </w:tc>
        <w:tc>
          <w:tcPr>
            <w:tcW w:w="687" w:type="dxa"/>
            <w:tcBorders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0.53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12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0.600-0.747</w:t>
            </w:r>
          </w:p>
        </w:tc>
        <w:tc>
          <w:tcPr>
            <w:tcW w:w="1075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2.63E-02</w:t>
            </w:r>
          </w:p>
        </w:tc>
        <w:tc>
          <w:tcPr>
            <w:tcW w:w="66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57.9</w:t>
            </w:r>
          </w:p>
        </w:tc>
        <w:tc>
          <w:tcPr>
            <w:tcW w:w="65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86.3</w:t>
            </w:r>
          </w:p>
        </w:tc>
        <w:tc>
          <w:tcPr>
            <w:tcW w:w="728" w:type="dxa"/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</w:t>
            </w:r>
          </w:p>
        </w:tc>
        <w:tc>
          <w:tcPr>
            <w:tcW w:w="761" w:type="dxa"/>
            <w:gridSpan w:val="2"/>
            <w:tcBorders>
              <w:right w:val="single" w:sz="8" w:space="0" w:color="auto"/>
            </w:tcBorders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</w:tr>
      <w:tr w:rsidR="00B724C6" w:rsidRPr="00B724C6" w:rsidTr="002E01B3">
        <w:trPr>
          <w:trHeight w:val="397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hsa-miR-320a</w:t>
            </w:r>
          </w:p>
        </w:tc>
        <w:tc>
          <w:tcPr>
            <w:tcW w:w="134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0.849</w:t>
            </w:r>
          </w:p>
        </w:tc>
        <w:tc>
          <w:tcPr>
            <w:tcW w:w="1276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0.819-0.879</w:t>
            </w:r>
          </w:p>
        </w:tc>
        <w:tc>
          <w:tcPr>
            <w:tcW w:w="104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4.40E-12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83.0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78.4</w:t>
            </w:r>
          </w:p>
        </w:tc>
        <w:tc>
          <w:tcPr>
            <w:tcW w:w="6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0.88</w:t>
            </w:r>
          </w:p>
        </w:tc>
        <w:tc>
          <w:tcPr>
            <w:tcW w:w="687" w:type="dxa"/>
            <w:tcBorders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0.71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12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0.845-0.943</w:t>
            </w:r>
          </w:p>
        </w:tc>
        <w:tc>
          <w:tcPr>
            <w:tcW w:w="1075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4.58E-07</w:t>
            </w:r>
          </w:p>
        </w:tc>
        <w:tc>
          <w:tcPr>
            <w:tcW w:w="66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89.5</w:t>
            </w:r>
          </w:p>
        </w:tc>
        <w:tc>
          <w:tcPr>
            <w:tcW w:w="65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88.2</w:t>
            </w:r>
          </w:p>
        </w:tc>
        <w:tc>
          <w:tcPr>
            <w:tcW w:w="728" w:type="dxa"/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761" w:type="dxa"/>
            <w:gridSpan w:val="2"/>
            <w:tcBorders>
              <w:right w:val="single" w:sz="8" w:space="0" w:color="auto"/>
            </w:tcBorders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</w:tr>
      <w:tr w:rsidR="00B724C6" w:rsidRPr="00B724C6" w:rsidTr="002E01B3">
        <w:trPr>
          <w:trHeight w:val="397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hsa-miR-33a-3p</w:t>
            </w:r>
          </w:p>
        </w:tc>
        <w:tc>
          <w:tcPr>
            <w:tcW w:w="134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0.857</w:t>
            </w:r>
          </w:p>
        </w:tc>
        <w:tc>
          <w:tcPr>
            <w:tcW w:w="1276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0.828-0.886</w:t>
            </w:r>
          </w:p>
        </w:tc>
        <w:tc>
          <w:tcPr>
            <w:tcW w:w="104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1.87E-12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87.2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76.0</w:t>
            </w:r>
          </w:p>
        </w:tc>
        <w:tc>
          <w:tcPr>
            <w:tcW w:w="6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0.87</w:t>
            </w:r>
          </w:p>
        </w:tc>
        <w:tc>
          <w:tcPr>
            <w:tcW w:w="687" w:type="dxa"/>
            <w:tcBorders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0.76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12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0.759-0.881</w:t>
            </w:r>
          </w:p>
        </w:tc>
        <w:tc>
          <w:tcPr>
            <w:tcW w:w="1075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4.48E-05</w:t>
            </w:r>
          </w:p>
        </w:tc>
        <w:tc>
          <w:tcPr>
            <w:tcW w:w="66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84.2</w:t>
            </w:r>
          </w:p>
        </w:tc>
        <w:tc>
          <w:tcPr>
            <w:tcW w:w="65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70.0</w:t>
            </w:r>
          </w:p>
        </w:tc>
        <w:tc>
          <w:tcPr>
            <w:tcW w:w="728" w:type="dxa"/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761" w:type="dxa"/>
            <w:gridSpan w:val="2"/>
            <w:tcBorders>
              <w:right w:val="single" w:sz="8" w:space="0" w:color="auto"/>
            </w:tcBorders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</w:tr>
      <w:tr w:rsidR="00B724C6" w:rsidRPr="00B724C6" w:rsidTr="002E01B3">
        <w:trPr>
          <w:trHeight w:val="397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hsa-miR-548d-3p</w:t>
            </w:r>
          </w:p>
        </w:tc>
        <w:tc>
          <w:tcPr>
            <w:tcW w:w="134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0.762</w:t>
            </w:r>
          </w:p>
        </w:tc>
        <w:tc>
          <w:tcPr>
            <w:tcW w:w="1276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0.722-0.802</w:t>
            </w:r>
          </w:p>
        </w:tc>
        <w:tc>
          <w:tcPr>
            <w:tcW w:w="104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7.43E-07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66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6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0.83</w:t>
            </w:r>
          </w:p>
        </w:tc>
        <w:tc>
          <w:tcPr>
            <w:tcW w:w="687" w:type="dxa"/>
            <w:tcBorders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0.48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1277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0.643-0.804</w:t>
            </w:r>
          </w:p>
        </w:tc>
        <w:tc>
          <w:tcPr>
            <w:tcW w:w="1075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1.13E-02</w:t>
            </w:r>
          </w:p>
        </w:tc>
        <w:tc>
          <w:tcPr>
            <w:tcW w:w="66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71.4</w:t>
            </w:r>
          </w:p>
        </w:tc>
        <w:tc>
          <w:tcPr>
            <w:tcW w:w="650" w:type="dxa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77.6</w:t>
            </w:r>
          </w:p>
        </w:tc>
        <w:tc>
          <w:tcPr>
            <w:tcW w:w="728" w:type="dxa"/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761" w:type="dxa"/>
            <w:gridSpan w:val="2"/>
            <w:tcBorders>
              <w:right w:val="single" w:sz="8" w:space="0" w:color="auto"/>
            </w:tcBorders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</w:tr>
      <w:tr w:rsidR="00B724C6" w:rsidRPr="00B724C6" w:rsidTr="002E01B3">
        <w:trPr>
          <w:trHeight w:val="397"/>
        </w:trPr>
        <w:tc>
          <w:tcPr>
            <w:tcW w:w="1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hsa-miR-93-5p</w:t>
            </w:r>
          </w:p>
        </w:tc>
        <w:tc>
          <w:tcPr>
            <w:tcW w:w="13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0.791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0.755-0.826</w:t>
            </w:r>
          </w:p>
        </w:tc>
        <w:tc>
          <w:tcPr>
            <w:tcW w:w="1047" w:type="dxa"/>
            <w:tcBorders>
              <w:bottom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8.03E-09</w:t>
            </w:r>
          </w:p>
        </w:tc>
        <w:tc>
          <w:tcPr>
            <w:tcW w:w="667" w:type="dxa"/>
            <w:tcBorders>
              <w:bottom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667" w:type="dxa"/>
            <w:tcBorders>
              <w:bottom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 w:cs="Calibri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677" w:type="dxa"/>
            <w:tcBorders>
              <w:bottom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0.79</w:t>
            </w:r>
          </w:p>
        </w:tc>
        <w:tc>
          <w:tcPr>
            <w:tcW w:w="6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24C6">
              <w:rPr>
                <w:rFonts w:ascii="Arial" w:hAnsi="Arial"/>
                <w:sz w:val="18"/>
                <w:szCs w:val="18"/>
              </w:rPr>
              <w:t>0.66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1277" w:type="dxa"/>
            <w:tcBorders>
              <w:bottom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0.786-0.901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1.08E-05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84.2</w:t>
            </w:r>
          </w:p>
        </w:tc>
        <w:tc>
          <w:tcPr>
            <w:tcW w:w="650" w:type="dxa"/>
            <w:tcBorders>
              <w:bottom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76.5</w:t>
            </w:r>
          </w:p>
        </w:tc>
        <w:tc>
          <w:tcPr>
            <w:tcW w:w="728" w:type="dxa"/>
            <w:tcBorders>
              <w:bottom w:val="single" w:sz="8" w:space="0" w:color="auto"/>
            </w:tcBorders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7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</w:tr>
      <w:tr w:rsidR="00B724C6" w:rsidRPr="00B724C6" w:rsidTr="002E01B3">
        <w:trPr>
          <w:trHeight w:val="192"/>
        </w:trPr>
        <w:tc>
          <w:tcPr>
            <w:tcW w:w="14520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4C6" w:rsidRPr="00B724C6" w:rsidTr="002E01B3">
        <w:trPr>
          <w:trHeight w:val="397"/>
        </w:trPr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24C6">
              <w:rPr>
                <w:rFonts w:ascii="Arial" w:hAnsi="Arial" w:cs="Arial"/>
                <w:b/>
                <w:sz w:val="18"/>
                <w:szCs w:val="18"/>
              </w:rPr>
              <w:t>Ca19.9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0,811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0,777-0,845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8,93E-10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74,5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0,86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0,79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0.547-0.697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4C6">
              <w:rPr>
                <w:rFonts w:ascii="Arial" w:hAnsi="Arial" w:cs="Arial"/>
                <w:sz w:val="18"/>
                <w:szCs w:val="18"/>
              </w:rPr>
              <w:t>1.19E-01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C6" w:rsidRPr="00B724C6" w:rsidRDefault="00B724C6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4C6" w:rsidRPr="00B724C6" w:rsidRDefault="00722725" w:rsidP="002E0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</w:tr>
    </w:tbl>
    <w:p w:rsidR="003B1A19" w:rsidRDefault="003B1A19" w:rsidP="006A0C8E">
      <w:pPr>
        <w:rPr>
          <w:lang w:val="en-GB"/>
        </w:rPr>
      </w:pPr>
    </w:p>
    <w:p w:rsidR="00555DAD" w:rsidRDefault="00555DAD" w:rsidP="006A0C8E">
      <w:pPr>
        <w:rPr>
          <w:lang w:val="en-GB"/>
        </w:rPr>
      </w:pPr>
    </w:p>
    <w:p w:rsidR="00B724C6" w:rsidRDefault="00B724C6" w:rsidP="0069213A">
      <w:pPr>
        <w:rPr>
          <w:rFonts w:ascii="Arial" w:hAnsi="Arial" w:cs="Arial"/>
          <w:lang w:val="en-GB"/>
        </w:rPr>
      </w:pPr>
    </w:p>
    <w:p w:rsidR="003B1A19" w:rsidRPr="00FE5583" w:rsidRDefault="003B1A19" w:rsidP="0069213A">
      <w:pPr>
        <w:rPr>
          <w:rFonts w:ascii="Arial" w:hAnsi="Arial" w:cs="Arial"/>
          <w:lang w:val="en-GB"/>
        </w:rPr>
      </w:pPr>
      <w:r w:rsidRPr="00FE5583">
        <w:rPr>
          <w:rFonts w:ascii="Arial" w:hAnsi="Arial" w:cs="Arial"/>
          <w:lang w:val="en-GB"/>
        </w:rPr>
        <w:t>AUC: area under the curve; CI: confidence interval; SN: sensitivity; SP: specificity: PPV: positive predictive value; NPV: negative predictive value.</w:t>
      </w:r>
    </w:p>
    <w:p w:rsidR="003B1A19" w:rsidRPr="00FE5583" w:rsidRDefault="003B1A19" w:rsidP="006956D2">
      <w:pPr>
        <w:rPr>
          <w:rFonts w:ascii="Arial" w:hAnsi="Arial" w:cs="Arial"/>
          <w:lang w:val="en-GB"/>
        </w:rPr>
      </w:pPr>
      <w:r w:rsidRPr="00FE5583">
        <w:rPr>
          <w:rFonts w:ascii="Arial" w:hAnsi="Arial" w:cs="Arial"/>
          <w:lang w:val="en-GB"/>
        </w:rPr>
        <w:t xml:space="preserve">SN and SP cut-off considered the minimum distance between ROC curve and upper left corner. </w:t>
      </w:r>
    </w:p>
    <w:sectPr w:rsidR="003B1A19" w:rsidRPr="00FE5583" w:rsidSect="00C771C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9B1532"/>
    <w:rsid w:val="00024D2A"/>
    <w:rsid w:val="00040C82"/>
    <w:rsid w:val="000615C2"/>
    <w:rsid w:val="00074B29"/>
    <w:rsid w:val="0007622A"/>
    <w:rsid w:val="00093C65"/>
    <w:rsid w:val="000B00CA"/>
    <w:rsid w:val="000C15B9"/>
    <w:rsid w:val="000D6CBA"/>
    <w:rsid w:val="00120948"/>
    <w:rsid w:val="00131041"/>
    <w:rsid w:val="00142D3C"/>
    <w:rsid w:val="00180DAB"/>
    <w:rsid w:val="00181E4C"/>
    <w:rsid w:val="0019016A"/>
    <w:rsid w:val="00190E77"/>
    <w:rsid w:val="00194DD4"/>
    <w:rsid w:val="001A6266"/>
    <w:rsid w:val="001B32A0"/>
    <w:rsid w:val="001C5E8D"/>
    <w:rsid w:val="001D7DAF"/>
    <w:rsid w:val="00203717"/>
    <w:rsid w:val="002073BD"/>
    <w:rsid w:val="00224DD5"/>
    <w:rsid w:val="0023599F"/>
    <w:rsid w:val="002547BD"/>
    <w:rsid w:val="00282436"/>
    <w:rsid w:val="00295ED3"/>
    <w:rsid w:val="002A0685"/>
    <w:rsid w:val="002A1BD6"/>
    <w:rsid w:val="002B1DC3"/>
    <w:rsid w:val="002C770D"/>
    <w:rsid w:val="002E01B3"/>
    <w:rsid w:val="002F0AF1"/>
    <w:rsid w:val="002F6052"/>
    <w:rsid w:val="00307E73"/>
    <w:rsid w:val="00322980"/>
    <w:rsid w:val="00324A71"/>
    <w:rsid w:val="0034764C"/>
    <w:rsid w:val="00353059"/>
    <w:rsid w:val="00357577"/>
    <w:rsid w:val="00371A6B"/>
    <w:rsid w:val="00376BA9"/>
    <w:rsid w:val="003A3088"/>
    <w:rsid w:val="003B1A19"/>
    <w:rsid w:val="003B6C24"/>
    <w:rsid w:val="003D4FE0"/>
    <w:rsid w:val="003D691D"/>
    <w:rsid w:val="003E4872"/>
    <w:rsid w:val="003F041B"/>
    <w:rsid w:val="00437081"/>
    <w:rsid w:val="0043754B"/>
    <w:rsid w:val="0044778B"/>
    <w:rsid w:val="00495943"/>
    <w:rsid w:val="004C3FE6"/>
    <w:rsid w:val="005033ED"/>
    <w:rsid w:val="00515584"/>
    <w:rsid w:val="0051585B"/>
    <w:rsid w:val="0053774C"/>
    <w:rsid w:val="005451D3"/>
    <w:rsid w:val="00555DAD"/>
    <w:rsid w:val="00571ABD"/>
    <w:rsid w:val="00575A20"/>
    <w:rsid w:val="005774B4"/>
    <w:rsid w:val="00587EDF"/>
    <w:rsid w:val="005936E9"/>
    <w:rsid w:val="005A1EAE"/>
    <w:rsid w:val="005A7757"/>
    <w:rsid w:val="005C2BF4"/>
    <w:rsid w:val="00626CE1"/>
    <w:rsid w:val="00633522"/>
    <w:rsid w:val="0069213A"/>
    <w:rsid w:val="00693BF4"/>
    <w:rsid w:val="00693FA7"/>
    <w:rsid w:val="006948D4"/>
    <w:rsid w:val="006956D2"/>
    <w:rsid w:val="006A0C8E"/>
    <w:rsid w:val="006A38CD"/>
    <w:rsid w:val="006A3A54"/>
    <w:rsid w:val="006B4ABF"/>
    <w:rsid w:val="006D6598"/>
    <w:rsid w:val="006E35D5"/>
    <w:rsid w:val="006F79F8"/>
    <w:rsid w:val="00722725"/>
    <w:rsid w:val="00733EC7"/>
    <w:rsid w:val="007358C7"/>
    <w:rsid w:val="00742DD0"/>
    <w:rsid w:val="007666C1"/>
    <w:rsid w:val="007A6625"/>
    <w:rsid w:val="007B1074"/>
    <w:rsid w:val="007C59A9"/>
    <w:rsid w:val="007D6755"/>
    <w:rsid w:val="007E199F"/>
    <w:rsid w:val="007E3A02"/>
    <w:rsid w:val="007F00A6"/>
    <w:rsid w:val="007F7FFD"/>
    <w:rsid w:val="00841A8C"/>
    <w:rsid w:val="00842C52"/>
    <w:rsid w:val="00872008"/>
    <w:rsid w:val="008C1E69"/>
    <w:rsid w:val="008D7414"/>
    <w:rsid w:val="008F27D5"/>
    <w:rsid w:val="00901AAF"/>
    <w:rsid w:val="00903068"/>
    <w:rsid w:val="009308A2"/>
    <w:rsid w:val="009324E9"/>
    <w:rsid w:val="00932A4E"/>
    <w:rsid w:val="009335CA"/>
    <w:rsid w:val="00941C5A"/>
    <w:rsid w:val="009440B3"/>
    <w:rsid w:val="00950E62"/>
    <w:rsid w:val="00953183"/>
    <w:rsid w:val="00967C1F"/>
    <w:rsid w:val="0099674B"/>
    <w:rsid w:val="009B1532"/>
    <w:rsid w:val="009B154B"/>
    <w:rsid w:val="009D3BC3"/>
    <w:rsid w:val="00A044C1"/>
    <w:rsid w:val="00A072BD"/>
    <w:rsid w:val="00A314E5"/>
    <w:rsid w:val="00A35315"/>
    <w:rsid w:val="00A66333"/>
    <w:rsid w:val="00A8686A"/>
    <w:rsid w:val="00A9078F"/>
    <w:rsid w:val="00AF79F0"/>
    <w:rsid w:val="00B32216"/>
    <w:rsid w:val="00B37953"/>
    <w:rsid w:val="00B724C6"/>
    <w:rsid w:val="00B77DBC"/>
    <w:rsid w:val="00B97331"/>
    <w:rsid w:val="00BA6C81"/>
    <w:rsid w:val="00BC18BB"/>
    <w:rsid w:val="00BD36D7"/>
    <w:rsid w:val="00BE7CF6"/>
    <w:rsid w:val="00BF4EB3"/>
    <w:rsid w:val="00C11CF7"/>
    <w:rsid w:val="00C15B4A"/>
    <w:rsid w:val="00C771CC"/>
    <w:rsid w:val="00C8481F"/>
    <w:rsid w:val="00CB27BA"/>
    <w:rsid w:val="00CD6E61"/>
    <w:rsid w:val="00CE1DB9"/>
    <w:rsid w:val="00CE46D0"/>
    <w:rsid w:val="00D1785A"/>
    <w:rsid w:val="00D40D5D"/>
    <w:rsid w:val="00D5495B"/>
    <w:rsid w:val="00D54FEE"/>
    <w:rsid w:val="00D571A6"/>
    <w:rsid w:val="00D95DC2"/>
    <w:rsid w:val="00DC283F"/>
    <w:rsid w:val="00DC67C9"/>
    <w:rsid w:val="00DC7B1D"/>
    <w:rsid w:val="00DF0032"/>
    <w:rsid w:val="00DF7FA3"/>
    <w:rsid w:val="00E436AA"/>
    <w:rsid w:val="00E65ACD"/>
    <w:rsid w:val="00E80C46"/>
    <w:rsid w:val="00E8332A"/>
    <w:rsid w:val="00E9453B"/>
    <w:rsid w:val="00EA7729"/>
    <w:rsid w:val="00EB0D35"/>
    <w:rsid w:val="00EC6D9F"/>
    <w:rsid w:val="00F1594F"/>
    <w:rsid w:val="00F35BB9"/>
    <w:rsid w:val="00FA6ACC"/>
    <w:rsid w:val="00FB2449"/>
    <w:rsid w:val="00FC0E85"/>
    <w:rsid w:val="00FE5583"/>
    <w:rsid w:val="00FF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5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B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07FB-3716-40E5-BF55-D26D526A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Table 2</vt:lpstr>
    </vt:vector>
  </TitlesOfParts>
  <Company>CSC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creator>Informática</dc:creator>
  <cp:lastModifiedBy>mgirone</cp:lastModifiedBy>
  <cp:revision>2</cp:revision>
  <cp:lastPrinted>2014-01-28T08:28:00Z</cp:lastPrinted>
  <dcterms:created xsi:type="dcterms:W3CDTF">2019-01-04T15:56:00Z</dcterms:created>
  <dcterms:modified xsi:type="dcterms:W3CDTF">2019-01-04T15:56:00Z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