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b/>
          <w:lang w:val="en-GB"/>
        </w:rPr>
        <w:t>Supplementary Table 1</w:t>
      </w:r>
      <w:r>
        <w:rPr>
          <w:rFonts w:ascii="Times New Roman" w:hAnsi="Times New Roman" w:cs="Times New Roman"/>
          <w:lang w:val="en-GB"/>
        </w:rPr>
        <w:t>.</w:t>
      </w:r>
      <w:proofErr w:type="gramEnd"/>
      <w:r>
        <w:rPr>
          <w:rFonts w:ascii="Times New Roman" w:hAnsi="Times New Roman" w:cs="Times New Roman"/>
          <w:lang w:val="en-GB"/>
        </w:rPr>
        <w:t xml:space="preserve"> Performance characteristics of 7 different cluster solutions </w:t>
      </w:r>
      <w:r>
        <w:rPr>
          <w:rFonts w:ascii="Times New Roman" w:hAnsi="Times New Roman" w:cs="Times New Roman"/>
        </w:rPr>
        <w:t>obtained from latent class analysis</w:t>
      </w:r>
      <w:r>
        <w:rPr>
          <w:rFonts w:ascii="Times New Roman" w:hAnsi="Times New Roman" w:cs="Times New Roman"/>
          <w:lang w:val="en-GB"/>
        </w:rPr>
        <w:t xml:space="preserve"> of </w:t>
      </w:r>
      <w:r>
        <w:rPr>
          <w:rFonts w:ascii="Times New Roman" w:eastAsia="Calibri" w:hAnsi="Times New Roman" w:cs="Times New Roman"/>
          <w:lang w:val="en-GB"/>
        </w:rPr>
        <w:t>long-term symptom profiles</w:t>
      </w:r>
      <w:r>
        <w:rPr>
          <w:rFonts w:ascii="Times New Roman" w:hAnsi="Times New Roman" w:cs="Times New Roman"/>
          <w:lang w:val="en-GB"/>
        </w:rPr>
        <w:t xml:space="preserve"> in 2083 patients with functional gastrointestinal disorders</w:t>
      </w:r>
    </w:p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The optimal model was considered as the cluster solution with lowest possible AIC and BIC, while retaining at least 5% of the total patient sample (n=2083) in the smallest cluster; these criteria were fulfilled for cluster 6 (bold text)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tbl>
      <w:tblPr>
        <w:tblStyle w:val="TableGrid"/>
        <w:tblpPr w:leftFromText="141" w:rightFromText="141" w:vertAnchor="page" w:horzAnchor="margin" w:tblpXSpec="center" w:tblpY="4006"/>
        <w:tblW w:w="0" w:type="auto"/>
        <w:tblInd w:w="0" w:type="dxa"/>
        <w:tblLook w:val="04A0" w:firstRow="1" w:lastRow="0" w:firstColumn="1" w:lastColumn="0" w:noHBand="0" w:noVBand="1"/>
      </w:tblPr>
      <w:tblGrid>
        <w:gridCol w:w="2176"/>
        <w:gridCol w:w="1116"/>
        <w:gridCol w:w="1116"/>
        <w:gridCol w:w="3130"/>
      </w:tblGrid>
      <w:tr w:rsidR="00E312C7" w:rsidTr="00E31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Number of clusters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BIC</w:t>
            </w:r>
          </w:p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Smallest sample size, n (%)*</w:t>
            </w:r>
          </w:p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312C7" w:rsidTr="00E31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41061.52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41270.26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865 (42)</w:t>
            </w:r>
          </w:p>
        </w:tc>
      </w:tr>
      <w:tr w:rsidR="00E312C7" w:rsidTr="00E31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40744.66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41060.59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357 (17)</w:t>
            </w:r>
          </w:p>
        </w:tc>
      </w:tr>
      <w:tr w:rsidR="00E312C7" w:rsidTr="00E31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40597.74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41020.86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366 (18)</w:t>
            </w:r>
          </w:p>
        </w:tc>
      </w:tr>
      <w:tr w:rsidR="00E312C7" w:rsidTr="00E31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40419.04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40943.70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115 (6)</w:t>
            </w:r>
          </w:p>
        </w:tc>
      </w:tr>
      <w:tr w:rsidR="00E312C7" w:rsidTr="00E31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40298.46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40935.95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117 (6)</w:t>
            </w:r>
          </w:p>
        </w:tc>
      </w:tr>
      <w:tr w:rsidR="00E312C7" w:rsidTr="00E31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40278.27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41022.96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115 (6)</w:t>
            </w:r>
          </w:p>
        </w:tc>
      </w:tr>
      <w:tr w:rsidR="00E312C7" w:rsidTr="00E31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40238.26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41090.13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C7" w:rsidRDefault="00E31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129 (6)</w:t>
            </w:r>
          </w:p>
        </w:tc>
      </w:tr>
    </w:tbl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</w:rPr>
      </w:pPr>
    </w:p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*Number of patients (%) in the smallest cluster. </w:t>
      </w:r>
    </w:p>
    <w:p w:rsidR="00E312C7" w:rsidRDefault="00E312C7" w:rsidP="00E312C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AIC; </w:t>
      </w:r>
      <w:proofErr w:type="spellStart"/>
      <w:r>
        <w:rPr>
          <w:rFonts w:ascii="Times New Roman" w:hAnsi="Times New Roman" w:cs="Times New Roman"/>
          <w:lang w:val="en-GB"/>
        </w:rPr>
        <w:t>Akaike's</w:t>
      </w:r>
      <w:proofErr w:type="spellEnd"/>
      <w:r>
        <w:rPr>
          <w:rFonts w:ascii="Times New Roman" w:hAnsi="Times New Roman" w:cs="Times New Roman"/>
          <w:lang w:val="en-GB"/>
        </w:rPr>
        <w:t xml:space="preserve"> information criterion, BIC; Bayesian information criterion</w:t>
      </w:r>
    </w:p>
    <w:p w:rsidR="00E312C7" w:rsidRDefault="00E312C7" w:rsidP="00E312C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D7EC0" w:rsidRDefault="002D7EC0"/>
    <w:sectPr w:rsidR="002D7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C7"/>
    <w:rsid w:val="002D7EC0"/>
    <w:rsid w:val="00E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C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2C7"/>
    <w:pPr>
      <w:spacing w:after="0" w:line="240" w:lineRule="auto"/>
    </w:pPr>
    <w:rPr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C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2C7"/>
    <w:pPr>
      <w:spacing w:after="0" w:line="240" w:lineRule="auto"/>
    </w:pPr>
    <w:rPr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2020-06-24T09:28:00Z</dcterms:created>
  <dcterms:modified xsi:type="dcterms:W3CDTF">2020-06-24T09:29:00Z</dcterms:modified>
</cp:coreProperties>
</file>