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93" w:rsidRDefault="00182493" w:rsidP="00182493">
      <w:pPr>
        <w:spacing w:after="0" w:line="480" w:lineRule="auto"/>
        <w:rPr>
          <w:rFonts w:eastAsia="Arial Unicode MS"/>
          <w:b/>
          <w:bCs/>
          <w:color w:val="000000" w:themeColor="text1"/>
          <w:kern w:val="2"/>
          <w:sz w:val="24"/>
          <w:szCs w:val="24"/>
          <w:lang w:eastAsia="ja-JP"/>
        </w:rPr>
      </w:pPr>
      <w:r>
        <w:rPr>
          <w:rFonts w:eastAsia="Arial Unicode MS"/>
          <w:b/>
          <w:bCs/>
          <w:color w:val="000000" w:themeColor="text1"/>
          <w:kern w:val="2"/>
          <w:sz w:val="24"/>
          <w:szCs w:val="24"/>
          <w:lang w:eastAsia="ja-JP"/>
        </w:rPr>
        <w:t xml:space="preserve">Supplementary Table 3: Effect of fasting and food on the Day 8 PK parameters in Part 2. </w:t>
      </w:r>
    </w:p>
    <w:tbl>
      <w:tblPr>
        <w:tblStyle w:val="TableGrid1"/>
        <w:tblW w:w="5000" w:type="pct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0"/>
        <w:gridCol w:w="1641"/>
        <w:gridCol w:w="449"/>
        <w:gridCol w:w="590"/>
        <w:gridCol w:w="397"/>
        <w:gridCol w:w="604"/>
        <w:gridCol w:w="1296"/>
        <w:gridCol w:w="465"/>
        <w:gridCol w:w="606"/>
        <w:gridCol w:w="417"/>
        <w:gridCol w:w="635"/>
        <w:gridCol w:w="1186"/>
      </w:tblGrid>
      <w:tr w:rsidR="00182493" w:rsidTr="00182493">
        <w:tc>
          <w:tcPr>
            <w:tcW w:w="448" w:type="pct"/>
            <w:vMerge w:val="restart"/>
            <w:shd w:val="clear" w:color="auto" w:fill="auto"/>
          </w:tcPr>
          <w:p w:rsidR="00182493" w:rsidRDefault="00182493" w:rsidP="007A00F6">
            <w:pPr>
              <w:keepNext/>
              <w:spacing w:after="0" w:line="480" w:lineRule="auto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Amino acid</w:t>
            </w:r>
          </w:p>
        </w:tc>
        <w:tc>
          <w:tcPr>
            <w:tcW w:w="896" w:type="pct"/>
            <w:vMerge w:val="restart"/>
            <w:shd w:val="clear" w:color="auto" w:fill="auto"/>
          </w:tcPr>
          <w:p w:rsidR="00182493" w:rsidRDefault="00182493" w:rsidP="007A00F6">
            <w:pPr>
              <w:keepNext/>
              <w:spacing w:after="0" w:line="480" w:lineRule="auto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PK parameter</w:t>
            </w:r>
          </w:p>
        </w:tc>
        <w:tc>
          <w:tcPr>
            <w:tcW w:w="1820" w:type="pct"/>
            <w:gridSpan w:val="5"/>
            <w:shd w:val="clear" w:color="auto" w:fill="auto"/>
          </w:tcPr>
          <w:p w:rsidR="00182493" w:rsidRDefault="00182493" w:rsidP="007A00F6">
            <w:pPr>
              <w:keepNext/>
              <w:spacing w:after="0" w:line="480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AXA1665 14.7 g TID</w:t>
            </w:r>
          </w:p>
        </w:tc>
        <w:tc>
          <w:tcPr>
            <w:tcW w:w="1835" w:type="pct"/>
            <w:gridSpan w:val="5"/>
            <w:shd w:val="clear" w:color="auto" w:fill="auto"/>
          </w:tcPr>
          <w:p w:rsidR="00182493" w:rsidRDefault="00182493" w:rsidP="007A00F6">
            <w:pPr>
              <w:keepNext/>
              <w:spacing w:after="0" w:line="480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AXA1665 4.9 g TID</w:t>
            </w:r>
          </w:p>
        </w:tc>
      </w:tr>
      <w:tr w:rsidR="00182493" w:rsidTr="00182493">
        <w:tc>
          <w:tcPr>
            <w:tcW w:w="448" w:type="pct"/>
            <w:vMerge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896" w:type="pct"/>
            <w:vMerge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550" w:type="pct"/>
            <w:gridSpan w:val="2"/>
            <w:shd w:val="clear" w:color="auto" w:fill="auto"/>
          </w:tcPr>
          <w:p w:rsidR="00182493" w:rsidRDefault="00182493" w:rsidP="007A00F6">
            <w:pPr>
              <w:keepNext/>
              <w:spacing w:after="0" w:line="480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Fasted</w:t>
            </w:r>
          </w:p>
        </w:tc>
        <w:tc>
          <w:tcPr>
            <w:tcW w:w="560" w:type="pct"/>
            <w:gridSpan w:val="2"/>
            <w:shd w:val="clear" w:color="auto" w:fill="auto"/>
          </w:tcPr>
          <w:p w:rsidR="00182493" w:rsidRDefault="00182493" w:rsidP="007A00F6">
            <w:pPr>
              <w:keepNext/>
              <w:spacing w:after="0" w:line="480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Fed</w:t>
            </w:r>
          </w:p>
        </w:tc>
        <w:tc>
          <w:tcPr>
            <w:tcW w:w="710" w:type="pct"/>
            <w:shd w:val="clear" w:color="auto" w:fill="auto"/>
          </w:tcPr>
          <w:p w:rsidR="00182493" w:rsidRDefault="00182493" w:rsidP="007A00F6">
            <w:pPr>
              <w:keepNext/>
              <w:spacing w:after="0" w:line="480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Fed/fasted</w:t>
            </w:r>
          </w:p>
        </w:tc>
        <w:tc>
          <w:tcPr>
            <w:tcW w:w="598" w:type="pct"/>
            <w:gridSpan w:val="2"/>
            <w:shd w:val="clear" w:color="auto" w:fill="auto"/>
          </w:tcPr>
          <w:p w:rsidR="00182493" w:rsidRDefault="00182493" w:rsidP="007A00F6">
            <w:pPr>
              <w:keepNext/>
              <w:spacing w:after="0" w:line="480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Fasted</w:t>
            </w:r>
          </w:p>
        </w:tc>
        <w:tc>
          <w:tcPr>
            <w:tcW w:w="588" w:type="pct"/>
            <w:gridSpan w:val="2"/>
            <w:shd w:val="clear" w:color="auto" w:fill="auto"/>
          </w:tcPr>
          <w:p w:rsidR="00182493" w:rsidRDefault="00182493" w:rsidP="007A00F6">
            <w:pPr>
              <w:keepNext/>
              <w:spacing w:after="0" w:line="480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Fed</w:t>
            </w:r>
          </w:p>
        </w:tc>
        <w:tc>
          <w:tcPr>
            <w:tcW w:w="649" w:type="pct"/>
            <w:shd w:val="clear" w:color="auto" w:fill="auto"/>
          </w:tcPr>
          <w:p w:rsidR="00182493" w:rsidRDefault="00182493" w:rsidP="007A00F6">
            <w:pPr>
              <w:keepNext/>
              <w:spacing w:after="0" w:line="480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Fed/fasted</w:t>
            </w:r>
          </w:p>
        </w:tc>
      </w:tr>
      <w:tr w:rsidR="00182493" w:rsidTr="00182493">
        <w:tc>
          <w:tcPr>
            <w:tcW w:w="448" w:type="pct"/>
            <w:vMerge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896" w:type="pct"/>
            <w:vMerge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</w:tcPr>
          <w:p w:rsidR="00182493" w:rsidRDefault="00182493" w:rsidP="007A00F6">
            <w:pPr>
              <w:keepNext/>
              <w:spacing w:after="0" w:line="480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n</w:t>
            </w:r>
          </w:p>
        </w:tc>
        <w:tc>
          <w:tcPr>
            <w:tcW w:w="298" w:type="pct"/>
            <w:shd w:val="clear" w:color="auto" w:fill="auto"/>
          </w:tcPr>
          <w:p w:rsidR="00182493" w:rsidRDefault="00182493" w:rsidP="007A00F6">
            <w:pPr>
              <w:keepNext/>
              <w:spacing w:after="0" w:line="480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GM</w:t>
            </w:r>
          </w:p>
        </w:tc>
        <w:tc>
          <w:tcPr>
            <w:tcW w:w="224" w:type="pct"/>
            <w:shd w:val="clear" w:color="auto" w:fill="auto"/>
          </w:tcPr>
          <w:p w:rsidR="00182493" w:rsidRDefault="00182493" w:rsidP="007A00F6">
            <w:pPr>
              <w:keepNext/>
              <w:spacing w:after="0" w:line="480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n</w:t>
            </w:r>
          </w:p>
        </w:tc>
        <w:tc>
          <w:tcPr>
            <w:tcW w:w="336" w:type="pct"/>
            <w:shd w:val="clear" w:color="auto" w:fill="auto"/>
          </w:tcPr>
          <w:p w:rsidR="00182493" w:rsidRDefault="00182493" w:rsidP="007A00F6">
            <w:pPr>
              <w:keepNext/>
              <w:spacing w:after="0" w:line="480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GM</w:t>
            </w:r>
          </w:p>
        </w:tc>
        <w:tc>
          <w:tcPr>
            <w:tcW w:w="710" w:type="pct"/>
            <w:shd w:val="clear" w:color="auto" w:fill="auto"/>
          </w:tcPr>
          <w:p w:rsidR="00182493" w:rsidRDefault="00182493" w:rsidP="007A00F6">
            <w:pPr>
              <w:keepNext/>
              <w:spacing w:after="0" w:line="480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GM ratio</w:t>
            </w:r>
            <w:r>
              <w:rPr>
                <w:rFonts w:eastAsia="Arial Unicode MS"/>
                <w:b/>
                <w:sz w:val="18"/>
                <w:szCs w:val="18"/>
              </w:rPr>
              <w:br/>
              <w:t>(90% CI)</w:t>
            </w:r>
          </w:p>
        </w:tc>
        <w:tc>
          <w:tcPr>
            <w:tcW w:w="261" w:type="pct"/>
            <w:shd w:val="clear" w:color="auto" w:fill="auto"/>
          </w:tcPr>
          <w:p w:rsidR="00182493" w:rsidRDefault="00182493" w:rsidP="007A00F6">
            <w:pPr>
              <w:keepNext/>
              <w:spacing w:after="0" w:line="480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n</w:t>
            </w:r>
          </w:p>
        </w:tc>
        <w:tc>
          <w:tcPr>
            <w:tcW w:w="337" w:type="pct"/>
            <w:shd w:val="clear" w:color="auto" w:fill="auto"/>
          </w:tcPr>
          <w:p w:rsidR="00182493" w:rsidRDefault="00182493" w:rsidP="007A00F6">
            <w:pPr>
              <w:keepNext/>
              <w:spacing w:after="0" w:line="480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GM</w:t>
            </w:r>
          </w:p>
        </w:tc>
        <w:tc>
          <w:tcPr>
            <w:tcW w:w="235" w:type="pct"/>
            <w:shd w:val="clear" w:color="auto" w:fill="auto"/>
          </w:tcPr>
          <w:p w:rsidR="00182493" w:rsidRDefault="00182493" w:rsidP="007A00F6">
            <w:pPr>
              <w:keepNext/>
              <w:spacing w:after="0" w:line="480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n</w:t>
            </w:r>
          </w:p>
        </w:tc>
        <w:tc>
          <w:tcPr>
            <w:tcW w:w="353" w:type="pct"/>
            <w:shd w:val="clear" w:color="auto" w:fill="auto"/>
          </w:tcPr>
          <w:p w:rsidR="00182493" w:rsidRDefault="00182493" w:rsidP="007A00F6">
            <w:pPr>
              <w:keepNext/>
              <w:spacing w:after="0" w:line="480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GM</w:t>
            </w:r>
          </w:p>
        </w:tc>
        <w:tc>
          <w:tcPr>
            <w:tcW w:w="649" w:type="pct"/>
            <w:shd w:val="clear" w:color="auto" w:fill="auto"/>
          </w:tcPr>
          <w:p w:rsidR="00182493" w:rsidRDefault="00182493" w:rsidP="007A00F6">
            <w:pPr>
              <w:keepNext/>
              <w:spacing w:after="0" w:line="480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GM ratio</w:t>
            </w:r>
            <w:r>
              <w:rPr>
                <w:rFonts w:eastAsia="Arial Unicode MS"/>
                <w:b/>
                <w:sz w:val="18"/>
                <w:szCs w:val="18"/>
              </w:rPr>
              <w:br/>
              <w:t>(90% CI)</w:t>
            </w:r>
          </w:p>
        </w:tc>
      </w:tr>
      <w:tr w:rsidR="00182493" w:rsidTr="00182493">
        <w:tc>
          <w:tcPr>
            <w:tcW w:w="448" w:type="pct"/>
            <w:vMerge w:val="restart"/>
            <w:shd w:val="clear" w:color="auto" w:fill="auto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  <w:proofErr w:type="spellStart"/>
            <w:r>
              <w:rPr>
                <w:rFonts w:eastAsia="Arial Unicode MS"/>
                <w:sz w:val="18"/>
                <w:szCs w:val="18"/>
              </w:rPr>
              <w:t>Leucine</w:t>
            </w:r>
            <w:proofErr w:type="spellEnd"/>
          </w:p>
        </w:tc>
        <w:tc>
          <w:tcPr>
            <w:tcW w:w="896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AUC (</w:t>
            </w:r>
            <w:proofErr w:type="spellStart"/>
            <w:r>
              <w:rPr>
                <w:rFonts w:eastAsia="Arial Unicode MS"/>
                <w:sz w:val="18"/>
                <w:szCs w:val="18"/>
              </w:rPr>
              <w:t>μM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>*h)</w:t>
            </w:r>
          </w:p>
        </w:tc>
        <w:tc>
          <w:tcPr>
            <w:tcW w:w="252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298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1210</w:t>
            </w:r>
          </w:p>
        </w:tc>
        <w:tc>
          <w:tcPr>
            <w:tcW w:w="224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336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1210</w:t>
            </w:r>
          </w:p>
        </w:tc>
        <w:tc>
          <w:tcPr>
            <w:tcW w:w="710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1.00 (0.95, 1.05)</w:t>
            </w:r>
          </w:p>
        </w:tc>
        <w:tc>
          <w:tcPr>
            <w:tcW w:w="261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337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683</w:t>
            </w:r>
          </w:p>
        </w:tc>
        <w:tc>
          <w:tcPr>
            <w:tcW w:w="235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353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784</w:t>
            </w:r>
          </w:p>
        </w:tc>
        <w:tc>
          <w:tcPr>
            <w:tcW w:w="649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1.15 (0.94, 1.40)</w:t>
            </w:r>
          </w:p>
        </w:tc>
      </w:tr>
      <w:tr w:rsidR="00182493" w:rsidTr="00182493">
        <w:tc>
          <w:tcPr>
            <w:tcW w:w="448" w:type="pct"/>
            <w:vMerge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96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  <w:proofErr w:type="spellStart"/>
            <w:r>
              <w:rPr>
                <w:rFonts w:eastAsia="Arial Unicode MS"/>
                <w:sz w:val="18"/>
                <w:szCs w:val="18"/>
              </w:rPr>
              <w:t>AUC</w:t>
            </w:r>
            <w:r>
              <w:rPr>
                <w:rFonts w:eastAsia="Arial Unicode MS"/>
                <w:sz w:val="18"/>
                <w:szCs w:val="18"/>
                <w:vertAlign w:val="subscript"/>
              </w:rPr>
              <w:t>control</w:t>
            </w:r>
            <w:proofErr w:type="spellEnd"/>
            <w:r>
              <w:rPr>
                <w:rFonts w:eastAsia="Arial Unicode MS"/>
                <w:sz w:val="18"/>
                <w:szCs w:val="18"/>
                <w:vertAlign w:val="subscript"/>
              </w:rPr>
              <w:t xml:space="preserve"> corrected </w:t>
            </w:r>
            <w:r>
              <w:rPr>
                <w:rFonts w:eastAsia="Arial Unicode MS"/>
                <w:sz w:val="18"/>
                <w:szCs w:val="18"/>
              </w:rPr>
              <w:t>(</w:t>
            </w:r>
            <w:proofErr w:type="spellStart"/>
            <w:r>
              <w:rPr>
                <w:rFonts w:eastAsia="Arial Unicode MS"/>
                <w:sz w:val="18"/>
                <w:szCs w:val="18"/>
              </w:rPr>
              <w:t>μM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>*h)</w:t>
            </w:r>
          </w:p>
        </w:tc>
        <w:tc>
          <w:tcPr>
            <w:tcW w:w="252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298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667</w:t>
            </w:r>
          </w:p>
        </w:tc>
        <w:tc>
          <w:tcPr>
            <w:tcW w:w="224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336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497</w:t>
            </w:r>
          </w:p>
        </w:tc>
        <w:tc>
          <w:tcPr>
            <w:tcW w:w="710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0.75 (0.65, 0.85)</w:t>
            </w:r>
          </w:p>
        </w:tc>
        <w:tc>
          <w:tcPr>
            <w:tcW w:w="261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337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49.2</w:t>
            </w:r>
          </w:p>
        </w:tc>
        <w:tc>
          <w:tcPr>
            <w:tcW w:w="235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353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29.2</w:t>
            </w:r>
          </w:p>
        </w:tc>
        <w:tc>
          <w:tcPr>
            <w:tcW w:w="649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0.59 (0.03, 11.08)</w:t>
            </w:r>
          </w:p>
        </w:tc>
      </w:tr>
      <w:tr w:rsidR="00182493" w:rsidTr="00182493">
        <w:tc>
          <w:tcPr>
            <w:tcW w:w="448" w:type="pct"/>
            <w:vMerge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96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  <w:proofErr w:type="spellStart"/>
            <w:r>
              <w:rPr>
                <w:rFonts w:eastAsia="Arial Unicode MS"/>
                <w:sz w:val="18"/>
                <w:szCs w:val="18"/>
              </w:rPr>
              <w:t>C</w:t>
            </w:r>
            <w:r>
              <w:rPr>
                <w:rFonts w:eastAsia="Arial Unicode MS"/>
                <w:sz w:val="18"/>
                <w:szCs w:val="18"/>
                <w:vertAlign w:val="subscript"/>
              </w:rPr>
              <w:t>max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Arial Unicode MS"/>
                <w:sz w:val="18"/>
                <w:szCs w:val="18"/>
              </w:rPr>
              <w:t>μM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>)</w:t>
            </w:r>
          </w:p>
        </w:tc>
        <w:tc>
          <w:tcPr>
            <w:tcW w:w="252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298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609</w:t>
            </w:r>
          </w:p>
        </w:tc>
        <w:tc>
          <w:tcPr>
            <w:tcW w:w="224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336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421</w:t>
            </w:r>
          </w:p>
        </w:tc>
        <w:tc>
          <w:tcPr>
            <w:tcW w:w="710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0.69 (0.61, 0.78)</w:t>
            </w:r>
          </w:p>
        </w:tc>
        <w:tc>
          <w:tcPr>
            <w:tcW w:w="261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337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252</w:t>
            </w:r>
          </w:p>
        </w:tc>
        <w:tc>
          <w:tcPr>
            <w:tcW w:w="235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353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242</w:t>
            </w:r>
          </w:p>
        </w:tc>
        <w:tc>
          <w:tcPr>
            <w:tcW w:w="649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0.96 (0.79, 1.17)</w:t>
            </w:r>
          </w:p>
        </w:tc>
      </w:tr>
      <w:tr w:rsidR="00182493" w:rsidTr="00182493">
        <w:tc>
          <w:tcPr>
            <w:tcW w:w="448" w:type="pct"/>
            <w:vMerge w:val="restart"/>
            <w:shd w:val="clear" w:color="auto" w:fill="auto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Isoleucine</w:t>
            </w:r>
          </w:p>
        </w:tc>
        <w:tc>
          <w:tcPr>
            <w:tcW w:w="896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AUC (</w:t>
            </w:r>
            <w:proofErr w:type="spellStart"/>
            <w:r>
              <w:rPr>
                <w:rFonts w:eastAsia="Arial Unicode MS"/>
                <w:sz w:val="18"/>
                <w:szCs w:val="18"/>
              </w:rPr>
              <w:t>μM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>*h)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539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573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1.06 (1.01, 1.13)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340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424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1.25 (0.96, 1.62)</w:t>
            </w:r>
          </w:p>
        </w:tc>
      </w:tr>
      <w:tr w:rsidR="00182493" w:rsidTr="00182493">
        <w:tc>
          <w:tcPr>
            <w:tcW w:w="448" w:type="pct"/>
            <w:vMerge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96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  <w:proofErr w:type="spellStart"/>
            <w:r>
              <w:rPr>
                <w:rFonts w:eastAsia="Arial Unicode MS"/>
                <w:sz w:val="18"/>
                <w:szCs w:val="18"/>
              </w:rPr>
              <w:t>AUC</w:t>
            </w:r>
            <w:r>
              <w:rPr>
                <w:rFonts w:eastAsia="Arial Unicode MS"/>
                <w:sz w:val="18"/>
                <w:szCs w:val="18"/>
                <w:vertAlign w:val="subscript"/>
              </w:rPr>
              <w:t>control</w:t>
            </w:r>
            <w:proofErr w:type="spellEnd"/>
            <w:r>
              <w:rPr>
                <w:rFonts w:eastAsia="Arial Unicode MS"/>
                <w:sz w:val="18"/>
                <w:szCs w:val="18"/>
                <w:vertAlign w:val="subscript"/>
              </w:rPr>
              <w:t xml:space="preserve"> corrected</w:t>
            </w:r>
            <w:r>
              <w:rPr>
                <w:rFonts w:eastAsia="Arial Unicode MS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Arial Unicode MS"/>
                <w:sz w:val="18"/>
                <w:szCs w:val="18"/>
              </w:rPr>
              <w:t>μM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>*h)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243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129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0.53 (0.34, 0.84)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43.0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26.6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0.70 (0.07, 6.80)</w:t>
            </w:r>
          </w:p>
        </w:tc>
      </w:tr>
      <w:tr w:rsidR="00182493" w:rsidTr="00182493">
        <w:tc>
          <w:tcPr>
            <w:tcW w:w="448" w:type="pct"/>
            <w:vMerge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96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  <w:proofErr w:type="spellStart"/>
            <w:r>
              <w:rPr>
                <w:rFonts w:eastAsia="Arial Unicode MS"/>
                <w:sz w:val="18"/>
                <w:szCs w:val="18"/>
              </w:rPr>
              <w:t>C</w:t>
            </w:r>
            <w:r>
              <w:rPr>
                <w:rFonts w:eastAsia="Arial Unicode MS"/>
                <w:sz w:val="18"/>
                <w:szCs w:val="18"/>
                <w:vertAlign w:val="subscript"/>
              </w:rPr>
              <w:t>max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Arial Unicode MS"/>
                <w:sz w:val="18"/>
                <w:szCs w:val="18"/>
              </w:rPr>
              <w:t>μM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>)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269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205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0.76 (0.64, 0.90)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133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135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1.01 (0.80, 1.27)</w:t>
            </w:r>
          </w:p>
        </w:tc>
      </w:tr>
      <w:tr w:rsidR="00182493" w:rsidTr="00182493">
        <w:tc>
          <w:tcPr>
            <w:tcW w:w="448" w:type="pct"/>
            <w:vMerge w:val="restart"/>
            <w:shd w:val="clear" w:color="auto" w:fill="auto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  <w:proofErr w:type="spellStart"/>
            <w:r>
              <w:rPr>
                <w:rFonts w:eastAsia="Arial Unicode MS"/>
                <w:sz w:val="18"/>
                <w:szCs w:val="18"/>
              </w:rPr>
              <w:t>Valine</w:t>
            </w:r>
            <w:proofErr w:type="spellEnd"/>
          </w:p>
        </w:tc>
        <w:tc>
          <w:tcPr>
            <w:tcW w:w="896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AUC (</w:t>
            </w:r>
            <w:proofErr w:type="spellStart"/>
            <w:r>
              <w:rPr>
                <w:rFonts w:eastAsia="Arial Unicode MS"/>
                <w:sz w:val="18"/>
                <w:szCs w:val="18"/>
              </w:rPr>
              <w:t>μM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>*h)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2530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2640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1.05 (1.00, 1.09)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1460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1580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1.08 (0.95, 1.23)</w:t>
            </w:r>
          </w:p>
        </w:tc>
      </w:tr>
      <w:tr w:rsidR="00182493" w:rsidTr="00182493">
        <w:tc>
          <w:tcPr>
            <w:tcW w:w="448" w:type="pct"/>
            <w:vMerge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96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  <w:proofErr w:type="spellStart"/>
            <w:r>
              <w:rPr>
                <w:rFonts w:eastAsia="Arial Unicode MS"/>
                <w:sz w:val="18"/>
                <w:szCs w:val="18"/>
              </w:rPr>
              <w:t>AUC</w:t>
            </w:r>
            <w:r>
              <w:rPr>
                <w:rFonts w:eastAsia="Arial Unicode MS"/>
                <w:sz w:val="18"/>
                <w:szCs w:val="18"/>
                <w:vertAlign w:val="subscript"/>
              </w:rPr>
              <w:t>control</w:t>
            </w:r>
            <w:proofErr w:type="spellEnd"/>
            <w:r>
              <w:rPr>
                <w:rFonts w:eastAsia="Arial Unicode MS"/>
                <w:sz w:val="18"/>
                <w:szCs w:val="18"/>
                <w:vertAlign w:val="subscript"/>
              </w:rPr>
              <w:t xml:space="preserve"> corrected</w:t>
            </w:r>
            <w:r>
              <w:rPr>
                <w:rFonts w:eastAsia="Arial Unicode MS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Arial Unicode MS"/>
                <w:sz w:val="18"/>
                <w:szCs w:val="18"/>
              </w:rPr>
              <w:t>μM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>*h)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1570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1480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0.95 (0.88, 1.02)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450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451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1.00 (0.72, 1.40)</w:t>
            </w:r>
          </w:p>
        </w:tc>
      </w:tr>
      <w:tr w:rsidR="00182493" w:rsidTr="00182493">
        <w:tc>
          <w:tcPr>
            <w:tcW w:w="448" w:type="pct"/>
            <w:vMerge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96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  <w:proofErr w:type="spellStart"/>
            <w:r>
              <w:rPr>
                <w:rFonts w:eastAsia="Arial Unicode MS"/>
                <w:sz w:val="18"/>
                <w:szCs w:val="18"/>
              </w:rPr>
              <w:t>C</w:t>
            </w:r>
            <w:r>
              <w:rPr>
                <w:rFonts w:eastAsia="Arial Unicode MS"/>
                <w:sz w:val="18"/>
                <w:szCs w:val="18"/>
                <w:vertAlign w:val="subscript"/>
              </w:rPr>
              <w:t>max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Arial Unicode MS"/>
                <w:sz w:val="18"/>
                <w:szCs w:val="18"/>
              </w:rPr>
              <w:t>μM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>)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931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863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0.93 (0.83, 1.03)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489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481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0.98 (0.89, 1.08)</w:t>
            </w:r>
          </w:p>
        </w:tc>
      </w:tr>
      <w:tr w:rsidR="00182493" w:rsidTr="00182493">
        <w:tc>
          <w:tcPr>
            <w:tcW w:w="448" w:type="pct"/>
            <w:vMerge w:val="restart"/>
            <w:shd w:val="clear" w:color="auto" w:fill="auto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  <w:proofErr w:type="spellStart"/>
            <w:r>
              <w:rPr>
                <w:rFonts w:eastAsia="Arial Unicode MS"/>
                <w:sz w:val="18"/>
                <w:szCs w:val="18"/>
              </w:rPr>
              <w:t>Histidine</w:t>
            </w:r>
            <w:proofErr w:type="spellEnd"/>
          </w:p>
        </w:tc>
        <w:tc>
          <w:tcPr>
            <w:tcW w:w="896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AUC (</w:t>
            </w:r>
            <w:proofErr w:type="spellStart"/>
            <w:r>
              <w:rPr>
                <w:rFonts w:eastAsia="Arial Unicode MS"/>
                <w:sz w:val="18"/>
                <w:szCs w:val="18"/>
              </w:rPr>
              <w:t>μM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>*h)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418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430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1.03 (1.00, 1.06)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311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347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1.12 (1.01, 1.24)</w:t>
            </w:r>
          </w:p>
        </w:tc>
      </w:tr>
      <w:tr w:rsidR="00182493" w:rsidTr="00182493">
        <w:tc>
          <w:tcPr>
            <w:tcW w:w="448" w:type="pct"/>
            <w:vMerge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96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  <w:proofErr w:type="spellStart"/>
            <w:r>
              <w:rPr>
                <w:rFonts w:eastAsia="Arial Unicode MS"/>
                <w:sz w:val="18"/>
                <w:szCs w:val="18"/>
              </w:rPr>
              <w:t>AUC</w:t>
            </w:r>
            <w:r>
              <w:rPr>
                <w:rFonts w:eastAsia="Arial Unicode MS"/>
                <w:sz w:val="18"/>
                <w:szCs w:val="18"/>
                <w:vertAlign w:val="subscript"/>
              </w:rPr>
              <w:t>control</w:t>
            </w:r>
            <w:proofErr w:type="spellEnd"/>
            <w:r>
              <w:rPr>
                <w:rFonts w:eastAsia="Arial Unicode MS"/>
                <w:sz w:val="18"/>
                <w:szCs w:val="18"/>
                <w:vertAlign w:val="subscript"/>
              </w:rPr>
              <w:t xml:space="preserve"> corrected</w:t>
            </w:r>
            <w:r>
              <w:rPr>
                <w:rFonts w:eastAsia="Arial Unicode MS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Arial Unicode MS"/>
                <w:sz w:val="18"/>
                <w:szCs w:val="18"/>
              </w:rPr>
              <w:t>μM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>*h)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62.0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37.6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0.61 (0.35, 1.05)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18.7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42.5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1.14 (0.78, 1.66)</w:t>
            </w:r>
          </w:p>
        </w:tc>
      </w:tr>
      <w:tr w:rsidR="00182493" w:rsidTr="00182493">
        <w:tc>
          <w:tcPr>
            <w:tcW w:w="448" w:type="pct"/>
            <w:vMerge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96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  <w:proofErr w:type="spellStart"/>
            <w:r>
              <w:rPr>
                <w:rFonts w:eastAsia="Arial Unicode MS"/>
                <w:sz w:val="18"/>
                <w:szCs w:val="18"/>
              </w:rPr>
              <w:t>C</w:t>
            </w:r>
            <w:r>
              <w:rPr>
                <w:rFonts w:eastAsia="Arial Unicode MS"/>
                <w:sz w:val="18"/>
                <w:szCs w:val="18"/>
                <w:vertAlign w:val="subscript"/>
              </w:rPr>
              <w:t>max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Arial Unicode MS"/>
                <w:sz w:val="18"/>
                <w:szCs w:val="18"/>
              </w:rPr>
              <w:t>μM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>)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150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142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0.95 (0.85, 1.06)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96.1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104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1.08 (0.93, 1.26)</w:t>
            </w:r>
          </w:p>
        </w:tc>
      </w:tr>
      <w:tr w:rsidR="00182493" w:rsidTr="00182493">
        <w:tc>
          <w:tcPr>
            <w:tcW w:w="448" w:type="pct"/>
            <w:vMerge w:val="restart"/>
            <w:shd w:val="clear" w:color="auto" w:fill="auto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Lysine</w:t>
            </w:r>
          </w:p>
        </w:tc>
        <w:tc>
          <w:tcPr>
            <w:tcW w:w="896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AUC (</w:t>
            </w:r>
            <w:proofErr w:type="spellStart"/>
            <w:r>
              <w:rPr>
                <w:rFonts w:eastAsia="Arial Unicode MS"/>
                <w:sz w:val="18"/>
                <w:szCs w:val="18"/>
              </w:rPr>
              <w:t>μM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>*h)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1040</w:t>
            </w:r>
            <w:bookmarkStart w:id="0" w:name="_GoBack"/>
            <w:bookmarkEnd w:id="0"/>
          </w:p>
        </w:tc>
        <w:tc>
          <w:tcPr>
            <w:tcW w:w="224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1100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1.05 (1.03, 1.08)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907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1030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1.14 (0.96, 1.35)</w:t>
            </w:r>
          </w:p>
        </w:tc>
      </w:tr>
      <w:tr w:rsidR="00182493" w:rsidTr="00182493">
        <w:tc>
          <w:tcPr>
            <w:tcW w:w="448" w:type="pct"/>
            <w:vMerge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96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  <w:proofErr w:type="spellStart"/>
            <w:r>
              <w:rPr>
                <w:rFonts w:eastAsia="Arial Unicode MS"/>
                <w:sz w:val="18"/>
                <w:szCs w:val="18"/>
              </w:rPr>
              <w:t>AUC</w:t>
            </w:r>
            <w:r>
              <w:rPr>
                <w:rFonts w:eastAsia="Arial Unicode MS"/>
                <w:sz w:val="18"/>
                <w:szCs w:val="18"/>
                <w:vertAlign w:val="subscript"/>
              </w:rPr>
              <w:t>control</w:t>
            </w:r>
            <w:proofErr w:type="spellEnd"/>
            <w:r>
              <w:rPr>
                <w:rFonts w:eastAsia="Arial Unicode MS"/>
                <w:sz w:val="18"/>
                <w:szCs w:val="18"/>
                <w:vertAlign w:val="subscript"/>
              </w:rPr>
              <w:t xml:space="preserve"> corrected</w:t>
            </w:r>
            <w:r>
              <w:rPr>
                <w:rFonts w:eastAsia="Arial Unicode MS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Arial Unicode MS"/>
                <w:sz w:val="18"/>
                <w:szCs w:val="18"/>
              </w:rPr>
              <w:t>μM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>*h)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252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148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0.54 (0.28, 1.04)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97.0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60.1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0.69 (0.07, 6.55)</w:t>
            </w:r>
          </w:p>
        </w:tc>
      </w:tr>
      <w:tr w:rsidR="00182493" w:rsidTr="00182493">
        <w:tc>
          <w:tcPr>
            <w:tcW w:w="448" w:type="pct"/>
            <w:vMerge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96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  <w:proofErr w:type="spellStart"/>
            <w:r>
              <w:rPr>
                <w:rFonts w:eastAsia="Arial Unicode MS"/>
                <w:sz w:val="18"/>
                <w:szCs w:val="18"/>
              </w:rPr>
              <w:t>C</w:t>
            </w:r>
            <w:r>
              <w:rPr>
                <w:rFonts w:eastAsia="Arial Unicode MS"/>
                <w:sz w:val="18"/>
                <w:szCs w:val="18"/>
                <w:vertAlign w:val="subscript"/>
              </w:rPr>
              <w:t>max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Arial Unicode MS"/>
                <w:sz w:val="18"/>
                <w:szCs w:val="18"/>
              </w:rPr>
              <w:t>μM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>)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362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343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0.95 (0.84, 1.07)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286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305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1.07 (0.90, 1.27)</w:t>
            </w:r>
          </w:p>
        </w:tc>
      </w:tr>
      <w:tr w:rsidR="00182493" w:rsidTr="00182493">
        <w:tc>
          <w:tcPr>
            <w:tcW w:w="448" w:type="pct"/>
            <w:vMerge w:val="restart"/>
            <w:shd w:val="clear" w:color="auto" w:fill="auto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Threonine</w:t>
            </w:r>
          </w:p>
        </w:tc>
        <w:tc>
          <w:tcPr>
            <w:tcW w:w="896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AUC (</w:t>
            </w:r>
            <w:proofErr w:type="spellStart"/>
            <w:r>
              <w:rPr>
                <w:rFonts w:eastAsia="Arial Unicode MS"/>
                <w:sz w:val="18"/>
                <w:szCs w:val="18"/>
              </w:rPr>
              <w:t>μM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>*h)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565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543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0.96 (0.92, 1.00)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564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587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1.04 (0.90, 1.20)</w:t>
            </w:r>
          </w:p>
        </w:tc>
      </w:tr>
      <w:tr w:rsidR="00182493" w:rsidTr="00182493">
        <w:tc>
          <w:tcPr>
            <w:tcW w:w="448" w:type="pct"/>
            <w:vMerge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96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  <w:proofErr w:type="spellStart"/>
            <w:r>
              <w:rPr>
                <w:rFonts w:eastAsia="Arial Unicode MS"/>
                <w:sz w:val="18"/>
                <w:szCs w:val="18"/>
              </w:rPr>
              <w:t>AUC</w:t>
            </w:r>
            <w:r>
              <w:rPr>
                <w:rFonts w:eastAsia="Arial Unicode MS"/>
                <w:sz w:val="18"/>
                <w:szCs w:val="18"/>
                <w:vertAlign w:val="subscript"/>
              </w:rPr>
              <w:t>control</w:t>
            </w:r>
            <w:proofErr w:type="spellEnd"/>
            <w:r>
              <w:rPr>
                <w:rFonts w:eastAsia="Arial Unicode MS"/>
                <w:sz w:val="18"/>
                <w:szCs w:val="18"/>
                <w:vertAlign w:val="subscript"/>
              </w:rPr>
              <w:t xml:space="preserve"> corrected</w:t>
            </w:r>
            <w:r>
              <w:rPr>
                <w:rFonts w:eastAsia="Arial Unicode MS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Arial Unicode MS"/>
                <w:sz w:val="18"/>
                <w:szCs w:val="18"/>
              </w:rPr>
              <w:t>μM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>*h)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8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118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121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0.71 (0.48, 1.05)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94.9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125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1.14 (0.59, 2.20)</w:t>
            </w:r>
          </w:p>
        </w:tc>
      </w:tr>
      <w:tr w:rsidR="00182493" w:rsidTr="00182493">
        <w:tc>
          <w:tcPr>
            <w:tcW w:w="448" w:type="pct"/>
            <w:vMerge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96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  <w:proofErr w:type="spellStart"/>
            <w:r>
              <w:rPr>
                <w:rFonts w:eastAsia="Arial Unicode MS"/>
                <w:sz w:val="18"/>
                <w:szCs w:val="18"/>
              </w:rPr>
              <w:t>C</w:t>
            </w:r>
            <w:r>
              <w:rPr>
                <w:rFonts w:eastAsia="Arial Unicode MS"/>
                <w:sz w:val="18"/>
                <w:szCs w:val="18"/>
                <w:vertAlign w:val="subscript"/>
              </w:rPr>
              <w:t>max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Arial Unicode MS"/>
                <w:sz w:val="18"/>
                <w:szCs w:val="18"/>
              </w:rPr>
              <w:t>μM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>)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186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168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0.90 (0.84, 0.97)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171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172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1.00 (0.89, 1.13)</w:t>
            </w:r>
          </w:p>
        </w:tc>
      </w:tr>
      <w:tr w:rsidR="00182493" w:rsidTr="00182493">
        <w:tc>
          <w:tcPr>
            <w:tcW w:w="448" w:type="pct"/>
            <w:vMerge w:val="restart"/>
            <w:shd w:val="clear" w:color="auto" w:fill="auto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Ornithine</w:t>
            </w:r>
          </w:p>
        </w:tc>
        <w:tc>
          <w:tcPr>
            <w:tcW w:w="896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AUC (</w:t>
            </w:r>
            <w:proofErr w:type="spellStart"/>
            <w:r>
              <w:rPr>
                <w:rFonts w:eastAsia="Arial Unicode MS"/>
                <w:sz w:val="18"/>
                <w:szCs w:val="18"/>
              </w:rPr>
              <w:t>μM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>*h)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655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629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0.96 (0.91, 1.01)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432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430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1.00 (0.90, 1.11)</w:t>
            </w:r>
          </w:p>
        </w:tc>
      </w:tr>
      <w:tr w:rsidR="00182493" w:rsidTr="00182493">
        <w:tc>
          <w:tcPr>
            <w:tcW w:w="448" w:type="pct"/>
            <w:vMerge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96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  <w:proofErr w:type="spellStart"/>
            <w:r>
              <w:rPr>
                <w:rFonts w:eastAsia="Arial Unicode MS"/>
                <w:sz w:val="18"/>
                <w:szCs w:val="18"/>
              </w:rPr>
              <w:t>AUC</w:t>
            </w:r>
            <w:r>
              <w:rPr>
                <w:rFonts w:eastAsia="Arial Unicode MS"/>
                <w:sz w:val="18"/>
                <w:szCs w:val="18"/>
                <w:vertAlign w:val="subscript"/>
              </w:rPr>
              <w:t>control</w:t>
            </w:r>
            <w:proofErr w:type="spellEnd"/>
            <w:r>
              <w:rPr>
                <w:rFonts w:eastAsia="Arial Unicode MS"/>
                <w:sz w:val="18"/>
                <w:szCs w:val="18"/>
                <w:vertAlign w:val="subscript"/>
              </w:rPr>
              <w:t xml:space="preserve"> corrected</w:t>
            </w:r>
            <w:r>
              <w:rPr>
                <w:rFonts w:eastAsia="Arial Unicode MS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Arial Unicode MS"/>
                <w:sz w:val="18"/>
                <w:szCs w:val="18"/>
              </w:rPr>
              <w:t>μM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>*h)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398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329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0.83 (0.73, 0.93)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133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98.4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0.74 (0.59, 0.92)</w:t>
            </w:r>
          </w:p>
        </w:tc>
      </w:tr>
      <w:tr w:rsidR="00182493" w:rsidTr="00182493">
        <w:tc>
          <w:tcPr>
            <w:tcW w:w="448" w:type="pct"/>
            <w:vMerge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96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  <w:proofErr w:type="spellStart"/>
            <w:r>
              <w:rPr>
                <w:rFonts w:eastAsia="Arial Unicode MS"/>
                <w:sz w:val="18"/>
                <w:szCs w:val="18"/>
              </w:rPr>
              <w:t>C</w:t>
            </w:r>
            <w:r>
              <w:rPr>
                <w:rFonts w:eastAsia="Arial Unicode MS"/>
                <w:sz w:val="18"/>
                <w:szCs w:val="18"/>
                <w:vertAlign w:val="subscript"/>
              </w:rPr>
              <w:t>max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Arial Unicode MS"/>
                <w:sz w:val="18"/>
                <w:szCs w:val="18"/>
              </w:rPr>
              <w:t>μM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>)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319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252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0.79 (0.69, 0.90)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163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132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0.81 (0.65, 1.00)</w:t>
            </w:r>
          </w:p>
        </w:tc>
      </w:tr>
      <w:tr w:rsidR="00182493" w:rsidTr="00182493">
        <w:tc>
          <w:tcPr>
            <w:tcW w:w="448" w:type="pct"/>
            <w:vMerge w:val="restart"/>
            <w:shd w:val="clear" w:color="auto" w:fill="auto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Aspartate</w:t>
            </w:r>
          </w:p>
        </w:tc>
        <w:tc>
          <w:tcPr>
            <w:tcW w:w="896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AUC (</w:t>
            </w:r>
            <w:proofErr w:type="spellStart"/>
            <w:r>
              <w:rPr>
                <w:rFonts w:eastAsia="Arial Unicode MS"/>
                <w:sz w:val="18"/>
                <w:szCs w:val="18"/>
              </w:rPr>
              <w:t>μM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>*h)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22.2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19.6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0.88 (0.76, 1.03)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13.5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16.2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1.20 (0.96, 1.52)</w:t>
            </w:r>
          </w:p>
        </w:tc>
      </w:tr>
      <w:tr w:rsidR="00182493" w:rsidTr="00182493">
        <w:tc>
          <w:tcPr>
            <w:tcW w:w="448" w:type="pct"/>
            <w:vMerge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96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  <w:proofErr w:type="spellStart"/>
            <w:r>
              <w:rPr>
                <w:rFonts w:eastAsia="Arial Unicode MS"/>
                <w:sz w:val="18"/>
                <w:szCs w:val="18"/>
              </w:rPr>
              <w:t>AUC</w:t>
            </w:r>
            <w:r>
              <w:rPr>
                <w:rFonts w:eastAsia="Arial Unicode MS"/>
                <w:sz w:val="18"/>
                <w:szCs w:val="18"/>
                <w:vertAlign w:val="subscript"/>
              </w:rPr>
              <w:t>control</w:t>
            </w:r>
            <w:proofErr w:type="spellEnd"/>
            <w:r>
              <w:rPr>
                <w:rFonts w:eastAsia="Arial Unicode MS"/>
                <w:sz w:val="18"/>
                <w:szCs w:val="18"/>
                <w:vertAlign w:val="subscript"/>
              </w:rPr>
              <w:t xml:space="preserve"> corrected</w:t>
            </w:r>
            <w:r>
              <w:rPr>
                <w:rFonts w:eastAsia="Arial Unicode MS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Arial Unicode MS"/>
                <w:sz w:val="18"/>
                <w:szCs w:val="18"/>
              </w:rPr>
              <w:t>μM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>*h)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5.26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2.47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0.25 (0.21, 0.29)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3.42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2.75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0.75 (0.42, 1.33)</w:t>
            </w:r>
          </w:p>
        </w:tc>
      </w:tr>
      <w:tr w:rsidR="00182493" w:rsidTr="00182493">
        <w:tc>
          <w:tcPr>
            <w:tcW w:w="448" w:type="pct"/>
            <w:vMerge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96" w:type="pct"/>
            <w:shd w:val="clear" w:color="auto" w:fill="auto"/>
          </w:tcPr>
          <w:p w:rsidR="00182493" w:rsidRDefault="00182493" w:rsidP="007A00F6">
            <w:pPr>
              <w:spacing w:after="0" w:line="480" w:lineRule="auto"/>
              <w:rPr>
                <w:rFonts w:eastAsia="Arial Unicode MS"/>
                <w:sz w:val="18"/>
                <w:szCs w:val="18"/>
              </w:rPr>
            </w:pPr>
            <w:proofErr w:type="spellStart"/>
            <w:r>
              <w:rPr>
                <w:rFonts w:eastAsia="Arial Unicode MS"/>
                <w:sz w:val="18"/>
                <w:szCs w:val="18"/>
              </w:rPr>
              <w:t>C</w:t>
            </w:r>
            <w:r>
              <w:rPr>
                <w:rFonts w:eastAsia="Arial Unicode MS"/>
                <w:sz w:val="18"/>
                <w:szCs w:val="18"/>
                <w:vertAlign w:val="subscript"/>
              </w:rPr>
              <w:t>max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Arial Unicode MS"/>
                <w:sz w:val="18"/>
                <w:szCs w:val="18"/>
              </w:rPr>
              <w:t>μM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>)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12.0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7.56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0.63 (0.43, 0.91)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4.89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5.23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82493" w:rsidRDefault="00182493" w:rsidP="007A00F6">
            <w:pPr>
              <w:spacing w:after="0" w:line="48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1.07 (0.77, 1.49)</w:t>
            </w:r>
          </w:p>
        </w:tc>
      </w:tr>
      <w:tr w:rsidR="00182493" w:rsidTr="00182493">
        <w:trPr>
          <w:trHeight w:val="1684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182493" w:rsidRDefault="00182493" w:rsidP="007A00F6">
            <w:pPr>
              <w:tabs>
                <w:tab w:val="left" w:pos="360"/>
              </w:tabs>
              <w:spacing w:after="0" w:line="360" w:lineRule="auto"/>
              <w:ind w:left="360" w:hanging="360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Note: Only subjects with both fasted and fed data were included in the calculation of GM ratio and 90% CI.</w:t>
            </w:r>
          </w:p>
          <w:p w:rsidR="00182493" w:rsidRDefault="00182493" w:rsidP="007A00F6">
            <w:pPr>
              <w:tabs>
                <w:tab w:val="left" w:pos="360"/>
              </w:tabs>
              <w:spacing w:after="0" w:line="360" w:lineRule="auto"/>
              <w:ind w:left="360" w:hanging="360"/>
              <w:rPr>
                <w:rFonts w:eastAsia="Arial Unicode MS"/>
                <w:sz w:val="18"/>
                <w:szCs w:val="18"/>
              </w:rPr>
            </w:pPr>
            <w:proofErr w:type="spellStart"/>
            <w:r>
              <w:rPr>
                <w:rFonts w:eastAsia="Arial Unicode MS"/>
                <w:sz w:val="18"/>
                <w:szCs w:val="18"/>
              </w:rPr>
              <w:t>AUC</w:t>
            </w:r>
            <w:r>
              <w:rPr>
                <w:rFonts w:eastAsia="Arial Unicode MS"/>
                <w:sz w:val="18"/>
                <w:szCs w:val="18"/>
                <w:vertAlign w:val="subscript"/>
              </w:rPr>
              <w:t>control</w:t>
            </w:r>
            <w:proofErr w:type="spellEnd"/>
            <w:r>
              <w:rPr>
                <w:rFonts w:eastAsia="Arial Unicode MS"/>
                <w:sz w:val="18"/>
                <w:szCs w:val="18"/>
                <w:vertAlign w:val="subscript"/>
              </w:rPr>
              <w:t xml:space="preserve"> corrected</w:t>
            </w:r>
            <w:r>
              <w:rPr>
                <w:rFonts w:eastAsia="Arial Unicode MS"/>
                <w:sz w:val="18"/>
                <w:szCs w:val="18"/>
              </w:rPr>
              <w:t xml:space="preserve"> (fasted</w:t>
            </w:r>
            <w:proofErr w:type="gramStart"/>
            <w:r>
              <w:rPr>
                <w:rFonts w:eastAsia="Arial Unicode MS"/>
                <w:sz w:val="18"/>
                <w:szCs w:val="18"/>
              </w:rPr>
              <w:t>)=</w:t>
            </w:r>
            <w:proofErr w:type="gramEnd"/>
            <w:r>
              <w:rPr>
                <w:rFonts w:eastAsia="Arial Unicode MS"/>
                <w:sz w:val="18"/>
                <w:szCs w:val="18"/>
              </w:rPr>
              <w:t>AUC</w:t>
            </w:r>
            <w:r>
              <w:rPr>
                <w:rFonts w:eastAsia="Arial Unicode MS"/>
                <w:sz w:val="18"/>
                <w:szCs w:val="18"/>
                <w:vertAlign w:val="subscript"/>
              </w:rPr>
              <w:t>0–4 h</w:t>
            </w:r>
            <w:r>
              <w:rPr>
                <w:rFonts w:eastAsia="Arial Unicode MS"/>
                <w:sz w:val="18"/>
                <w:szCs w:val="18"/>
              </w:rPr>
              <w:t xml:space="preserve"> (AXA1665) – AUC</w:t>
            </w:r>
            <w:r>
              <w:rPr>
                <w:rFonts w:eastAsia="Arial Unicode MS"/>
                <w:sz w:val="18"/>
                <w:szCs w:val="18"/>
                <w:vertAlign w:val="subscript"/>
              </w:rPr>
              <w:t>0–4 h</w:t>
            </w:r>
            <w:r>
              <w:rPr>
                <w:rFonts w:eastAsia="Arial Unicode MS"/>
                <w:sz w:val="18"/>
                <w:szCs w:val="18"/>
              </w:rPr>
              <w:t xml:space="preserve"> (control).</w:t>
            </w:r>
          </w:p>
          <w:p w:rsidR="00182493" w:rsidRDefault="00182493" w:rsidP="007A00F6">
            <w:pPr>
              <w:tabs>
                <w:tab w:val="left" w:pos="360"/>
              </w:tabs>
              <w:spacing w:after="0" w:line="360" w:lineRule="auto"/>
              <w:ind w:left="360" w:hanging="360"/>
              <w:rPr>
                <w:rFonts w:eastAsia="Arial Unicode MS"/>
                <w:sz w:val="18"/>
                <w:szCs w:val="18"/>
              </w:rPr>
            </w:pPr>
            <w:proofErr w:type="spellStart"/>
            <w:r>
              <w:rPr>
                <w:rFonts w:eastAsia="Arial Unicode MS"/>
                <w:sz w:val="18"/>
                <w:szCs w:val="18"/>
              </w:rPr>
              <w:t>AUC</w:t>
            </w:r>
            <w:r>
              <w:rPr>
                <w:rFonts w:eastAsia="Arial Unicode MS"/>
                <w:sz w:val="18"/>
                <w:szCs w:val="18"/>
                <w:vertAlign w:val="subscript"/>
              </w:rPr>
              <w:t>control</w:t>
            </w:r>
            <w:proofErr w:type="spellEnd"/>
            <w:r>
              <w:rPr>
                <w:rFonts w:eastAsia="Arial Unicode MS"/>
                <w:sz w:val="18"/>
                <w:szCs w:val="18"/>
                <w:vertAlign w:val="subscript"/>
              </w:rPr>
              <w:t xml:space="preserve"> corrected </w:t>
            </w:r>
            <w:r>
              <w:rPr>
                <w:rFonts w:eastAsia="Arial Unicode MS"/>
                <w:sz w:val="18"/>
                <w:szCs w:val="18"/>
              </w:rPr>
              <w:t>(fed</w:t>
            </w:r>
            <w:proofErr w:type="gramStart"/>
            <w:r>
              <w:rPr>
                <w:rFonts w:eastAsia="Arial Unicode MS"/>
                <w:sz w:val="18"/>
                <w:szCs w:val="18"/>
              </w:rPr>
              <w:t>)=</w:t>
            </w:r>
            <w:proofErr w:type="gramEnd"/>
            <w:r>
              <w:rPr>
                <w:rFonts w:eastAsia="Arial Unicode MS"/>
                <w:sz w:val="18"/>
                <w:szCs w:val="18"/>
              </w:rPr>
              <w:t>AUC</w:t>
            </w:r>
            <w:r>
              <w:rPr>
                <w:rFonts w:eastAsia="Arial Unicode MS"/>
                <w:sz w:val="18"/>
                <w:szCs w:val="18"/>
                <w:vertAlign w:val="subscript"/>
              </w:rPr>
              <w:t>5–9 h</w:t>
            </w:r>
            <w:r>
              <w:rPr>
                <w:rFonts w:eastAsia="Arial Unicode MS"/>
                <w:sz w:val="18"/>
                <w:szCs w:val="18"/>
              </w:rPr>
              <w:t xml:space="preserve"> (AXA1665) – AUC</w:t>
            </w:r>
            <w:r>
              <w:rPr>
                <w:rFonts w:eastAsia="Arial Unicode MS"/>
                <w:sz w:val="18"/>
                <w:szCs w:val="18"/>
                <w:vertAlign w:val="subscript"/>
              </w:rPr>
              <w:t>5–9 h</w:t>
            </w:r>
            <w:r>
              <w:rPr>
                <w:rFonts w:eastAsia="Arial Unicode MS"/>
                <w:sz w:val="18"/>
                <w:szCs w:val="18"/>
              </w:rPr>
              <w:t xml:space="preserve"> (control).</w:t>
            </w:r>
          </w:p>
          <w:p w:rsidR="00182493" w:rsidRDefault="00182493" w:rsidP="007A00F6">
            <w:pPr>
              <w:spacing w:after="0" w:line="360" w:lineRule="auto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AUC, </w:t>
            </w:r>
            <w:r>
              <w:rPr>
                <w:rFonts w:eastAsia="Arial Unicode MS"/>
                <w:bCs/>
                <w:color w:val="000000" w:themeColor="text1"/>
                <w:kern w:val="2"/>
                <w:sz w:val="18"/>
                <w:szCs w:val="18"/>
                <w:lang w:eastAsia="ja-JP"/>
              </w:rPr>
              <w:t>area under the plasma concentration-time curve</w:t>
            </w:r>
            <w:r>
              <w:rPr>
                <w:rFonts w:eastAsia="Arial Unicode MS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eastAsia="Arial Unicode MS"/>
                <w:sz w:val="18"/>
                <w:szCs w:val="18"/>
              </w:rPr>
              <w:t>AUC</w:t>
            </w:r>
            <w:r>
              <w:rPr>
                <w:rFonts w:eastAsia="Arial Unicode MS"/>
                <w:sz w:val="18"/>
                <w:szCs w:val="18"/>
                <w:vertAlign w:val="subscript"/>
              </w:rPr>
              <w:t>control</w:t>
            </w:r>
            <w:proofErr w:type="spellEnd"/>
            <w:r>
              <w:rPr>
                <w:rFonts w:eastAsia="Arial Unicode MS"/>
                <w:sz w:val="18"/>
                <w:szCs w:val="18"/>
                <w:vertAlign w:val="subscript"/>
              </w:rPr>
              <w:t xml:space="preserve"> corrected</w:t>
            </w:r>
            <w:r>
              <w:rPr>
                <w:rFonts w:eastAsia="Arial Unicode MS"/>
                <w:sz w:val="18"/>
                <w:szCs w:val="18"/>
              </w:rPr>
              <w:t xml:space="preserve">, AUC corrected for control; </w:t>
            </w:r>
            <w:proofErr w:type="spellStart"/>
            <w:r>
              <w:rPr>
                <w:sz w:val="18"/>
                <w:szCs w:val="16"/>
              </w:rPr>
              <w:t>C</w:t>
            </w:r>
            <w:r>
              <w:rPr>
                <w:sz w:val="18"/>
                <w:szCs w:val="16"/>
                <w:vertAlign w:val="subscript"/>
              </w:rPr>
              <w:t>max</w:t>
            </w:r>
            <w:proofErr w:type="spellEnd"/>
            <w:r>
              <w:rPr>
                <w:sz w:val="18"/>
                <w:szCs w:val="16"/>
              </w:rPr>
              <w:t>, peak plasma concentration</w:t>
            </w:r>
            <w:r>
              <w:rPr>
                <w:rFonts w:eastAsia="Arial Unicode MS"/>
                <w:sz w:val="18"/>
                <w:szCs w:val="18"/>
              </w:rPr>
              <w:t xml:space="preserve">; CI, confidence interval; GM, geometric mean; TID, 3 times a day. </w:t>
            </w:r>
          </w:p>
        </w:tc>
      </w:tr>
    </w:tbl>
    <w:p w:rsidR="00182493" w:rsidRDefault="00182493" w:rsidP="00182493">
      <w:pPr>
        <w:rPr>
          <w:b/>
        </w:rPr>
      </w:pPr>
    </w:p>
    <w:p w:rsidR="00182493" w:rsidRDefault="00182493" w:rsidP="00182493">
      <w:pPr>
        <w:rPr>
          <w:b/>
        </w:rPr>
      </w:pPr>
    </w:p>
    <w:p w:rsidR="006A1C26" w:rsidRDefault="006A1C26"/>
    <w:sectPr w:rsidR="006A1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93"/>
    <w:rsid w:val="00182493"/>
    <w:rsid w:val="006A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93"/>
    <w:pPr>
      <w:spacing w:after="120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182493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93"/>
    <w:pPr>
      <w:spacing w:after="120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182493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 KUMAR R</dc:creator>
  <cp:lastModifiedBy>SATHISH KUMAR R</cp:lastModifiedBy>
  <cp:revision>1</cp:revision>
  <dcterms:created xsi:type="dcterms:W3CDTF">2020-09-21T14:25:00Z</dcterms:created>
  <dcterms:modified xsi:type="dcterms:W3CDTF">2020-09-21T14:26:00Z</dcterms:modified>
</cp:coreProperties>
</file>