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B5" w:rsidRDefault="00226813">
      <w:r>
        <w:rPr>
          <w:b/>
        </w:rPr>
        <w:t xml:space="preserve">Supplementary Table 3. </w:t>
      </w:r>
      <w:r>
        <w:t xml:space="preserve">Median abundance of KEGG pathways from </w:t>
      </w:r>
      <w:r w:rsidRPr="00226813">
        <w:t>PiCRUSt analysis</w:t>
      </w:r>
      <w:r>
        <w:t xml:space="preserve"> in CLD and control subjects.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5"/>
        <w:gridCol w:w="999"/>
        <w:gridCol w:w="1135"/>
        <w:gridCol w:w="850"/>
        <w:gridCol w:w="1479"/>
      </w:tblGrid>
      <w:tr w:rsidR="000D6D4E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 w:rsidP="00226813">
            <w:pPr>
              <w:rPr>
                <w:b/>
                <w:bCs/>
              </w:rPr>
            </w:pPr>
            <w:proofErr w:type="spellStart"/>
            <w:r w:rsidRPr="00226813">
              <w:rPr>
                <w:b/>
                <w:bCs/>
              </w:rPr>
              <w:t>KEGG_Pathways</w:t>
            </w:r>
            <w:proofErr w:type="spellEnd"/>
          </w:p>
        </w:tc>
        <w:tc>
          <w:tcPr>
            <w:tcW w:w="999" w:type="dxa"/>
            <w:noWrap/>
            <w:hideMark/>
          </w:tcPr>
          <w:p w:rsidR="00226813" w:rsidRDefault="00226813" w:rsidP="00226813">
            <w:pPr>
              <w:rPr>
                <w:b/>
                <w:bCs/>
              </w:rPr>
            </w:pPr>
            <w:r w:rsidRPr="00226813">
              <w:rPr>
                <w:b/>
                <w:bCs/>
              </w:rPr>
              <w:t xml:space="preserve">CLD </w:t>
            </w:r>
          </w:p>
          <w:p w:rsidR="00226813" w:rsidRPr="00226813" w:rsidRDefault="00226813" w:rsidP="00226813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pPr>
              <w:rPr>
                <w:b/>
                <w:bCs/>
              </w:rPr>
            </w:pPr>
            <w:r w:rsidRPr="00226813">
              <w:rPr>
                <w:b/>
                <w:bCs/>
              </w:rPr>
              <w:t xml:space="preserve">Control </w:t>
            </w:r>
          </w:p>
        </w:tc>
        <w:tc>
          <w:tcPr>
            <w:tcW w:w="850" w:type="dxa"/>
            <w:noWrap/>
            <w:hideMark/>
          </w:tcPr>
          <w:p w:rsidR="00226813" w:rsidRPr="00DE69C3" w:rsidRDefault="00226813" w:rsidP="00226813">
            <w:pPr>
              <w:rPr>
                <w:b/>
              </w:rPr>
            </w:pPr>
            <w:r w:rsidRPr="00DE69C3">
              <w:rPr>
                <w:b/>
              </w:rPr>
              <w:t xml:space="preserve">p </w:t>
            </w:r>
            <w:r w:rsidR="000D6D4E" w:rsidRPr="00DE69C3">
              <w:rPr>
                <w:b/>
              </w:rPr>
              <w:t>value</w:t>
            </w:r>
          </w:p>
        </w:tc>
        <w:tc>
          <w:tcPr>
            <w:tcW w:w="1479" w:type="dxa"/>
            <w:noWrap/>
            <w:hideMark/>
          </w:tcPr>
          <w:p w:rsidR="00226813" w:rsidRPr="00DE69C3" w:rsidRDefault="00226813">
            <w:pPr>
              <w:rPr>
                <w:b/>
              </w:rPr>
            </w:pPr>
            <w:r w:rsidRPr="00DE69C3">
              <w:rPr>
                <w:b/>
              </w:rPr>
              <w:t>Higher abundance</w:t>
            </w:r>
          </w:p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Environmental Information Processing; Signal</w:t>
            </w:r>
            <w:r w:rsidR="00F83489">
              <w:t>l</w:t>
            </w:r>
            <w:r w:rsidRPr="00226813">
              <w:t>ing Molecules and Interaction; Bacterial toxins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0.176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0.164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**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>
            <w:r w:rsidRPr="00226813">
              <w:t>CLD</w:t>
            </w:r>
          </w:p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Amino Acid Metabolism; Valine, leucine and isoleucine biosynthesis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0.791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0.764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*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>
            <w:r w:rsidRPr="00226813">
              <w:t>CLD</w:t>
            </w:r>
          </w:p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Carbohydrate Metabolism; Amino sugar and nucleotide sugar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1.692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1.623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*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>
            <w:r w:rsidRPr="00226813">
              <w:t>CLD</w:t>
            </w:r>
          </w:p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Carbohydrate Metabolism; Galactose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0.863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0.783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*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>
            <w:r w:rsidRPr="00226813">
              <w:t>CLD</w:t>
            </w:r>
          </w:p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Carbohydrate Metabolism; Glycolysis / Gluconeogenesis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1.240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1.224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*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>
            <w:r w:rsidRPr="00226813">
              <w:t>CLD</w:t>
            </w:r>
          </w:p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Carbohydrate Metabolism; Propanoate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0.518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0.500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*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>
            <w:r w:rsidRPr="00226813">
              <w:t>CLD</w:t>
            </w:r>
          </w:p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Carbohydrate Metabolism; Pyruvate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1.088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1.063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*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>
            <w:r w:rsidRPr="00226813">
              <w:t>CLD</w:t>
            </w:r>
          </w:p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Glycan Biosynthesis and Metabolism; Glycosyltransferases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0.500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0.492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*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>
            <w:r w:rsidRPr="00226813">
              <w:t>CLD</w:t>
            </w:r>
          </w:p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Glycan Biosynthesis and Metabolism; Other glycan degradation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0.234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0.223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*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>
            <w:r w:rsidRPr="00226813">
              <w:t>CLD</w:t>
            </w:r>
          </w:p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Unclassified; Metabolism; Carbohydrate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0.159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0.145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*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>
            <w:r w:rsidRPr="00226813">
              <w:t>CLD</w:t>
            </w:r>
          </w:p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Amino Acid Metabolism; Amino acid related enzymes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1.601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1.617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*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0D6D4E">
            <w:r>
              <w:t>Control</w:t>
            </w:r>
          </w:p>
        </w:tc>
      </w:tr>
      <w:tr w:rsidR="000D6D4E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0D6D4E" w:rsidRPr="00226813" w:rsidRDefault="000D6D4E" w:rsidP="000D6D4E">
            <w:r w:rsidRPr="00226813">
              <w:t>Metabolism; Amino Acid Metabolism; Phenylalanine metabolism</w:t>
            </w:r>
          </w:p>
        </w:tc>
        <w:tc>
          <w:tcPr>
            <w:tcW w:w="999" w:type="dxa"/>
            <w:noWrap/>
            <w:hideMark/>
          </w:tcPr>
          <w:p w:rsidR="000D6D4E" w:rsidRPr="00226813" w:rsidRDefault="000D6D4E" w:rsidP="000D6D4E">
            <w:r w:rsidRPr="00226813">
              <w:t>0.082</w:t>
            </w:r>
          </w:p>
        </w:tc>
        <w:tc>
          <w:tcPr>
            <w:tcW w:w="1135" w:type="dxa"/>
            <w:noWrap/>
            <w:hideMark/>
          </w:tcPr>
          <w:p w:rsidR="000D6D4E" w:rsidRPr="00226813" w:rsidRDefault="000D6D4E" w:rsidP="000D6D4E">
            <w:r w:rsidRPr="00226813">
              <w:t>0.091</w:t>
            </w:r>
          </w:p>
        </w:tc>
        <w:tc>
          <w:tcPr>
            <w:tcW w:w="850" w:type="dxa"/>
            <w:noWrap/>
            <w:hideMark/>
          </w:tcPr>
          <w:p w:rsidR="000D6D4E" w:rsidRPr="00226813" w:rsidRDefault="000D6D4E" w:rsidP="000D6D4E">
            <w:r w:rsidRPr="00226813">
              <w:t>*</w:t>
            </w:r>
          </w:p>
        </w:tc>
        <w:tc>
          <w:tcPr>
            <w:tcW w:w="1479" w:type="dxa"/>
            <w:noWrap/>
            <w:hideMark/>
          </w:tcPr>
          <w:p w:rsidR="000D6D4E" w:rsidRDefault="000D6D4E" w:rsidP="000D6D4E">
            <w:r w:rsidRPr="008C15C6">
              <w:t>Control</w:t>
            </w:r>
          </w:p>
        </w:tc>
      </w:tr>
      <w:tr w:rsidR="000D6D4E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0D6D4E" w:rsidRPr="00226813" w:rsidRDefault="000D6D4E" w:rsidP="000D6D4E">
            <w:r w:rsidRPr="00226813">
              <w:t>Metabolism; Carbohydrate Metabolism; Citrate cycle (TCA cycle)</w:t>
            </w:r>
          </w:p>
        </w:tc>
        <w:tc>
          <w:tcPr>
            <w:tcW w:w="999" w:type="dxa"/>
            <w:noWrap/>
            <w:hideMark/>
          </w:tcPr>
          <w:p w:rsidR="000D6D4E" w:rsidRPr="00226813" w:rsidRDefault="000D6D4E" w:rsidP="000D6D4E">
            <w:r w:rsidRPr="00226813">
              <w:t>0.565</w:t>
            </w:r>
          </w:p>
        </w:tc>
        <w:tc>
          <w:tcPr>
            <w:tcW w:w="1135" w:type="dxa"/>
            <w:noWrap/>
            <w:hideMark/>
          </w:tcPr>
          <w:p w:rsidR="000D6D4E" w:rsidRPr="00226813" w:rsidRDefault="000D6D4E" w:rsidP="000D6D4E">
            <w:r w:rsidRPr="00226813">
              <w:t>0.602</w:t>
            </w:r>
          </w:p>
        </w:tc>
        <w:tc>
          <w:tcPr>
            <w:tcW w:w="850" w:type="dxa"/>
            <w:noWrap/>
            <w:hideMark/>
          </w:tcPr>
          <w:p w:rsidR="000D6D4E" w:rsidRPr="00226813" w:rsidRDefault="000D6D4E" w:rsidP="000D6D4E">
            <w:r w:rsidRPr="00226813">
              <w:t>*</w:t>
            </w:r>
          </w:p>
        </w:tc>
        <w:tc>
          <w:tcPr>
            <w:tcW w:w="1479" w:type="dxa"/>
            <w:noWrap/>
            <w:hideMark/>
          </w:tcPr>
          <w:p w:rsidR="000D6D4E" w:rsidRDefault="000D6D4E" w:rsidP="000D6D4E">
            <w:r w:rsidRPr="008C15C6">
              <w:t>Control</w:t>
            </w:r>
          </w:p>
        </w:tc>
      </w:tr>
      <w:tr w:rsidR="000D6D4E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0D6D4E" w:rsidRPr="00226813" w:rsidRDefault="000D6D4E" w:rsidP="000D6D4E">
            <w:r w:rsidRPr="00226813">
              <w:t>Metabolism; Carbohydrate Metabolism; Glyoxylate and dicarboxylate metabolism</w:t>
            </w:r>
          </w:p>
        </w:tc>
        <w:tc>
          <w:tcPr>
            <w:tcW w:w="999" w:type="dxa"/>
            <w:noWrap/>
            <w:hideMark/>
          </w:tcPr>
          <w:p w:rsidR="000D6D4E" w:rsidRPr="00226813" w:rsidRDefault="000D6D4E" w:rsidP="000D6D4E">
            <w:r w:rsidRPr="00226813">
              <w:t>0.316</w:t>
            </w:r>
          </w:p>
        </w:tc>
        <w:tc>
          <w:tcPr>
            <w:tcW w:w="1135" w:type="dxa"/>
            <w:noWrap/>
            <w:hideMark/>
          </w:tcPr>
          <w:p w:rsidR="000D6D4E" w:rsidRPr="00226813" w:rsidRDefault="000D6D4E" w:rsidP="000D6D4E">
            <w:r w:rsidRPr="00226813">
              <w:t>0.346</w:t>
            </w:r>
          </w:p>
        </w:tc>
        <w:tc>
          <w:tcPr>
            <w:tcW w:w="850" w:type="dxa"/>
            <w:noWrap/>
            <w:hideMark/>
          </w:tcPr>
          <w:p w:rsidR="000D6D4E" w:rsidRPr="00226813" w:rsidRDefault="000D6D4E" w:rsidP="000D6D4E">
            <w:r w:rsidRPr="00226813">
              <w:t>*</w:t>
            </w:r>
          </w:p>
        </w:tc>
        <w:tc>
          <w:tcPr>
            <w:tcW w:w="1479" w:type="dxa"/>
            <w:noWrap/>
            <w:hideMark/>
          </w:tcPr>
          <w:p w:rsidR="000D6D4E" w:rsidRDefault="000D6D4E" w:rsidP="000D6D4E">
            <w:r w:rsidRPr="008C15C6">
              <w:t>Control</w:t>
            </w:r>
          </w:p>
        </w:tc>
      </w:tr>
      <w:tr w:rsidR="000D6D4E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0D6D4E" w:rsidRPr="00226813" w:rsidRDefault="000D6D4E" w:rsidP="000D6D4E">
            <w:r w:rsidRPr="00226813">
              <w:t>Metabolism; Glycan Biosynthesis and Metabolism; Lipopolysaccharide biosynthesis</w:t>
            </w:r>
          </w:p>
        </w:tc>
        <w:tc>
          <w:tcPr>
            <w:tcW w:w="999" w:type="dxa"/>
            <w:noWrap/>
            <w:hideMark/>
          </w:tcPr>
          <w:p w:rsidR="000D6D4E" w:rsidRPr="00226813" w:rsidRDefault="000D6D4E" w:rsidP="000D6D4E">
            <w:r w:rsidRPr="00226813">
              <w:t>0.304</w:t>
            </w:r>
          </w:p>
        </w:tc>
        <w:tc>
          <w:tcPr>
            <w:tcW w:w="1135" w:type="dxa"/>
            <w:noWrap/>
            <w:hideMark/>
          </w:tcPr>
          <w:p w:rsidR="000D6D4E" w:rsidRPr="00226813" w:rsidRDefault="000D6D4E" w:rsidP="000D6D4E">
            <w:r w:rsidRPr="00226813">
              <w:t>0.355</w:t>
            </w:r>
          </w:p>
        </w:tc>
        <w:tc>
          <w:tcPr>
            <w:tcW w:w="850" w:type="dxa"/>
            <w:noWrap/>
            <w:hideMark/>
          </w:tcPr>
          <w:p w:rsidR="000D6D4E" w:rsidRPr="00226813" w:rsidRDefault="000D6D4E" w:rsidP="000D6D4E">
            <w:r w:rsidRPr="00226813">
              <w:t>*</w:t>
            </w:r>
          </w:p>
        </w:tc>
        <w:tc>
          <w:tcPr>
            <w:tcW w:w="1479" w:type="dxa"/>
            <w:noWrap/>
            <w:hideMark/>
          </w:tcPr>
          <w:p w:rsidR="000D6D4E" w:rsidRDefault="000D6D4E" w:rsidP="000D6D4E">
            <w:r w:rsidRPr="008C15C6">
              <w:t>Control</w:t>
            </w:r>
          </w:p>
        </w:tc>
      </w:tr>
      <w:tr w:rsidR="000D6D4E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0D6D4E" w:rsidRPr="00226813" w:rsidRDefault="000D6D4E" w:rsidP="000D6D4E">
            <w:r w:rsidRPr="00226813">
              <w:t>Metabolism; Glycan Biosynthesis and Metabolism; Lipopolysaccharide biosynthesis proteins</w:t>
            </w:r>
          </w:p>
        </w:tc>
        <w:tc>
          <w:tcPr>
            <w:tcW w:w="999" w:type="dxa"/>
            <w:noWrap/>
            <w:hideMark/>
          </w:tcPr>
          <w:p w:rsidR="000D6D4E" w:rsidRPr="00226813" w:rsidRDefault="000D6D4E" w:rsidP="000D6D4E">
            <w:r w:rsidRPr="00226813">
              <w:t>0.430</w:t>
            </w:r>
          </w:p>
        </w:tc>
        <w:tc>
          <w:tcPr>
            <w:tcW w:w="1135" w:type="dxa"/>
            <w:noWrap/>
            <w:hideMark/>
          </w:tcPr>
          <w:p w:rsidR="000D6D4E" w:rsidRPr="00226813" w:rsidRDefault="000D6D4E" w:rsidP="000D6D4E">
            <w:r w:rsidRPr="00226813">
              <w:t>0.483</w:t>
            </w:r>
          </w:p>
        </w:tc>
        <w:tc>
          <w:tcPr>
            <w:tcW w:w="850" w:type="dxa"/>
            <w:noWrap/>
            <w:hideMark/>
          </w:tcPr>
          <w:p w:rsidR="000D6D4E" w:rsidRPr="00226813" w:rsidRDefault="000D6D4E" w:rsidP="000D6D4E">
            <w:r w:rsidRPr="00226813">
              <w:t>*</w:t>
            </w:r>
          </w:p>
        </w:tc>
        <w:tc>
          <w:tcPr>
            <w:tcW w:w="1479" w:type="dxa"/>
            <w:noWrap/>
            <w:hideMark/>
          </w:tcPr>
          <w:p w:rsidR="000D6D4E" w:rsidRDefault="000D6D4E" w:rsidP="000D6D4E">
            <w:r w:rsidRPr="008C15C6">
              <w:t>Control</w:t>
            </w:r>
          </w:p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Amino Acid Metabolism; Alanine, aspartate and glutamate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0.879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0.888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Amino Acid Metabolism; Cysteine and methionine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0.994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0.996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Amino Acid Metabolism; Glycine, serine and threonine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0.831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0.831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Amino Acid Metabolism; Histidine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0.369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0.377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Amino Acid Metabolism; Lysine biosynthesis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0.712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0.718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lastRenderedPageBreak/>
              <w:t>Metabolism; Amino Acid Metabolism; Lysine degradation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0.116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0.115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Amino Acid Metabolism; Phenylalanine, tyrosine and tryptophan biosynthesis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0.836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0.828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Amino Acid Metabolism; Tryptophan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0.140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0.138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Amino Acid Metabolism; Tyrosine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0.330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0.330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Amino Acid Metabolism; Valine, leucine and isoleucine degradation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0.248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0.253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Carbohydrate Metabolism; Ascorbate and aldarate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0.114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0.121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Carbohydrate Metabolism; Butanoate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0.570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0.565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Carbohydrate Metabolism; C5-Branched dibasic acid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0.307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0.300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Carbohydrate Metabolism; Fructose and mannose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0.893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0.843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Carbohydrate Metabolism; Inositol phosphate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0.123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0.124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Carbohydrate Metabolism; Pentose and glucuronate interconversions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0.263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0.267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Carbohydrate Metabolism; Pentose phosphate pathway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0.812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0.816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Carbohydrate Metabolism; Starch and sucrose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0.870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0.855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Lipid Metabolism; Primary bile acid biosynthesis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0.000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0.001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Lipid Metabolism; Secondary bile acid biosynthesis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0.000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0.001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Nucleotide Metabolism; Purine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2.791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2.805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Metabolism; Nucleotide Metabolism; Pyrimidine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2.266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2.263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  <w:tr w:rsidR="00226813" w:rsidRPr="00226813" w:rsidTr="00DE69C3">
        <w:trPr>
          <w:trHeight w:val="300"/>
        </w:trPr>
        <w:tc>
          <w:tcPr>
            <w:tcW w:w="9485" w:type="dxa"/>
            <w:noWrap/>
            <w:hideMark/>
          </w:tcPr>
          <w:p w:rsidR="00226813" w:rsidRPr="00226813" w:rsidRDefault="00226813">
            <w:r w:rsidRPr="00226813">
              <w:t>Unclassified; Metabolism; Amino acid metabolism</w:t>
            </w:r>
          </w:p>
        </w:tc>
        <w:tc>
          <w:tcPr>
            <w:tcW w:w="999" w:type="dxa"/>
            <w:noWrap/>
            <w:hideMark/>
          </w:tcPr>
          <w:p w:rsidR="00226813" w:rsidRPr="00226813" w:rsidRDefault="00226813" w:rsidP="00226813">
            <w:r w:rsidRPr="00226813">
              <w:t>0.166</w:t>
            </w:r>
          </w:p>
        </w:tc>
        <w:tc>
          <w:tcPr>
            <w:tcW w:w="1135" w:type="dxa"/>
            <w:noWrap/>
            <w:hideMark/>
          </w:tcPr>
          <w:p w:rsidR="00226813" w:rsidRPr="00226813" w:rsidRDefault="00226813" w:rsidP="00226813">
            <w:r w:rsidRPr="00226813">
              <w:t>0.166</w:t>
            </w:r>
          </w:p>
        </w:tc>
        <w:tc>
          <w:tcPr>
            <w:tcW w:w="850" w:type="dxa"/>
            <w:noWrap/>
            <w:hideMark/>
          </w:tcPr>
          <w:p w:rsidR="00226813" w:rsidRPr="00226813" w:rsidRDefault="00226813">
            <w:r w:rsidRPr="00226813">
              <w:t>NS</w:t>
            </w:r>
          </w:p>
        </w:tc>
        <w:tc>
          <w:tcPr>
            <w:tcW w:w="1479" w:type="dxa"/>
            <w:noWrap/>
            <w:hideMark/>
          </w:tcPr>
          <w:p w:rsidR="00226813" w:rsidRPr="00226813" w:rsidRDefault="00226813"/>
        </w:tc>
      </w:tr>
    </w:tbl>
    <w:p w:rsidR="00226813" w:rsidRDefault="00226813" w:rsidP="00226813">
      <w:pPr>
        <w:spacing w:line="240" w:lineRule="auto"/>
      </w:pPr>
    </w:p>
    <w:p w:rsidR="00226813" w:rsidRDefault="00226813" w:rsidP="00226813">
      <w:pPr>
        <w:spacing w:line="240" w:lineRule="auto"/>
      </w:pPr>
      <w:r>
        <w:t>* &lt;0.05, **&lt;0.01,</w:t>
      </w:r>
      <w:r w:rsidR="00B9405A">
        <w:t xml:space="preserve"> using Mann Whitney U test</w:t>
      </w:r>
      <w:r>
        <w:t xml:space="preserve">. </w:t>
      </w:r>
    </w:p>
    <w:p w:rsidR="00226813" w:rsidRDefault="00226813" w:rsidP="00226813">
      <w:pPr>
        <w:spacing w:line="240" w:lineRule="auto"/>
      </w:pPr>
      <w:r>
        <w:t xml:space="preserve">Pathways relevant to bacteria functions were evaluated, after the pathways related to human genomic functions were filtered from the raw data.  </w:t>
      </w:r>
    </w:p>
    <w:p w:rsidR="00226813" w:rsidRDefault="000D6D4E" w:rsidP="00226813">
      <w:pPr>
        <w:spacing w:line="240" w:lineRule="auto"/>
      </w:pPr>
      <w:r>
        <w:t xml:space="preserve">Abbreviations: </w:t>
      </w:r>
      <w:r w:rsidR="00226813">
        <w:t xml:space="preserve">CLD, chronic liver disease; KEGG, </w:t>
      </w:r>
      <w:r w:rsidRPr="00377B90">
        <w:rPr>
          <w:rFonts w:cs="Arial"/>
          <w:shd w:val="clear" w:color="auto" w:fill="FFFFFF"/>
        </w:rPr>
        <w:t xml:space="preserve">Kyoto </w:t>
      </w:r>
      <w:r w:rsidRPr="009C774B">
        <w:rPr>
          <w:rFonts w:cs="Arial"/>
          <w:shd w:val="clear" w:color="auto" w:fill="FFFFFF"/>
        </w:rPr>
        <w:t>Encyclopedia of</w:t>
      </w:r>
      <w:r>
        <w:rPr>
          <w:rFonts w:cs="Arial"/>
          <w:shd w:val="clear" w:color="auto" w:fill="FFFFFF"/>
        </w:rPr>
        <w:t xml:space="preserve"> </w:t>
      </w:r>
      <w:r w:rsidRPr="009C774B">
        <w:rPr>
          <w:rFonts w:cs="Arial"/>
          <w:bCs/>
          <w:shd w:val="clear" w:color="auto" w:fill="FFFFFF"/>
        </w:rPr>
        <w:t>Genes</w:t>
      </w:r>
      <w:r>
        <w:rPr>
          <w:rFonts w:cs="Arial"/>
          <w:shd w:val="clear" w:color="auto" w:fill="FFFFFF"/>
        </w:rPr>
        <w:t xml:space="preserve"> </w:t>
      </w:r>
      <w:r w:rsidRPr="009C774B">
        <w:rPr>
          <w:rFonts w:cs="Arial"/>
          <w:shd w:val="clear" w:color="auto" w:fill="FFFFFF"/>
        </w:rPr>
        <w:t>and</w:t>
      </w:r>
      <w:r w:rsidRPr="00377B90">
        <w:rPr>
          <w:rFonts w:cs="Arial"/>
          <w:shd w:val="clear" w:color="auto" w:fill="FFFFFF"/>
        </w:rPr>
        <w:t xml:space="preserve"> Genomes</w:t>
      </w:r>
      <w:r>
        <w:rPr>
          <w:rFonts w:cs="Arial"/>
          <w:shd w:val="clear" w:color="auto" w:fill="FFFFFF"/>
        </w:rPr>
        <w:t>; PICRUSt, P</w:t>
      </w:r>
      <w:r>
        <w:rPr>
          <w:rFonts w:cs="Arial"/>
          <w:color w:val="222222"/>
          <w:shd w:val="clear" w:color="auto" w:fill="FFFFFF"/>
        </w:rPr>
        <w:t>hylogenetic Investigation of Communities by Reconstruction of Unobserved States;</w:t>
      </w:r>
      <w:r w:rsidR="00B9405A">
        <w:rPr>
          <w:rFonts w:cs="Arial"/>
          <w:color w:val="222222"/>
          <w:shd w:val="clear" w:color="auto" w:fill="FFFFFF"/>
        </w:rPr>
        <w:t xml:space="preserve"> NS, not significant.</w:t>
      </w:r>
    </w:p>
    <w:p w:rsidR="00226813" w:rsidRPr="00F028A9" w:rsidRDefault="00226813" w:rsidP="00F028A9">
      <w:pPr>
        <w:pStyle w:val="EndNoteBibliography"/>
        <w:spacing w:line="360" w:lineRule="auto"/>
        <w:rPr>
          <w:rFonts w:ascii="Arial" w:hAnsi="Arial"/>
          <w:noProof w:val="0"/>
          <w:lang w:val="en-AU"/>
        </w:rPr>
      </w:pPr>
      <w:r w:rsidRPr="00226813">
        <w:rPr>
          <w:rFonts w:ascii="Arial" w:hAnsi="Arial"/>
          <w:noProof w:val="0"/>
          <w:lang w:val="en-AU"/>
        </w:rPr>
        <w:tab/>
      </w:r>
      <w:r w:rsidRPr="00226813">
        <w:rPr>
          <w:rFonts w:ascii="Arial" w:hAnsi="Arial"/>
          <w:noProof w:val="0"/>
          <w:lang w:val="en-AU"/>
        </w:rPr>
        <w:tab/>
      </w:r>
      <w:bookmarkStart w:id="0" w:name="_GoBack"/>
      <w:bookmarkEnd w:id="0"/>
    </w:p>
    <w:sectPr w:rsidR="00226813" w:rsidRPr="00F028A9" w:rsidSect="00CD1654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A8A"/>
    <w:multiLevelType w:val="multilevel"/>
    <w:tmpl w:val="0FBAA9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DA16D6"/>
    <w:multiLevelType w:val="multilevel"/>
    <w:tmpl w:val="B224B7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7224FD"/>
    <w:multiLevelType w:val="hybridMultilevel"/>
    <w:tmpl w:val="89D098F4"/>
    <w:lvl w:ilvl="0" w:tplc="4A061F6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6FDA"/>
    <w:multiLevelType w:val="multilevel"/>
    <w:tmpl w:val="A01E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E479E0"/>
    <w:multiLevelType w:val="multilevel"/>
    <w:tmpl w:val="C9961C4A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13"/>
    <w:rsid w:val="0000797F"/>
    <w:rsid w:val="000D6D4E"/>
    <w:rsid w:val="001C2FE6"/>
    <w:rsid w:val="00226813"/>
    <w:rsid w:val="002646E5"/>
    <w:rsid w:val="00437A26"/>
    <w:rsid w:val="005B3A9A"/>
    <w:rsid w:val="00682BCE"/>
    <w:rsid w:val="008A465B"/>
    <w:rsid w:val="008F316A"/>
    <w:rsid w:val="0093068B"/>
    <w:rsid w:val="0093537D"/>
    <w:rsid w:val="00996BB5"/>
    <w:rsid w:val="00AA2BC5"/>
    <w:rsid w:val="00B9405A"/>
    <w:rsid w:val="00BA0AD3"/>
    <w:rsid w:val="00BC2EC2"/>
    <w:rsid w:val="00C857C1"/>
    <w:rsid w:val="00CD1654"/>
    <w:rsid w:val="00D32C52"/>
    <w:rsid w:val="00D703B1"/>
    <w:rsid w:val="00DE69C3"/>
    <w:rsid w:val="00F028A9"/>
    <w:rsid w:val="00F06732"/>
    <w:rsid w:val="00F62EBA"/>
    <w:rsid w:val="00F70251"/>
    <w:rsid w:val="00F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E4453-4632-4887-8AD5-783A770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E6"/>
    <w:pPr>
      <w:spacing w:line="360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BC5"/>
    <w:pPr>
      <w:keepNext/>
      <w:keepLines/>
      <w:numPr>
        <w:numId w:val="35"/>
      </w:numPr>
      <w:spacing w:before="960" w:after="720"/>
      <w:jc w:val="center"/>
      <w:outlineLvl w:val="0"/>
    </w:pPr>
    <w:rPr>
      <w:rFonts w:eastAsiaTheme="majorEastAsia" w:cstheme="majorBidi"/>
      <w:b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2BC5"/>
    <w:pPr>
      <w:keepNext/>
      <w:keepLines/>
      <w:numPr>
        <w:ilvl w:val="1"/>
        <w:numId w:val="34"/>
      </w:numPr>
      <w:spacing w:before="40" w:after="240"/>
      <w:outlineLvl w:val="1"/>
    </w:pPr>
    <w:rPr>
      <w:rFonts w:ascii="Times New Roman" w:eastAsia="Times New Roman" w:hAnsi="Times New Roman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A2BC5"/>
    <w:pPr>
      <w:keepNext/>
      <w:keepLines/>
      <w:numPr>
        <w:numId w:val="37"/>
      </w:numPr>
      <w:spacing w:after="240"/>
      <w:ind w:hanging="360"/>
      <w:outlineLvl w:val="2"/>
    </w:pPr>
    <w:rPr>
      <w:rFonts w:ascii="Times New Roman" w:eastAsia="Times New Roman" w:hAnsi="Times New Roman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2BC5"/>
    <w:pPr>
      <w:keepNext/>
      <w:keepLines/>
      <w:numPr>
        <w:ilvl w:val="3"/>
        <w:numId w:val="35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2BC5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BC5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BC5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BC5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BC5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A2BC5"/>
    <w:rPr>
      <w:rFonts w:ascii="Times New Roman" w:eastAsia="Times New Roman" w:hAnsi="Times New Roman"/>
      <w:b/>
      <w:sz w:val="28"/>
      <w:szCs w:val="26"/>
      <w:u w:val="single"/>
    </w:rPr>
  </w:style>
  <w:style w:type="character" w:customStyle="1" w:styleId="Heading2Char1">
    <w:name w:val="Heading 2 Char1"/>
    <w:uiPriority w:val="9"/>
    <w:rsid w:val="00BA0AD3"/>
    <w:rPr>
      <w:rFonts w:ascii="Arial" w:eastAsia="Times New Roman" w:hAnsi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857C1"/>
    <w:rPr>
      <w:rFonts w:ascii="Arial" w:eastAsiaTheme="majorEastAsia" w:hAnsi="Arial" w:cstheme="majorBidi"/>
      <w:iCs/>
      <w:sz w:val="24"/>
    </w:rPr>
  </w:style>
  <w:style w:type="character" w:customStyle="1" w:styleId="Heading3Char">
    <w:name w:val="Heading 3 Char"/>
    <w:link w:val="Heading3"/>
    <w:uiPriority w:val="9"/>
    <w:rsid w:val="00AA2BC5"/>
    <w:rPr>
      <w:rFonts w:ascii="Times New Roman" w:eastAsia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857C1"/>
    <w:rPr>
      <w:rFonts w:ascii="Arial" w:eastAsiaTheme="majorEastAsia" w:hAnsi="Arial" w:cstheme="majorBidi"/>
      <w:b/>
      <w:sz w:val="36"/>
      <w:szCs w:val="32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857C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57C1"/>
    <w:rPr>
      <w:rFonts w:ascii="Calibri" w:eastAsiaTheme="minorHAnsi" w:hAnsi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857C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857C1"/>
    <w:rPr>
      <w:rFonts w:ascii="Calibri" w:eastAsiaTheme="minorHAnsi" w:hAnsi="Calibri"/>
      <w:noProof/>
      <w:sz w:val="24"/>
      <w:lang w:val="en-US"/>
    </w:rPr>
  </w:style>
  <w:style w:type="paragraph" w:customStyle="1" w:styleId="p0">
    <w:name w:val="p0"/>
    <w:basedOn w:val="Normal"/>
    <w:rsid w:val="00C857C1"/>
    <w:pPr>
      <w:spacing w:after="0" w:line="240" w:lineRule="auto"/>
    </w:pPr>
    <w:rPr>
      <w:rFonts w:ascii="Times New Roman" w:eastAsia="Times New Roman" w:hAnsi="Times New Roman"/>
      <w:lang w:eastAsia="zh-CN"/>
    </w:rPr>
  </w:style>
  <w:style w:type="character" w:customStyle="1" w:styleId="apple-converted-space">
    <w:name w:val="apple-converted-space"/>
    <w:basedOn w:val="DefaultParagraphFont"/>
    <w:rsid w:val="00C857C1"/>
  </w:style>
  <w:style w:type="character" w:customStyle="1" w:styleId="Heading5Char">
    <w:name w:val="Heading 5 Char"/>
    <w:basedOn w:val="DefaultParagraphFont"/>
    <w:link w:val="Heading5"/>
    <w:uiPriority w:val="9"/>
    <w:rsid w:val="00C857C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7C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7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7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C1"/>
    <w:rPr>
      <w:rFonts w:ascii="Arial" w:eastAsiaTheme="minorHAnsi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57C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7C1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C1"/>
    <w:rPr>
      <w:rFonts w:ascii="Arial" w:eastAsiaTheme="minorHAnsi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C1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</dc:creator>
  <cp:keywords/>
  <dc:description/>
  <cp:lastModifiedBy>Ashok</cp:lastModifiedBy>
  <cp:revision>3</cp:revision>
  <dcterms:created xsi:type="dcterms:W3CDTF">2018-08-08T09:41:00Z</dcterms:created>
  <dcterms:modified xsi:type="dcterms:W3CDTF">2018-08-11T09:59:00Z</dcterms:modified>
</cp:coreProperties>
</file>