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E4" w:rsidRPr="003E61C4" w:rsidRDefault="00A223E4" w:rsidP="00E46FDE">
      <w:pPr>
        <w:spacing w:line="480" w:lineRule="auto"/>
        <w:rPr>
          <w:rFonts w:ascii="Times New Roman" w:hAnsi="Times New Roman" w:cs="Times New Roman"/>
          <w:b/>
          <w:sz w:val="16"/>
          <w:szCs w:val="24"/>
        </w:rPr>
      </w:pPr>
      <w:r w:rsidRPr="003E61C4">
        <w:rPr>
          <w:rFonts w:ascii="Times New Roman" w:hAnsi="Times New Roman" w:cs="Times New Roman"/>
          <w:b/>
          <w:sz w:val="16"/>
          <w:szCs w:val="24"/>
        </w:rPr>
        <w:t xml:space="preserve">Supplement 2. </w:t>
      </w:r>
      <w:r w:rsidR="00180E21">
        <w:rPr>
          <w:rFonts w:ascii="Times New Roman" w:hAnsi="Times New Roman" w:cs="Times New Roman"/>
          <w:b/>
          <w:sz w:val="16"/>
          <w:szCs w:val="24"/>
        </w:rPr>
        <w:t xml:space="preserve">The </w:t>
      </w:r>
      <w:r w:rsidR="001E3C73">
        <w:rPr>
          <w:rFonts w:ascii="Times New Roman" w:hAnsi="Times New Roman" w:cs="Times New Roman"/>
          <w:b/>
          <w:sz w:val="16"/>
          <w:szCs w:val="24"/>
        </w:rPr>
        <w:t xml:space="preserve">Risk </w:t>
      </w:r>
      <w:r w:rsidRPr="003E61C4">
        <w:rPr>
          <w:rFonts w:ascii="Times New Roman" w:hAnsi="Times New Roman" w:cs="Times New Roman"/>
          <w:b/>
          <w:sz w:val="16"/>
          <w:szCs w:val="24"/>
        </w:rPr>
        <w:t xml:space="preserve">of </w:t>
      </w:r>
      <w:r w:rsidR="001E3C73">
        <w:rPr>
          <w:rFonts w:ascii="Times New Roman" w:hAnsi="Times New Roman" w:cs="Times New Roman"/>
          <w:b/>
          <w:sz w:val="16"/>
          <w:szCs w:val="24"/>
        </w:rPr>
        <w:t>S</w:t>
      </w:r>
      <w:r w:rsidR="00180E21">
        <w:rPr>
          <w:rFonts w:ascii="Times New Roman" w:hAnsi="Times New Roman" w:cs="Times New Roman"/>
          <w:b/>
          <w:sz w:val="16"/>
          <w:szCs w:val="24"/>
        </w:rPr>
        <w:t>econdary</w:t>
      </w:r>
      <w:bookmarkStart w:id="0" w:name="_GoBack"/>
      <w:bookmarkEnd w:id="0"/>
      <w:r w:rsidR="001E3C73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B45576" w:rsidRPr="003E61C4">
        <w:rPr>
          <w:rFonts w:ascii="Times New Roman" w:hAnsi="Times New Roman" w:cs="Times New Roman"/>
          <w:b/>
          <w:sz w:val="16"/>
          <w:szCs w:val="24"/>
        </w:rPr>
        <w:t>F</w:t>
      </w:r>
      <w:r w:rsidRPr="003E61C4">
        <w:rPr>
          <w:rFonts w:ascii="Times New Roman" w:hAnsi="Times New Roman" w:cs="Times New Roman"/>
          <w:b/>
          <w:sz w:val="16"/>
          <w:szCs w:val="24"/>
        </w:rPr>
        <w:t xml:space="preserve">emale </w:t>
      </w:r>
      <w:r w:rsidR="00B45576" w:rsidRPr="003E61C4">
        <w:rPr>
          <w:rFonts w:ascii="Times New Roman" w:hAnsi="Times New Roman" w:cs="Times New Roman"/>
          <w:b/>
          <w:sz w:val="16"/>
          <w:szCs w:val="24"/>
        </w:rPr>
        <w:t>C</w:t>
      </w:r>
      <w:r w:rsidRPr="003E61C4">
        <w:rPr>
          <w:rFonts w:ascii="Times New Roman" w:hAnsi="Times New Roman" w:cs="Times New Roman"/>
          <w:b/>
          <w:sz w:val="16"/>
          <w:szCs w:val="24"/>
        </w:rPr>
        <w:t>ancers</w:t>
      </w:r>
      <w:r w:rsidR="00B45576" w:rsidRPr="003E61C4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1E3C73">
        <w:rPr>
          <w:rFonts w:ascii="Times New Roman" w:hAnsi="Times New Roman" w:cs="Times New Roman"/>
          <w:b/>
          <w:sz w:val="16"/>
          <w:szCs w:val="24"/>
        </w:rPr>
        <w:t>among</w:t>
      </w:r>
      <w:r w:rsidR="00B45576" w:rsidRPr="003E61C4">
        <w:rPr>
          <w:rFonts w:ascii="Times New Roman" w:hAnsi="Times New Roman" w:cs="Times New Roman"/>
          <w:b/>
          <w:sz w:val="16"/>
          <w:szCs w:val="24"/>
        </w:rPr>
        <w:t xml:space="preserve"> Colorectal Cancer Survivors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"/>
        <w:gridCol w:w="1763"/>
        <w:gridCol w:w="964"/>
        <w:gridCol w:w="813"/>
        <w:gridCol w:w="494"/>
        <w:gridCol w:w="1797"/>
        <w:gridCol w:w="642"/>
        <w:gridCol w:w="1381"/>
        <w:gridCol w:w="642"/>
        <w:gridCol w:w="204"/>
        <w:gridCol w:w="1241"/>
        <w:gridCol w:w="642"/>
      </w:tblGrid>
      <w:tr w:rsidR="003639A7" w:rsidRPr="003E61C4" w:rsidTr="003639A7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Cancer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Number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Duration</w:t>
            </w:r>
            <w:r w:rsidR="00252C53" w:rsidRPr="005A38AA">
              <w:rPr>
                <w:rFonts w:ascii="Times New Roman" w:eastAsia="맑은 고딕" w:hAnsi="Times New Roman" w:cs="Times New Roman" w:hint="eastAsia"/>
                <w:b/>
                <w:kern w:val="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IR</w:t>
            </w:r>
            <w:r w:rsidR="00252C53" w:rsidRPr="005A38AA">
              <w:rPr>
                <w:rFonts w:ascii="Times New Roman" w:eastAsia="맑은 고딕" w:hAnsi="Times New Roman" w:cs="Times New Roman" w:hint="eastAsia"/>
                <w:b/>
                <w:kern w:val="0"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9A7" w:rsidRPr="00A3318E" w:rsidRDefault="003639A7" w:rsidP="00252C5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 xml:space="preserve">Adjusted </w:t>
            </w:r>
            <w:r w:rsidRPr="00A3318E">
              <w:rPr>
                <w:rFonts w:ascii="Times New Roman" w:eastAsia="맑은 고딕" w:hAnsi="Times New Roman" w:cs="Times New Roman" w:hint="eastAsia"/>
                <w:b/>
                <w:kern w:val="0"/>
                <w:sz w:val="14"/>
                <w:szCs w:val="14"/>
              </w:rPr>
              <w:t>HR (95% CI)</w:t>
            </w:r>
            <w:r w:rsidR="00252C53" w:rsidRPr="005A38AA">
              <w:rPr>
                <w:rFonts w:ascii="Times New Roman" w:eastAsia="맑은 고딕" w:hAnsi="Times New Roman" w:cs="Times New Roman" w:hint="eastAsia"/>
                <w:b/>
                <w:kern w:val="0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p</w:t>
            </w:r>
            <w:r w:rsidRPr="00A3318E">
              <w:rPr>
                <w:rFonts w:ascii="Times New Roman" w:eastAsia="맑은 고딕" w:hAnsi="Times New Roman" w:cs="Times New Roman" w:hint="eastAsia"/>
                <w:b/>
                <w:kern w:val="0"/>
                <w:sz w:val="14"/>
                <w:szCs w:val="14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Age&lt;55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p</w:t>
            </w:r>
            <w:r w:rsidRPr="00A3318E">
              <w:rPr>
                <w:rFonts w:ascii="Times New Roman" w:eastAsia="맑은 고딕" w:hAnsi="Times New Roman" w:cs="Times New Roman" w:hint="eastAsia"/>
                <w:b/>
                <w:kern w:val="0"/>
                <w:sz w:val="14"/>
                <w:szCs w:val="14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Age≥55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p</w:t>
            </w:r>
            <w:r w:rsidRPr="00A3318E">
              <w:rPr>
                <w:rFonts w:ascii="Times New Roman" w:eastAsia="맑은 고딕" w:hAnsi="Times New Roman" w:cs="Times New Roman" w:hint="eastAsia"/>
                <w:b/>
                <w:kern w:val="0"/>
                <w:sz w:val="14"/>
                <w:szCs w:val="14"/>
              </w:rPr>
              <w:t>-value</w:t>
            </w:r>
          </w:p>
        </w:tc>
      </w:tr>
      <w:tr w:rsidR="003639A7" w:rsidRPr="003E61C4" w:rsidTr="003639A7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b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 xml:space="preserve">Control </w:t>
            </w:r>
            <w:r w:rsidRPr="00A3318E">
              <w:rPr>
                <w:rFonts w:ascii="Times New Roman" w:hAnsi="Times New Roman" w:cs="Times New Roman"/>
                <w:b/>
                <w:sz w:val="14"/>
                <w:szCs w:val="14"/>
              </w:rPr>
              <w:t>(n = 71,933)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372 (0.52)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320595.24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&lt;0.001</w:t>
            </w:r>
          </w:p>
        </w:tc>
      </w:tr>
      <w:tr w:rsidR="003639A7" w:rsidRPr="003E61C4" w:rsidTr="003639A7">
        <w:trPr>
          <w:trHeight w:val="273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 xml:space="preserve">Colorectal ca. </w:t>
            </w:r>
            <w:r w:rsidRPr="00A3318E">
              <w:rPr>
                <w:rFonts w:ascii="Times New Roman" w:hAnsi="Times New Roman" w:cs="Times New Roman"/>
                <w:b/>
                <w:sz w:val="14"/>
                <w:szCs w:val="14"/>
              </w:rPr>
              <w:t>(n = 14,190)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210 (1.48)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62667.78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3.35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2.88 (2.43 to 3.41)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3.48 (2.65 to 4.57)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2.57 (2.07 to 3.19)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</w:tr>
      <w:tr w:rsidR="003639A7" w:rsidRPr="003E61C4" w:rsidTr="003639A7">
        <w:trPr>
          <w:trHeight w:val="273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Breast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b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 xml:space="preserve">Control </w:t>
            </w:r>
            <w:r w:rsidRPr="00A3318E">
              <w:rPr>
                <w:rFonts w:ascii="Times New Roman" w:hAnsi="Times New Roman" w:cs="Times New Roman"/>
                <w:b/>
                <w:sz w:val="14"/>
                <w:szCs w:val="14"/>
              </w:rPr>
              <w:t>(n = 71,933)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228 (0.32)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320824.24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0.71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&lt;0.001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0.001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&lt;0.001</w:t>
            </w:r>
          </w:p>
        </w:tc>
      </w:tr>
      <w:tr w:rsidR="003639A7" w:rsidRPr="003E61C4" w:rsidTr="003639A7">
        <w:trPr>
          <w:trHeight w:val="273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 xml:space="preserve">Colorectal ca. </w:t>
            </w:r>
            <w:r w:rsidRPr="00A3318E">
              <w:rPr>
                <w:rFonts w:ascii="Times New Roman" w:hAnsi="Times New Roman" w:cs="Times New Roman"/>
                <w:b/>
                <w:sz w:val="14"/>
                <w:szCs w:val="14"/>
              </w:rPr>
              <w:t>(n = 14,190)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90 (0.63)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62949.05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1.43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1.98 (1.55 to 2.53)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1.93 (1.30 to 2.90)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2.01 (1.48 to 2.74)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</w:tr>
      <w:tr w:rsidR="003639A7" w:rsidRPr="003E61C4" w:rsidTr="003639A7">
        <w:trPr>
          <w:trHeight w:val="273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Ovarian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b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 xml:space="preserve">Control </w:t>
            </w:r>
            <w:r w:rsidRPr="00A3318E">
              <w:rPr>
                <w:rFonts w:ascii="Times New Roman" w:hAnsi="Times New Roman" w:cs="Times New Roman"/>
                <w:b/>
                <w:sz w:val="14"/>
                <w:szCs w:val="14"/>
              </w:rPr>
              <w:t>(n = 71,933)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56 (0.08)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321124.11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0.17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&lt;0.001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&lt;0.001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&lt;0.001</w:t>
            </w:r>
          </w:p>
        </w:tc>
      </w:tr>
      <w:tr w:rsidR="003639A7" w:rsidRPr="003E61C4" w:rsidTr="003639A7">
        <w:trPr>
          <w:trHeight w:val="273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 xml:space="preserve">Colorectal ca. </w:t>
            </w:r>
            <w:r w:rsidRPr="00A3318E">
              <w:rPr>
                <w:rFonts w:ascii="Times New Roman" w:hAnsi="Times New Roman" w:cs="Times New Roman"/>
                <w:b/>
                <w:sz w:val="14"/>
                <w:szCs w:val="14"/>
              </w:rPr>
              <w:t>(n = 14,190)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78 (0.55)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62939.09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7.1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4</w:t>
            </w: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(5.05 to 10.05)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10.69 (6.26 to 18.26)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5.16 (3.26 to 8.18)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</w:tr>
      <w:tr w:rsidR="003639A7" w:rsidRPr="003E61C4" w:rsidTr="003639A7">
        <w:trPr>
          <w:trHeight w:val="273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A7" w:rsidRPr="00253EF0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b/>
                <w:kern w:val="0"/>
                <w:sz w:val="14"/>
                <w:szCs w:val="14"/>
              </w:rPr>
              <w:t>Cervix uteri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b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 xml:space="preserve">Control </w:t>
            </w:r>
            <w:r w:rsidRPr="00A3318E">
              <w:rPr>
                <w:rFonts w:ascii="Times New Roman" w:hAnsi="Times New Roman" w:cs="Times New Roman"/>
                <w:b/>
                <w:sz w:val="14"/>
                <w:szCs w:val="14"/>
              </w:rPr>
              <w:t>(n = 71,933)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67 (0.09)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321108.25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0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0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.207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0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.001</w:t>
            </w:r>
          </w:p>
        </w:tc>
      </w:tr>
      <w:tr w:rsidR="003639A7" w:rsidRPr="003E61C4" w:rsidTr="003639A7">
        <w:trPr>
          <w:trHeight w:val="273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 xml:space="preserve">Colorectal ca. </w:t>
            </w:r>
            <w:r w:rsidRPr="00A3318E">
              <w:rPr>
                <w:rFonts w:ascii="Times New Roman" w:hAnsi="Times New Roman" w:cs="Times New Roman"/>
                <w:b/>
                <w:sz w:val="14"/>
                <w:szCs w:val="14"/>
              </w:rPr>
              <w:t>(n = 14,190)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29 (0.2)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63059.75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2.24 (1.45 to 3.47)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1.82 (0.72 to 4.62)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2.39 (1.46 to 3.92)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</w:tr>
      <w:tr w:rsidR="003639A7" w:rsidRPr="003E61C4" w:rsidTr="003639A7">
        <w:trPr>
          <w:trHeight w:val="284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9A7" w:rsidRPr="00253EF0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253EF0">
              <w:rPr>
                <w:rFonts w:ascii="Times New Roman" w:eastAsia="맑은 고딕" w:hAnsi="Times New Roman" w:cs="Times New Roman" w:hint="eastAsia"/>
                <w:b/>
                <w:kern w:val="0"/>
                <w:sz w:val="14"/>
                <w:szCs w:val="14"/>
              </w:rPr>
              <w:t>Corpus uteri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b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 xml:space="preserve">Control </w:t>
            </w:r>
            <w:r w:rsidRPr="00A3318E">
              <w:rPr>
                <w:rFonts w:ascii="Times New Roman" w:hAnsi="Times New Roman" w:cs="Times New Roman"/>
                <w:b/>
                <w:sz w:val="14"/>
                <w:szCs w:val="14"/>
              </w:rPr>
              <w:t>(n = 71,933)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42 (0.06)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321132.5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&lt;0.001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&lt;0.001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 (ref</w:t>
            </w: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erence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639A7" w:rsidRPr="00A3318E" w:rsidRDefault="003639A7" w:rsidP="00F516E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0.</w:t>
            </w:r>
            <w:r w:rsidRPr="00A3318E">
              <w:rPr>
                <w:rFonts w:ascii="Times New Roman" w:eastAsia="맑은 고딕" w:hAnsi="Times New Roman" w:cs="Times New Roman"/>
                <w:sz w:val="14"/>
                <w:szCs w:val="14"/>
              </w:rPr>
              <w:t>1</w:t>
            </w:r>
            <w:r w:rsidR="00F516E8">
              <w:rPr>
                <w:rFonts w:ascii="Times New Roman" w:eastAsia="맑은 고딕" w:hAnsi="Times New Roman" w:cs="Times New Roman" w:hint="eastAsia"/>
                <w:sz w:val="14"/>
                <w:szCs w:val="14"/>
              </w:rPr>
              <w:t>7</w:t>
            </w:r>
          </w:p>
        </w:tc>
      </w:tr>
      <w:tr w:rsidR="003639A7" w:rsidRPr="003E61C4" w:rsidTr="00FF17AF">
        <w:trPr>
          <w:trHeight w:val="284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 xml:space="preserve">Colorectal ca. </w:t>
            </w:r>
            <w:r w:rsidRPr="003E61C4">
              <w:rPr>
                <w:rFonts w:ascii="Times New Roman" w:hAnsi="Times New Roman" w:cs="Times New Roman"/>
                <w:b/>
                <w:sz w:val="14"/>
                <w:szCs w:val="14"/>
              </w:rPr>
              <w:t>(n = 14,190)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28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63057.92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3.41 (2.11 to 5.51)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5.51 (2.33 to 13.01)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39A7" w:rsidRPr="00A3318E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A3318E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2.74 (1.52 to 4.95)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</w:tcPr>
          <w:p w:rsidR="003639A7" w:rsidRPr="003E61C4" w:rsidRDefault="003639A7" w:rsidP="00693F2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4"/>
                <w:szCs w:val="14"/>
              </w:rPr>
            </w:pPr>
          </w:p>
        </w:tc>
      </w:tr>
    </w:tbl>
    <w:p w:rsidR="004064CB" w:rsidRPr="003E61C4" w:rsidRDefault="004064CB" w:rsidP="00693F26">
      <w:pPr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3E61C4">
        <w:rPr>
          <w:rFonts w:ascii="Times New Roman" w:hAnsi="Times New Roman" w:cs="Times New Roman"/>
          <w:sz w:val="16"/>
          <w:szCs w:val="16"/>
        </w:rPr>
        <w:t>Abbreviations: IR, Incidence rate; HR, Hazard ratio; 95% CI, 95% Confidence interval</w:t>
      </w:r>
    </w:p>
    <w:p w:rsidR="0064018F" w:rsidRPr="00252C53" w:rsidRDefault="004064CB" w:rsidP="00BE148A">
      <w:pPr>
        <w:spacing w:line="360" w:lineRule="auto"/>
        <w:rPr>
          <w:rFonts w:ascii="Times New Roman" w:hAnsi="Times New Roman" w:cs="Times New Roman"/>
          <w:sz w:val="16"/>
          <w:szCs w:val="24"/>
        </w:rPr>
      </w:pPr>
      <w:r w:rsidRPr="003E61C4">
        <w:rPr>
          <w:rFonts w:ascii="Times New Roman" w:hAnsi="Times New Roman" w:cs="Times New Roman"/>
          <w:sz w:val="16"/>
          <w:szCs w:val="24"/>
        </w:rPr>
        <w:t xml:space="preserve">The subjects of this analysis are those who have health checkup data before and after diagnosis of colorectal cancer. </w:t>
      </w:r>
      <w:r w:rsidR="00252C53" w:rsidRPr="005A38AA">
        <w:rPr>
          <w:rFonts w:ascii="Times New Roman" w:eastAsia="맑은 고딕" w:hAnsi="Times New Roman" w:cs="Times New Roman" w:hint="eastAsia"/>
          <w:b/>
          <w:kern w:val="0"/>
          <w:sz w:val="14"/>
          <w:szCs w:val="14"/>
        </w:rPr>
        <w:t>*</w:t>
      </w:r>
      <w:r w:rsidR="004B6B8C" w:rsidRPr="003E61C4">
        <w:rPr>
          <w:rFonts w:ascii="Times New Roman" w:hAnsi="Times New Roman" w:cs="Times New Roman"/>
          <w:sz w:val="16"/>
          <w:szCs w:val="24"/>
        </w:rPr>
        <w:t xml:space="preserve">The unit of duration is person-year. </w:t>
      </w:r>
      <w:r w:rsidR="00252C53" w:rsidRPr="005A38AA">
        <w:rPr>
          <w:rFonts w:ascii="Times New Roman" w:eastAsia="맑은 고딕" w:hAnsi="Times New Roman" w:cs="Times New Roman" w:hint="eastAsia"/>
          <w:b/>
          <w:kern w:val="0"/>
          <w:sz w:val="14"/>
          <w:szCs w:val="14"/>
        </w:rPr>
        <w:t>**</w:t>
      </w:r>
      <w:r w:rsidR="004B6B8C" w:rsidRPr="003E61C4">
        <w:rPr>
          <w:rFonts w:ascii="Times New Roman" w:hAnsi="Times New Roman" w:cs="Times New Roman"/>
          <w:sz w:val="16"/>
          <w:szCs w:val="24"/>
        </w:rPr>
        <w:t>Incidence rate refers to the number of female cancer patients per 1,000 people.</w:t>
      </w:r>
      <w:r w:rsidR="00252C53">
        <w:rPr>
          <w:rFonts w:ascii="Times New Roman" w:hAnsi="Times New Roman" w:cs="Times New Roman" w:hint="eastAsia"/>
          <w:sz w:val="16"/>
          <w:szCs w:val="24"/>
        </w:rPr>
        <w:t xml:space="preserve"> </w:t>
      </w:r>
      <w:r w:rsidR="00252C53" w:rsidRPr="005A38AA">
        <w:rPr>
          <w:rFonts w:ascii="Times New Roman" w:eastAsia="맑은 고딕" w:hAnsi="Times New Roman" w:cs="Times New Roman" w:hint="eastAsia"/>
          <w:b/>
          <w:kern w:val="0"/>
          <w:sz w:val="14"/>
          <w:szCs w:val="14"/>
        </w:rPr>
        <w:t>***</w:t>
      </w:r>
      <w:r w:rsidR="000D0DF2" w:rsidRPr="00367B5F">
        <w:rPr>
          <w:rFonts w:ascii="Times New Roman" w:hAnsi="Times New Roman" w:cs="Times New Roman"/>
          <w:sz w:val="16"/>
          <w:szCs w:val="24"/>
        </w:rPr>
        <w:t>Hazard ratio</w:t>
      </w:r>
      <w:r w:rsidR="004A2972" w:rsidRPr="00367B5F">
        <w:rPr>
          <w:rFonts w:ascii="Times New Roman" w:hAnsi="Times New Roman" w:cs="Times New Roman"/>
          <w:sz w:val="16"/>
          <w:szCs w:val="24"/>
        </w:rPr>
        <w:t xml:space="preserve"> was adjusted for age, sex, body mass index, smoking, alcohol drinking, exercise, income, diabetes mellitus, hypertension and dyslipidemia.</w:t>
      </w:r>
    </w:p>
    <w:sectPr w:rsidR="0064018F" w:rsidRPr="00252C53" w:rsidSect="00CC1A8C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A37" w:rsidRDefault="008A2A37" w:rsidP="00385049">
      <w:r>
        <w:separator/>
      </w:r>
    </w:p>
  </w:endnote>
  <w:endnote w:type="continuationSeparator" w:id="0">
    <w:p w:rsidR="008A2A37" w:rsidRDefault="008A2A37" w:rsidP="0038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A37" w:rsidRDefault="008A2A37" w:rsidP="00385049">
      <w:r>
        <w:separator/>
      </w:r>
    </w:p>
  </w:footnote>
  <w:footnote w:type="continuationSeparator" w:id="0">
    <w:p w:rsidR="008A2A37" w:rsidRDefault="008A2A37" w:rsidP="0038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0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zMDKzsDAHQjMLIyUdpeDU4uLM/DyQAuNaAA474vMsAAAA"/>
  </w:docVars>
  <w:rsids>
    <w:rsidRoot w:val="00E944AE"/>
    <w:rsid w:val="0000274B"/>
    <w:rsid w:val="0000471C"/>
    <w:rsid w:val="000054C4"/>
    <w:rsid w:val="0000611E"/>
    <w:rsid w:val="00011202"/>
    <w:rsid w:val="000248A3"/>
    <w:rsid w:val="00024D50"/>
    <w:rsid w:val="00032CC9"/>
    <w:rsid w:val="0003682C"/>
    <w:rsid w:val="00061682"/>
    <w:rsid w:val="00072FAE"/>
    <w:rsid w:val="00082279"/>
    <w:rsid w:val="000858B4"/>
    <w:rsid w:val="00095B62"/>
    <w:rsid w:val="000A7F28"/>
    <w:rsid w:val="000B1D5C"/>
    <w:rsid w:val="000D0DF2"/>
    <w:rsid w:val="000D1272"/>
    <w:rsid w:val="000D61E5"/>
    <w:rsid w:val="000E2CCB"/>
    <w:rsid w:val="000E34F5"/>
    <w:rsid w:val="000E40F5"/>
    <w:rsid w:val="000F2B78"/>
    <w:rsid w:val="000F6BBA"/>
    <w:rsid w:val="00100249"/>
    <w:rsid w:val="0011290E"/>
    <w:rsid w:val="0011329C"/>
    <w:rsid w:val="00114984"/>
    <w:rsid w:val="00122553"/>
    <w:rsid w:val="0012571B"/>
    <w:rsid w:val="001317B1"/>
    <w:rsid w:val="001332AD"/>
    <w:rsid w:val="001338F2"/>
    <w:rsid w:val="0013490C"/>
    <w:rsid w:val="00140D91"/>
    <w:rsid w:val="00142638"/>
    <w:rsid w:val="00143023"/>
    <w:rsid w:val="001453AE"/>
    <w:rsid w:val="001477D8"/>
    <w:rsid w:val="00147B18"/>
    <w:rsid w:val="0015022A"/>
    <w:rsid w:val="00150E66"/>
    <w:rsid w:val="00150EA5"/>
    <w:rsid w:val="001542A6"/>
    <w:rsid w:val="00154C44"/>
    <w:rsid w:val="0016668E"/>
    <w:rsid w:val="00166A9B"/>
    <w:rsid w:val="00176610"/>
    <w:rsid w:val="00180E21"/>
    <w:rsid w:val="001826AC"/>
    <w:rsid w:val="00186E58"/>
    <w:rsid w:val="001A7147"/>
    <w:rsid w:val="001B692E"/>
    <w:rsid w:val="001C6E61"/>
    <w:rsid w:val="001D11DD"/>
    <w:rsid w:val="001D1A94"/>
    <w:rsid w:val="001D4309"/>
    <w:rsid w:val="001D465B"/>
    <w:rsid w:val="001D4FCC"/>
    <w:rsid w:val="001E3C73"/>
    <w:rsid w:val="001E43CE"/>
    <w:rsid w:val="001F2345"/>
    <w:rsid w:val="00200026"/>
    <w:rsid w:val="002001D7"/>
    <w:rsid w:val="00215100"/>
    <w:rsid w:val="00221960"/>
    <w:rsid w:val="00225479"/>
    <w:rsid w:val="002254F0"/>
    <w:rsid w:val="00234B86"/>
    <w:rsid w:val="00244F4C"/>
    <w:rsid w:val="00252A5D"/>
    <w:rsid w:val="00252C53"/>
    <w:rsid w:val="00253EF0"/>
    <w:rsid w:val="0025644B"/>
    <w:rsid w:val="00264DA3"/>
    <w:rsid w:val="002703F3"/>
    <w:rsid w:val="002816DD"/>
    <w:rsid w:val="002A1228"/>
    <w:rsid w:val="002A36F8"/>
    <w:rsid w:val="002A5384"/>
    <w:rsid w:val="002A6814"/>
    <w:rsid w:val="002C436B"/>
    <w:rsid w:val="002C5371"/>
    <w:rsid w:val="002D0876"/>
    <w:rsid w:val="002D0EC9"/>
    <w:rsid w:val="002E6BAA"/>
    <w:rsid w:val="002F4E99"/>
    <w:rsid w:val="002F6931"/>
    <w:rsid w:val="0030082A"/>
    <w:rsid w:val="003012CB"/>
    <w:rsid w:val="00302608"/>
    <w:rsid w:val="00303A20"/>
    <w:rsid w:val="003056CD"/>
    <w:rsid w:val="00305AC1"/>
    <w:rsid w:val="0031048E"/>
    <w:rsid w:val="00334A59"/>
    <w:rsid w:val="0034275F"/>
    <w:rsid w:val="003527CC"/>
    <w:rsid w:val="00353681"/>
    <w:rsid w:val="00353778"/>
    <w:rsid w:val="0035458C"/>
    <w:rsid w:val="0036109B"/>
    <w:rsid w:val="00362258"/>
    <w:rsid w:val="00363661"/>
    <w:rsid w:val="003639A7"/>
    <w:rsid w:val="00367B5F"/>
    <w:rsid w:val="00377EF5"/>
    <w:rsid w:val="0038036C"/>
    <w:rsid w:val="00380464"/>
    <w:rsid w:val="00385049"/>
    <w:rsid w:val="003950CA"/>
    <w:rsid w:val="003A4D99"/>
    <w:rsid w:val="003B10ED"/>
    <w:rsid w:val="003B6165"/>
    <w:rsid w:val="003B679D"/>
    <w:rsid w:val="003C6F2F"/>
    <w:rsid w:val="003E5CE6"/>
    <w:rsid w:val="003E61C4"/>
    <w:rsid w:val="003F1D00"/>
    <w:rsid w:val="003F68CE"/>
    <w:rsid w:val="004064CB"/>
    <w:rsid w:val="00412624"/>
    <w:rsid w:val="00421B10"/>
    <w:rsid w:val="004318AA"/>
    <w:rsid w:val="00431C4F"/>
    <w:rsid w:val="00435CCF"/>
    <w:rsid w:val="00441098"/>
    <w:rsid w:val="0044565D"/>
    <w:rsid w:val="00450597"/>
    <w:rsid w:val="00452336"/>
    <w:rsid w:val="004532E3"/>
    <w:rsid w:val="00465091"/>
    <w:rsid w:val="0046536A"/>
    <w:rsid w:val="004656B9"/>
    <w:rsid w:val="00494ADC"/>
    <w:rsid w:val="004965DE"/>
    <w:rsid w:val="004A2972"/>
    <w:rsid w:val="004B0D0A"/>
    <w:rsid w:val="004B6B8C"/>
    <w:rsid w:val="004D48D3"/>
    <w:rsid w:val="004D705E"/>
    <w:rsid w:val="004E12E5"/>
    <w:rsid w:val="004E4223"/>
    <w:rsid w:val="004E4A30"/>
    <w:rsid w:val="004F14E6"/>
    <w:rsid w:val="004F20A7"/>
    <w:rsid w:val="004F26DC"/>
    <w:rsid w:val="004F4F2A"/>
    <w:rsid w:val="00501F8D"/>
    <w:rsid w:val="005049B5"/>
    <w:rsid w:val="00512A6F"/>
    <w:rsid w:val="0051424D"/>
    <w:rsid w:val="00514A23"/>
    <w:rsid w:val="005159DD"/>
    <w:rsid w:val="00521259"/>
    <w:rsid w:val="00521BBE"/>
    <w:rsid w:val="00521BDD"/>
    <w:rsid w:val="005222F9"/>
    <w:rsid w:val="00532521"/>
    <w:rsid w:val="005406C4"/>
    <w:rsid w:val="0054144A"/>
    <w:rsid w:val="005427E0"/>
    <w:rsid w:val="005432F2"/>
    <w:rsid w:val="005548D0"/>
    <w:rsid w:val="00556262"/>
    <w:rsid w:val="00562DFD"/>
    <w:rsid w:val="00565D0E"/>
    <w:rsid w:val="00572962"/>
    <w:rsid w:val="00573BAF"/>
    <w:rsid w:val="00575A68"/>
    <w:rsid w:val="005765B6"/>
    <w:rsid w:val="00576A39"/>
    <w:rsid w:val="00583167"/>
    <w:rsid w:val="0058365E"/>
    <w:rsid w:val="00583729"/>
    <w:rsid w:val="005A34B6"/>
    <w:rsid w:val="005A38AA"/>
    <w:rsid w:val="005A3FFC"/>
    <w:rsid w:val="005B148C"/>
    <w:rsid w:val="005D14B8"/>
    <w:rsid w:val="005D3959"/>
    <w:rsid w:val="005D4086"/>
    <w:rsid w:val="005D5988"/>
    <w:rsid w:val="005E65A3"/>
    <w:rsid w:val="005F4954"/>
    <w:rsid w:val="005F4E21"/>
    <w:rsid w:val="00600E5E"/>
    <w:rsid w:val="00607BE8"/>
    <w:rsid w:val="0061217D"/>
    <w:rsid w:val="00612710"/>
    <w:rsid w:val="00616647"/>
    <w:rsid w:val="0062717B"/>
    <w:rsid w:val="00634559"/>
    <w:rsid w:val="0064018F"/>
    <w:rsid w:val="006441B9"/>
    <w:rsid w:val="00652C46"/>
    <w:rsid w:val="006538CF"/>
    <w:rsid w:val="00660BB7"/>
    <w:rsid w:val="00663983"/>
    <w:rsid w:val="006652EE"/>
    <w:rsid w:val="00666D1B"/>
    <w:rsid w:val="0067697F"/>
    <w:rsid w:val="006870D3"/>
    <w:rsid w:val="0069387D"/>
    <w:rsid w:val="00693F26"/>
    <w:rsid w:val="00694B5E"/>
    <w:rsid w:val="00696695"/>
    <w:rsid w:val="006A5728"/>
    <w:rsid w:val="006B12E5"/>
    <w:rsid w:val="006B29B5"/>
    <w:rsid w:val="006B5845"/>
    <w:rsid w:val="006C2599"/>
    <w:rsid w:val="006C413C"/>
    <w:rsid w:val="006D1979"/>
    <w:rsid w:val="006D2386"/>
    <w:rsid w:val="006D3B36"/>
    <w:rsid w:val="006E1830"/>
    <w:rsid w:val="006E2CF5"/>
    <w:rsid w:val="006E5E28"/>
    <w:rsid w:val="006E6B4E"/>
    <w:rsid w:val="006F1950"/>
    <w:rsid w:val="006F4105"/>
    <w:rsid w:val="006F64E7"/>
    <w:rsid w:val="006F78A5"/>
    <w:rsid w:val="006F7AB4"/>
    <w:rsid w:val="0070466F"/>
    <w:rsid w:val="00707B29"/>
    <w:rsid w:val="007135F8"/>
    <w:rsid w:val="00717B65"/>
    <w:rsid w:val="0072397C"/>
    <w:rsid w:val="00736259"/>
    <w:rsid w:val="00743507"/>
    <w:rsid w:val="00745B52"/>
    <w:rsid w:val="007500FE"/>
    <w:rsid w:val="00751D6E"/>
    <w:rsid w:val="00752A63"/>
    <w:rsid w:val="00785377"/>
    <w:rsid w:val="00786A5D"/>
    <w:rsid w:val="0079064F"/>
    <w:rsid w:val="00791DFD"/>
    <w:rsid w:val="0079480E"/>
    <w:rsid w:val="00797668"/>
    <w:rsid w:val="007A0FD8"/>
    <w:rsid w:val="007A2AC4"/>
    <w:rsid w:val="007A307C"/>
    <w:rsid w:val="007A4DAA"/>
    <w:rsid w:val="007A7350"/>
    <w:rsid w:val="007B09B9"/>
    <w:rsid w:val="007B0E7E"/>
    <w:rsid w:val="007B495B"/>
    <w:rsid w:val="007B53F3"/>
    <w:rsid w:val="007C4CE9"/>
    <w:rsid w:val="007D17AF"/>
    <w:rsid w:val="007D23FF"/>
    <w:rsid w:val="00812C4C"/>
    <w:rsid w:val="00813A82"/>
    <w:rsid w:val="008214F9"/>
    <w:rsid w:val="008224C8"/>
    <w:rsid w:val="0082354C"/>
    <w:rsid w:val="00823EFB"/>
    <w:rsid w:val="00825C84"/>
    <w:rsid w:val="00827234"/>
    <w:rsid w:val="00836A86"/>
    <w:rsid w:val="0084113D"/>
    <w:rsid w:val="008426AA"/>
    <w:rsid w:val="008505F5"/>
    <w:rsid w:val="00851BAA"/>
    <w:rsid w:val="00855154"/>
    <w:rsid w:val="00861A8A"/>
    <w:rsid w:val="00871959"/>
    <w:rsid w:val="00883C3F"/>
    <w:rsid w:val="00886F04"/>
    <w:rsid w:val="00887679"/>
    <w:rsid w:val="008876AD"/>
    <w:rsid w:val="008916F7"/>
    <w:rsid w:val="00891778"/>
    <w:rsid w:val="00897AC2"/>
    <w:rsid w:val="008A03DC"/>
    <w:rsid w:val="008A14B5"/>
    <w:rsid w:val="008A2A37"/>
    <w:rsid w:val="008A3843"/>
    <w:rsid w:val="008A6E8F"/>
    <w:rsid w:val="008B5C18"/>
    <w:rsid w:val="008B7B20"/>
    <w:rsid w:val="008B7CD0"/>
    <w:rsid w:val="008C01D8"/>
    <w:rsid w:val="008C072D"/>
    <w:rsid w:val="008C3333"/>
    <w:rsid w:val="008C3A14"/>
    <w:rsid w:val="008C4AAB"/>
    <w:rsid w:val="008C56B3"/>
    <w:rsid w:val="008C7E0B"/>
    <w:rsid w:val="008E0E3C"/>
    <w:rsid w:val="008E4C9A"/>
    <w:rsid w:val="008F149B"/>
    <w:rsid w:val="00902875"/>
    <w:rsid w:val="00903047"/>
    <w:rsid w:val="00910E39"/>
    <w:rsid w:val="00914A5A"/>
    <w:rsid w:val="00915650"/>
    <w:rsid w:val="00922257"/>
    <w:rsid w:val="00922E7D"/>
    <w:rsid w:val="0092710E"/>
    <w:rsid w:val="00927C63"/>
    <w:rsid w:val="0093013E"/>
    <w:rsid w:val="009303C0"/>
    <w:rsid w:val="00936577"/>
    <w:rsid w:val="00942EB0"/>
    <w:rsid w:val="00942F19"/>
    <w:rsid w:val="00943006"/>
    <w:rsid w:val="00943A66"/>
    <w:rsid w:val="00952167"/>
    <w:rsid w:val="0095260F"/>
    <w:rsid w:val="00952CC1"/>
    <w:rsid w:val="00956B19"/>
    <w:rsid w:val="009613CC"/>
    <w:rsid w:val="009662CF"/>
    <w:rsid w:val="00970766"/>
    <w:rsid w:val="00972BE8"/>
    <w:rsid w:val="00976536"/>
    <w:rsid w:val="00983601"/>
    <w:rsid w:val="00983CE2"/>
    <w:rsid w:val="009B45BD"/>
    <w:rsid w:val="009C6100"/>
    <w:rsid w:val="009D2984"/>
    <w:rsid w:val="009D44A1"/>
    <w:rsid w:val="009E2D56"/>
    <w:rsid w:val="009E5435"/>
    <w:rsid w:val="009F2ED0"/>
    <w:rsid w:val="00A03062"/>
    <w:rsid w:val="00A119FE"/>
    <w:rsid w:val="00A223E4"/>
    <w:rsid w:val="00A22E30"/>
    <w:rsid w:val="00A231E3"/>
    <w:rsid w:val="00A2332B"/>
    <w:rsid w:val="00A27392"/>
    <w:rsid w:val="00A31EA1"/>
    <w:rsid w:val="00A327DC"/>
    <w:rsid w:val="00A3318E"/>
    <w:rsid w:val="00A36177"/>
    <w:rsid w:val="00A36B5F"/>
    <w:rsid w:val="00A37BC2"/>
    <w:rsid w:val="00A43E2F"/>
    <w:rsid w:val="00A44B71"/>
    <w:rsid w:val="00A533CA"/>
    <w:rsid w:val="00A573A1"/>
    <w:rsid w:val="00A65A14"/>
    <w:rsid w:val="00A70647"/>
    <w:rsid w:val="00A73D2C"/>
    <w:rsid w:val="00AB3BD6"/>
    <w:rsid w:val="00AB4BBD"/>
    <w:rsid w:val="00AC0344"/>
    <w:rsid w:val="00AC4DE3"/>
    <w:rsid w:val="00AD2C93"/>
    <w:rsid w:val="00AE0946"/>
    <w:rsid w:val="00AF6CAD"/>
    <w:rsid w:val="00AF7C91"/>
    <w:rsid w:val="00B0446D"/>
    <w:rsid w:val="00B070A2"/>
    <w:rsid w:val="00B31B35"/>
    <w:rsid w:val="00B45576"/>
    <w:rsid w:val="00B4581E"/>
    <w:rsid w:val="00B462AE"/>
    <w:rsid w:val="00B4669B"/>
    <w:rsid w:val="00B5078D"/>
    <w:rsid w:val="00B535D7"/>
    <w:rsid w:val="00B73F06"/>
    <w:rsid w:val="00BA1147"/>
    <w:rsid w:val="00BA3A71"/>
    <w:rsid w:val="00BB1226"/>
    <w:rsid w:val="00BB1948"/>
    <w:rsid w:val="00BB42FA"/>
    <w:rsid w:val="00BB5DC5"/>
    <w:rsid w:val="00BC1A79"/>
    <w:rsid w:val="00BC1E0D"/>
    <w:rsid w:val="00BC25B8"/>
    <w:rsid w:val="00BD0CED"/>
    <w:rsid w:val="00BD5B92"/>
    <w:rsid w:val="00BD7300"/>
    <w:rsid w:val="00BE148A"/>
    <w:rsid w:val="00BE6601"/>
    <w:rsid w:val="00BF1A6F"/>
    <w:rsid w:val="00BF237D"/>
    <w:rsid w:val="00BF742D"/>
    <w:rsid w:val="00BF7DEA"/>
    <w:rsid w:val="00C07256"/>
    <w:rsid w:val="00C166FD"/>
    <w:rsid w:val="00C24CAC"/>
    <w:rsid w:val="00C27698"/>
    <w:rsid w:val="00C31D2B"/>
    <w:rsid w:val="00C3492F"/>
    <w:rsid w:val="00C42A14"/>
    <w:rsid w:val="00C50228"/>
    <w:rsid w:val="00C52427"/>
    <w:rsid w:val="00C56DAD"/>
    <w:rsid w:val="00C62263"/>
    <w:rsid w:val="00C65D06"/>
    <w:rsid w:val="00C712DC"/>
    <w:rsid w:val="00C7520A"/>
    <w:rsid w:val="00C77A84"/>
    <w:rsid w:val="00C877CF"/>
    <w:rsid w:val="00C91243"/>
    <w:rsid w:val="00C933C5"/>
    <w:rsid w:val="00C9488F"/>
    <w:rsid w:val="00CB3D81"/>
    <w:rsid w:val="00CC0E5E"/>
    <w:rsid w:val="00CC1381"/>
    <w:rsid w:val="00CC1A8C"/>
    <w:rsid w:val="00CC5310"/>
    <w:rsid w:val="00CC5E25"/>
    <w:rsid w:val="00CC62C5"/>
    <w:rsid w:val="00CD39FE"/>
    <w:rsid w:val="00CD42AF"/>
    <w:rsid w:val="00CD609F"/>
    <w:rsid w:val="00D159A6"/>
    <w:rsid w:val="00D1614B"/>
    <w:rsid w:val="00D230A2"/>
    <w:rsid w:val="00D23AB9"/>
    <w:rsid w:val="00D24FDD"/>
    <w:rsid w:val="00D332FC"/>
    <w:rsid w:val="00D34F81"/>
    <w:rsid w:val="00D51AA8"/>
    <w:rsid w:val="00D530C6"/>
    <w:rsid w:val="00D831EE"/>
    <w:rsid w:val="00D86D24"/>
    <w:rsid w:val="00D91FA4"/>
    <w:rsid w:val="00D97D08"/>
    <w:rsid w:val="00DA2759"/>
    <w:rsid w:val="00DB1766"/>
    <w:rsid w:val="00DB59C8"/>
    <w:rsid w:val="00DC0C02"/>
    <w:rsid w:val="00DC662E"/>
    <w:rsid w:val="00DD34EF"/>
    <w:rsid w:val="00E025F8"/>
    <w:rsid w:val="00E05A96"/>
    <w:rsid w:val="00E12C16"/>
    <w:rsid w:val="00E14F18"/>
    <w:rsid w:val="00E2635B"/>
    <w:rsid w:val="00E355AA"/>
    <w:rsid w:val="00E35EA2"/>
    <w:rsid w:val="00E43024"/>
    <w:rsid w:val="00E46FDE"/>
    <w:rsid w:val="00E516FA"/>
    <w:rsid w:val="00E61341"/>
    <w:rsid w:val="00E62E3F"/>
    <w:rsid w:val="00E66E61"/>
    <w:rsid w:val="00E66F03"/>
    <w:rsid w:val="00E852A8"/>
    <w:rsid w:val="00E86A7E"/>
    <w:rsid w:val="00E944AE"/>
    <w:rsid w:val="00EA0B51"/>
    <w:rsid w:val="00EA2454"/>
    <w:rsid w:val="00EB3298"/>
    <w:rsid w:val="00EC2158"/>
    <w:rsid w:val="00ED43E5"/>
    <w:rsid w:val="00ED499D"/>
    <w:rsid w:val="00EE3024"/>
    <w:rsid w:val="00EF5C86"/>
    <w:rsid w:val="00EF74C3"/>
    <w:rsid w:val="00F0071E"/>
    <w:rsid w:val="00F04AD4"/>
    <w:rsid w:val="00F2462F"/>
    <w:rsid w:val="00F26317"/>
    <w:rsid w:val="00F30E2D"/>
    <w:rsid w:val="00F42000"/>
    <w:rsid w:val="00F46490"/>
    <w:rsid w:val="00F516E8"/>
    <w:rsid w:val="00F5392B"/>
    <w:rsid w:val="00F555F2"/>
    <w:rsid w:val="00F61B4F"/>
    <w:rsid w:val="00F633CB"/>
    <w:rsid w:val="00F6632D"/>
    <w:rsid w:val="00F861C2"/>
    <w:rsid w:val="00F86BDA"/>
    <w:rsid w:val="00F97BE7"/>
    <w:rsid w:val="00FE0937"/>
    <w:rsid w:val="00FE659A"/>
    <w:rsid w:val="00FF12FD"/>
    <w:rsid w:val="00FF17A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47F7C"/>
  <w15:docId w15:val="{3862FAC1-5938-4785-9E19-3326D484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CE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E944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E944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9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944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850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85049"/>
  </w:style>
  <w:style w:type="paragraph" w:styleId="a7">
    <w:name w:val="footer"/>
    <w:basedOn w:val="a"/>
    <w:link w:val="Char1"/>
    <w:uiPriority w:val="99"/>
    <w:unhideWhenUsed/>
    <w:rsid w:val="003850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85049"/>
  </w:style>
  <w:style w:type="paragraph" w:customStyle="1" w:styleId="a8">
    <w:name w:val="바탕글"/>
    <w:basedOn w:val="a"/>
    <w:rsid w:val="00CC62C5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B0446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8CF5-ECA1-48E6-A011-A229B773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OemComputer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OemPC</dc:creator>
  <cp:lastModifiedBy>PC</cp:lastModifiedBy>
  <cp:revision>27</cp:revision>
  <dcterms:created xsi:type="dcterms:W3CDTF">2017-09-02T05:00:00Z</dcterms:created>
  <dcterms:modified xsi:type="dcterms:W3CDTF">2017-12-03T03:22:00Z</dcterms:modified>
</cp:coreProperties>
</file>