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9F17" w14:textId="6498FDC7" w:rsidR="00226C1A" w:rsidRPr="00381287" w:rsidRDefault="00731152" w:rsidP="000E20F4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1287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 w:rsidR="00C12344">
        <w:rPr>
          <w:rFonts w:ascii="Arial" w:hAnsi="Arial" w:cs="Arial"/>
          <w:b/>
          <w:bCs/>
          <w:sz w:val="24"/>
          <w:szCs w:val="24"/>
        </w:rPr>
        <w:t>3</w:t>
      </w:r>
      <w:r w:rsidRPr="00381287">
        <w:rPr>
          <w:rFonts w:ascii="Arial" w:hAnsi="Arial" w:cs="Arial"/>
          <w:b/>
          <w:bCs/>
          <w:sz w:val="24"/>
          <w:szCs w:val="24"/>
        </w:rPr>
        <w:t xml:space="preserve">. </w:t>
      </w:r>
      <w:r w:rsidR="000E20F4" w:rsidRPr="00381287">
        <w:rPr>
          <w:rFonts w:ascii="Arial" w:hAnsi="Arial" w:cs="Arial"/>
          <w:sz w:val="24"/>
          <w:szCs w:val="24"/>
        </w:rPr>
        <w:t>Proposed skin quality attributes and existing assessment tools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668"/>
        <w:gridCol w:w="3595"/>
        <w:gridCol w:w="3313"/>
      </w:tblGrid>
      <w:tr w:rsidR="00873DF1" w:rsidRPr="00381287" w14:paraId="79685AB9" w14:textId="77777777" w:rsidTr="00381287">
        <w:trPr>
          <w:trHeight w:val="492"/>
          <w:tblHeader/>
        </w:trPr>
        <w:tc>
          <w:tcPr>
            <w:tcW w:w="1393" w:type="pct"/>
            <w:vAlign w:val="bottom"/>
          </w:tcPr>
          <w:p w14:paraId="4BF1A321" w14:textId="77777777" w:rsidR="000E20F4" w:rsidRPr="000E20F4" w:rsidRDefault="000E20F4" w:rsidP="000E20F4">
            <w:pPr>
              <w:tabs>
                <w:tab w:val="left" w:pos="0"/>
              </w:tabs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1877" w:type="pct"/>
            <w:vAlign w:val="bottom"/>
          </w:tcPr>
          <w:p w14:paraId="100C13B0" w14:textId="77777777" w:rsidR="000E20F4" w:rsidRPr="000E20F4" w:rsidRDefault="000E20F4" w:rsidP="000E20F4">
            <w:pPr>
              <w:tabs>
                <w:tab w:val="left" w:pos="0"/>
              </w:tabs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 xml:space="preserve">Objective Assessments </w:t>
            </w:r>
          </w:p>
        </w:tc>
        <w:tc>
          <w:tcPr>
            <w:tcW w:w="1730" w:type="pct"/>
          </w:tcPr>
          <w:p w14:paraId="3A5C1397" w14:textId="77777777" w:rsidR="000E20F4" w:rsidRPr="000E20F4" w:rsidRDefault="000E20F4" w:rsidP="000E20F4">
            <w:pPr>
              <w:tabs>
                <w:tab w:val="left" w:pos="0"/>
              </w:tabs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 xml:space="preserve">Subjective Assessments </w:t>
            </w:r>
          </w:p>
        </w:tc>
      </w:tr>
      <w:tr w:rsidR="00873DF1" w:rsidRPr="00381287" w14:paraId="39DF20C6" w14:textId="77777777" w:rsidTr="00381287">
        <w:trPr>
          <w:trHeight w:val="998"/>
        </w:trPr>
        <w:tc>
          <w:tcPr>
            <w:tcW w:w="1393" w:type="pct"/>
          </w:tcPr>
          <w:p w14:paraId="336D675D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Uneven pigmentation</w:t>
            </w:r>
          </w:p>
          <w:p w14:paraId="072333E1" w14:textId="338379AA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6C89F116" w14:textId="5A231C84" w:rsidR="000E20F4" w:rsidRPr="000E20F4" w:rsidRDefault="00905370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05370">
              <w:rPr>
                <w:rFonts w:ascii="Arial" w:hAnsi="Arial" w:cs="Arial"/>
                <w:sz w:val="22"/>
                <w:szCs w:val="22"/>
              </w:rPr>
              <w:t>Dermaspectrophotometer (L*, ITA), Colorimeters, Image analysis,</w:t>
            </w:r>
            <w:r w:rsidRPr="00905370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 xml:space="preserve">88, </w:t>
            </w:r>
            <w:r w:rsidR="00327849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100</w:t>
            </w:r>
            <w:r w:rsidRPr="00905370">
              <w:rPr>
                <w:rFonts w:ascii="Arial" w:hAnsi="Arial" w:cs="Arial"/>
                <w:sz w:val="22"/>
                <w:szCs w:val="22"/>
              </w:rPr>
              <w:t xml:space="preserve"> Chromameters, Mexameters, VISIA-CR, RCM, Antera 3D</w:t>
            </w:r>
          </w:p>
        </w:tc>
        <w:tc>
          <w:tcPr>
            <w:tcW w:w="1730" w:type="pct"/>
          </w:tcPr>
          <w:p w14:paraId="02F2DB99" w14:textId="2BDCD2FB" w:rsidR="000E20F4" w:rsidRPr="000E20F4" w:rsidRDefault="00B36BF9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36BF9">
              <w:rPr>
                <w:rFonts w:ascii="Arial" w:hAnsi="Arial" w:cs="Arial"/>
                <w:sz w:val="22"/>
                <w:szCs w:val="22"/>
              </w:rPr>
              <w:t>MASI,</w:t>
            </w:r>
            <w:r w:rsidR="00327849" w:rsidRPr="00327849">
              <w:rPr>
                <w:rFonts w:ascii="Arial" w:hAnsi="Arial" w:cs="Arial"/>
                <w:sz w:val="22"/>
                <w:szCs w:val="22"/>
                <w:vertAlign w:val="superscript"/>
              </w:rPr>
              <w:t>101</w:t>
            </w:r>
            <w:r w:rsidRPr="00B36BF9">
              <w:rPr>
                <w:rFonts w:ascii="Arial" w:hAnsi="Arial" w:cs="Arial"/>
                <w:sz w:val="22"/>
                <w:szCs w:val="22"/>
              </w:rPr>
              <w:t xml:space="preserve"> MoPASI,</w:t>
            </w:r>
            <w:r w:rsidR="00327849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102</w:t>
            </w:r>
            <w:r w:rsidRPr="00B36BF9">
              <w:rPr>
                <w:rFonts w:ascii="Arial" w:hAnsi="Arial" w:cs="Arial"/>
                <w:sz w:val="22"/>
                <w:szCs w:val="22"/>
              </w:rPr>
              <w:t xml:space="preserve"> MelasQOL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103</w:t>
            </w:r>
            <w:r w:rsidRPr="00B36BF9">
              <w:rPr>
                <w:rFonts w:ascii="Arial" w:hAnsi="Arial" w:cs="Arial"/>
                <w:sz w:val="22"/>
                <w:szCs w:val="22"/>
              </w:rPr>
              <w:t>, 10-point Overall Hyperpigmentation</w:t>
            </w:r>
            <w:r w:rsidRPr="00B36BF9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 xml:space="preserve">91, 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104</w:t>
            </w:r>
          </w:p>
        </w:tc>
      </w:tr>
      <w:tr w:rsidR="00873DF1" w:rsidRPr="00381287" w14:paraId="73CF107B" w14:textId="77777777" w:rsidTr="00381287">
        <w:trPr>
          <w:trHeight w:val="1700"/>
        </w:trPr>
        <w:tc>
          <w:tcPr>
            <w:tcW w:w="1393" w:type="pct"/>
          </w:tcPr>
          <w:p w14:paraId="3FF91B82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Redness</w:t>
            </w:r>
          </w:p>
          <w:p w14:paraId="52A110F5" w14:textId="55DF406E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081472D4" w14:textId="553389C1" w:rsidR="000E20F4" w:rsidRPr="000E20F4" w:rsidRDefault="00725CD7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25CD7">
              <w:rPr>
                <w:rFonts w:ascii="Arial" w:hAnsi="Arial" w:cs="Arial"/>
                <w:sz w:val="22"/>
                <w:szCs w:val="22"/>
              </w:rPr>
              <w:t>Spectrocolorimetry,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105</w:t>
            </w:r>
            <w:r w:rsidRPr="00725CD7">
              <w:rPr>
                <w:rFonts w:ascii="Arial" w:hAnsi="Arial" w:cs="Arial"/>
                <w:sz w:val="22"/>
                <w:szCs w:val="22"/>
              </w:rPr>
              <w:t xml:space="preserve"> Dermapectrophotometer (a*), OCT, Colorimeters, Counting telangiectasia, Image analysis,</w:t>
            </w:r>
            <w:r w:rsidRPr="00725CD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 xml:space="preserve">8, 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106,</w:t>
            </w:r>
            <w:r w:rsidRPr="00725CD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107,</w:t>
            </w:r>
            <w:r w:rsidRPr="00725CD7">
              <w:rPr>
                <w:rFonts w:ascii="Arial" w:hAnsi="Arial" w:cs="Arial"/>
                <w:sz w:val="22"/>
                <w:szCs w:val="22"/>
              </w:rPr>
              <w:t>, VISIA-CR, Antera 3D, Mexameter, biopsy and histochemical analysis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108,109</w:t>
            </w:r>
          </w:p>
        </w:tc>
        <w:tc>
          <w:tcPr>
            <w:tcW w:w="1730" w:type="pct"/>
          </w:tcPr>
          <w:p w14:paraId="147F543B" w14:textId="5798E8E5" w:rsidR="000E20F4" w:rsidRPr="000E20F4" w:rsidRDefault="000E20F4" w:rsidP="009C6C4D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20F4">
              <w:rPr>
                <w:rFonts w:ascii="Arial" w:hAnsi="Arial" w:cs="Arial"/>
                <w:bCs/>
                <w:sz w:val="22"/>
                <w:szCs w:val="22"/>
              </w:rPr>
              <w:t>CEA</w:t>
            </w:r>
            <w:r w:rsidR="009F7397">
              <w:rPr>
                <w:rFonts w:ascii="Arial" w:hAnsi="Arial" w:cs="Arial"/>
                <w:bCs/>
                <w:noProof/>
                <w:sz w:val="22"/>
                <w:szCs w:val="22"/>
                <w:vertAlign w:val="superscript"/>
              </w:rPr>
              <w:t>110</w:t>
            </w:r>
            <w:r w:rsidRPr="000E20F4">
              <w:rPr>
                <w:rFonts w:ascii="Arial" w:hAnsi="Arial" w:cs="Arial"/>
                <w:bCs/>
                <w:sz w:val="22"/>
                <w:szCs w:val="22"/>
              </w:rPr>
              <w:t>, 4-point Erythema Scale</w:t>
            </w:r>
            <w:r w:rsidR="009F7397">
              <w:rPr>
                <w:rFonts w:ascii="Arial" w:hAnsi="Arial" w:cs="Arial"/>
                <w:bCs/>
                <w:noProof/>
                <w:sz w:val="22"/>
                <w:szCs w:val="22"/>
                <w:vertAlign w:val="superscript"/>
              </w:rPr>
              <w:t>111</w:t>
            </w:r>
          </w:p>
        </w:tc>
      </w:tr>
      <w:tr w:rsidR="00873DF1" w:rsidRPr="00381287" w14:paraId="620DABF3" w14:textId="77777777" w:rsidTr="00381287">
        <w:trPr>
          <w:trHeight w:val="593"/>
        </w:trPr>
        <w:tc>
          <w:tcPr>
            <w:tcW w:w="1393" w:type="pct"/>
          </w:tcPr>
          <w:p w14:paraId="5A06F698" w14:textId="4DE96BEC" w:rsidR="000E20F4" w:rsidRPr="000E20F4" w:rsidRDefault="000E20F4" w:rsidP="009C6C4D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Dullness/sallowness</w:t>
            </w:r>
          </w:p>
        </w:tc>
        <w:tc>
          <w:tcPr>
            <w:tcW w:w="1877" w:type="pct"/>
          </w:tcPr>
          <w:p w14:paraId="582F0247" w14:textId="022683DD" w:rsidR="000E20F4" w:rsidRPr="000E20F4" w:rsidRDefault="00BB6B3C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B6B3C">
              <w:rPr>
                <w:rFonts w:ascii="Arial" w:hAnsi="Arial" w:cs="Arial"/>
                <w:sz w:val="22"/>
                <w:szCs w:val="22"/>
              </w:rPr>
              <w:t>Dermaspectrophotometer (L*), Image analysis</w:t>
            </w:r>
          </w:p>
        </w:tc>
        <w:tc>
          <w:tcPr>
            <w:tcW w:w="1730" w:type="pct"/>
          </w:tcPr>
          <w:p w14:paraId="1E774E90" w14:textId="202B7B46" w:rsidR="000E20F4" w:rsidRPr="000E20F4" w:rsidRDefault="0093069D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9D">
              <w:rPr>
                <w:rFonts w:ascii="Arial" w:hAnsi="Arial" w:cs="Arial"/>
                <w:sz w:val="22"/>
                <w:szCs w:val="22"/>
              </w:rPr>
              <w:t>IGA</w:t>
            </w:r>
            <w:r w:rsidRPr="0093069D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9</w:t>
            </w:r>
            <w:r w:rsidRPr="0093069D">
              <w:rPr>
                <w:rFonts w:ascii="Arial" w:hAnsi="Arial" w:cs="Arial"/>
                <w:sz w:val="22"/>
                <w:szCs w:val="22"/>
              </w:rPr>
              <w:t>, 10-point Skin Tone Evenness Scale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112</w:t>
            </w:r>
          </w:p>
        </w:tc>
      </w:tr>
      <w:tr w:rsidR="00873DF1" w:rsidRPr="00381287" w14:paraId="20A5A634" w14:textId="77777777" w:rsidTr="00381287">
        <w:trPr>
          <w:trHeight w:val="492"/>
        </w:trPr>
        <w:tc>
          <w:tcPr>
            <w:tcW w:w="1393" w:type="pct"/>
          </w:tcPr>
          <w:p w14:paraId="418A679D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Radiance</w:t>
            </w:r>
          </w:p>
          <w:p w14:paraId="75B5BFCF" w14:textId="0EDE087D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588C56DE" w14:textId="3F24FD5A" w:rsidR="000E20F4" w:rsidRPr="000E20F4" w:rsidRDefault="00BC7D98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C7D98">
              <w:rPr>
                <w:rFonts w:ascii="Arial" w:hAnsi="Arial" w:cs="Arial"/>
                <w:sz w:val="22"/>
                <w:szCs w:val="22"/>
              </w:rPr>
              <w:t>Optical method,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113</w:t>
            </w:r>
            <w:r w:rsidRPr="00BC7D98">
              <w:rPr>
                <w:rFonts w:ascii="Arial" w:hAnsi="Arial" w:cs="Arial"/>
                <w:sz w:val="22"/>
                <w:szCs w:val="22"/>
              </w:rPr>
              <w:t xml:space="preserve"> Glossymeter (shine), Dermaspectrophotometer (L*)</w:t>
            </w:r>
          </w:p>
        </w:tc>
        <w:tc>
          <w:tcPr>
            <w:tcW w:w="1730" w:type="pct"/>
          </w:tcPr>
          <w:p w14:paraId="1AED676E" w14:textId="03473111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28D" w:rsidRPr="00B7628D">
              <w:rPr>
                <w:rFonts w:ascii="Arial" w:hAnsi="Arial" w:cs="Arial"/>
                <w:sz w:val="22"/>
                <w:szCs w:val="22"/>
              </w:rPr>
              <w:t>C.L.B.T. Score,</w:t>
            </w:r>
            <w:r w:rsidR="009F7397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114</w:t>
            </w:r>
            <w:r w:rsidR="00B7628D" w:rsidRPr="00B7628D">
              <w:rPr>
                <w:rFonts w:ascii="Arial" w:hAnsi="Arial" w:cs="Arial"/>
                <w:sz w:val="22"/>
                <w:szCs w:val="22"/>
              </w:rPr>
              <w:t xml:space="preserve"> 10-point Skin Tone Evenness Scale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112</w:t>
            </w:r>
          </w:p>
        </w:tc>
      </w:tr>
      <w:tr w:rsidR="00873DF1" w:rsidRPr="00381287" w14:paraId="02ED3702" w14:textId="77777777" w:rsidTr="00381287">
        <w:trPr>
          <w:trHeight w:val="368"/>
        </w:trPr>
        <w:tc>
          <w:tcPr>
            <w:tcW w:w="1393" w:type="pct"/>
          </w:tcPr>
          <w:p w14:paraId="459E6FA5" w14:textId="64B14324" w:rsidR="000E20F4" w:rsidRPr="000E20F4" w:rsidRDefault="000E20F4" w:rsidP="009C6C4D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Oiliness/shine</w:t>
            </w:r>
          </w:p>
        </w:tc>
        <w:tc>
          <w:tcPr>
            <w:tcW w:w="1877" w:type="pct"/>
          </w:tcPr>
          <w:p w14:paraId="6A2DEF9F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Sebumeter</w:t>
            </w:r>
          </w:p>
        </w:tc>
        <w:tc>
          <w:tcPr>
            <w:tcW w:w="1730" w:type="pct"/>
          </w:tcPr>
          <w:p w14:paraId="7F4E8910" w14:textId="6170131F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612" w:rsidRPr="00536612">
              <w:rPr>
                <w:rFonts w:ascii="Arial" w:hAnsi="Arial" w:cs="Arial"/>
                <w:sz w:val="22"/>
                <w:szCs w:val="22"/>
              </w:rPr>
              <w:t>OSSAS,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115</w:t>
            </w:r>
            <w:r w:rsidR="00536612" w:rsidRPr="00536612">
              <w:rPr>
                <w:rFonts w:ascii="Arial" w:hAnsi="Arial" w:cs="Arial"/>
                <w:sz w:val="22"/>
                <w:szCs w:val="22"/>
              </w:rPr>
              <w:t xml:space="preserve"> OSIS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115</w:t>
            </w:r>
          </w:p>
        </w:tc>
      </w:tr>
      <w:tr w:rsidR="00873DF1" w:rsidRPr="00381287" w14:paraId="04375C8B" w14:textId="77777777" w:rsidTr="00381287">
        <w:trPr>
          <w:trHeight w:val="980"/>
        </w:trPr>
        <w:tc>
          <w:tcPr>
            <w:tcW w:w="1393" w:type="pct"/>
          </w:tcPr>
          <w:p w14:paraId="6163F582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Dryness</w:t>
            </w:r>
          </w:p>
          <w:p w14:paraId="52CE5565" w14:textId="33D609D9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50AED404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TEWL, Corneometer, Aquaflex (barrier), Epsilon, MoistureMeter D, Tewameter (barrier)</w:t>
            </w:r>
          </w:p>
        </w:tc>
        <w:tc>
          <w:tcPr>
            <w:tcW w:w="1730" w:type="pct"/>
          </w:tcPr>
          <w:p w14:paraId="5E086C80" w14:textId="239A6C06" w:rsidR="000E20F4" w:rsidRPr="000E20F4" w:rsidRDefault="003D522C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D522C">
              <w:rPr>
                <w:rFonts w:ascii="Arial" w:hAnsi="Arial" w:cs="Arial"/>
                <w:sz w:val="22"/>
                <w:szCs w:val="22"/>
              </w:rPr>
              <w:t>IGA</w:t>
            </w:r>
            <w:r w:rsidRPr="003D522C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9</w:t>
            </w:r>
            <w:r w:rsidRPr="003D522C">
              <w:rPr>
                <w:rFonts w:ascii="Arial" w:hAnsi="Arial" w:cs="Arial"/>
                <w:sz w:val="22"/>
                <w:szCs w:val="22"/>
              </w:rPr>
              <w:t>, 10-point Dryness Scale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116</w:t>
            </w:r>
          </w:p>
        </w:tc>
      </w:tr>
      <w:tr w:rsidR="00873DF1" w:rsidRPr="00381287" w14:paraId="3DDE8854" w14:textId="77777777" w:rsidTr="00381287">
        <w:trPr>
          <w:trHeight w:val="492"/>
        </w:trPr>
        <w:tc>
          <w:tcPr>
            <w:tcW w:w="1393" w:type="pct"/>
          </w:tcPr>
          <w:p w14:paraId="5AE60581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Roughness</w:t>
            </w:r>
          </w:p>
          <w:p w14:paraId="456E0ADE" w14:textId="35449E6D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29A3BACB" w14:textId="762EDAE6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C47" w:rsidRPr="00940C47">
              <w:rPr>
                <w:rFonts w:ascii="Arial" w:hAnsi="Arial" w:cs="Arial"/>
                <w:sz w:val="22"/>
                <w:szCs w:val="22"/>
              </w:rPr>
              <w:t>Image analysis, 3D fringe projection, PRIMOS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117</w:t>
            </w:r>
            <w:r w:rsidR="00940C47" w:rsidRPr="00940C47">
              <w:rPr>
                <w:rFonts w:ascii="Arial" w:hAnsi="Arial" w:cs="Arial"/>
                <w:sz w:val="22"/>
                <w:szCs w:val="22"/>
              </w:rPr>
              <w:t>, Antera 3D (texture), OCT (surface roughness), DermaTop, VISIA-CR</w:t>
            </w:r>
          </w:p>
        </w:tc>
        <w:tc>
          <w:tcPr>
            <w:tcW w:w="1730" w:type="pct"/>
          </w:tcPr>
          <w:p w14:paraId="0941D6EA" w14:textId="7E9096A6" w:rsidR="000E20F4" w:rsidRPr="000E20F4" w:rsidRDefault="00CD5923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D5923">
              <w:rPr>
                <w:rFonts w:ascii="Arial" w:hAnsi="Arial" w:cs="Arial"/>
                <w:sz w:val="22"/>
                <w:szCs w:val="22"/>
              </w:rPr>
              <w:t>IGA,</w:t>
            </w:r>
            <w:r w:rsidRPr="00CD5923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9</w:t>
            </w:r>
            <w:r w:rsidRPr="00CD5923">
              <w:rPr>
                <w:rFonts w:ascii="Arial" w:hAnsi="Arial" w:cs="Arial"/>
                <w:sz w:val="22"/>
                <w:szCs w:val="22"/>
              </w:rPr>
              <w:t xml:space="preserve"> ASRS</w:t>
            </w:r>
            <w:r w:rsidRPr="00CD5923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69</w:t>
            </w:r>
            <w:r w:rsidRPr="00CD5923">
              <w:rPr>
                <w:rFonts w:ascii="Arial" w:hAnsi="Arial" w:cs="Arial"/>
                <w:sz w:val="22"/>
                <w:szCs w:val="22"/>
              </w:rPr>
              <w:t>, Tactile Roughness Scale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118</w:t>
            </w:r>
          </w:p>
        </w:tc>
      </w:tr>
      <w:tr w:rsidR="00873DF1" w:rsidRPr="00381287" w14:paraId="1B511268" w14:textId="77777777" w:rsidTr="00381287">
        <w:trPr>
          <w:trHeight w:val="1052"/>
        </w:trPr>
        <w:tc>
          <w:tcPr>
            <w:tcW w:w="1393" w:type="pct"/>
          </w:tcPr>
          <w:p w14:paraId="1D20D6A2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Fine lines</w:t>
            </w:r>
          </w:p>
          <w:p w14:paraId="0FD6CFB5" w14:textId="247E9836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5BFE58B6" w14:textId="0BF04A21" w:rsidR="000E20F4" w:rsidRPr="000E20F4" w:rsidRDefault="000E20F4" w:rsidP="00873DF1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3D3" w:rsidRPr="00BE03D3">
              <w:rPr>
                <w:rFonts w:ascii="Arial" w:hAnsi="Arial" w:cs="Arial"/>
                <w:sz w:val="22"/>
                <w:szCs w:val="22"/>
              </w:rPr>
              <w:t>Image analysis,</w:t>
            </w:r>
            <w:r w:rsidR="00BE03D3" w:rsidRPr="00BE03D3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88</w:t>
            </w:r>
            <w:r w:rsidR="00BE03D3" w:rsidRPr="00BE03D3">
              <w:rPr>
                <w:rFonts w:ascii="Arial" w:hAnsi="Arial" w:cs="Arial"/>
                <w:sz w:val="22"/>
                <w:szCs w:val="22"/>
              </w:rPr>
              <w:t xml:space="preserve"> 3D fringe projection, Antera 3D, SWIRL,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119</w:t>
            </w:r>
            <w:r w:rsidR="00BE03D3" w:rsidRPr="00BE03D3">
              <w:rPr>
                <w:rFonts w:ascii="Arial" w:hAnsi="Arial" w:cs="Arial"/>
                <w:sz w:val="22"/>
                <w:szCs w:val="22"/>
              </w:rPr>
              <w:t xml:space="preserve"> VISIA-CR</w:t>
            </w:r>
          </w:p>
        </w:tc>
        <w:tc>
          <w:tcPr>
            <w:tcW w:w="1730" w:type="pct"/>
          </w:tcPr>
          <w:p w14:paraId="479E3481" w14:textId="4F3F40AA" w:rsidR="000E20F4" w:rsidRPr="000E20F4" w:rsidRDefault="002C179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794">
              <w:rPr>
                <w:rFonts w:ascii="Arial" w:hAnsi="Arial" w:cs="Arial"/>
                <w:sz w:val="22"/>
                <w:szCs w:val="22"/>
              </w:rPr>
              <w:t>AFLS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120</w:t>
            </w:r>
            <w:r w:rsidRPr="002C1794">
              <w:rPr>
                <w:rFonts w:ascii="Arial" w:hAnsi="Arial" w:cs="Arial"/>
                <w:sz w:val="22"/>
                <w:szCs w:val="22"/>
              </w:rPr>
              <w:t>, 4-point Facial Wrinkle Scale,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118</w:t>
            </w:r>
            <w:r w:rsidRPr="002C1794">
              <w:rPr>
                <w:rFonts w:ascii="Arial" w:hAnsi="Arial" w:cs="Arial"/>
                <w:sz w:val="22"/>
                <w:szCs w:val="22"/>
              </w:rPr>
              <w:t xml:space="preserve"> IGA,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121</w:t>
            </w:r>
            <w:r w:rsidRPr="002C1794">
              <w:rPr>
                <w:rFonts w:ascii="Arial" w:hAnsi="Arial" w:cs="Arial"/>
                <w:sz w:val="22"/>
                <w:szCs w:val="22"/>
              </w:rPr>
              <w:t xml:space="preserve"> MFWS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122</w:t>
            </w:r>
          </w:p>
        </w:tc>
      </w:tr>
      <w:tr w:rsidR="00873DF1" w:rsidRPr="00381287" w14:paraId="79E56A05" w14:textId="77777777" w:rsidTr="00381287">
        <w:trPr>
          <w:trHeight w:val="492"/>
        </w:trPr>
        <w:tc>
          <w:tcPr>
            <w:tcW w:w="1393" w:type="pct"/>
          </w:tcPr>
          <w:p w14:paraId="103BD595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Coarse lines</w:t>
            </w:r>
          </w:p>
          <w:p w14:paraId="627D78A3" w14:textId="27A21693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0289F84F" w14:textId="48A0AC2C" w:rsidR="000E20F4" w:rsidRPr="000E20F4" w:rsidRDefault="00AD6E0E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D6E0E">
              <w:rPr>
                <w:rFonts w:ascii="Arial" w:hAnsi="Arial" w:cs="Arial"/>
                <w:sz w:val="22"/>
                <w:szCs w:val="22"/>
              </w:rPr>
              <w:lastRenderedPageBreak/>
              <w:t>Image analysis,</w:t>
            </w:r>
            <w:r w:rsidRPr="00AD6E0E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88</w:t>
            </w:r>
            <w:r w:rsidRPr="00AD6E0E">
              <w:rPr>
                <w:rFonts w:ascii="Arial" w:hAnsi="Arial" w:cs="Arial"/>
                <w:sz w:val="22"/>
                <w:szCs w:val="22"/>
              </w:rPr>
              <w:t xml:space="preserve"> 3D fringe </w:t>
            </w:r>
            <w:r w:rsidRPr="00AD6E0E">
              <w:rPr>
                <w:rFonts w:ascii="Arial" w:hAnsi="Arial" w:cs="Arial"/>
                <w:sz w:val="22"/>
                <w:szCs w:val="22"/>
              </w:rPr>
              <w:lastRenderedPageBreak/>
              <w:t>projection, Antera 3D (lines filter), SWIRL,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119</w:t>
            </w:r>
            <w:r w:rsidRPr="00AD6E0E">
              <w:rPr>
                <w:rFonts w:ascii="Arial" w:hAnsi="Arial" w:cs="Arial"/>
                <w:sz w:val="22"/>
                <w:szCs w:val="22"/>
              </w:rPr>
              <w:t xml:space="preserve"> Silicone replicas, VISIA-CR</w:t>
            </w:r>
          </w:p>
        </w:tc>
        <w:tc>
          <w:tcPr>
            <w:tcW w:w="1730" w:type="pct"/>
          </w:tcPr>
          <w:p w14:paraId="0207A22E" w14:textId="4F3F1124" w:rsidR="000E20F4" w:rsidRPr="000E20F4" w:rsidRDefault="008D665C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665C">
              <w:rPr>
                <w:rFonts w:ascii="Arial" w:hAnsi="Arial" w:cs="Arial"/>
                <w:sz w:val="22"/>
                <w:szCs w:val="22"/>
              </w:rPr>
              <w:lastRenderedPageBreak/>
              <w:t>4-point Facial Wrinkle Scale,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118</w:t>
            </w:r>
            <w:r w:rsidRPr="008D66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665C">
              <w:rPr>
                <w:rFonts w:ascii="Arial" w:hAnsi="Arial" w:cs="Arial"/>
                <w:sz w:val="22"/>
                <w:szCs w:val="22"/>
              </w:rPr>
              <w:lastRenderedPageBreak/>
              <w:t>SWIRL, IGA, MFWS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122</w:t>
            </w:r>
          </w:p>
        </w:tc>
      </w:tr>
      <w:tr w:rsidR="00873DF1" w:rsidRPr="00381287" w14:paraId="2E7062B9" w14:textId="77777777" w:rsidTr="00381287">
        <w:trPr>
          <w:trHeight w:val="350"/>
        </w:trPr>
        <w:tc>
          <w:tcPr>
            <w:tcW w:w="1393" w:type="pct"/>
          </w:tcPr>
          <w:p w14:paraId="218FD8EC" w14:textId="44FD46D1" w:rsidR="000E20F4" w:rsidRPr="000E20F4" w:rsidRDefault="000E20F4" w:rsidP="00873DF1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lastRenderedPageBreak/>
              <w:t>Pores</w:t>
            </w:r>
          </w:p>
        </w:tc>
        <w:tc>
          <w:tcPr>
            <w:tcW w:w="1877" w:type="pct"/>
          </w:tcPr>
          <w:p w14:paraId="26819C18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>Image analysis, Antera 3D (pores), VISIA-CR</w:t>
            </w:r>
          </w:p>
        </w:tc>
        <w:tc>
          <w:tcPr>
            <w:tcW w:w="1730" w:type="pct"/>
          </w:tcPr>
          <w:p w14:paraId="554E0DB3" w14:textId="41816819" w:rsidR="000E20F4" w:rsidRPr="000E20F4" w:rsidRDefault="002A2756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A2756">
              <w:rPr>
                <w:rFonts w:ascii="Arial" w:hAnsi="Arial" w:cs="Arial"/>
                <w:sz w:val="22"/>
                <w:szCs w:val="22"/>
              </w:rPr>
              <w:t>5-point Pore Scale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123</w:t>
            </w:r>
          </w:p>
        </w:tc>
      </w:tr>
      <w:tr w:rsidR="00873DF1" w:rsidRPr="00381287" w14:paraId="20565176" w14:textId="77777777" w:rsidTr="00381287">
        <w:trPr>
          <w:trHeight w:val="492"/>
        </w:trPr>
        <w:tc>
          <w:tcPr>
            <w:tcW w:w="1393" w:type="pct"/>
          </w:tcPr>
          <w:p w14:paraId="28880CC1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Crepiness</w:t>
            </w:r>
          </w:p>
          <w:p w14:paraId="065E0EC6" w14:textId="56BD3E4A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6169806B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>VECTRA (volume analysis), Cutometer, Torquemeter, Ballistometer</w:t>
            </w:r>
          </w:p>
        </w:tc>
        <w:tc>
          <w:tcPr>
            <w:tcW w:w="1730" w:type="pct"/>
          </w:tcPr>
          <w:p w14:paraId="27707572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>IGA</w:t>
            </w:r>
            <w:r w:rsidRPr="000E20F4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9</w:t>
            </w:r>
          </w:p>
        </w:tc>
      </w:tr>
      <w:tr w:rsidR="00873DF1" w:rsidRPr="00381287" w14:paraId="58D232A2" w14:textId="77777777" w:rsidTr="00381287">
        <w:trPr>
          <w:trHeight w:val="1142"/>
        </w:trPr>
        <w:tc>
          <w:tcPr>
            <w:tcW w:w="1393" w:type="pct"/>
          </w:tcPr>
          <w:p w14:paraId="2A7FD471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Hydration</w:t>
            </w:r>
          </w:p>
          <w:p w14:paraId="0505ABDA" w14:textId="350B7FCA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459E7188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>TEWL, Corneometer, Aquaflex (barrier), Epsilon, MoistureMeter D, Tewameter (barrier)</w:t>
            </w:r>
          </w:p>
        </w:tc>
        <w:tc>
          <w:tcPr>
            <w:tcW w:w="1730" w:type="pct"/>
          </w:tcPr>
          <w:p w14:paraId="6A76561B" w14:textId="1C834EA4" w:rsidR="000E20F4" w:rsidRPr="000E20F4" w:rsidRDefault="00FA7011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A7011">
              <w:rPr>
                <w:rFonts w:ascii="Arial" w:hAnsi="Arial" w:cs="Arial"/>
                <w:sz w:val="22"/>
                <w:szCs w:val="22"/>
              </w:rPr>
              <w:t>IGA,</w:t>
            </w:r>
            <w:r w:rsidRPr="00FA701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9</w:t>
            </w:r>
            <w:r w:rsidRPr="00FA7011">
              <w:rPr>
                <w:rFonts w:ascii="Arial" w:hAnsi="Arial" w:cs="Arial"/>
                <w:sz w:val="22"/>
                <w:szCs w:val="22"/>
              </w:rPr>
              <w:t xml:space="preserve"> 10-point Dryness Scale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116</w:t>
            </w:r>
          </w:p>
        </w:tc>
      </w:tr>
      <w:tr w:rsidR="00873DF1" w:rsidRPr="00381287" w14:paraId="5ACD230C" w14:textId="77777777" w:rsidTr="00381287">
        <w:trPr>
          <w:trHeight w:val="1000"/>
        </w:trPr>
        <w:tc>
          <w:tcPr>
            <w:tcW w:w="1393" w:type="pct"/>
          </w:tcPr>
          <w:p w14:paraId="12ED4F1D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Laxity</w:t>
            </w:r>
          </w:p>
          <w:p w14:paraId="3500D258" w14:textId="1532393C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7" w:type="pct"/>
          </w:tcPr>
          <w:p w14:paraId="7B924664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>VECTRA, Cutometer, Torquemeter, Ballistometer, Indentation, Angular rotation techniques</w:t>
            </w:r>
          </w:p>
        </w:tc>
        <w:tc>
          <w:tcPr>
            <w:tcW w:w="1730" w:type="pct"/>
          </w:tcPr>
          <w:p w14:paraId="35A37505" w14:textId="746CAEF5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IGA, </w:t>
            </w:r>
            <w:r w:rsidR="00E177F1" w:rsidRPr="00E177F1">
              <w:rPr>
                <w:rFonts w:ascii="Arial" w:hAnsi="Arial" w:cs="Arial"/>
                <w:sz w:val="22"/>
                <w:szCs w:val="22"/>
              </w:rPr>
              <w:t>FLR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125</w:t>
            </w:r>
          </w:p>
        </w:tc>
      </w:tr>
      <w:tr w:rsidR="00873DF1" w:rsidRPr="00381287" w14:paraId="7FBE480E" w14:textId="77777777" w:rsidTr="00381287">
        <w:trPr>
          <w:trHeight w:val="1000"/>
        </w:trPr>
        <w:tc>
          <w:tcPr>
            <w:tcW w:w="1393" w:type="pct"/>
          </w:tcPr>
          <w:p w14:paraId="0AC66239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Elasticity/Pliability</w:t>
            </w:r>
          </w:p>
          <w:p w14:paraId="77B2D688" w14:textId="42CA65E6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22DD1798" w14:textId="0880F4DA" w:rsidR="000E20F4" w:rsidRPr="000E20F4" w:rsidRDefault="0096567D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6567D">
              <w:rPr>
                <w:rFonts w:ascii="Arial" w:hAnsi="Arial" w:cs="Arial"/>
                <w:sz w:val="22"/>
                <w:szCs w:val="22"/>
              </w:rPr>
              <w:t>Cutometer, Torquemeter,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124</w:t>
            </w:r>
            <w:r w:rsidRPr="0096567D">
              <w:rPr>
                <w:rFonts w:ascii="Arial" w:hAnsi="Arial" w:cs="Arial"/>
                <w:sz w:val="22"/>
                <w:szCs w:val="22"/>
              </w:rPr>
              <w:t xml:space="preserve"> Indentation, Angular rotation techniques, Ballistometer</w:t>
            </w:r>
          </w:p>
        </w:tc>
        <w:tc>
          <w:tcPr>
            <w:tcW w:w="1730" w:type="pct"/>
          </w:tcPr>
          <w:p w14:paraId="16DEE32F" w14:textId="563E0ECF" w:rsidR="000E20F4" w:rsidRPr="000E20F4" w:rsidRDefault="00E177F1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77F1">
              <w:rPr>
                <w:rFonts w:ascii="Arial" w:hAnsi="Arial" w:cs="Arial"/>
                <w:sz w:val="22"/>
                <w:szCs w:val="22"/>
              </w:rPr>
              <w:t>FLR</w:t>
            </w:r>
            <w:r w:rsidR="00CC1758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125</w:t>
            </w:r>
          </w:p>
        </w:tc>
      </w:tr>
      <w:tr w:rsidR="00873DF1" w:rsidRPr="00381287" w14:paraId="6093F2A2" w14:textId="77777777" w:rsidTr="00381287">
        <w:trPr>
          <w:trHeight w:val="1015"/>
        </w:trPr>
        <w:tc>
          <w:tcPr>
            <w:tcW w:w="1393" w:type="pct"/>
          </w:tcPr>
          <w:p w14:paraId="41DF33F4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Firmness</w:t>
            </w:r>
          </w:p>
          <w:p w14:paraId="2AD8DCA7" w14:textId="69B3FDBF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5C95B14E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 xml:space="preserve"> Cutometer, Indentation, Angular rotation techniques, Torquemeter, VECTRA </w:t>
            </w:r>
          </w:p>
        </w:tc>
        <w:tc>
          <w:tcPr>
            <w:tcW w:w="1730" w:type="pct"/>
          </w:tcPr>
          <w:p w14:paraId="75BFF7D7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DF1" w:rsidRPr="00381287" w14:paraId="5D5D8DB8" w14:textId="77777777" w:rsidTr="00381287">
        <w:trPr>
          <w:trHeight w:val="1000"/>
        </w:trPr>
        <w:tc>
          <w:tcPr>
            <w:tcW w:w="1393" w:type="pct"/>
          </w:tcPr>
          <w:p w14:paraId="26D010B0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E20F4">
              <w:rPr>
                <w:rFonts w:ascii="Arial" w:hAnsi="Arial" w:cs="Arial"/>
                <w:b/>
                <w:sz w:val="22"/>
                <w:szCs w:val="22"/>
              </w:rPr>
              <w:t>Thickness</w:t>
            </w:r>
          </w:p>
          <w:p w14:paraId="171CEFA1" w14:textId="391A7662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pct"/>
          </w:tcPr>
          <w:p w14:paraId="4C21B619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E20F4">
              <w:rPr>
                <w:rFonts w:ascii="Arial" w:hAnsi="Arial" w:cs="Arial"/>
                <w:sz w:val="22"/>
                <w:szCs w:val="22"/>
              </w:rPr>
              <w:t>OCT, Ultrasound, RCM</w:t>
            </w:r>
          </w:p>
        </w:tc>
        <w:tc>
          <w:tcPr>
            <w:tcW w:w="1730" w:type="pct"/>
          </w:tcPr>
          <w:p w14:paraId="4453C947" w14:textId="77777777" w:rsidR="000E20F4" w:rsidRPr="000E20F4" w:rsidRDefault="000E20F4" w:rsidP="000E20F4">
            <w:pPr>
              <w:tabs>
                <w:tab w:val="left" w:pos="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F4DE1" w14:textId="43D6326E" w:rsidR="00680F80" w:rsidRPr="00381287" w:rsidRDefault="00873DF1" w:rsidP="00381287">
      <w:pPr>
        <w:tabs>
          <w:tab w:val="left" w:pos="0"/>
        </w:tabs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81287">
        <w:rPr>
          <w:rFonts w:ascii="Arial" w:hAnsi="Arial" w:cs="Arial"/>
          <w:b/>
        </w:rPr>
        <w:t xml:space="preserve">MASI: </w:t>
      </w:r>
      <w:r w:rsidRPr="00381287">
        <w:rPr>
          <w:rFonts w:ascii="Arial" w:hAnsi="Arial" w:cs="Arial"/>
        </w:rPr>
        <w:t xml:space="preserve">Melasma Area and Severity Index; </w:t>
      </w:r>
      <w:r w:rsidRPr="00381287">
        <w:rPr>
          <w:rFonts w:ascii="Arial" w:hAnsi="Arial" w:cs="Arial"/>
          <w:b/>
        </w:rPr>
        <w:t>MoPASI:</w:t>
      </w:r>
      <w:r w:rsidRPr="00381287">
        <w:rPr>
          <w:rFonts w:ascii="Arial" w:hAnsi="Arial" w:cs="Arial"/>
        </w:rPr>
        <w:t xml:space="preserve"> Mottled Pigmentation Area and Severity Index; </w:t>
      </w:r>
      <w:r w:rsidRPr="00381287">
        <w:rPr>
          <w:rFonts w:ascii="Arial" w:hAnsi="Arial" w:cs="Arial"/>
          <w:b/>
        </w:rPr>
        <w:t>MelasQOL:</w:t>
      </w:r>
      <w:r w:rsidRPr="00381287">
        <w:rPr>
          <w:rFonts w:ascii="Arial" w:hAnsi="Arial" w:cs="Arial"/>
        </w:rPr>
        <w:t xml:space="preserve"> Melasma Quality of Life; </w:t>
      </w:r>
      <w:r w:rsidRPr="00381287">
        <w:rPr>
          <w:rFonts w:ascii="Arial" w:hAnsi="Arial" w:cs="Arial"/>
          <w:b/>
        </w:rPr>
        <w:t>OCT:</w:t>
      </w:r>
      <w:r w:rsidRPr="00381287">
        <w:rPr>
          <w:rFonts w:ascii="Arial" w:hAnsi="Arial" w:cs="Arial"/>
        </w:rPr>
        <w:t xml:space="preserve"> Optical coherence tomography; </w:t>
      </w:r>
      <w:r w:rsidRPr="00381287">
        <w:rPr>
          <w:rFonts w:ascii="Arial" w:hAnsi="Arial" w:cs="Arial"/>
          <w:b/>
        </w:rPr>
        <w:t>TEWL:</w:t>
      </w:r>
      <w:r w:rsidRPr="00381287">
        <w:rPr>
          <w:rFonts w:ascii="Arial" w:hAnsi="Arial" w:cs="Arial"/>
        </w:rPr>
        <w:t xml:space="preserve"> Transepidermal water loss; </w:t>
      </w:r>
      <w:r w:rsidRPr="00381287">
        <w:rPr>
          <w:rFonts w:ascii="Arial" w:hAnsi="Arial" w:cs="Arial"/>
          <w:b/>
        </w:rPr>
        <w:t>RCM:</w:t>
      </w:r>
      <w:r w:rsidRPr="00381287">
        <w:rPr>
          <w:rFonts w:ascii="Arial" w:hAnsi="Arial" w:cs="Arial"/>
        </w:rPr>
        <w:t xml:space="preserve"> Reflectance confocal microscopy; </w:t>
      </w:r>
      <w:r w:rsidRPr="00381287">
        <w:rPr>
          <w:rFonts w:ascii="Arial" w:hAnsi="Arial" w:cs="Arial"/>
          <w:b/>
        </w:rPr>
        <w:t>IGA:</w:t>
      </w:r>
      <w:r w:rsidRPr="00381287">
        <w:rPr>
          <w:rFonts w:ascii="Arial" w:hAnsi="Arial" w:cs="Arial"/>
        </w:rPr>
        <w:t xml:space="preserve"> 5-Point Investigator’s Global Assessment; </w:t>
      </w:r>
      <w:r w:rsidR="00466B1A" w:rsidRPr="00466B1A">
        <w:rPr>
          <w:rFonts w:ascii="Arial" w:hAnsi="Arial" w:cs="Arial"/>
          <w:b/>
          <w:bCs/>
        </w:rPr>
        <w:t>FLR</w:t>
      </w:r>
      <w:r w:rsidR="00466B1A">
        <w:rPr>
          <w:rFonts w:ascii="Arial" w:hAnsi="Arial" w:cs="Arial"/>
        </w:rPr>
        <w:t xml:space="preserve">: Facial Laxity Rating </w:t>
      </w:r>
      <w:r w:rsidR="00422C98">
        <w:rPr>
          <w:rFonts w:ascii="Arial" w:hAnsi="Arial" w:cs="Arial"/>
        </w:rPr>
        <w:t>s</w:t>
      </w:r>
      <w:r w:rsidR="00466B1A">
        <w:rPr>
          <w:rFonts w:ascii="Arial" w:hAnsi="Arial" w:cs="Arial"/>
        </w:rPr>
        <w:t>cale</w:t>
      </w:r>
      <w:r w:rsidR="00422C98">
        <w:rPr>
          <w:rFonts w:ascii="Arial" w:hAnsi="Arial" w:cs="Arial"/>
        </w:rPr>
        <w:t xml:space="preserve">; </w:t>
      </w:r>
      <w:r w:rsidRPr="00381287">
        <w:rPr>
          <w:rFonts w:ascii="Arial" w:hAnsi="Arial" w:cs="Arial"/>
          <w:b/>
        </w:rPr>
        <w:t>SWIRL:</w:t>
      </w:r>
      <w:r w:rsidRPr="00381287">
        <w:rPr>
          <w:rFonts w:ascii="Arial" w:hAnsi="Arial" w:cs="Arial"/>
        </w:rPr>
        <w:t xml:space="preserve"> Stephens Wrinkle Analysis Raking Light; </w:t>
      </w:r>
      <w:r w:rsidRPr="00381287">
        <w:rPr>
          <w:rFonts w:ascii="Arial" w:hAnsi="Arial" w:cs="Arial"/>
          <w:b/>
        </w:rPr>
        <w:t>AFLS:</w:t>
      </w:r>
      <w:r w:rsidRPr="00381287">
        <w:rPr>
          <w:rFonts w:ascii="Arial" w:hAnsi="Arial" w:cs="Arial"/>
        </w:rPr>
        <w:t xml:space="preserve"> Allergan Fine Line Scale; </w:t>
      </w:r>
      <w:r w:rsidRPr="00381287">
        <w:rPr>
          <w:rFonts w:ascii="Arial" w:hAnsi="Arial" w:cs="Arial"/>
          <w:b/>
        </w:rPr>
        <w:t>ASRS:</w:t>
      </w:r>
      <w:r w:rsidRPr="00381287">
        <w:rPr>
          <w:rFonts w:ascii="Arial" w:hAnsi="Arial" w:cs="Arial"/>
        </w:rPr>
        <w:t xml:space="preserve"> Allergan Skin Roughness Scale; </w:t>
      </w:r>
      <w:r w:rsidRPr="00381287">
        <w:rPr>
          <w:rFonts w:ascii="Arial" w:hAnsi="Arial" w:cs="Arial"/>
          <w:b/>
        </w:rPr>
        <w:t>PRIMOS:</w:t>
      </w:r>
      <w:r w:rsidRPr="00381287">
        <w:rPr>
          <w:rFonts w:ascii="Arial" w:hAnsi="Arial" w:cs="Arial"/>
        </w:rPr>
        <w:t xml:space="preserve"> Phaseshift Rapid In-vivo Measurement Of Skin; </w:t>
      </w:r>
      <w:r w:rsidRPr="00381287">
        <w:rPr>
          <w:rFonts w:ascii="Arial" w:hAnsi="Arial" w:cs="Arial"/>
          <w:b/>
        </w:rPr>
        <w:t>CEA</w:t>
      </w:r>
      <w:r w:rsidRPr="00381287">
        <w:rPr>
          <w:rFonts w:ascii="Arial" w:hAnsi="Arial" w:cs="Arial"/>
        </w:rPr>
        <w:t xml:space="preserve">: Clinician’s Erythema Assessment; </w:t>
      </w:r>
      <w:r w:rsidRPr="00381287">
        <w:rPr>
          <w:rFonts w:ascii="Arial" w:hAnsi="Arial" w:cs="Arial"/>
          <w:b/>
        </w:rPr>
        <w:t>MFWS:</w:t>
      </w:r>
      <w:r w:rsidRPr="00381287">
        <w:rPr>
          <w:rFonts w:ascii="Arial" w:hAnsi="Arial" w:cs="Arial"/>
        </w:rPr>
        <w:t xml:space="preserve"> Modified Fitzpatrick Wrinkle Scale</w:t>
      </w:r>
    </w:p>
    <w:sectPr w:rsidR="00680F80" w:rsidRPr="0038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584"/>
    <w:multiLevelType w:val="hybridMultilevel"/>
    <w:tmpl w:val="B41AF570"/>
    <w:lvl w:ilvl="0" w:tplc="817AC8D2">
      <w:start w:val="1"/>
      <w:numFmt w:val="upperRoman"/>
      <w:pStyle w:val="Outline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ss, Sarah">
    <w15:presenceInfo w15:providerId="None" w15:userId="Cross, Sar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52"/>
    <w:rsid w:val="00001C51"/>
    <w:rsid w:val="00020263"/>
    <w:rsid w:val="00041235"/>
    <w:rsid w:val="00097DCD"/>
    <w:rsid w:val="000B53C0"/>
    <w:rsid w:val="000C10F9"/>
    <w:rsid w:val="000D24D7"/>
    <w:rsid w:val="000D389D"/>
    <w:rsid w:val="000E20F4"/>
    <w:rsid w:val="000F305F"/>
    <w:rsid w:val="00174303"/>
    <w:rsid w:val="00194716"/>
    <w:rsid w:val="001A4CA4"/>
    <w:rsid w:val="00211ED9"/>
    <w:rsid w:val="00226C1A"/>
    <w:rsid w:val="00244E3D"/>
    <w:rsid w:val="00291351"/>
    <w:rsid w:val="0029190E"/>
    <w:rsid w:val="002A2756"/>
    <w:rsid w:val="002B039C"/>
    <w:rsid w:val="002C1794"/>
    <w:rsid w:val="002C47A0"/>
    <w:rsid w:val="002C7642"/>
    <w:rsid w:val="002D14C0"/>
    <w:rsid w:val="002E53CE"/>
    <w:rsid w:val="002F4C36"/>
    <w:rsid w:val="00324637"/>
    <w:rsid w:val="00327849"/>
    <w:rsid w:val="00333CC1"/>
    <w:rsid w:val="0037436C"/>
    <w:rsid w:val="00381287"/>
    <w:rsid w:val="0039693E"/>
    <w:rsid w:val="003C58D2"/>
    <w:rsid w:val="003D522C"/>
    <w:rsid w:val="003D5BE2"/>
    <w:rsid w:val="003E22C3"/>
    <w:rsid w:val="00422C98"/>
    <w:rsid w:val="00431270"/>
    <w:rsid w:val="004615EA"/>
    <w:rsid w:val="00466B1A"/>
    <w:rsid w:val="004978B6"/>
    <w:rsid w:val="004C58B5"/>
    <w:rsid w:val="004E1D17"/>
    <w:rsid w:val="00506BE7"/>
    <w:rsid w:val="005242BD"/>
    <w:rsid w:val="00536612"/>
    <w:rsid w:val="00544776"/>
    <w:rsid w:val="005469A3"/>
    <w:rsid w:val="00553BDE"/>
    <w:rsid w:val="00561067"/>
    <w:rsid w:val="005813A4"/>
    <w:rsid w:val="005912B3"/>
    <w:rsid w:val="005A1145"/>
    <w:rsid w:val="005C55BE"/>
    <w:rsid w:val="005C5CB2"/>
    <w:rsid w:val="005F3307"/>
    <w:rsid w:val="006306A7"/>
    <w:rsid w:val="0063281C"/>
    <w:rsid w:val="00680F80"/>
    <w:rsid w:val="00693FF4"/>
    <w:rsid w:val="006C5D73"/>
    <w:rsid w:val="00725CD7"/>
    <w:rsid w:val="00731152"/>
    <w:rsid w:val="00755200"/>
    <w:rsid w:val="00764F8C"/>
    <w:rsid w:val="00774CF6"/>
    <w:rsid w:val="00776A3C"/>
    <w:rsid w:val="0079455B"/>
    <w:rsid w:val="007A1BDF"/>
    <w:rsid w:val="007A5F7C"/>
    <w:rsid w:val="007C61DB"/>
    <w:rsid w:val="007D72DF"/>
    <w:rsid w:val="00814A65"/>
    <w:rsid w:val="00833EAA"/>
    <w:rsid w:val="00867E6A"/>
    <w:rsid w:val="00873DF1"/>
    <w:rsid w:val="00895EF9"/>
    <w:rsid w:val="008978F0"/>
    <w:rsid w:val="008B58D0"/>
    <w:rsid w:val="008C1900"/>
    <w:rsid w:val="008D665C"/>
    <w:rsid w:val="0090405E"/>
    <w:rsid w:val="00905370"/>
    <w:rsid w:val="0093069D"/>
    <w:rsid w:val="009372A1"/>
    <w:rsid w:val="00940C47"/>
    <w:rsid w:val="0094798C"/>
    <w:rsid w:val="0096567D"/>
    <w:rsid w:val="009B5A0F"/>
    <w:rsid w:val="009C6C4D"/>
    <w:rsid w:val="009C7B60"/>
    <w:rsid w:val="009F7397"/>
    <w:rsid w:val="00A005E8"/>
    <w:rsid w:val="00A00D85"/>
    <w:rsid w:val="00A00DE8"/>
    <w:rsid w:val="00A22E8C"/>
    <w:rsid w:val="00A3517C"/>
    <w:rsid w:val="00A52E20"/>
    <w:rsid w:val="00A65D9A"/>
    <w:rsid w:val="00AB050E"/>
    <w:rsid w:val="00AD6E0E"/>
    <w:rsid w:val="00AE1901"/>
    <w:rsid w:val="00AF428A"/>
    <w:rsid w:val="00B36BF9"/>
    <w:rsid w:val="00B416B4"/>
    <w:rsid w:val="00B4317E"/>
    <w:rsid w:val="00B73FE0"/>
    <w:rsid w:val="00B74E52"/>
    <w:rsid w:val="00B75EA2"/>
    <w:rsid w:val="00B7628D"/>
    <w:rsid w:val="00B77D88"/>
    <w:rsid w:val="00BB6B3C"/>
    <w:rsid w:val="00BC7D98"/>
    <w:rsid w:val="00BE03D3"/>
    <w:rsid w:val="00BF683C"/>
    <w:rsid w:val="00C12344"/>
    <w:rsid w:val="00C16C3D"/>
    <w:rsid w:val="00C75D7B"/>
    <w:rsid w:val="00CA05E6"/>
    <w:rsid w:val="00CA115B"/>
    <w:rsid w:val="00CC1758"/>
    <w:rsid w:val="00CC2641"/>
    <w:rsid w:val="00CC6B12"/>
    <w:rsid w:val="00CD5923"/>
    <w:rsid w:val="00CE0CF1"/>
    <w:rsid w:val="00CE61CB"/>
    <w:rsid w:val="00CE6592"/>
    <w:rsid w:val="00D036EB"/>
    <w:rsid w:val="00D7709C"/>
    <w:rsid w:val="00D81FCA"/>
    <w:rsid w:val="00D87C9C"/>
    <w:rsid w:val="00DB018C"/>
    <w:rsid w:val="00DF4B20"/>
    <w:rsid w:val="00E177F1"/>
    <w:rsid w:val="00E35297"/>
    <w:rsid w:val="00E35BD8"/>
    <w:rsid w:val="00E40629"/>
    <w:rsid w:val="00E53FB8"/>
    <w:rsid w:val="00E70E1A"/>
    <w:rsid w:val="00EC6852"/>
    <w:rsid w:val="00ED50E4"/>
    <w:rsid w:val="00EE3E75"/>
    <w:rsid w:val="00EF6D19"/>
    <w:rsid w:val="00F16018"/>
    <w:rsid w:val="00F326A7"/>
    <w:rsid w:val="00F42BAA"/>
    <w:rsid w:val="00F45450"/>
    <w:rsid w:val="00F46D26"/>
    <w:rsid w:val="00F51AA6"/>
    <w:rsid w:val="00F61E1A"/>
    <w:rsid w:val="00F65FF5"/>
    <w:rsid w:val="00F82799"/>
    <w:rsid w:val="00F929A2"/>
    <w:rsid w:val="00FA66C4"/>
    <w:rsid w:val="00FA7011"/>
    <w:rsid w:val="00FC0D75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B6"/>
    <w:rPr>
      <w:rFonts w:ascii="Arial" w:hAnsi="Arial"/>
      <w:sz w:val="24"/>
    </w:rPr>
  </w:style>
  <w:style w:type="paragraph" w:customStyle="1" w:styleId="Manuscripts">
    <w:name w:val="Manuscripts"/>
    <w:basedOn w:val="Normal"/>
    <w:autoRedefine/>
    <w:qFormat/>
    <w:rsid w:val="00DF4B20"/>
    <w:rPr>
      <w:rFonts w:ascii="Arial" w:hAnsi="Arial"/>
      <w:sz w:val="24"/>
    </w:rPr>
  </w:style>
  <w:style w:type="paragraph" w:customStyle="1" w:styleId="Outline">
    <w:name w:val="Outline"/>
    <w:basedOn w:val="NoSpacing"/>
    <w:autoRedefine/>
    <w:qFormat/>
    <w:rsid w:val="00DF4B20"/>
    <w:pPr>
      <w:numPr>
        <w:numId w:val="1"/>
      </w:numPr>
    </w:pPr>
  </w:style>
  <w:style w:type="table" w:styleId="TableGrid">
    <w:name w:val="Table Grid"/>
    <w:basedOn w:val="TableNormal"/>
    <w:uiPriority w:val="39"/>
    <w:rsid w:val="006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7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9190E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20F4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8B6"/>
    <w:rPr>
      <w:rFonts w:ascii="Arial" w:hAnsi="Arial"/>
      <w:sz w:val="24"/>
    </w:rPr>
  </w:style>
  <w:style w:type="paragraph" w:customStyle="1" w:styleId="Manuscripts">
    <w:name w:val="Manuscripts"/>
    <w:basedOn w:val="Normal"/>
    <w:autoRedefine/>
    <w:qFormat/>
    <w:rsid w:val="00DF4B20"/>
    <w:rPr>
      <w:rFonts w:ascii="Arial" w:hAnsi="Arial"/>
      <w:sz w:val="24"/>
    </w:rPr>
  </w:style>
  <w:style w:type="paragraph" w:customStyle="1" w:styleId="Outline">
    <w:name w:val="Outline"/>
    <w:basedOn w:val="NoSpacing"/>
    <w:autoRedefine/>
    <w:qFormat/>
    <w:rsid w:val="00DF4B20"/>
    <w:pPr>
      <w:numPr>
        <w:numId w:val="1"/>
      </w:numPr>
    </w:pPr>
  </w:style>
  <w:style w:type="table" w:styleId="TableGrid">
    <w:name w:val="Table Grid"/>
    <w:basedOn w:val="TableNormal"/>
    <w:uiPriority w:val="39"/>
    <w:rsid w:val="006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7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9190E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20F4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Sarah_Cross</dc:creator>
  <cp:keywords/>
  <dc:description/>
  <cp:lastModifiedBy>12223_ME</cp:lastModifiedBy>
  <cp:revision>6</cp:revision>
  <dcterms:created xsi:type="dcterms:W3CDTF">2021-05-17T16:39:00Z</dcterms:created>
  <dcterms:modified xsi:type="dcterms:W3CDTF">2021-05-25T14:44:00Z</dcterms:modified>
</cp:coreProperties>
</file>