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41" w:rsidRPr="00161541" w:rsidRDefault="00161541" w:rsidP="00161541">
      <w:pPr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</w:pPr>
      <w:r w:rsidRPr="0016154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t>Appendix</w:t>
      </w:r>
    </w:p>
    <w:p w:rsidR="00161541" w:rsidRPr="00161541" w:rsidRDefault="00161541" w:rsidP="00161541">
      <w:pPr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61541">
        <w:rPr>
          <w:rFonts w:ascii="Times New Roman" w:hAnsi="Times New Roman" w:cs="Times New Roman"/>
          <w:noProof w:val="0"/>
          <w:sz w:val="24"/>
          <w:szCs w:val="24"/>
          <w:lang w:val="en-US"/>
        </w:rPr>
        <w:t>Table 1 presents hypothetical data on infection after a first exposure.  In these data 70% of people are low-risk (</w:t>
      </w:r>
      <w:r w:rsidRPr="00161541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U</w:t>
      </w:r>
      <w:r w:rsidRPr="00161541">
        <w:rPr>
          <w:rFonts w:ascii="Times New Roman" w:hAnsi="Times New Roman" w:cs="Times New Roman"/>
          <w:noProof w:val="0"/>
          <w:sz w:val="24"/>
          <w:szCs w:val="24"/>
          <w:lang w:val="en-US"/>
        </w:rPr>
        <w:t>=0); 10% of low-risk people are exposed to Chlamydia during the study, and have a 10% risk of infection upon exposure in the absence of vaccination.  The other 30% of the population are sex workers (</w:t>
      </w:r>
      <w:r w:rsidRPr="00161541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U</w:t>
      </w:r>
      <w:r w:rsidRPr="0016154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=1); 60% of sex workers are exposed during the study, and also have a 10% risk of infection in the absence of vaccination.  The per-exposure vaccine effects differ between strata of </w:t>
      </w:r>
      <w:r w:rsidRPr="00161541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U</w:t>
      </w:r>
      <w:r w:rsidRPr="0016154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as shown (e.g., the vaccine could be less effective among sex workers because of an increased prevalence of genital inflammation).</w:t>
      </w:r>
    </w:p>
    <w:p w:rsidR="00161541" w:rsidRPr="00161541" w:rsidRDefault="00161541" w:rsidP="00161541">
      <w:pPr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61541">
        <w:rPr>
          <w:rFonts w:ascii="Times New Roman" w:hAnsi="Times New Roman" w:cs="Times New Roman"/>
          <w:noProof w:val="0"/>
          <w:sz w:val="24"/>
          <w:szCs w:val="24"/>
          <w:lang w:val="en-US"/>
        </w:rPr>
        <w:t>The observed intention-to-treat HR</w:t>
      </w:r>
      <m:oMath>
        <m:d>
          <m:dPr>
            <m:ctrlPr>
              <w:rPr>
                <w:rFonts w:ascii="Cambria Math" w:eastAsia="Arial Unicode MS" w:hAnsi="Times New Roman" w:cs="Times New Roman"/>
                <w:noProof w:val="0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Arial Unicode MS" w:hAnsi="Times New Roman" w:cs="Times New Roman"/>
                    <w:noProof w:val="0"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="Arial Unicode MS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  <m:t>Pr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Arial Unicode MS" w:hAnsi="Times New Roman" w:cs="Times New Roman"/>
                            <w:i/>
                            <w:noProof w:val="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sub>
                        </m:sSub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 xml:space="preserve">=0,  </m:t>
                        </m:r>
                        <m:r>
                          <w:rPr>
                            <w:rFonts w:ascii="Cambria Math" w:eastAsia="Arial Unicode MS" w:hAnsi="Cambria Math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 xml:space="preserve">=1, 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Ē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Arial Unicode MS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rial Unicode MS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Times New Roman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eastAsia="Arial Unicode MS" w:hAnsi="Times New Roman" w:cs="Times New Roman"/>
                        <w:i/>
                        <w:noProof w:val="0"/>
                        <w:sz w:val="24"/>
                        <w:szCs w:val="24"/>
                        <w:lang w:val="en-US"/>
                      </w:rPr>
                    </m:ctrlPr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="Arial Unicode MS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Arial Unicode MS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  <m:t>Pr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Arial Unicode MS" w:hAnsi="Times New Roman" w:cs="Times New Roman"/>
                            <w:i/>
                            <w:noProof w:val="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sub>
                        </m:sSub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=1</m:t>
                        </m:r>
                      </m:e>
                      <m:e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 xml:space="preserve">=0,  </m:t>
                        </m:r>
                        <m:r>
                          <w:rPr>
                            <w:rFonts w:ascii="Cambria Math" w:eastAsia="Arial Unicode MS" w:hAnsi="Cambria Math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 xml:space="preserve">=0, 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=1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Ē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="Arial Unicode MS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="Arial Unicode MS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="Arial Unicode MS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Arial Unicode MS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e>
                            </m:acc>
                          </m:e>
                          <m:sub>
                            <m:r>
                              <w:rPr>
                                <w:rFonts w:ascii="Cambria Math" w:eastAsia="Arial Unicode MS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Times New Roman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-</m:t>
                            </m:r>
                            <m:r>
                              <w:rPr>
                                <w:rFonts w:ascii="Cambria Math" w:eastAsia="Arial Unicode MS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1</m:t>
                            </m:r>
                          </m:sub>
                        </m:sSub>
                      </m:e>
                    </m:d>
                    <m:ctrlPr>
                      <w:rPr>
                        <w:rFonts w:ascii="Cambria Math" w:eastAsia="Arial Unicode MS" w:hAnsi="Times New Roman" w:cs="Times New Roman"/>
                        <w:i/>
                        <w:noProof w:val="0"/>
                        <w:sz w:val="24"/>
                        <w:szCs w:val="24"/>
                        <w:lang w:val="en-US"/>
                      </w:rPr>
                    </m:ctrlPr>
                  </m:e>
                </m:func>
              </m:den>
            </m:f>
            <m:r>
              <m:rPr>
                <m:sty m:val="p"/>
              </m:rPr>
              <w:rPr>
                <w:rFonts w:ascii="Cambria Math" w:eastAsia="Arial Unicode MS" w:hAnsi="Times New Roman" w:cs="Times New Roman"/>
                <w:noProof w:val="0"/>
                <w:sz w:val="24"/>
                <w:szCs w:val="24"/>
                <w:lang w:val="en-US"/>
              </w:rPr>
              <m:t>=0.48</m:t>
            </m:r>
          </m:e>
        </m:d>
      </m:oMath>
      <w:r w:rsidRPr="00161541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is a biased estimate of the counterfactual HR</w:t>
      </w:r>
      <m:oMath>
        <m:d>
          <m:dPr>
            <m:ctrlPr>
              <w:rPr>
                <w:rFonts w:ascii="Cambria Math" w:hAnsi="Times New Roman" w:cs="Times New Roman"/>
                <w:noProof w:val="0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noProof w:val="0"/>
                    <w:sz w:val="24"/>
                    <w:szCs w:val="24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  <m:t>Pr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noProof w:val="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=1,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=1,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ē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p>
                        </m:sSubSup>
                        <m:r>
                          <w:rPr>
                            <w:rFonts w:ascii="Cambria Math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=1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=1,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ē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p>
                        </m:sSubSup>
                        <m:r>
                          <w:rPr>
                            <w:rFonts w:ascii="Cambria Math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d>
                    <m:ctrlPr>
                      <w:rPr>
                        <w:rFonts w:ascii="Cambria Math" w:hAnsi="Times New Roman" w:cs="Times New Roman"/>
                        <w:i/>
                        <w:noProof w:val="0"/>
                        <w:sz w:val="24"/>
                        <w:szCs w:val="24"/>
                        <w:lang w:val="en-US"/>
                      </w:rPr>
                    </m:ctrlP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noProof w:val="0"/>
                        <w:sz w:val="24"/>
                        <w:szCs w:val="24"/>
                        <w:lang w:val="en-US"/>
                      </w:rPr>
                      <m:t>Pr</m:t>
                    </m:r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Times New Roman" w:cs="Times New Roman"/>
                            <w:i/>
                            <w:noProof w:val="0"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+1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=0,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sub>
                            </m:sSub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=1,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ē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p>
                        </m:sSubSup>
                        <m:r>
                          <w:rPr>
                            <w:rFonts w:ascii="Cambria Math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=1</m:t>
                        </m:r>
                      </m:e>
                      <m:e>
                        <m:sSubSup>
                          <m:sSubSupPr>
                            <m:ctrlPr>
                              <w:rPr>
                                <w:rFonts w:ascii="Cambria Math" w:hAnsi="Times New Roman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  <m:r>
                              <w:rPr>
                                <w:rFonts w:ascii="Cambria Math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=0,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ē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Times New Roman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Times New Roman" w:cs="Times New Roman"/>
                                    <w:i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eastAsiaTheme="minorEastAsia" w:hAnsi="Times New Roman" w:cs="Times New Roman"/>
                                        <w:i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en-US"/>
                                      </w:rPr>
                                      <m:t>0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  <m:r>
                                  <w:rPr>
                                    <w:rFonts w:ascii="Times New Roman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-</m:t>
                                </m:r>
                                <m:r>
                                  <w:rPr>
                                    <w:rFonts w:ascii="Cambria Math" w:eastAsiaTheme="minorEastAsia" w:hAnsi="Times New Roman" w:cs="Times New Roman"/>
                                    <w:noProof w:val="0"/>
                                    <w:sz w:val="24"/>
                                    <w:szCs w:val="24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</m:sup>
                        </m:sSubSup>
                        <m:r>
                          <w:rPr>
                            <w:rFonts w:ascii="Cambria Math" w:hAnsi="Times New Roman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=0</m:t>
                        </m:r>
                      </m:e>
                    </m:d>
                  </m:e>
                </m:func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noProof w:val="0"/>
                <w:sz w:val="24"/>
                <w:szCs w:val="24"/>
                <w:lang w:val="en-US"/>
              </w:rPr>
              <m:t>=0.37</m:t>
            </m:r>
          </m:e>
        </m:d>
      </m:oMath>
      <w:r w:rsidRPr="00161541">
        <w:rPr>
          <w:rFonts w:ascii="Times New Roman" w:eastAsiaTheme="minorEastAsia" w:hAnsi="Times New Roman" w:cs="Times New Roman"/>
          <w:noProof w:val="0"/>
          <w:sz w:val="24"/>
          <w:szCs w:val="24"/>
          <w:lang w:val="en-US"/>
        </w:rPr>
        <w:t xml:space="preserve"> as a result of confounding for </w:t>
      </w:r>
      <w:r w:rsidRPr="00161541">
        <w:rPr>
          <w:rFonts w:ascii="Times New Roman" w:eastAsiaTheme="minorEastAsia" w:hAnsi="Times New Roman" w:cs="Times New Roman"/>
          <w:i/>
          <w:noProof w:val="0"/>
          <w:sz w:val="24"/>
          <w:szCs w:val="24"/>
          <w:lang w:val="en-US"/>
        </w:rPr>
        <w:t>E</w:t>
      </w:r>
      <w:r w:rsidRPr="00161541">
        <w:rPr>
          <w:rFonts w:ascii="Times New Roman" w:eastAsiaTheme="minorEastAsia" w:hAnsi="Times New Roman" w:cs="Times New Roman"/>
          <w:i/>
          <w:noProof w:val="0"/>
          <w:sz w:val="24"/>
          <w:szCs w:val="24"/>
          <w:vertAlign w:val="subscript"/>
          <w:lang w:val="en-US"/>
        </w:rPr>
        <w:t>t</w:t>
      </w:r>
      <w:r w:rsidRPr="00161541">
        <w:rPr>
          <w:rFonts w:ascii="Times New Roman" w:hAnsi="Times New Roman" w:cs="Times New Roman"/>
          <w:noProof w:val="0"/>
          <w:sz w:val="24"/>
          <w:szCs w:val="24"/>
          <w:lang w:val="en-US"/>
        </w:rPr>
        <w:t>.</w:t>
      </w: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rPr>
          <w:rFonts w:ascii="Times New Roman" w:hAnsi="Times New Roman" w:cs="Times New Roman"/>
          <w:noProof w:val="0"/>
          <w:sz w:val="28"/>
          <w:szCs w:val="28"/>
          <w:lang w:val="en-US"/>
        </w:rPr>
      </w:pPr>
    </w:p>
    <w:p w:rsidR="00161541" w:rsidRDefault="00161541" w:rsidP="00161541">
      <w:pPr>
        <w:spacing w:line="360" w:lineRule="auto"/>
        <w:contextualSpacing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161541">
        <w:rPr>
          <w:rFonts w:ascii="Times New Roman" w:hAnsi="Times New Roman" w:cs="Times New Roman"/>
          <w:b/>
          <w:noProof w:val="0"/>
          <w:sz w:val="24"/>
          <w:szCs w:val="24"/>
          <w:lang w:val="en-US"/>
        </w:rPr>
        <w:lastRenderedPageBreak/>
        <w:t>Table 1:</w:t>
      </w:r>
      <w:r w:rsidRPr="00A706F2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Hypothetical data</w:t>
      </w:r>
      <w:r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illustrating confounding of exposure to infection</w:t>
      </w:r>
    </w:p>
    <w:tbl>
      <w:tblPr>
        <w:tblStyle w:val="TableGrid"/>
        <w:tblW w:w="0" w:type="auto"/>
        <w:tblLook w:val="04A0"/>
      </w:tblPr>
      <w:tblGrid>
        <w:gridCol w:w="618"/>
        <w:gridCol w:w="2460"/>
        <w:gridCol w:w="2610"/>
        <w:gridCol w:w="720"/>
      </w:tblGrid>
      <w:tr w:rsidR="00161541" w:rsidTr="00340056">
        <w:tc>
          <w:tcPr>
            <w:tcW w:w="64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Counterfactual data</w:t>
            </w:r>
          </w:p>
        </w:tc>
      </w:tr>
      <w:tr w:rsidR="00161541" w:rsidTr="00340056">
        <w:trPr>
          <w:trHeight w:val="52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rPr>
                <w:rFonts w:ascii="Times New Roman" w:eastAsiaTheme="majorEastAsia" w:hAnsi="Times New Roman" w:cs="Times New Roman"/>
                <w:b/>
                <w:bCs/>
                <w:noProof w:val="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ind w:right="-115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t+1</m:t>
                  </m:r>
                </m:sub>
                <m:sup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a,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=1,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ē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t-1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noProof w:val="0"/>
                      <w:sz w:val="24"/>
                      <w:szCs w:val="24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noProof w:val="0"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noProof w:val="0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t-1</m:t>
                      </m:r>
                    </m:sub>
                  </m:sSub>
                </m:sup>
              </m:sSubSup>
            </m:oMath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</w:t>
            </w:r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(Infected)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ind w:left="-115" w:right="-115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noProof w:val="0"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noProof w:val="0"/>
                        <w:sz w:val="24"/>
                        <w:szCs w:val="24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noProof w:val="0"/>
                        <w:sz w:val="24"/>
                        <w:szCs w:val="24"/>
                        <w:lang w:val="en-US"/>
                      </w:rPr>
                      <m:t>t+1</m:t>
                    </m:r>
                  </m:sub>
                  <m:sup>
                    <m:r>
                      <w:rPr>
                        <w:rFonts w:ascii="Cambria Math" w:hAnsi="Cambria Math" w:cs="Times New Roman"/>
                        <w:noProof w:val="0"/>
                        <w:sz w:val="24"/>
                        <w:szCs w:val="24"/>
                        <w:lang w:val="en-US"/>
                      </w:rPr>
                      <m:t>a,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 w:val="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noProof w:val="0"/>
                        <w:sz w:val="24"/>
                        <w:szCs w:val="24"/>
                        <w:lang w:val="en-US"/>
                      </w:rPr>
                      <m:t>=1,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 w:val="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ē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t-1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noProof w:val="0"/>
                        <w:sz w:val="24"/>
                        <w:szCs w:val="24"/>
                        <w:lang w:val="en-US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noProof w:val="0"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noProof w:val="0"/>
                                <w:sz w:val="24"/>
                                <w:szCs w:val="24"/>
                                <w:lang w:val="en-US"/>
                              </w:rPr>
                              <m:t>0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noProof w:val="0"/>
                            <w:sz w:val="24"/>
                            <w:szCs w:val="24"/>
                            <w:lang w:val="en-US"/>
                          </w:rPr>
                          <m:t>t-1</m:t>
                        </m:r>
                      </m:sub>
                    </m:sSub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Times New Roman"/>
                    <w:noProof w:val="0"/>
                    <w:sz w:val="24"/>
                    <w:szCs w:val="24"/>
                    <w:lang w:val="en-US"/>
                  </w:rPr>
                  <m:t>=0</m:t>
                </m:r>
              </m:oMath>
            </m:oMathPara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  <w:t>(Uninfected)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</w:t>
            </w:r>
          </w:p>
        </w:tc>
      </w:tr>
      <w:tr w:rsidR="00161541" w:rsidTr="003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37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963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1000</w:t>
            </w:r>
          </w:p>
        </w:tc>
      </w:tr>
      <w:tr w:rsidR="00161541" w:rsidTr="003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1000</w:t>
            </w:r>
          </w:p>
        </w:tc>
      </w:tr>
      <w:tr w:rsidR="00161541" w:rsidTr="00340056">
        <w:trPr>
          <w:trHeight w:val="432"/>
        </w:trPr>
        <w:tc>
          <w:tcPr>
            <w:tcW w:w="6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HR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Ctr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=0.37</w:t>
            </w:r>
          </w:p>
        </w:tc>
      </w:tr>
    </w:tbl>
    <w:p w:rsidR="00161541" w:rsidRDefault="00161541" w:rsidP="00161541">
      <w:pPr>
        <w:spacing w:line="360" w:lineRule="auto"/>
        <w:contextualSpacing/>
        <w:rPr>
          <w:rFonts w:ascii="Times New Roman" w:hAnsi="Times New Roman" w:cs="Times New Roman"/>
          <w:noProof w:val="0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8"/>
        <w:gridCol w:w="2550"/>
        <w:gridCol w:w="2610"/>
        <w:gridCol w:w="630"/>
      </w:tblGrid>
      <w:tr w:rsidR="00161541" w:rsidTr="00340056">
        <w:tc>
          <w:tcPr>
            <w:tcW w:w="64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Observed</w:t>
            </w:r>
            <w:r w:rsidRPr="000C2E5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data</w:t>
            </w:r>
          </w:p>
        </w:tc>
      </w:tr>
      <w:tr w:rsidR="00161541" w:rsidTr="00340056">
        <w:trPr>
          <w:trHeight w:val="520"/>
        </w:trPr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rPr>
                <w:rFonts w:ascii="Times New Roman" w:eastAsiaTheme="majorEastAsia" w:hAnsi="Times New Roman" w:cs="Times New Roman"/>
                <w:b/>
                <w:bCs/>
                <w:noProof w:val="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vertAlign w:val="subscript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t+1</m:t>
                  </m:r>
                </m:sub>
              </m:sSub>
            </m:oMath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=1| E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=1, Ē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t-1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oMath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  <w:t>(Infected)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vertAlign w:val="subscript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t+1</m:t>
                  </m:r>
                </m:sub>
              </m:sSub>
            </m:oMath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</w:t>
            </w:r>
            <w:r w:rsidR="00161541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0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| E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=1, Ē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t-1</w:t>
            </w:r>
            <w:r w:rsidR="00161541"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oMath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  <w:t>(Uninfected)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2E5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</w:t>
            </w:r>
          </w:p>
        </w:tc>
      </w:tr>
      <w:tr w:rsidR="00161541" w:rsidTr="00340056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238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250</w:t>
            </w:r>
          </w:p>
        </w:tc>
      </w:tr>
      <w:tr w:rsidR="00161541" w:rsidTr="00340056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225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B82C99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250</w:t>
            </w:r>
          </w:p>
        </w:tc>
      </w:tr>
      <w:tr w:rsidR="00161541" w:rsidTr="00340056">
        <w:trPr>
          <w:trHeight w:val="432"/>
        </w:trPr>
        <w:tc>
          <w:tcPr>
            <w:tcW w:w="6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HR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Obs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=0.48</w:t>
            </w:r>
          </w:p>
        </w:tc>
      </w:tr>
    </w:tbl>
    <w:p w:rsidR="00161541" w:rsidRDefault="00161541" w:rsidP="00161541">
      <w:pPr>
        <w:spacing w:line="360" w:lineRule="auto"/>
        <w:contextualSpacing/>
        <w:rPr>
          <w:rFonts w:ascii="Times New Roman" w:hAnsi="Times New Roman" w:cs="Times New Roman"/>
          <w:noProof w:val="0"/>
          <w:sz w:val="16"/>
          <w:szCs w:val="1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618"/>
        <w:gridCol w:w="2527"/>
        <w:gridCol w:w="2633"/>
        <w:gridCol w:w="630"/>
      </w:tblGrid>
      <w:tr w:rsidR="00161541" w:rsidTr="00340056">
        <w:tc>
          <w:tcPr>
            <w:tcW w:w="64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Observed data, </w:t>
            </w: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U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</w:t>
            </w:r>
          </w:p>
        </w:tc>
      </w:tr>
      <w:tr w:rsidR="00161541" w:rsidTr="00340056">
        <w:trPr>
          <w:trHeight w:val="520"/>
        </w:trPr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rPr>
                <w:rFonts w:ascii="Times New Roman" w:eastAsiaTheme="majorEastAsia" w:hAnsi="Times New Roman" w:cs="Times New Roman"/>
                <w:b/>
                <w:bCs/>
                <w:noProof w:val="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vertAlign w:val="subscript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t+1</m:t>
                  </m:r>
                </m:sub>
              </m:sSub>
            </m:oMath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=1| E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=1, Ē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t-1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oMath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(Infected)</w:t>
            </w:r>
          </w:p>
        </w:tc>
        <w:tc>
          <w:tcPr>
            <w:tcW w:w="263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vertAlign w:val="subscript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t+1</m:t>
                  </m:r>
                </m:sub>
              </m:sSub>
            </m:oMath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=0| E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=1, Ē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t-1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oMath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  <w:t>(Uninfected)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</w:t>
            </w:r>
          </w:p>
        </w:tc>
      </w:tr>
      <w:tr w:rsidR="00161541" w:rsidTr="003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70</w:t>
            </w:r>
          </w:p>
        </w:tc>
      </w:tr>
      <w:tr w:rsidR="00161541" w:rsidTr="0034005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70</w:t>
            </w:r>
          </w:p>
        </w:tc>
      </w:tr>
      <w:tr w:rsidR="00161541" w:rsidTr="00340056">
        <w:trPr>
          <w:trHeight w:val="432"/>
        </w:trPr>
        <w:tc>
          <w:tcPr>
            <w:tcW w:w="6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HR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U=0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=0.29</w:t>
            </w:r>
          </w:p>
        </w:tc>
      </w:tr>
    </w:tbl>
    <w:p w:rsidR="00161541" w:rsidRDefault="00161541" w:rsidP="00161541">
      <w:pPr>
        <w:spacing w:line="360" w:lineRule="auto"/>
        <w:contextualSpacing/>
        <w:rPr>
          <w:rFonts w:ascii="Times New Roman" w:hAnsi="Times New Roman" w:cs="Times New Roman"/>
          <w:noProof w:val="0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18"/>
        <w:gridCol w:w="2550"/>
        <w:gridCol w:w="2610"/>
        <w:gridCol w:w="630"/>
      </w:tblGrid>
      <w:tr w:rsidR="00161541" w:rsidTr="00340056">
        <w:tc>
          <w:tcPr>
            <w:tcW w:w="64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Observed data, </w:t>
            </w: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</w:t>
            </w:r>
          </w:p>
        </w:tc>
      </w:tr>
      <w:tr w:rsidR="00161541" w:rsidTr="00340056">
        <w:trPr>
          <w:trHeight w:val="520"/>
        </w:trPr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rPr>
                <w:rFonts w:ascii="Times New Roman" w:eastAsiaTheme="majorEastAsia" w:hAnsi="Times New Roman" w:cs="Times New Roman"/>
                <w:b/>
                <w:bCs/>
                <w:noProof w:val="0"/>
                <w:color w:val="365F91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vertAlign w:val="subscript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t+1</m:t>
                  </m:r>
                </m:sub>
              </m:sSub>
            </m:oMath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=1| E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=1, Ē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t-1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oMath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2E5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(Infected)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435386" w:rsidP="00161541">
            <w:pPr>
              <w:spacing w:line="360" w:lineRule="auto"/>
              <w:contextualSpacing/>
              <w:jc w:val="center"/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vertAlign w:val="subscript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t+1</m:t>
                  </m:r>
                </m:sub>
              </m:sSub>
            </m:oMath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=0| E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 xml:space="preserve"> =1, Ē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vertAlign w:val="subscript"/>
                <w:lang w:val="en-US"/>
              </w:rPr>
              <w:t>t-1</w:t>
            </w:r>
            <w:r w:rsidR="00161541"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noProof w:val="0"/>
                      <w:sz w:val="24"/>
                      <w:szCs w:val="24"/>
                      <w:lang w:val="en-US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noProof w:val="0"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noProof w:val="0"/>
                          <w:sz w:val="24"/>
                          <w:szCs w:val="24"/>
                          <w:lang w:val="en-US"/>
                        </w:rPr>
                        <m:t>0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noProof w:val="0"/>
                      <w:sz w:val="24"/>
                      <w:szCs w:val="24"/>
                      <w:lang w:val="en-US"/>
                    </w:rPr>
                    <m:t>t-1</m:t>
                  </m:r>
                </m:sub>
              </m:sSub>
            </m:oMath>
          </w:p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2E5D"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  <w:t>(Uninfected)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0C2E5D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N</w:t>
            </w:r>
          </w:p>
        </w:tc>
      </w:tr>
      <w:tr w:rsidR="00161541" w:rsidTr="00340056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=1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180</w:t>
            </w:r>
          </w:p>
        </w:tc>
      </w:tr>
      <w:tr w:rsidR="00161541" w:rsidTr="00340056"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i/>
                <w:noProof w:val="0"/>
                <w:sz w:val="24"/>
                <w:szCs w:val="24"/>
                <w:lang w:val="en-US"/>
              </w:rPr>
              <w:t>A</w:t>
            </w: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962C93"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180</w:t>
            </w:r>
          </w:p>
        </w:tc>
      </w:tr>
      <w:tr w:rsidR="00161541" w:rsidTr="00340056">
        <w:trPr>
          <w:trHeight w:val="432"/>
        </w:trPr>
        <w:tc>
          <w:tcPr>
            <w:tcW w:w="640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61541" w:rsidRDefault="00161541" w:rsidP="001615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442A6">
              <w:rPr>
                <w:rFonts w:ascii="Times New Roman" w:hAnsi="Times New Roman" w:cs="Times New Roman"/>
                <w:noProof w:val="0"/>
                <w:lang w:val="en-US"/>
              </w:rPr>
              <w:t>HR</w:t>
            </w:r>
            <w:r w:rsidRPr="004442A6">
              <w:rPr>
                <w:rFonts w:ascii="Times New Roman" w:hAnsi="Times New Roman" w:cs="Times New Roman"/>
                <w:noProof w:val="0"/>
                <w:vertAlign w:val="subscript"/>
                <w:lang w:val="en-US"/>
              </w:rPr>
              <w:t>U=1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  <w:lang w:val="en-US"/>
              </w:rPr>
              <w:t>=0.56</w:t>
            </w:r>
          </w:p>
        </w:tc>
      </w:tr>
    </w:tbl>
    <w:p w:rsidR="00161541" w:rsidRDefault="00161541" w:rsidP="00161541">
      <w:pPr>
        <w:spacing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161541" w:rsidRDefault="00161541" w:rsidP="00161541">
      <w:pPr>
        <w:spacing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161541" w:rsidRPr="00161541" w:rsidRDefault="00161541" w:rsidP="00161541">
      <w:pPr>
        <w:spacing w:line="360" w:lineRule="auto"/>
        <w:contextualSpacing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lastRenderedPageBreak/>
        <w:cr/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A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: vaccine status (1= vaccinated, 0=unvaccinated)</w:t>
      </w:r>
    </w:p>
    <w:p w:rsidR="00161541" w:rsidRPr="003D1240" w:rsidRDefault="00435386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noProof w:val="0"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noProof w:val="0"/>
                <w:sz w:val="24"/>
                <w:szCs w:val="2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noProof w:val="0"/>
                <w:sz w:val="24"/>
                <w:szCs w:val="24"/>
                <w:lang w:val="en-US"/>
              </w:rPr>
              <m:t>t</m:t>
            </m:r>
            <m:r>
              <w:rPr>
                <w:rFonts w:ascii="Cambria Math" w:eastAsiaTheme="minorEastAsia" w:hAnsi="Times New Roman" w:cs="Times New Roman"/>
                <w:noProof w:val="0"/>
                <w:sz w:val="24"/>
                <w:szCs w:val="24"/>
                <w:lang w:val="en-US"/>
              </w:rPr>
              <m:t>+1</m:t>
            </m:r>
          </m:sub>
          <m:sup>
            <m:r>
              <w:rPr>
                <w:rFonts w:ascii="Cambria Math" w:hAnsi="Cambria Math" w:cs="Times New Roman"/>
                <w:noProof w:val="0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Times New Roman" w:cs="Times New Roman"/>
                <w:noProof w:val="0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noProof w:val="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noProof w:val="0"/>
                    <w:sz w:val="24"/>
                    <w:szCs w:val="24"/>
                    <w:lang w:val="en-US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 w:val="0"/>
                    <w:sz w:val="24"/>
                    <w:szCs w:val="24"/>
                    <w:lang w:val="en-US"/>
                  </w:rPr>
                  <m:t>t</m:t>
                </m:r>
              </m:sub>
            </m:sSub>
            <m:r>
              <w:rPr>
                <w:rFonts w:ascii="Cambria Math" w:hAnsi="Times New Roman" w:cs="Times New Roman"/>
                <w:noProof w:val="0"/>
                <w:sz w:val="24"/>
                <w:szCs w:val="24"/>
                <w:lang w:val="en-US"/>
              </w:rPr>
              <m:t>,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noProof w:val="0"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hAnsi="Times New Roman" w:cs="Times New Roman"/>
                    <w:noProof w:val="0"/>
                    <w:sz w:val="24"/>
                    <w:szCs w:val="24"/>
                    <w:lang w:val="en-US"/>
                  </w:rPr>
                  <m:t>ē</m:t>
                </m:r>
              </m:e>
              <m:sub>
                <m:r>
                  <w:rPr>
                    <w:rFonts w:ascii="Cambria Math" w:eastAsiaTheme="minorEastAsia" w:hAnsi="Cambria Math" w:cs="Times New Roman"/>
                    <w:noProof w:val="0"/>
                    <w:sz w:val="24"/>
                    <w:szCs w:val="24"/>
                    <w:lang w:val="en-US"/>
                  </w:rPr>
                  <m:t>t</m:t>
                </m:r>
                <m:r>
                  <w:rPr>
                    <w:rFonts w:ascii="Times New Roman" w:eastAsiaTheme="minorEastAsia" w:hAnsi="Times New Roman" w:cs="Times New Roman"/>
                    <w:noProof w:val="0"/>
                    <w:sz w:val="24"/>
                    <w:szCs w:val="24"/>
                    <w:lang w:val="en-US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noProof w:val="0"/>
                    <w:sz w:val="24"/>
                    <w:szCs w:val="24"/>
                    <w:lang w:val="en-US"/>
                  </w:rPr>
                  <m:t>1</m:t>
                </m:r>
              </m:sub>
            </m:sSub>
          </m:sup>
        </m:sSubSup>
      </m:oMath>
      <w:r w:rsidR="00161541"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: counterfactual Chlamydia infection status for a defined intervention and exposure status (1=infected, 0=uninfected)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e</w:t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vertAlign w:val="subscript"/>
          <w:lang w:val="en-US"/>
        </w:rPr>
        <w:t>t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counterfactual exposure status for Chlamydia at time </w:t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(1=exposed once, 0=unexposed)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eastAsiaTheme="minorEastAsia" w:hAnsi="Times New Roman" w:cs="Times New Roman"/>
          <w:i/>
          <w:noProof w:val="0"/>
          <w:sz w:val="24"/>
          <w:szCs w:val="24"/>
          <w:lang w:val="en-US"/>
        </w:rPr>
        <w:t>ē</w:t>
      </w:r>
      <w:r w:rsidRPr="003D1240">
        <w:rPr>
          <w:rFonts w:ascii="Times New Roman" w:eastAsiaTheme="minorEastAsia" w:hAnsi="Times New Roman" w:cs="Times New Roman"/>
          <w:i/>
          <w:noProof w:val="0"/>
          <w:sz w:val="24"/>
          <w:szCs w:val="24"/>
          <w:vertAlign w:val="subscript"/>
          <w:lang w:val="en-US"/>
        </w:rPr>
        <w:t>t</w:t>
      </w:r>
      <w:r w:rsidRPr="003D1240">
        <w:rPr>
          <w:rFonts w:ascii="Times New Roman" w:hAnsi="Times New Roman" w:cs="Times New Roman"/>
          <w:noProof w:val="0"/>
          <w:sz w:val="24"/>
          <w:szCs w:val="24"/>
          <w:vertAlign w:val="subscript"/>
          <w:lang w:val="en-US"/>
        </w:rPr>
        <w:t>-1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counterfactual Chlamydia exposure history between time zero and </w:t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-1 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noProof w:val="0"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noProof w:val="0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Times New Roman" w:cs="Times New Roman"/>
                    <w:noProof w:val="0"/>
                    <w:sz w:val="24"/>
                    <w:szCs w:val="24"/>
                    <w:lang w:val="en-US"/>
                  </w:rPr>
                  <m:t>0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 w:val="0"/>
                <w:sz w:val="24"/>
                <w:szCs w:val="24"/>
                <w:lang w:val="en-US"/>
              </w:rPr>
              <m:t>t</m:t>
            </m:r>
            <m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noProof w:val="0"/>
                <w:sz w:val="24"/>
                <w:szCs w:val="24"/>
                <w:lang w:val="en-US"/>
              </w:rPr>
              <m:t>1</m:t>
            </m:r>
          </m:sub>
        </m:sSub>
      </m:oMath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=unexposed)</w:t>
      </w:r>
    </w:p>
    <w:p w:rsidR="00161541" w:rsidRPr="003D1240" w:rsidRDefault="00435386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noProof w:val="0"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noProof w:val="0"/>
                <w:sz w:val="24"/>
                <w:szCs w:val="24"/>
                <w:vertAlign w:val="subscript"/>
                <w:lang w:val="en-US"/>
              </w:rPr>
              <m:t>Y</m:t>
            </m:r>
          </m:e>
          <m:sub>
            <m:r>
              <w:rPr>
                <w:rFonts w:ascii="Cambria Math" w:hAnsi="Cambria Math" w:cs="Times New Roman"/>
                <w:noProof w:val="0"/>
                <w:sz w:val="24"/>
                <w:szCs w:val="24"/>
                <w:lang w:val="en-US"/>
              </w:rPr>
              <m:t>t</m:t>
            </m:r>
            <m:r>
              <w:rPr>
                <w:rFonts w:ascii="Cambria Math" w:hAnsi="Times New Roman" w:cs="Times New Roman"/>
                <w:noProof w:val="0"/>
                <w:sz w:val="24"/>
                <w:szCs w:val="24"/>
                <w:lang w:val="en-US"/>
              </w:rPr>
              <m:t>+1</m:t>
            </m:r>
          </m:sub>
        </m:sSub>
      </m:oMath>
      <w:r w:rsidR="00161541"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observed Chlamydia infection status at time </w:t>
      </w:r>
      <w:r w:rsidR="00161541"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</w:t>
      </w:r>
      <w:r w:rsidR="00161541"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+1 (1=infected, 0=uninfected)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E</w:t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vertAlign w:val="subscript"/>
          <w:lang w:val="en-US"/>
        </w:rPr>
        <w:t>t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observed exposure to Chlamydia at time </w:t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 (1=exposed once, 0=unexposed)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Ē</w:t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vertAlign w:val="subscript"/>
          <w:lang w:val="en-US"/>
        </w:rPr>
        <w:t>t-1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: observed Chlamydia exposure history between time zero and </w:t>
      </w: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t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-1 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noProof w:val="0"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Times New Roman" w:cs="Times New Roman"/>
                    <w:i/>
                    <w:noProof w:val="0"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Times New Roman" w:cs="Times New Roman"/>
                    <w:noProof w:val="0"/>
                    <w:sz w:val="24"/>
                    <w:szCs w:val="24"/>
                    <w:lang w:val="en-US"/>
                  </w:rPr>
                  <m:t>0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noProof w:val="0"/>
                <w:sz w:val="24"/>
                <w:szCs w:val="24"/>
                <w:lang w:val="en-US"/>
              </w:rPr>
              <m:t>t</m:t>
            </m:r>
            <m:r>
              <w:rPr>
                <w:rFonts w:ascii="Times New Roman" w:eastAsiaTheme="minorEastAsia" w:hAnsi="Times New Roman" w:cs="Times New Roman"/>
                <w:noProof w:val="0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noProof w:val="0"/>
                <w:sz w:val="24"/>
                <w:szCs w:val="24"/>
                <w:lang w:val="en-US"/>
              </w:rPr>
              <m:t>1</m:t>
            </m:r>
          </m:sub>
        </m:sSub>
      </m:oMath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=unexposed)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i/>
          <w:noProof w:val="0"/>
          <w:sz w:val="24"/>
          <w:szCs w:val="24"/>
          <w:lang w:val="en-US"/>
        </w:rPr>
        <w:t>U</w:t>
      </w: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: sex worker status (1=sex worker, 0=general population)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N: number of participants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HR: discrete-time hazard ratio</w:t>
      </w:r>
    </w:p>
    <w:p w:rsidR="00161541" w:rsidRPr="003D1240" w:rsidRDefault="00161541" w:rsidP="00161541">
      <w:pPr>
        <w:spacing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Ctr: counterfactual</w:t>
      </w:r>
    </w:p>
    <w:p w:rsidR="00650AE3" w:rsidRPr="003D1240" w:rsidRDefault="00161541" w:rsidP="00934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1240">
        <w:rPr>
          <w:rFonts w:ascii="Times New Roman" w:hAnsi="Times New Roman" w:cs="Times New Roman"/>
          <w:noProof w:val="0"/>
          <w:sz w:val="24"/>
          <w:szCs w:val="24"/>
          <w:lang w:val="en-US"/>
        </w:rPr>
        <w:t>Obs: observed</w:t>
      </w:r>
    </w:p>
    <w:sectPr w:rsidR="00650AE3" w:rsidRPr="003D1240" w:rsidSect="00764D1D">
      <w:footerReference w:type="default" r:id="rId6"/>
      <w:pgSz w:w="12240" w:h="15840"/>
      <w:pgMar w:top="1440" w:right="1440" w:bottom="1440" w:left="1440" w:header="720" w:footer="720" w:gutter="0"/>
      <w:lnNumType w:countBy="5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2D" w:rsidRDefault="003C652D" w:rsidP="00435386">
      <w:pPr>
        <w:spacing w:line="240" w:lineRule="auto"/>
      </w:pPr>
      <w:r>
        <w:separator/>
      </w:r>
    </w:p>
  </w:endnote>
  <w:endnote w:type="continuationSeparator" w:id="1">
    <w:p w:rsidR="003C652D" w:rsidRDefault="003C652D" w:rsidP="0043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1014134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648" w:rsidRDefault="00435386">
        <w:pPr>
          <w:pStyle w:val="Footer"/>
          <w:jc w:val="right"/>
        </w:pPr>
        <w:r>
          <w:fldChar w:fldCharType="begin"/>
        </w:r>
        <w:r w:rsidR="009341CF">
          <w:instrText xml:space="preserve"> PAGE   \* MERGEFORMAT </w:instrText>
        </w:r>
        <w:r>
          <w:fldChar w:fldCharType="separate"/>
        </w:r>
        <w:r w:rsidR="003D1240">
          <w:t>2</w:t>
        </w:r>
        <w:r>
          <w:fldChar w:fldCharType="end"/>
        </w:r>
      </w:p>
    </w:sdtContent>
  </w:sdt>
  <w:p w:rsidR="00D71648" w:rsidRDefault="003C6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2D" w:rsidRDefault="003C652D" w:rsidP="00435386">
      <w:pPr>
        <w:spacing w:line="240" w:lineRule="auto"/>
      </w:pPr>
      <w:r>
        <w:separator/>
      </w:r>
    </w:p>
  </w:footnote>
  <w:footnote w:type="continuationSeparator" w:id="1">
    <w:p w:rsidR="003C652D" w:rsidRDefault="003C652D" w:rsidP="004353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541"/>
    <w:rsid w:val="00161541"/>
    <w:rsid w:val="003C652D"/>
    <w:rsid w:val="003D1240"/>
    <w:rsid w:val="00435386"/>
    <w:rsid w:val="00650AE3"/>
    <w:rsid w:val="007F2EF6"/>
    <w:rsid w:val="008F0596"/>
    <w:rsid w:val="009341CF"/>
    <w:rsid w:val="00E07FED"/>
    <w:rsid w:val="00FD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41"/>
    <w:rPr>
      <w:noProof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154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541"/>
    <w:rPr>
      <w:noProof/>
      <w:lang w:val="en-IE"/>
    </w:rPr>
  </w:style>
  <w:style w:type="table" w:styleId="TableGrid">
    <w:name w:val="Table Grid"/>
    <w:basedOn w:val="TableNormal"/>
    <w:uiPriority w:val="59"/>
    <w:rsid w:val="001615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5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41"/>
    <w:rPr>
      <w:rFonts w:ascii="Tahoma" w:hAnsi="Tahoma" w:cs="Tahoma"/>
      <w:noProof/>
      <w:sz w:val="16"/>
      <w:szCs w:val="16"/>
      <w:lang w:val="en-IE"/>
    </w:rPr>
  </w:style>
  <w:style w:type="character" w:styleId="LineNumber">
    <w:name w:val="line number"/>
    <w:basedOn w:val="DefaultParagraphFont"/>
    <w:uiPriority w:val="99"/>
    <w:semiHidden/>
    <w:unhideWhenUsed/>
    <w:rsid w:val="00161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johagan</dc:creator>
  <cp:lastModifiedBy>johagan</cp:lastModifiedBy>
  <cp:revision>3</cp:revision>
  <dcterms:created xsi:type="dcterms:W3CDTF">2013-03-30T18:44:00Z</dcterms:created>
  <dcterms:modified xsi:type="dcterms:W3CDTF">2013-03-30T21:05:00Z</dcterms:modified>
</cp:coreProperties>
</file>