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C61E5" w14:textId="628EE669" w:rsidR="007A79A5" w:rsidRPr="007A79A5" w:rsidRDefault="007A79A5" w:rsidP="007A79A5">
      <w:pPr>
        <w:pStyle w:val="Default"/>
        <w:spacing w:line="480" w:lineRule="auto"/>
        <w:jc w:val="center"/>
        <w:rPr>
          <w:b/>
          <w:bCs/>
        </w:rPr>
      </w:pPr>
      <w:r w:rsidRPr="007A79A5">
        <w:rPr>
          <w:b/>
        </w:rPr>
        <w:t>Supplemental Material</w:t>
      </w:r>
    </w:p>
    <w:p w14:paraId="0404179E" w14:textId="77777777" w:rsidR="007A79A5" w:rsidRPr="00BD2B79" w:rsidRDefault="007A79A5" w:rsidP="007A79A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B79">
        <w:rPr>
          <w:rFonts w:ascii="Times New Roman" w:hAnsi="Times New Roman" w:cs="Times New Roman"/>
          <w:b/>
          <w:sz w:val="24"/>
          <w:szCs w:val="24"/>
        </w:rPr>
        <w:t>Air Pollution</w:t>
      </w:r>
      <w:r>
        <w:rPr>
          <w:rFonts w:ascii="Times New Roman" w:hAnsi="Times New Roman" w:cs="Times New Roman"/>
          <w:b/>
          <w:sz w:val="24"/>
          <w:szCs w:val="24"/>
        </w:rPr>
        <w:t>-Associated</w:t>
      </w:r>
      <w:r w:rsidRPr="00BD2B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Changes i</w:t>
      </w:r>
      <w:r w:rsidRPr="00BD2B79">
        <w:rPr>
          <w:rFonts w:ascii="Times New Roman" w:hAnsi="Times New Roman" w:cs="Times New Roman"/>
          <w:b/>
          <w:sz w:val="24"/>
          <w:szCs w:val="24"/>
        </w:rPr>
        <w:t>n Biomarkers of Diabetes Risk</w:t>
      </w:r>
    </w:p>
    <w:p w14:paraId="2C0ABC7A" w14:textId="77777777" w:rsidR="007A79A5" w:rsidRDefault="007A79A5" w:rsidP="007A79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ED5103" w14:textId="77777777" w:rsidR="007A79A5" w:rsidRPr="002D1808" w:rsidRDefault="007A79A5" w:rsidP="007A79A5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Katelyn M. Holliday,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EE0">
        <w:rPr>
          <w:rFonts w:ascii="Times New Roman" w:hAnsi="Times New Roman" w:cs="Times New Roman"/>
          <w:sz w:val="24"/>
          <w:szCs w:val="24"/>
        </w:rPr>
        <w:t>Archana P. Lamichhane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B7EE0">
        <w:rPr>
          <w:rFonts w:ascii="Times New Roman" w:hAnsi="Times New Roman" w:cs="Times New Roman"/>
          <w:sz w:val="24"/>
          <w:szCs w:val="24"/>
        </w:rPr>
        <w:t>, Rahul Gondalia,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7EE0">
        <w:rPr>
          <w:rFonts w:ascii="Times New Roman" w:hAnsi="Times New Roman" w:cs="Times New Roman"/>
          <w:sz w:val="24"/>
          <w:szCs w:val="24"/>
        </w:rPr>
        <w:t xml:space="preserve"> James D. Stewart,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7EE0">
        <w:rPr>
          <w:rFonts w:ascii="Times New Roman" w:hAnsi="Times New Roman" w:cs="Times New Roman"/>
          <w:sz w:val="24"/>
          <w:szCs w:val="24"/>
        </w:rPr>
        <w:t xml:space="preserve"> Jamie Madrigano,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B7EE0">
        <w:rPr>
          <w:rFonts w:ascii="Times New Roman" w:hAnsi="Times New Roman" w:cs="Times New Roman"/>
          <w:sz w:val="24"/>
          <w:szCs w:val="24"/>
        </w:rPr>
        <w:t xml:space="preserve"> Regina A. Shih,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B7EE0">
        <w:rPr>
          <w:rFonts w:ascii="Times New Roman" w:hAnsi="Times New Roman" w:cs="Times New Roman"/>
          <w:sz w:val="24"/>
          <w:szCs w:val="24"/>
        </w:rPr>
        <w:t xml:space="preserve"> Jeff D. Yanosky,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B7EE0">
        <w:rPr>
          <w:rFonts w:ascii="Times New Roman" w:hAnsi="Times New Roman" w:cs="Times New Roman"/>
          <w:sz w:val="24"/>
          <w:szCs w:val="24"/>
        </w:rPr>
        <w:t xml:space="preserve"> Duanping Liao,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B7EE0">
        <w:rPr>
          <w:rFonts w:ascii="Times New Roman" w:hAnsi="Times New Roman" w:cs="Times New Roman"/>
          <w:sz w:val="24"/>
          <w:szCs w:val="24"/>
        </w:rPr>
        <w:t xml:space="preserve"> Gregory A. Wellenius,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B7EE0">
        <w:rPr>
          <w:rFonts w:ascii="Times New Roman" w:hAnsi="Times New Roman" w:cs="Times New Roman"/>
          <w:sz w:val="24"/>
          <w:szCs w:val="24"/>
        </w:rPr>
        <w:t xml:space="preserve"> Eric A. Whitsel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3, 7</w:t>
      </w:r>
    </w:p>
    <w:p w14:paraId="5549BEE0" w14:textId="77777777" w:rsidR="007A79A5" w:rsidRPr="002D1808" w:rsidRDefault="007A79A5" w:rsidP="007A79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Author Affiliations</w:t>
      </w:r>
      <w:r w:rsidRPr="002D1808">
        <w:rPr>
          <w:rFonts w:ascii="Times New Roman" w:hAnsi="Times New Roman" w:cs="Times New Roman"/>
          <w:sz w:val="24"/>
          <w:szCs w:val="24"/>
        </w:rPr>
        <w:t>:</w:t>
      </w:r>
    </w:p>
    <w:p w14:paraId="092C689A" w14:textId="77777777" w:rsidR="007A79A5" w:rsidRPr="002C799E" w:rsidRDefault="007A79A5" w:rsidP="007A79A5">
      <w:pPr>
        <w:pStyle w:val="ListParagraph"/>
        <w:numPr>
          <w:ilvl w:val="0"/>
          <w:numId w:val="1"/>
        </w:numPr>
        <w:spacing w:after="0" w:line="360" w:lineRule="auto"/>
        <w:ind w:left="274" w:hanging="2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of Community and Family Medicine; Duke University; Durham, NC, USA</w:t>
      </w:r>
    </w:p>
    <w:p w14:paraId="07B58B87" w14:textId="77777777" w:rsidR="007A79A5" w:rsidRDefault="007A79A5" w:rsidP="007A79A5">
      <w:pPr>
        <w:pStyle w:val="ListParagraph"/>
        <w:numPr>
          <w:ilvl w:val="0"/>
          <w:numId w:val="1"/>
        </w:numPr>
        <w:spacing w:after="0" w:line="360" w:lineRule="auto"/>
        <w:ind w:left="274" w:hanging="2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of Nutrition; University of North Carolina at Chapel Hill; Chapel Hill, NC, USA</w:t>
      </w:r>
    </w:p>
    <w:p w14:paraId="5AB67AA1" w14:textId="77777777" w:rsidR="007A79A5" w:rsidRDefault="007A79A5" w:rsidP="007A79A5">
      <w:pPr>
        <w:pStyle w:val="ListParagraph"/>
        <w:numPr>
          <w:ilvl w:val="0"/>
          <w:numId w:val="1"/>
        </w:numPr>
        <w:spacing w:after="0" w:line="360" w:lineRule="auto"/>
        <w:ind w:left="274" w:hanging="2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of Epidemiology; University of North Carolina at Chapel Hill; Chapel Hill, NC, USA</w:t>
      </w:r>
    </w:p>
    <w:p w14:paraId="258B625C" w14:textId="77777777" w:rsidR="007A79A5" w:rsidRDefault="007A79A5" w:rsidP="007A79A5">
      <w:pPr>
        <w:pStyle w:val="ListParagraph"/>
        <w:numPr>
          <w:ilvl w:val="0"/>
          <w:numId w:val="1"/>
        </w:numPr>
        <w:spacing w:after="0" w:line="360" w:lineRule="auto"/>
        <w:ind w:left="274" w:hanging="2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RAND Corporation; Washington D.C., USA</w:t>
      </w:r>
    </w:p>
    <w:p w14:paraId="6F491E2A" w14:textId="77777777" w:rsidR="007A79A5" w:rsidRPr="002D1808" w:rsidRDefault="007A79A5" w:rsidP="007A79A5">
      <w:pPr>
        <w:pStyle w:val="ListParagraph"/>
        <w:numPr>
          <w:ilvl w:val="0"/>
          <w:numId w:val="1"/>
        </w:numPr>
        <w:spacing w:after="0" w:line="360" w:lineRule="auto"/>
        <w:ind w:left="274" w:hanging="274"/>
        <w:rPr>
          <w:rFonts w:ascii="Times New Roman" w:hAnsi="Times New Roman" w:cs="Times New Roman"/>
        </w:rPr>
      </w:pPr>
      <w:r w:rsidRPr="002D1808">
        <w:rPr>
          <w:rFonts w:ascii="Times New Roman" w:hAnsi="Times New Roman" w:cs="Times New Roman"/>
          <w:sz w:val="24"/>
          <w:szCs w:val="24"/>
        </w:rPr>
        <w:t>Department of Public Health Sciences; Penn State University; Hershey, PA, USA</w:t>
      </w:r>
    </w:p>
    <w:p w14:paraId="63171AAE" w14:textId="77777777" w:rsidR="007A79A5" w:rsidRPr="002D1808" w:rsidRDefault="007A79A5" w:rsidP="007A79A5">
      <w:pPr>
        <w:pStyle w:val="ListParagraph"/>
        <w:numPr>
          <w:ilvl w:val="0"/>
          <w:numId w:val="1"/>
        </w:numPr>
        <w:spacing w:after="0" w:line="360" w:lineRule="auto"/>
        <w:ind w:left="274" w:hanging="2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 of Epidemiology; Brown University; Providence, RI, USA</w:t>
      </w:r>
    </w:p>
    <w:p w14:paraId="086774EF" w14:textId="77777777" w:rsidR="007A79A5" w:rsidRPr="002D1808" w:rsidRDefault="007A79A5" w:rsidP="007A79A5">
      <w:pPr>
        <w:pStyle w:val="ListParagraph"/>
        <w:numPr>
          <w:ilvl w:val="0"/>
          <w:numId w:val="1"/>
        </w:numPr>
        <w:spacing w:after="0" w:line="360" w:lineRule="auto"/>
        <w:ind w:left="274" w:hanging="274"/>
        <w:rPr>
          <w:rFonts w:ascii="Times New Roman" w:hAnsi="Times New Roman" w:cs="Times New Roman"/>
          <w:sz w:val="24"/>
          <w:szCs w:val="24"/>
        </w:rPr>
      </w:pPr>
      <w:r w:rsidRPr="002D1808">
        <w:rPr>
          <w:rFonts w:ascii="Times New Roman" w:hAnsi="Times New Roman" w:cs="Times New Roman"/>
          <w:sz w:val="24"/>
          <w:szCs w:val="24"/>
        </w:rPr>
        <w:t>Department of Medicine; University of North Carolina at Chapel Hill; Chapel Hill, NC, USA</w:t>
      </w:r>
    </w:p>
    <w:p w14:paraId="0F8D13EC" w14:textId="77777777" w:rsidR="00494BAC" w:rsidRDefault="00494BAC">
      <w:pPr>
        <w:rPr>
          <w:b/>
          <w:bCs/>
        </w:rPr>
      </w:pPr>
    </w:p>
    <w:p w14:paraId="708B1497" w14:textId="77777777" w:rsidR="00504C15" w:rsidRDefault="00504C15">
      <w:pPr>
        <w:rPr>
          <w:b/>
          <w:bCs/>
        </w:rPr>
      </w:pPr>
    </w:p>
    <w:p w14:paraId="22A1C8D0" w14:textId="77777777" w:rsidR="00504C15" w:rsidRDefault="00504C15" w:rsidP="00504C15">
      <w:pPr>
        <w:pStyle w:val="Default"/>
        <w:spacing w:line="480" w:lineRule="auto"/>
      </w:pPr>
      <w:r w:rsidRPr="00757B8A">
        <w:rPr>
          <w:b/>
        </w:rPr>
        <w:t>Abbreviations</w:t>
      </w:r>
      <w:r>
        <w:t xml:space="preserve">.  AV, annual visit; </w:t>
      </w:r>
      <w:r w:rsidRPr="00A93DF6">
        <w:t>HOMA-IR</w:t>
      </w:r>
      <w:r>
        <w:t>, h</w:t>
      </w:r>
      <w:r w:rsidRPr="00BD2B79">
        <w:t xml:space="preserve">omeostasis </w:t>
      </w:r>
      <w:r>
        <w:t>m</w:t>
      </w:r>
      <w:r w:rsidRPr="00BD2B79">
        <w:t xml:space="preserve">odel </w:t>
      </w:r>
      <w:r>
        <w:t>a</w:t>
      </w:r>
      <w:r w:rsidRPr="00BD2B79">
        <w:t>ssessment</w:t>
      </w:r>
      <w:r>
        <w:t>-insulin resistance; NO</w:t>
      </w:r>
      <w:r w:rsidRPr="00A93DF6">
        <w:rPr>
          <w:vertAlign w:val="subscript"/>
        </w:rPr>
        <w:t>x</w:t>
      </w:r>
      <w:r>
        <w:t xml:space="preserve">, nitrogen oxides; </w:t>
      </w:r>
      <w:r w:rsidRPr="00CE1E2B">
        <w:t>PM</w:t>
      </w:r>
      <w:r w:rsidRPr="00A93DF6">
        <w:rPr>
          <w:vertAlign w:val="subscript"/>
        </w:rPr>
        <w:t>10</w:t>
      </w:r>
      <w:r w:rsidRPr="00CE1E2B">
        <w:t xml:space="preserve"> </w:t>
      </w:r>
      <w:r>
        <w:t>and PM</w:t>
      </w:r>
      <w:r w:rsidRPr="00A93DF6">
        <w:rPr>
          <w:vertAlign w:val="subscript"/>
        </w:rPr>
        <w:t>2.5</w:t>
      </w:r>
      <w:r>
        <w:t xml:space="preserve">, </w:t>
      </w:r>
      <w:r w:rsidRPr="00CE1E2B">
        <w:t xml:space="preserve">particulate matter </w:t>
      </w:r>
      <w:r>
        <w:t xml:space="preserve">≤ </w:t>
      </w:r>
      <w:r w:rsidRPr="00CE1E2B">
        <w:t xml:space="preserve">10 </w:t>
      </w:r>
      <w:r>
        <w:t xml:space="preserve">and ≤ 2.5 </w:t>
      </w:r>
      <w:proofErr w:type="spellStart"/>
      <w:r w:rsidRPr="00CE1E2B">
        <w:t>μm</w:t>
      </w:r>
      <w:proofErr w:type="spellEnd"/>
      <w:r w:rsidRPr="00CE1E2B">
        <w:t xml:space="preserve"> in diameter</w:t>
      </w:r>
      <w:r>
        <w:t xml:space="preserve">; SV, screening visit; </w:t>
      </w:r>
      <w:r w:rsidRPr="00A93DF6">
        <w:t>TG</w:t>
      </w:r>
      <w:proofErr w:type="gramStart"/>
      <w:r w:rsidRPr="00A93DF6">
        <w:t>:HDL</w:t>
      </w:r>
      <w:proofErr w:type="gramEnd"/>
      <w:r w:rsidRPr="00A93DF6">
        <w:t>-C</w:t>
      </w:r>
      <w:r>
        <w:t>, ratio of t</w:t>
      </w:r>
      <w:r w:rsidRPr="00BD2B79">
        <w:t xml:space="preserve">riglycerides to </w:t>
      </w:r>
      <w:r>
        <w:t xml:space="preserve">high-density lipoprotein cholesterol; </w:t>
      </w:r>
      <w:proofErr w:type="spellStart"/>
      <w:r w:rsidRPr="00A93DF6">
        <w:t>TyG</w:t>
      </w:r>
      <w:proofErr w:type="spellEnd"/>
      <w:r>
        <w:t>, t</w:t>
      </w:r>
      <w:r w:rsidRPr="00BD2B79">
        <w:t>riglycerides</w:t>
      </w:r>
      <w:r>
        <w:t>-g</w:t>
      </w:r>
      <w:r w:rsidRPr="00BD2B79">
        <w:t xml:space="preserve">lucose </w:t>
      </w:r>
      <w:r>
        <w:t>index. See main text for cited definitions.</w:t>
      </w:r>
    </w:p>
    <w:p w14:paraId="0BCB60E4" w14:textId="60CED8C9" w:rsidR="00FA0101" w:rsidRDefault="003E0AC1">
      <w:pPr>
        <w:rPr>
          <w:rFonts w:ascii="Times New Roman" w:hAnsi="Times New Roman" w:cs="Times New Roman"/>
          <w:bCs/>
          <w:sz w:val="18"/>
          <w:szCs w:val="24"/>
        </w:rPr>
      </w:pPr>
      <w:r>
        <w:rPr>
          <w:b/>
          <w:bCs/>
        </w:rPr>
        <w:br w:type="page"/>
      </w:r>
      <w:r w:rsidRPr="003E0AC1">
        <w:rPr>
          <w:rFonts w:ascii="Times New Roman" w:hAnsi="Times New Roman" w:cs="Times New Roman"/>
          <w:bCs/>
          <w:sz w:val="18"/>
          <w:szCs w:val="24"/>
        </w:rPr>
        <w:lastRenderedPageBreak/>
        <w:t xml:space="preserve">Table </w:t>
      </w:r>
      <w:r w:rsidR="00691622">
        <w:rPr>
          <w:rFonts w:ascii="Times New Roman" w:hAnsi="Times New Roman" w:cs="Times New Roman"/>
          <w:bCs/>
          <w:sz w:val="18"/>
          <w:szCs w:val="24"/>
        </w:rPr>
        <w:t>S</w:t>
      </w:r>
      <w:r w:rsidRPr="003E0AC1">
        <w:rPr>
          <w:rFonts w:ascii="Times New Roman" w:hAnsi="Times New Roman" w:cs="Times New Roman"/>
          <w:bCs/>
          <w:sz w:val="18"/>
          <w:szCs w:val="24"/>
        </w:rPr>
        <w:t>1. Unweighted demographic</w:t>
      </w:r>
      <w:r w:rsidR="00FA0101">
        <w:rPr>
          <w:rFonts w:ascii="Times New Roman" w:hAnsi="Times New Roman" w:cs="Times New Roman"/>
          <w:bCs/>
          <w:sz w:val="18"/>
          <w:szCs w:val="24"/>
        </w:rPr>
        <w:t>,</w:t>
      </w:r>
      <w:r w:rsidRPr="003E0AC1">
        <w:rPr>
          <w:rFonts w:ascii="Times New Roman" w:hAnsi="Times New Roman" w:cs="Times New Roman"/>
          <w:bCs/>
          <w:sz w:val="18"/>
          <w:szCs w:val="24"/>
        </w:rPr>
        <w:t xml:space="preserve"> behavioral</w:t>
      </w:r>
      <w:r w:rsidR="00FA0101">
        <w:rPr>
          <w:rFonts w:ascii="Times New Roman" w:hAnsi="Times New Roman" w:cs="Times New Roman"/>
          <w:bCs/>
          <w:sz w:val="18"/>
          <w:szCs w:val="24"/>
        </w:rPr>
        <w:t>, clinical, and contextual</w:t>
      </w:r>
      <w:r w:rsidRPr="003E0AC1">
        <w:rPr>
          <w:rFonts w:ascii="Times New Roman" w:hAnsi="Times New Roman" w:cs="Times New Roman"/>
          <w:bCs/>
          <w:sz w:val="18"/>
          <w:szCs w:val="24"/>
        </w:rPr>
        <w:t xml:space="preserve"> characteristics at screening </w:t>
      </w:r>
    </w:p>
    <w:p w14:paraId="5698247E" w14:textId="16D53127" w:rsidR="003E0AC1" w:rsidRPr="003E0AC1" w:rsidRDefault="003E0AC1">
      <w:pPr>
        <w:rPr>
          <w:rFonts w:ascii="Times New Roman" w:hAnsi="Times New Roman" w:cs="Times New Roman"/>
          <w:bCs/>
          <w:sz w:val="24"/>
          <w:szCs w:val="24"/>
        </w:rPr>
      </w:pPr>
      <w:r w:rsidRPr="003E0AC1">
        <w:rPr>
          <w:rFonts w:ascii="Times New Roman" w:hAnsi="Times New Roman" w:cs="Times New Roman"/>
          <w:bCs/>
          <w:sz w:val="18"/>
          <w:szCs w:val="24"/>
        </w:rPr>
        <w:t>(1993-1998), Women’s Health Initiative Clinical Trials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32"/>
        <w:gridCol w:w="1535"/>
      </w:tblGrid>
      <w:tr w:rsidR="003E0AC1" w:rsidRPr="00A42D6F" w14:paraId="56C1EDFF" w14:textId="77777777" w:rsidTr="00F667C9">
        <w:trPr>
          <w:trHeight w:val="281"/>
        </w:trPr>
        <w:tc>
          <w:tcPr>
            <w:tcW w:w="593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9CA2D" w14:textId="77777777" w:rsidR="003E0AC1" w:rsidRPr="00A42D6F" w:rsidRDefault="003E0AC1" w:rsidP="00C8071B">
            <w:pPr>
              <w:spacing w:after="0" w:line="48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A42D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Characteristics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DFE4F" w14:textId="5C60060E" w:rsidR="003E0AC1" w:rsidRPr="00A42D6F" w:rsidRDefault="003E0AC1" w:rsidP="00922D0C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M</w:t>
            </w:r>
            <w:r w:rsidRPr="00A42D6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ean</w:t>
            </w:r>
            <w:r w:rsidR="00922D0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(SD) or %</w:t>
            </w:r>
          </w:p>
        </w:tc>
      </w:tr>
      <w:tr w:rsidR="003E0AC1" w:rsidRPr="001452DF" w14:paraId="4455252E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42C8C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Age, years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DD9B1" w14:textId="12C39AD9" w:rsidR="003E0AC1" w:rsidRPr="001452DF" w:rsidRDefault="00922D0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62.2 (7.1)</w:t>
            </w:r>
          </w:p>
        </w:tc>
      </w:tr>
      <w:tr w:rsidR="003E0AC1" w:rsidRPr="001452DF" w14:paraId="7B88AA1C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334D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Race/ethnicity (%)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Non-Hispanic White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CBF6D" w14:textId="1FACDF24" w:rsidR="003E0AC1" w:rsidRPr="001452DF" w:rsidRDefault="006F424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52.1</w:t>
            </w:r>
          </w:p>
        </w:tc>
      </w:tr>
      <w:tr w:rsidR="003E0AC1" w:rsidRPr="001452DF" w14:paraId="650BE19F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FB91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Non-Hispanic Black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9CC35" w14:textId="642F34FD" w:rsidR="003E0AC1" w:rsidRPr="001452DF" w:rsidRDefault="006F424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24.9</w:t>
            </w:r>
          </w:p>
        </w:tc>
      </w:tr>
      <w:tr w:rsidR="003E0AC1" w:rsidRPr="001452DF" w14:paraId="43F8A044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7ED6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Hispanic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D84B2" w14:textId="33EDE695" w:rsidR="003E0AC1" w:rsidRPr="001452DF" w:rsidRDefault="006F424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12.6</w:t>
            </w:r>
          </w:p>
        </w:tc>
      </w:tr>
      <w:tr w:rsidR="003E0AC1" w:rsidRPr="001452DF" w14:paraId="4C4D4E50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375B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Others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D720E" w14:textId="57FAD1A5" w:rsidR="003E0AC1" w:rsidRPr="001452DF" w:rsidRDefault="006F424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10.4</w:t>
            </w:r>
          </w:p>
        </w:tc>
      </w:tr>
      <w:tr w:rsidR="003E0AC1" w:rsidRPr="001452DF" w14:paraId="299BCC7C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02F3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Less than college graduate (%)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303F7" w14:textId="5F6B01CA" w:rsidR="003E0AC1" w:rsidRPr="001452DF" w:rsidRDefault="00FA0101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66.0</w:t>
            </w:r>
          </w:p>
        </w:tc>
      </w:tr>
      <w:tr w:rsidR="006F424C" w:rsidRPr="001452DF" w14:paraId="09503B13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56F02" w14:textId="475E6C4F" w:rsidR="006F424C" w:rsidRPr="001452DF" w:rsidRDefault="006F424C" w:rsidP="00F667C9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Area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level SES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0A253" w14:textId="6E7C13E0" w:rsidR="006F424C" w:rsidRPr="001452DF" w:rsidRDefault="006F424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-1.5 (5.6)</w:t>
            </w:r>
          </w:p>
        </w:tc>
      </w:tr>
      <w:tr w:rsidR="003E0AC1" w:rsidRPr="001452DF" w14:paraId="052575FA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7BE6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Examination season (%)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Spring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E1202" w14:textId="14E45977" w:rsidR="003E0AC1" w:rsidRPr="001452DF" w:rsidRDefault="00922D0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</w:t>
            </w:r>
          </w:p>
        </w:tc>
      </w:tr>
      <w:tr w:rsidR="003E0AC1" w:rsidRPr="001452DF" w14:paraId="25B3142F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A17D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Summer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EDC37" w14:textId="5B6A2025" w:rsidR="003E0AC1" w:rsidRPr="001452DF" w:rsidRDefault="00FA0101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26.2</w:t>
            </w:r>
          </w:p>
        </w:tc>
      </w:tr>
      <w:tr w:rsidR="003E0AC1" w:rsidRPr="001452DF" w14:paraId="39C01638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18BA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Fall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3869E" w14:textId="409788F0" w:rsidR="003E0AC1" w:rsidRPr="001452DF" w:rsidRDefault="00FA0101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24.2</w:t>
            </w:r>
          </w:p>
        </w:tc>
      </w:tr>
      <w:tr w:rsidR="003E0AC1" w:rsidRPr="001452DF" w14:paraId="086339DA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2C60" w14:textId="167C47C5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Winter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02409" w14:textId="7A0AC9FB" w:rsidR="003E0AC1" w:rsidRPr="001452DF" w:rsidRDefault="00FA0101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21.2</w:t>
            </w:r>
          </w:p>
        </w:tc>
      </w:tr>
      <w:tr w:rsidR="003E0AC1" w:rsidRPr="001452DF" w14:paraId="4F7EDEA4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B83E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Examination day on weekday (%)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1177C" w14:textId="30129878" w:rsidR="003E0AC1" w:rsidRPr="001452DF" w:rsidRDefault="00FA0101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95.6</w:t>
            </w:r>
          </w:p>
        </w:tc>
      </w:tr>
      <w:tr w:rsidR="003E0AC1" w:rsidRPr="001452DF" w14:paraId="0D0C4D34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1750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A01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Family history of diabetes (%)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B3AD2" w14:textId="6BEC77BB" w:rsidR="003E0AC1" w:rsidRPr="001452DF" w:rsidRDefault="00A23E1A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36.0</w:t>
            </w:r>
          </w:p>
        </w:tc>
      </w:tr>
      <w:tr w:rsidR="003E0AC1" w:rsidRPr="001452DF" w14:paraId="67A01A32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7F3C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Current smoker (%)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FF53E" w14:textId="0BCF89AC" w:rsidR="003E0AC1" w:rsidRPr="001452DF" w:rsidRDefault="00922D0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</w:tr>
      <w:tr w:rsidR="003E0AC1" w:rsidRPr="001452DF" w14:paraId="35BAF035" w14:textId="77777777" w:rsidTr="00F667C9">
        <w:trPr>
          <w:trHeight w:val="28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9E5BB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Current alcohol use (%)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8EEA2F" w14:textId="681C7FE0" w:rsidR="003E0AC1" w:rsidRPr="001452DF" w:rsidRDefault="00922D0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</w:t>
            </w:r>
            <w:r w:rsidR="00FA01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.8</w:t>
            </w:r>
          </w:p>
        </w:tc>
      </w:tr>
      <w:tr w:rsidR="003E0AC1" w:rsidRPr="001452DF" w14:paraId="3955D134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E0B7" w14:textId="77777777" w:rsidR="003E0AC1" w:rsidRPr="001452DF" w:rsidRDefault="003E0AC1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452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Total energy expenditure,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MET-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/week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C2C6EA" w14:textId="1671CB47" w:rsidR="003E0AC1" w:rsidRPr="001452DF" w:rsidRDefault="00476214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10.3 (13.0</w:t>
            </w:r>
            <w:r w:rsidR="00922D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6F424C" w:rsidRPr="001452DF" w14:paraId="5E4D8F57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B7E265" w14:textId="73FE4258" w:rsidR="006F424C" w:rsidRPr="006F424C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Body Mass Index, kg/m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750500" w14:textId="0F64F2D8" w:rsidR="006F424C" w:rsidRDefault="006F424C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29.2 (6.0)</w:t>
            </w:r>
          </w:p>
        </w:tc>
      </w:tr>
      <w:tr w:rsidR="006F424C" w:rsidRPr="001452DF" w14:paraId="04F19B54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9EAD0D" w14:textId="0C6DF169" w:rsidR="006F424C" w:rsidRPr="00F667C9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Glucose, mg/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dL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619082" w14:textId="33B43F50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94.4 (10.3)</w:t>
            </w:r>
          </w:p>
        </w:tc>
      </w:tr>
      <w:tr w:rsidR="006F424C" w:rsidRPr="001452DF" w14:paraId="3FCC7D7F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D43520" w14:textId="2410B871" w:rsidR="006F424C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Insulin,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uIU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/mL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06F406" w14:textId="7CE48556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11.3 (6.6)</w:t>
            </w:r>
          </w:p>
        </w:tc>
      </w:tr>
      <w:tr w:rsidR="006F424C" w:rsidRPr="001452DF" w14:paraId="2697D19B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ED3E6C" w14:textId="45EDAF4F" w:rsidR="006F424C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HOMA-IR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80BB22" w14:textId="322B98D0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2.7 (1.8)</w:t>
            </w:r>
          </w:p>
        </w:tc>
      </w:tr>
      <w:tr w:rsidR="006F424C" w:rsidRPr="001452DF" w14:paraId="3D47D0B8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761C91" w14:textId="57D91EB0" w:rsidR="006F424C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TG:HDL-C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32A098" w14:textId="2FFB7CD6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2.8 (2.3)</w:t>
            </w:r>
          </w:p>
        </w:tc>
      </w:tr>
      <w:tr w:rsidR="006F424C" w:rsidRPr="001452DF" w14:paraId="4D6F417C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3019A7" w14:textId="5C95A309" w:rsidR="006F424C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TyG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54FCB3" w14:textId="0D8381C7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8.7 (0.5)</w:t>
            </w:r>
          </w:p>
        </w:tc>
      </w:tr>
      <w:tr w:rsidR="006F424C" w:rsidRPr="001452DF" w14:paraId="1647D688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58CD93" w14:textId="339528B0" w:rsidR="006F424C" w:rsidRPr="00F667C9" w:rsidRDefault="006F424C" w:rsidP="00F667C9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μg</w:t>
            </w:r>
            <w:proofErr w:type="spellEnd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/m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2-day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D367F4" w14:textId="31EA0E05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28.8 (11.2)</w:t>
            </w:r>
          </w:p>
        </w:tc>
      </w:tr>
      <w:tr w:rsidR="006F424C" w:rsidRPr="001452DF" w14:paraId="4B094846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5066D1" w14:textId="41AFDF06" w:rsidR="006F424C" w:rsidRPr="00F667C9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 365-day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8525D5" w14:textId="0A2D7A6A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28.1 (3.8)</w:t>
            </w:r>
          </w:p>
        </w:tc>
      </w:tr>
      <w:tr w:rsidR="006F424C" w:rsidRPr="001452DF" w14:paraId="5EDB42D9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1951A8" w14:textId="525BE07B" w:rsidR="006F424C" w:rsidRPr="00F667C9" w:rsidRDefault="006F424C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 12-month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5E61D0" w14:textId="04DBDDD3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21.3 (5.3)</w:t>
            </w:r>
          </w:p>
        </w:tc>
      </w:tr>
      <w:tr w:rsidR="006F424C" w:rsidRPr="001452DF" w14:paraId="01A52F7C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3089B0" w14:textId="3C76C2E6" w:rsidR="006F424C" w:rsidRDefault="00A1472B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2.5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μg</w:t>
            </w:r>
            <w:proofErr w:type="spellEnd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/m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12-month 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1F023A" w14:textId="5061F481" w:rsidR="006F424C" w:rsidRDefault="00A1472B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12.3 (3.1)</w:t>
            </w:r>
          </w:p>
        </w:tc>
      </w:tr>
      <w:tr w:rsidR="00A1472B" w:rsidRPr="001452DF" w14:paraId="351F9D99" w14:textId="77777777" w:rsidTr="00F667C9">
        <w:trPr>
          <w:trHeight w:val="301"/>
        </w:trPr>
        <w:tc>
          <w:tcPr>
            <w:tcW w:w="5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3DEDB9" w14:textId="47730F66" w:rsidR="00A1472B" w:rsidRPr="00F667C9" w:rsidRDefault="00A1472B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(ppb)       2-day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D59770" w14:textId="17DABB56" w:rsidR="00A1472B" w:rsidRDefault="00F667C9" w:rsidP="00C8071B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39.0 (30.0</w:t>
            </w:r>
            <w:r w:rsidR="00A147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A1472B" w:rsidRPr="001452DF" w14:paraId="2484DA1E" w14:textId="77777777" w:rsidTr="00F667C9">
        <w:trPr>
          <w:trHeight w:val="301"/>
        </w:trPr>
        <w:tc>
          <w:tcPr>
            <w:tcW w:w="59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8EB199" w14:textId="5EB7BA08" w:rsidR="00A1472B" w:rsidRPr="00F667C9" w:rsidRDefault="00A1472B" w:rsidP="00C8071B">
            <w:pPr>
              <w:spacing w:after="0" w:line="480" w:lineRule="auto"/>
              <w:ind w:left="2595" w:hanging="2595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             365-day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667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400823" w14:textId="778CB822" w:rsidR="00A1472B" w:rsidRDefault="00F667C9" w:rsidP="00F667C9">
            <w:pPr>
              <w:spacing w:after="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38.4</w:t>
            </w:r>
            <w:r w:rsidR="00A147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16.4</w:t>
            </w:r>
            <w:r w:rsidR="00A1472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3E0AC1" w:rsidRPr="001452DF" w14:paraId="1CB70B29" w14:textId="77777777" w:rsidTr="00F667C9">
        <w:trPr>
          <w:trHeight w:val="301"/>
        </w:trPr>
        <w:tc>
          <w:tcPr>
            <w:tcW w:w="7467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39C3F8" w14:textId="1D3DCC2E" w:rsidR="00FA0101" w:rsidRPr="00FA0101" w:rsidRDefault="00FA0101" w:rsidP="00FA0101">
            <w:pPr>
              <w:spacing w:after="0"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Note: CI, confidence interval; HOMA-IR, homeostatic model assessment of insulin resistance; </w:t>
            </w:r>
            <w:r w:rsidR="00F667C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MET, metabolic equivalent; </w:t>
            </w:r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NO</w:t>
            </w:r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x</w:t>
            </w:r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, nitrous oxide; PM</w:t>
            </w:r>
            <w:r w:rsidRPr="00F667C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2.5</w:t>
            </w:r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, particulate matter ≤2.5 </w:t>
            </w:r>
            <w:proofErr w:type="spellStart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μm</w:t>
            </w:r>
            <w:proofErr w:type="spellEnd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in diameter; PM</w:t>
            </w:r>
            <w:r w:rsidRPr="00F667C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10</w:t>
            </w:r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, particulate matter ≤10 </w:t>
            </w:r>
            <w:proofErr w:type="spellStart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μm</w:t>
            </w:r>
            <w:proofErr w:type="spellEnd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in diameter; ppb, parts per billion; </w:t>
            </w:r>
            <w:r w:rsidR="00F667C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SES, socioeconomic status; </w:t>
            </w:r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 xml:space="preserve">TG:HDL-C, triglyceride to high-density lipoprotein cholesterol ratio; </w:t>
            </w:r>
            <w:proofErr w:type="spellStart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TyG</w:t>
            </w:r>
            <w:proofErr w:type="spellEnd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, triglyceride-glucose index; </w:t>
            </w:r>
            <w:proofErr w:type="spellStart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uIU</w:t>
            </w:r>
            <w:proofErr w:type="spellEnd"/>
            <w:r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, micro international units</w:t>
            </w:r>
          </w:p>
          <w:p w14:paraId="79D51CEA" w14:textId="624CD9F9" w:rsidR="00FA0101" w:rsidRPr="00FA0101" w:rsidRDefault="00F667C9" w:rsidP="00FA0101">
            <w:pPr>
              <w:spacing w:after="0"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F667C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="00FA0101"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Excluded extremely low glucose values (&lt;50 mg/</w:t>
            </w:r>
            <w:proofErr w:type="spellStart"/>
            <w:r w:rsidR="00FA0101"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dL</w:t>
            </w:r>
            <w:proofErr w:type="spellEnd"/>
            <w:r w:rsidR="00FA0101"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, n=2)</w:t>
            </w:r>
          </w:p>
          <w:p w14:paraId="7FC342C0" w14:textId="21DBAF51" w:rsidR="00FA0101" w:rsidRPr="00FA0101" w:rsidRDefault="00F667C9" w:rsidP="00FA0101">
            <w:pPr>
              <w:spacing w:after="0"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667C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</w:rPr>
              <w:t>b</w:t>
            </w:r>
            <w:r w:rsidR="00FA0101"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Daily mean concentrations spatially estimated using national-scale, log normal, ordinary kriging </w:t>
            </w:r>
          </w:p>
          <w:p w14:paraId="7120C33F" w14:textId="77777777" w:rsidR="00691622" w:rsidRDefault="00F667C9" w:rsidP="00FA0101">
            <w:pPr>
              <w:spacing w:after="0"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667C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vertAlign w:val="superscript"/>
              </w:rPr>
              <w:t>c</w:t>
            </w:r>
            <w:r w:rsidR="00FA0101"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Monthly mean concentrations spatiotemporally estimated using generalized, additive mixed </w:t>
            </w:r>
            <w:r w:rsidR="0069162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  <w:p w14:paraId="00E4C8CC" w14:textId="19F4D652" w:rsidR="00FA0101" w:rsidRPr="00FA0101" w:rsidRDefault="00691622" w:rsidP="00FA0101">
            <w:pPr>
              <w:spacing w:after="0"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  </w:t>
            </w:r>
            <w:r w:rsidR="00FA0101" w:rsidRPr="00FA010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models and land use regression  </w:t>
            </w:r>
          </w:p>
          <w:p w14:paraId="522CD368" w14:textId="26435222" w:rsidR="003E0AC1" w:rsidRPr="00A42D6F" w:rsidRDefault="003E0AC1" w:rsidP="00C8071B">
            <w:pPr>
              <w:spacing w:after="0" w:line="48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14:paraId="45D2389C" w14:textId="77777777" w:rsidR="007316DF" w:rsidRDefault="007316DF">
      <w:pPr>
        <w:rPr>
          <w:b/>
          <w:bCs/>
        </w:rPr>
      </w:pPr>
    </w:p>
    <w:p w14:paraId="25570836" w14:textId="77777777" w:rsidR="007316DF" w:rsidRDefault="007316DF">
      <w:pPr>
        <w:rPr>
          <w:b/>
          <w:bCs/>
        </w:rPr>
      </w:pPr>
      <w:r>
        <w:rPr>
          <w:b/>
          <w:bCs/>
        </w:rPr>
        <w:br w:type="page"/>
      </w:r>
    </w:p>
    <w:p w14:paraId="547A20FA" w14:textId="77777777" w:rsidR="007316DF" w:rsidRDefault="007316D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E2FED25" wp14:editId="56EDC457">
            <wp:extent cx="3981033" cy="41944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_char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33" cy="41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7988" w14:textId="54567AD1" w:rsidR="00494BAC" w:rsidRPr="007316DF" w:rsidRDefault="007316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16DF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Flowchart of included participants</w:t>
      </w:r>
      <w:r w:rsidR="00494BAC" w:rsidRPr="007316D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E87F954" w14:textId="2E05D0DD" w:rsidR="00DE74ED" w:rsidRDefault="00DE74ED" w:rsidP="00A75B20">
      <w:pPr>
        <w:pStyle w:val="Default"/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AFFDF" wp14:editId="7AA4223A">
                <wp:simplePos x="0" y="0"/>
                <wp:positionH relativeFrom="column">
                  <wp:posOffset>2531957</wp:posOffset>
                </wp:positionH>
                <wp:positionV relativeFrom="paragraph">
                  <wp:posOffset>156633</wp:posOffset>
                </wp:positionV>
                <wp:extent cx="2345266" cy="234950"/>
                <wp:effectExtent l="0" t="0" r="1714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266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1DD06" id="Rectangle 4" o:spid="_x0000_s1026" style="position:absolute;margin-left:199.35pt;margin-top:12.35pt;width:184.65pt;height:1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" fillcolor="white [3212]" strokecolor="white [3212]" strokeweight="1pt"/>
            </w:pict>
          </mc:Fallback>
        </mc:AlternateContent>
      </w:r>
      <w:r w:rsidR="00D509F7">
        <w:rPr>
          <w:b/>
          <w:bCs/>
          <w:noProof/>
        </w:rPr>
        <w:drawing>
          <wp:inline distT="0" distB="0" distL="0" distR="0" wp14:anchorId="302A838E" wp14:editId="4188F3D7">
            <wp:extent cx="7332980" cy="421322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m10_monitors_participants_centers_v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10D4" w14:textId="6AA1CEB1" w:rsidR="00CE1E2B" w:rsidRDefault="00DE74ED" w:rsidP="00A75B20">
      <w:pPr>
        <w:pStyle w:val="Default"/>
        <w:spacing w:line="480" w:lineRule="auto"/>
      </w:pPr>
      <w:r>
        <w:rPr>
          <w:b/>
          <w:bCs/>
        </w:rPr>
        <w:t>Figure S</w:t>
      </w:r>
      <w:r w:rsidR="00CB69C8">
        <w:rPr>
          <w:b/>
          <w:bCs/>
        </w:rPr>
        <w:t>2</w:t>
      </w:r>
      <w:r w:rsidR="00CE1E2B" w:rsidRPr="00CE1E2B">
        <w:rPr>
          <w:b/>
          <w:bCs/>
        </w:rPr>
        <w:t xml:space="preserve">. </w:t>
      </w:r>
      <w:r w:rsidR="00CE1E2B">
        <w:rPr>
          <w:b/>
          <w:bCs/>
        </w:rPr>
        <w:t xml:space="preserve"> </w:t>
      </w:r>
      <w:r w:rsidR="00CE1E2B" w:rsidRPr="00CE1E2B">
        <w:t xml:space="preserve">Map of </w:t>
      </w:r>
      <w:r w:rsidR="000B6FE8">
        <w:t xml:space="preserve">geocoded addresses of </w:t>
      </w:r>
      <w:r w:rsidR="005E571C">
        <w:t xml:space="preserve">non-diabetic </w:t>
      </w:r>
      <w:r w:rsidR="00CE1E2B" w:rsidRPr="00CE1E2B">
        <w:t>participants</w:t>
      </w:r>
      <w:r w:rsidR="00CE1E2B">
        <w:t>,</w:t>
      </w:r>
      <w:r w:rsidR="00CE1E2B" w:rsidRPr="00CE1E2B">
        <w:t xml:space="preserve"> </w:t>
      </w:r>
      <w:r>
        <w:t>PM</w:t>
      </w:r>
      <w:r w:rsidRPr="00CE1E2B">
        <w:rPr>
          <w:vertAlign w:val="subscript"/>
        </w:rPr>
        <w:t>10</w:t>
      </w:r>
      <w:r>
        <w:rPr>
          <w:vertAlign w:val="subscript"/>
        </w:rPr>
        <w:t xml:space="preserve"> </w:t>
      </w:r>
      <w:r w:rsidR="00CE1E2B">
        <w:t xml:space="preserve">air pollution </w:t>
      </w:r>
      <w:r>
        <w:t>monitors</w:t>
      </w:r>
      <w:r w:rsidR="00CE1E2B">
        <w:t>, and</w:t>
      </w:r>
      <w:r w:rsidR="00CE1E2B" w:rsidRPr="00CE1E2B">
        <w:t xml:space="preserve"> exam sites</w:t>
      </w:r>
      <w:r w:rsidR="00265B78">
        <w:t xml:space="preserve"> (</w:t>
      </w:r>
      <w:r w:rsidR="00CE1E2B" w:rsidRPr="00CE1E2B">
        <w:t>1993–2004</w:t>
      </w:r>
      <w:r w:rsidR="00265B78">
        <w:t>)</w:t>
      </w:r>
      <w:r w:rsidR="00CE1E2B" w:rsidRPr="00CE1E2B">
        <w:t xml:space="preserve">. </w:t>
      </w:r>
      <w:r w:rsidR="00CE1E2B">
        <w:t xml:space="preserve"> </w:t>
      </w:r>
      <w:r w:rsidR="00B700C3">
        <w:t>E</w:t>
      </w:r>
      <w:r w:rsidR="000B6FE8" w:rsidRPr="000B6FE8">
        <w:t>xam site</w:t>
      </w:r>
      <w:r w:rsidR="00B700C3">
        <w:t>s followed</w:t>
      </w:r>
      <w:r w:rsidR="000B6FE8" w:rsidRPr="000B6FE8">
        <w:t xml:space="preserve"> </w:t>
      </w:r>
      <w:r w:rsidR="00B700C3" w:rsidRPr="00B700C3">
        <w:t>60</w:t>
      </w:r>
      <w:r w:rsidR="00CE1E2B" w:rsidRPr="000B6FE8">
        <w:t xml:space="preserve"> to</w:t>
      </w:r>
      <w:r w:rsidR="00B700C3">
        <w:t xml:space="preserve"> 187</w:t>
      </w:r>
      <w:r w:rsidR="00CE1E2B" w:rsidRPr="000B6FE8">
        <w:t xml:space="preserve"> sampled participants.  Participant addresses were a median of </w:t>
      </w:r>
      <w:r>
        <w:t xml:space="preserve">7.5 </w:t>
      </w:r>
      <w:r w:rsidR="00CE1E2B" w:rsidRPr="000B6FE8">
        <w:t xml:space="preserve">km away from the nearest </w:t>
      </w:r>
      <w:r w:rsidR="000B6FE8">
        <w:t>PM</w:t>
      </w:r>
      <w:r w:rsidR="000B6FE8" w:rsidRPr="00CE1E2B">
        <w:rPr>
          <w:vertAlign w:val="subscript"/>
        </w:rPr>
        <w:t>10</w:t>
      </w:r>
      <w:r w:rsidR="000B6FE8" w:rsidRPr="000B6FE8">
        <w:t xml:space="preserve"> </w:t>
      </w:r>
      <w:r w:rsidR="00CE1E2B" w:rsidRPr="000B6FE8">
        <w:t>monitor.</w:t>
      </w:r>
    </w:p>
    <w:p w14:paraId="5170B1B7" w14:textId="4B1A076F" w:rsidR="009F68D4" w:rsidRDefault="009F68D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409BFC60" w14:textId="77777777" w:rsidR="00DE74ED" w:rsidRDefault="00DE74ED" w:rsidP="00A75B20">
      <w:pPr>
        <w:pStyle w:val="Default"/>
        <w:spacing w:line="480" w:lineRule="auto"/>
      </w:pPr>
    </w:p>
    <w:p w14:paraId="2585EB21" w14:textId="09DACAC7" w:rsidR="00DE74ED" w:rsidRDefault="00DE74ED" w:rsidP="00A75B20">
      <w:pPr>
        <w:pStyle w:val="Default"/>
        <w:spacing w:line="480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EEB06" wp14:editId="1C02266C">
                <wp:simplePos x="0" y="0"/>
                <wp:positionH relativeFrom="column">
                  <wp:posOffset>2536189</wp:posOffset>
                </wp:positionH>
                <wp:positionV relativeFrom="paragraph">
                  <wp:posOffset>149013</wp:posOffset>
                </wp:positionV>
                <wp:extent cx="2319867" cy="234950"/>
                <wp:effectExtent l="0" t="0" r="23495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867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A37A9" id="Rectangle 5" o:spid="_x0000_s1026" style="position:absolute;margin-left:199.7pt;margin-top:11.75pt;width:182.65pt;height:1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" fillcolor="white [3212]" strokecolor="white [3212]" strokeweight="1pt"/>
            </w:pict>
          </mc:Fallback>
        </mc:AlternateContent>
      </w:r>
      <w:r w:rsidR="00D509F7">
        <w:rPr>
          <w:noProof/>
        </w:rPr>
        <w:drawing>
          <wp:inline distT="0" distB="0" distL="0" distR="0" wp14:anchorId="29A1EF1E" wp14:editId="505A1D16">
            <wp:extent cx="7332980" cy="42132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m25_monitors_participants_centers_v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D926" w14:textId="05789582" w:rsidR="00DE74ED" w:rsidRPr="00CE1E2B" w:rsidRDefault="00DE74ED" w:rsidP="00DE74ED">
      <w:pPr>
        <w:pStyle w:val="Default"/>
        <w:spacing w:line="480" w:lineRule="auto"/>
      </w:pPr>
      <w:r w:rsidRPr="00CE1E2B">
        <w:rPr>
          <w:b/>
          <w:bCs/>
        </w:rPr>
        <w:t xml:space="preserve">Figure </w:t>
      </w:r>
      <w:r>
        <w:rPr>
          <w:b/>
          <w:bCs/>
        </w:rPr>
        <w:t>S</w:t>
      </w:r>
      <w:r w:rsidR="00CB69C8">
        <w:rPr>
          <w:b/>
          <w:bCs/>
        </w:rPr>
        <w:t>3</w:t>
      </w:r>
      <w:r w:rsidRPr="00CE1E2B">
        <w:rPr>
          <w:b/>
          <w:bCs/>
        </w:rPr>
        <w:t xml:space="preserve">. </w:t>
      </w:r>
      <w:r>
        <w:rPr>
          <w:b/>
          <w:bCs/>
        </w:rPr>
        <w:t xml:space="preserve"> </w:t>
      </w:r>
      <w:r w:rsidRPr="00CE1E2B">
        <w:t xml:space="preserve">Map of </w:t>
      </w:r>
      <w:r>
        <w:t xml:space="preserve">geocoded addresses of non-diabetic </w:t>
      </w:r>
      <w:r w:rsidRPr="00CE1E2B">
        <w:t>participants</w:t>
      </w:r>
      <w:r>
        <w:t>,</w:t>
      </w:r>
      <w:r w:rsidRPr="00CE1E2B">
        <w:t xml:space="preserve"> </w:t>
      </w:r>
      <w:r>
        <w:t>PM</w:t>
      </w:r>
      <w:r w:rsidRPr="00CE1E2B">
        <w:rPr>
          <w:vertAlign w:val="subscript"/>
        </w:rPr>
        <w:t>2.5</w:t>
      </w:r>
      <w:r>
        <w:rPr>
          <w:vertAlign w:val="subscript"/>
        </w:rPr>
        <w:t xml:space="preserve"> </w:t>
      </w:r>
      <w:r>
        <w:t xml:space="preserve">air pollution </w:t>
      </w:r>
      <w:r w:rsidRPr="00CE1E2B">
        <w:t>monitors</w:t>
      </w:r>
      <w:r>
        <w:t>, and</w:t>
      </w:r>
      <w:r w:rsidRPr="00CE1E2B">
        <w:t xml:space="preserve"> exam sites</w:t>
      </w:r>
      <w:r>
        <w:t xml:space="preserve"> (</w:t>
      </w:r>
      <w:r w:rsidRPr="00CE1E2B">
        <w:t>1993–2004</w:t>
      </w:r>
      <w:r>
        <w:t>)</w:t>
      </w:r>
      <w:r w:rsidRPr="00CE1E2B">
        <w:t xml:space="preserve">. </w:t>
      </w:r>
      <w:r>
        <w:t xml:space="preserve"> E</w:t>
      </w:r>
      <w:r w:rsidRPr="000B6FE8">
        <w:t>xam site</w:t>
      </w:r>
      <w:r>
        <w:t>s followed</w:t>
      </w:r>
      <w:r w:rsidRPr="000B6FE8">
        <w:t xml:space="preserve"> </w:t>
      </w:r>
      <w:r w:rsidRPr="00B700C3">
        <w:t>60</w:t>
      </w:r>
      <w:r w:rsidRPr="000B6FE8">
        <w:t xml:space="preserve"> to</w:t>
      </w:r>
      <w:r>
        <w:t xml:space="preserve"> 187</w:t>
      </w:r>
      <w:r w:rsidRPr="000B6FE8">
        <w:t xml:space="preserve"> sampled participants.  Participant addresses were a median of </w:t>
      </w:r>
      <w:r>
        <w:t xml:space="preserve">7.4 </w:t>
      </w:r>
      <w:r w:rsidRPr="000B6FE8">
        <w:t xml:space="preserve">km away from the nearest </w:t>
      </w:r>
      <w:r>
        <w:t>PM</w:t>
      </w:r>
      <w:r w:rsidRPr="00CE1E2B">
        <w:rPr>
          <w:vertAlign w:val="subscript"/>
        </w:rPr>
        <w:t>2.5</w:t>
      </w:r>
      <w:r w:rsidRPr="000B6FE8">
        <w:t xml:space="preserve"> monitor.</w:t>
      </w:r>
    </w:p>
    <w:p w14:paraId="7414E05A" w14:textId="565EE8DA" w:rsidR="009F68D4" w:rsidRDefault="009F68D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1217CC5D" w14:textId="77777777" w:rsidR="00DE74ED" w:rsidRDefault="00DE74ED" w:rsidP="00A75B20">
      <w:pPr>
        <w:pStyle w:val="Default"/>
        <w:spacing w:line="480" w:lineRule="auto"/>
      </w:pPr>
    </w:p>
    <w:p w14:paraId="3A136450" w14:textId="103FD016" w:rsidR="00DE74ED" w:rsidRDefault="00DE74ED" w:rsidP="00A75B20">
      <w:pPr>
        <w:pStyle w:val="Default"/>
        <w:spacing w:line="480" w:lineRule="auto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EE1C3" wp14:editId="44BFAD9F">
                <wp:simplePos x="0" y="0"/>
                <wp:positionH relativeFrom="column">
                  <wp:posOffset>2485390</wp:posOffset>
                </wp:positionH>
                <wp:positionV relativeFrom="paragraph">
                  <wp:posOffset>140547</wp:posOffset>
                </wp:positionV>
                <wp:extent cx="2247900" cy="234950"/>
                <wp:effectExtent l="0" t="0" r="1905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EDC2E2" id="Rectangle 6" o:spid="_x0000_s1026" style="position:absolute;margin-left:195.7pt;margin-top:11.05pt;width:177pt;height:1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D509F7">
        <w:rPr>
          <w:noProof/>
        </w:rPr>
        <w:drawing>
          <wp:inline distT="0" distB="0" distL="0" distR="0" wp14:anchorId="7B1E98C1" wp14:editId="6D75DD33">
            <wp:extent cx="7332980" cy="421322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x_monitors_participants_centers_v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FBD8" w14:textId="234AEC00" w:rsidR="00DE74ED" w:rsidRPr="00CE1E2B" w:rsidRDefault="00DE74ED" w:rsidP="00DE74ED">
      <w:pPr>
        <w:pStyle w:val="Default"/>
        <w:spacing w:line="480" w:lineRule="auto"/>
      </w:pPr>
      <w:r w:rsidRPr="00CE1E2B">
        <w:rPr>
          <w:b/>
          <w:bCs/>
        </w:rPr>
        <w:t xml:space="preserve">Figure </w:t>
      </w:r>
      <w:r>
        <w:rPr>
          <w:b/>
          <w:bCs/>
        </w:rPr>
        <w:t>S</w:t>
      </w:r>
      <w:r w:rsidR="00CB69C8">
        <w:rPr>
          <w:b/>
          <w:bCs/>
        </w:rPr>
        <w:t>4</w:t>
      </w:r>
      <w:r w:rsidRPr="00CE1E2B">
        <w:rPr>
          <w:b/>
          <w:bCs/>
        </w:rPr>
        <w:t xml:space="preserve">. </w:t>
      </w:r>
      <w:r>
        <w:rPr>
          <w:b/>
          <w:bCs/>
        </w:rPr>
        <w:t xml:space="preserve"> </w:t>
      </w:r>
      <w:r w:rsidRPr="00CE1E2B">
        <w:t xml:space="preserve">Map of </w:t>
      </w:r>
      <w:r>
        <w:t xml:space="preserve">geocoded addresses of non-diabetic </w:t>
      </w:r>
      <w:r w:rsidRPr="00CE1E2B">
        <w:t>participants</w:t>
      </w:r>
      <w:r>
        <w:t>,</w:t>
      </w:r>
      <w:r w:rsidRPr="00CE1E2B">
        <w:t xml:space="preserve"> </w:t>
      </w:r>
      <w:r>
        <w:t>NO</w:t>
      </w:r>
      <w:r w:rsidRPr="00CE1E2B">
        <w:rPr>
          <w:vertAlign w:val="subscript"/>
        </w:rPr>
        <w:t>x</w:t>
      </w:r>
      <w:r>
        <w:rPr>
          <w:vertAlign w:val="subscript"/>
        </w:rPr>
        <w:t xml:space="preserve"> </w:t>
      </w:r>
      <w:r>
        <w:t>air pollution monitors, and</w:t>
      </w:r>
      <w:r w:rsidRPr="00CE1E2B">
        <w:t xml:space="preserve"> exam sites</w:t>
      </w:r>
      <w:r>
        <w:t xml:space="preserve"> (</w:t>
      </w:r>
      <w:r w:rsidRPr="00CE1E2B">
        <w:t>1993–2004</w:t>
      </w:r>
      <w:r>
        <w:t>)</w:t>
      </w:r>
      <w:r w:rsidRPr="00CE1E2B">
        <w:t xml:space="preserve">. </w:t>
      </w:r>
      <w:r>
        <w:t xml:space="preserve"> E</w:t>
      </w:r>
      <w:r w:rsidRPr="000B6FE8">
        <w:t>xam site</w:t>
      </w:r>
      <w:r>
        <w:t>s followed</w:t>
      </w:r>
      <w:r w:rsidRPr="000B6FE8">
        <w:t xml:space="preserve"> </w:t>
      </w:r>
      <w:r w:rsidRPr="00B700C3">
        <w:t>60</w:t>
      </w:r>
      <w:r w:rsidRPr="000B6FE8">
        <w:t xml:space="preserve"> to</w:t>
      </w:r>
      <w:r>
        <w:t xml:space="preserve"> 187</w:t>
      </w:r>
      <w:r w:rsidRPr="000B6FE8">
        <w:t xml:space="preserve"> sampled participants.  Participant addresses were a median of </w:t>
      </w:r>
      <w:r>
        <w:t xml:space="preserve">15.0 </w:t>
      </w:r>
      <w:r w:rsidRPr="000B6FE8">
        <w:t xml:space="preserve">km away from the nearest </w:t>
      </w:r>
      <w:r>
        <w:t>NO</w:t>
      </w:r>
      <w:r w:rsidRPr="00CE1E2B">
        <w:rPr>
          <w:vertAlign w:val="subscript"/>
        </w:rPr>
        <w:t>x</w:t>
      </w:r>
      <w:r w:rsidRPr="000B6FE8">
        <w:t xml:space="preserve"> monitor.</w:t>
      </w:r>
    </w:p>
    <w:p w14:paraId="5D6A40A8" w14:textId="50E8BEEA" w:rsidR="007316DF" w:rsidRDefault="002748FB">
      <w:r>
        <w:br w:type="page"/>
      </w:r>
    </w:p>
    <w:p w14:paraId="174B2ED3" w14:textId="77777777" w:rsidR="007316DF" w:rsidRDefault="007316DF" w:rsidP="007316D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2402569" wp14:editId="01E7FF7F">
            <wp:extent cx="2404872" cy="1858209"/>
            <wp:effectExtent l="19050" t="19050" r="14605" b="279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ot_filtered_sd3_ver6_coreglu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C415027" wp14:editId="30ACB7AC">
            <wp:extent cx="2404872" cy="1858216"/>
            <wp:effectExtent l="19050" t="19050" r="14605" b="279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ot_filtered_sd3_ver6_pm10mn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D0F013F" wp14:editId="73AFBDD4">
            <wp:extent cx="2404872" cy="1858216"/>
            <wp:effectExtent l="19050" t="19050" r="14605" b="279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ot_filtered_sd3_ver6_tempmn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500BBA" w14:textId="77777777" w:rsidR="007316DF" w:rsidRDefault="007316DF" w:rsidP="007316D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12563E" wp14:editId="3283557A">
            <wp:extent cx="2404872" cy="1858216"/>
            <wp:effectExtent l="19050" t="19050" r="14605" b="279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lot_filtered_sd3_ver6_coreinsu_new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372F1B3" wp14:editId="1BAF4BB4">
            <wp:extent cx="2404872" cy="1858216"/>
            <wp:effectExtent l="19050" t="19050" r="14605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ot_filtered_sd3_ver6_pm25y_vmo_new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EF7EC9E" wp14:editId="783D3406">
            <wp:extent cx="2404872" cy="1858216"/>
            <wp:effectExtent l="19050" t="19050" r="14605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ot_filtered_sd3_ver6_dewpmn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DEA574" w14:textId="77777777" w:rsidR="007316DF" w:rsidRDefault="007316DF" w:rsidP="007316DF">
      <w:pPr>
        <w:rPr>
          <w:b/>
          <w:bCs/>
        </w:rPr>
      </w:pPr>
      <w:r w:rsidRPr="00CF313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1C715" wp14:editId="623F6909">
                <wp:simplePos x="0" y="0"/>
                <wp:positionH relativeFrom="column">
                  <wp:posOffset>2555240</wp:posOffset>
                </wp:positionH>
                <wp:positionV relativeFrom="paragraph">
                  <wp:posOffset>1926590</wp:posOffset>
                </wp:positionV>
                <wp:extent cx="4874895" cy="552450"/>
                <wp:effectExtent l="0" t="0" r="190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D024" w14:textId="0B6654A4" w:rsidR="00C8071B" w:rsidRPr="00292189" w:rsidRDefault="00C8071B" w:rsidP="007316DF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20"/>
                              </w:rPr>
                              <w:t>Figure S5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20"/>
                              </w:rPr>
                              <w:t xml:space="preserve">.  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 xml:space="preserve">Scatterplots of participant-specific glucose homeostasis measures (glucose; insulin; HOMA-IR; TG:HDL-C; </w:t>
                            </w:r>
                            <w:proofErr w:type="spellStart"/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>TyG</w:t>
                            </w:r>
                            <w:proofErr w:type="spellEnd"/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>), mean air pollution concentrations (daily PM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vertAlign w:val="subscript"/>
                              </w:rPr>
                              <w:t>10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>; monthly PM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vertAlign w:val="subscript"/>
                              </w:rPr>
                              <w:t>2.5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>; daily NO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vertAlign w:val="subscript"/>
                              </w:rPr>
                              <w:t>x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>), and daily mean meteorological measures (temperature; dew point; barometric pressure) with kernel-smoothed moving averages, by exam year (1993-2004), after excluding values ≥ 3 standard deviations from the mean.  At the screening visit (pink) and annual visits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 xml:space="preserve">, 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>, or 6</w:t>
                            </w:r>
                            <w:r w:rsidRPr="00292189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</w:rPr>
                              <w:t xml:space="preserve"> (yellow; green; blue), mean (standard deviation) measures of glucose homeostasis, air pollution concentrations, and meteorological measures were:</w:t>
                            </w:r>
                          </w:p>
                          <w:p w14:paraId="5957C5C6" w14:textId="77777777" w:rsidR="00C8071B" w:rsidRPr="00292189" w:rsidRDefault="00C8071B" w:rsidP="007316DF">
                            <w:pPr>
                              <w:rPr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1C7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2pt;margin-top:151.7pt;width:383.8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" stroked="f">
                <v:textbox inset=",0,,0">
                  <w:txbxContent>
                    <w:p w14:paraId="35E2D024" w14:textId="0B6654A4" w:rsidR="00C8071B" w:rsidRPr="00292189" w:rsidRDefault="00C8071B" w:rsidP="007316DF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20"/>
                        </w:rPr>
                        <w:t>Figure S5</w:t>
                      </w:r>
                      <w:r w:rsidRPr="00292189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20"/>
                        </w:rPr>
                        <w:t xml:space="preserve">.  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 xml:space="preserve">Scatterplots of participant-specific glucose homeostasis measures (glucose; insulin; HOMA-IR; TG:HDL-C; </w:t>
                      </w:r>
                      <w:proofErr w:type="spellStart"/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>TyG</w:t>
                      </w:r>
                      <w:proofErr w:type="spellEnd"/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>), mean air pollution concentrations (daily PM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  <w:vertAlign w:val="subscript"/>
                        </w:rPr>
                        <w:t>10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>; monthly PM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  <w:vertAlign w:val="subscript"/>
                        </w:rPr>
                        <w:t>2.5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>; daily NO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  <w:vertAlign w:val="subscript"/>
                        </w:rPr>
                        <w:t>x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>), and daily mean meteorological measures (temperature; dew point; barometric pressure) with kernel-smoothed moving averages, by exam year (1993-2004), after excluding values ≥ 3 standard deviations from the mean.  At the screening visit (pink) and annual visits 1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 xml:space="preserve">, 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>, or 6</w:t>
                      </w:r>
                      <w:r w:rsidRPr="00292189">
                        <w:rPr>
                          <w:rFonts w:ascii="Times New Roman" w:hAnsi="Times New Roman" w:cs="Times New Roman"/>
                          <w:sz w:val="14"/>
                          <w:szCs w:val="20"/>
                        </w:rPr>
                        <w:t xml:space="preserve"> (yellow; green; blue), mean (standard deviation) measures of glucose homeostasis, air pollution concentrations, and meteorological measures were:</w:t>
                      </w:r>
                    </w:p>
                    <w:p w14:paraId="5957C5C6" w14:textId="77777777" w:rsidR="00C8071B" w:rsidRPr="00292189" w:rsidRDefault="00C8071B" w:rsidP="007316DF">
                      <w:pPr>
                        <w:rPr>
                          <w:sz w:val="14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35AD7A80" wp14:editId="5B41607B">
            <wp:extent cx="2404872" cy="1858216"/>
            <wp:effectExtent l="19050" t="19050" r="14605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lot_filtered_sd3_ver6_homa_index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61F42AB" wp14:editId="284DA138">
            <wp:extent cx="2404872" cy="1858216"/>
            <wp:effectExtent l="19050" t="19050" r="14605" b="279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ot_filtered_sd3_ver6_noxmn2_ppb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52EA800" wp14:editId="29EFECDB">
            <wp:extent cx="2404872" cy="1858216"/>
            <wp:effectExtent l="19050" t="19050" r="14605" b="279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ot_filtered_sd3_ver6_premn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4508" w:tblpY="7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361"/>
        <w:gridCol w:w="455"/>
        <w:gridCol w:w="361"/>
        <w:gridCol w:w="385"/>
        <w:gridCol w:w="331"/>
        <w:gridCol w:w="439"/>
        <w:gridCol w:w="352"/>
        <w:gridCol w:w="464"/>
        <w:gridCol w:w="291"/>
        <w:gridCol w:w="385"/>
      </w:tblGrid>
      <w:tr w:rsidR="007316DF" w:rsidRPr="00292189" w14:paraId="0366A3AC" w14:textId="77777777" w:rsidTr="00C8071B"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77E268A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Visit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5D9935FA" w14:textId="77777777" w:rsidR="007316DF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 xml:space="preserve">Glucose </w:t>
            </w:r>
          </w:p>
          <w:p w14:paraId="59B89A5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(mg/dl)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A064311" w14:textId="77777777" w:rsidR="007316DF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 xml:space="preserve">Insulin </w:t>
            </w:r>
          </w:p>
          <w:p w14:paraId="7D47AAE1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(</w:t>
            </w:r>
            <w:proofErr w:type="spellStart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uIU</w:t>
            </w:r>
            <w:proofErr w:type="spellEnd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/ml)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4173736C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HOMA-IR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051FCF7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TG:HDL-C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30673B9C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proofErr w:type="spellStart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TyG</w:t>
            </w:r>
            <w:proofErr w:type="spellEnd"/>
          </w:p>
        </w:tc>
      </w:tr>
      <w:tr w:rsidR="007316DF" w:rsidRPr="00292189" w14:paraId="584244F6" w14:textId="77777777" w:rsidTr="00C8071B"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3A1A25A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SV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3ADE184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94.3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7555735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(10.3)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6A36C8DD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11.3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52C4B4A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(6.6)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5F5359DC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BAB3C0B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(1.8)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32B33C9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7B6E6BED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(2.2)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562F4EFE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8.7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6FF655B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(0.5)</w:t>
            </w:r>
          </w:p>
        </w:tc>
      </w:tr>
      <w:tr w:rsidR="007316DF" w:rsidRPr="00292189" w14:paraId="27B32CF7" w14:textId="77777777" w:rsidTr="00C8071B"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015C6D4F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AV1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51DA1E4E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93.2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37C96F6D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(9.7)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45C48CC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10.8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20598284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(6.0)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24F0BBB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2.5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425E83C5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(1.6)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3EF1F50F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2.8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635307C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(2.5)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035E5A81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8.7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55C2A7FB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(0.5)</w:t>
            </w:r>
          </w:p>
        </w:tc>
      </w:tr>
      <w:tr w:rsidR="007316DF" w:rsidRPr="00292189" w14:paraId="377A77D3" w14:textId="77777777" w:rsidTr="00C8071B"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1FD0BEF9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AV3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263B15A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92.7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43B9535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(10.5)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37BE5378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12.0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1B9504E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(6.8)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3EE9D16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2.8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2B1270AC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(1.8)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7D7948AD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2.8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30E61F04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(2.3)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0740B433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8.7</w:t>
            </w:r>
          </w:p>
        </w:tc>
        <w:tc>
          <w:tcPr>
            <w:tcW w:w="0" w:type="auto"/>
            <w:shd w:val="clear" w:color="auto" w:fill="auto"/>
            <w:tcMar>
              <w:left w:w="58" w:type="dxa"/>
              <w:right w:w="58" w:type="dxa"/>
            </w:tcMar>
          </w:tcPr>
          <w:p w14:paraId="584DB08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(0.5)</w:t>
            </w:r>
          </w:p>
        </w:tc>
      </w:tr>
      <w:tr w:rsidR="007316DF" w:rsidRPr="00292189" w14:paraId="55888134" w14:textId="77777777" w:rsidTr="00C8071B"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70539D63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52C9C098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95.1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20EE7B23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(10.9)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77F6A11D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9.4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4B8FC69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(6.5)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65C2DF8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0006393B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(1.8)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09CE313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2.7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464338A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(2.0)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1BE1BAE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8.7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tcMar>
              <w:left w:w="58" w:type="dxa"/>
              <w:right w:w="58" w:type="dxa"/>
            </w:tcMar>
          </w:tcPr>
          <w:p w14:paraId="3DCBFBD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(0.5)</w:t>
            </w:r>
          </w:p>
        </w:tc>
      </w:tr>
    </w:tbl>
    <w:tbl>
      <w:tblPr>
        <w:tblStyle w:val="TableGrid"/>
        <w:tblpPr w:leftFromText="187" w:rightFromText="187" w:vertAnchor="text" w:horzAnchor="page" w:tblpX="7921" w:tblpY="79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361"/>
        <w:gridCol w:w="455"/>
        <w:gridCol w:w="361"/>
        <w:gridCol w:w="385"/>
        <w:gridCol w:w="361"/>
        <w:gridCol w:w="455"/>
      </w:tblGrid>
      <w:tr w:rsidR="007316DF" w:rsidRPr="00292189" w14:paraId="727A3DC9" w14:textId="77777777" w:rsidTr="00C8071B"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70D18087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Visit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303CB6AD" w14:textId="77777777" w:rsidR="007316DF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PM</w:t>
            </w: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vertAlign w:val="subscript"/>
              </w:rPr>
              <w:t>10</w:t>
            </w:r>
          </w:p>
          <w:p w14:paraId="2438D999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(</w:t>
            </w:r>
            <w:proofErr w:type="spellStart"/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ug</w:t>
            </w:r>
            <w:proofErr w:type="spellEnd"/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/m</w:t>
            </w: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  <w:vertAlign w:val="superscript"/>
              </w:rPr>
              <w:t>3</w:t>
            </w: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)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340098C0" w14:textId="77777777" w:rsidR="007316DF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PM</w:t>
            </w: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  <w:vertAlign w:val="subscript"/>
              </w:rPr>
              <w:t>2.5</w:t>
            </w:r>
          </w:p>
          <w:p w14:paraId="15F0D33F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(</w:t>
            </w:r>
            <w:proofErr w:type="spellStart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ug</w:t>
            </w:r>
            <w:proofErr w:type="spellEnd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/m</w:t>
            </w: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  <w:vertAlign w:val="superscript"/>
              </w:rPr>
              <w:t>3</w:t>
            </w: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)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52E4D507" w14:textId="77777777" w:rsidR="007316DF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NO</w:t>
            </w: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  <w:vertAlign w:val="subscript"/>
              </w:rPr>
              <w:t>x</w:t>
            </w:r>
          </w:p>
          <w:p w14:paraId="2FCD4FC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(ppb)</w:t>
            </w:r>
          </w:p>
        </w:tc>
      </w:tr>
      <w:tr w:rsidR="007316DF" w:rsidRPr="00292189" w14:paraId="02FCE522" w14:textId="77777777" w:rsidTr="00C8071B">
        <w:tc>
          <w:tcPr>
            <w:tcW w:w="0" w:type="auto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56A14693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SV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041D474E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28.8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72451CE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(11.2)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6072B224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12.2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2B290265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(4.2)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5F4DA51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39.0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58" w:type="dxa"/>
              <w:right w:w="58" w:type="dxa"/>
            </w:tcMar>
          </w:tcPr>
          <w:p w14:paraId="40C28F3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(30.0)</w:t>
            </w:r>
          </w:p>
        </w:tc>
      </w:tr>
      <w:tr w:rsidR="007316DF" w:rsidRPr="00292189" w14:paraId="756C7A76" w14:textId="77777777" w:rsidTr="00C8071B">
        <w:tc>
          <w:tcPr>
            <w:tcW w:w="0" w:type="auto"/>
            <w:tcMar>
              <w:left w:w="58" w:type="dxa"/>
              <w:right w:w="58" w:type="dxa"/>
            </w:tcMar>
          </w:tcPr>
          <w:p w14:paraId="3AEF0D03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AV1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7FD306C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28.1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5DB702B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(10.9)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50EFEFD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12.9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1FD0B7E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(4.7)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252C575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37.2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311E6098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(29.9)</w:t>
            </w:r>
          </w:p>
        </w:tc>
      </w:tr>
      <w:tr w:rsidR="007316DF" w:rsidRPr="00292189" w14:paraId="19A0F8D5" w14:textId="77777777" w:rsidTr="00C8071B">
        <w:tc>
          <w:tcPr>
            <w:tcW w:w="0" w:type="auto"/>
            <w:tcMar>
              <w:left w:w="58" w:type="dxa"/>
              <w:right w:w="58" w:type="dxa"/>
            </w:tcMar>
          </w:tcPr>
          <w:p w14:paraId="5DA2F980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AV3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504A8E6C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28.0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5746A6C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(10.6)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4C798041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14.9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6C3A148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(6.0)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0B3273DC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36.0</w:t>
            </w:r>
          </w:p>
        </w:tc>
        <w:tc>
          <w:tcPr>
            <w:tcW w:w="0" w:type="auto"/>
            <w:tcMar>
              <w:left w:w="58" w:type="dxa"/>
              <w:right w:w="58" w:type="dxa"/>
            </w:tcMar>
          </w:tcPr>
          <w:p w14:paraId="2993794B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(30.2)</w:t>
            </w:r>
          </w:p>
        </w:tc>
      </w:tr>
      <w:tr w:rsidR="007316DF" w:rsidRPr="00292189" w14:paraId="56E93C38" w14:textId="77777777" w:rsidTr="00C8071B"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4F76BAE6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18ECFA4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27.0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564923EB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(10.5)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4EF3D0D4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14.7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7A9F226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(6.0)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45F82EB3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32.1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58" w:type="dxa"/>
              <w:right w:w="58" w:type="dxa"/>
            </w:tcMar>
          </w:tcPr>
          <w:p w14:paraId="5D245BF9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(25.7)</w:t>
            </w:r>
          </w:p>
        </w:tc>
      </w:tr>
    </w:tbl>
    <w:tbl>
      <w:tblPr>
        <w:tblStyle w:val="TableGrid"/>
        <w:tblpPr w:leftFromText="187" w:rightFromText="187" w:vertAnchor="text" w:horzAnchor="page" w:tblpX="4508" w:tblpY="19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"/>
        <w:gridCol w:w="410"/>
        <w:gridCol w:w="442"/>
        <w:gridCol w:w="264"/>
        <w:gridCol w:w="370"/>
        <w:gridCol w:w="673"/>
        <w:gridCol w:w="590"/>
      </w:tblGrid>
      <w:tr w:rsidR="007316DF" w:rsidRPr="00292189" w14:paraId="69C49553" w14:textId="77777777" w:rsidTr="00C8071B"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4CB8053D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</w:p>
          <w:p w14:paraId="4AADC748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Visit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07C2F1FF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Temperature</w:t>
            </w:r>
          </w:p>
          <w:p w14:paraId="5CCA792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6"/>
              </w:rPr>
              <w:t>(◦C)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5E9601B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proofErr w:type="spellStart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Dewpoint</w:t>
            </w:r>
            <w:proofErr w:type="spellEnd"/>
          </w:p>
          <w:p w14:paraId="3BCCA6B1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(◦C)</w:t>
            </w:r>
          </w:p>
        </w:tc>
        <w:tc>
          <w:tcPr>
            <w:tcW w:w="0" w:type="auto"/>
            <w:gridSpan w:val="2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3523ACA4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proofErr w:type="spellStart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BarometricPressure</w:t>
            </w:r>
            <w:proofErr w:type="spellEnd"/>
          </w:p>
          <w:p w14:paraId="34A2EF5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(</w:t>
            </w:r>
            <w:proofErr w:type="spellStart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kPa</w:t>
            </w:r>
            <w:proofErr w:type="spellEnd"/>
            <w:r w:rsidRPr="00292189">
              <w:rPr>
                <w:rFonts w:ascii="Times New Roman" w:eastAsia="Times New Roman" w:hAnsi="Times New Roman" w:cs="Times New Roman"/>
                <w:b/>
                <w:sz w:val="14"/>
                <w:szCs w:val="16"/>
              </w:rPr>
              <w:t>)</w:t>
            </w:r>
          </w:p>
        </w:tc>
      </w:tr>
      <w:tr w:rsidR="007316DF" w:rsidRPr="00292189" w14:paraId="17EEEFA2" w14:textId="77777777" w:rsidTr="00C8071B">
        <w:tc>
          <w:tcPr>
            <w:tcW w:w="0" w:type="auto"/>
            <w:tcBorders>
              <w:top w:val="single" w:sz="12" w:space="0" w:color="auto"/>
            </w:tcBorders>
            <w:tcMar>
              <w:left w:w="29" w:type="dxa"/>
              <w:right w:w="29" w:type="dxa"/>
            </w:tcMar>
          </w:tcPr>
          <w:p w14:paraId="35A17E40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SV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29" w:type="dxa"/>
              <w:right w:w="29" w:type="dxa"/>
            </w:tcMar>
          </w:tcPr>
          <w:p w14:paraId="0F7522B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14.1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29" w:type="dxa"/>
              <w:right w:w="29" w:type="dxa"/>
            </w:tcMar>
          </w:tcPr>
          <w:p w14:paraId="1BC16235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(9.2)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29" w:type="dxa"/>
              <w:right w:w="29" w:type="dxa"/>
            </w:tcMar>
          </w:tcPr>
          <w:p w14:paraId="64E146AC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7.4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29" w:type="dxa"/>
              <w:right w:w="29" w:type="dxa"/>
            </w:tcMar>
          </w:tcPr>
          <w:p w14:paraId="31610FE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(9.3)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29" w:type="dxa"/>
              <w:right w:w="29" w:type="dxa"/>
            </w:tcMar>
          </w:tcPr>
          <w:p w14:paraId="73ABB51B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101.6</w:t>
            </w:r>
          </w:p>
        </w:tc>
        <w:tc>
          <w:tcPr>
            <w:tcW w:w="0" w:type="auto"/>
            <w:tcBorders>
              <w:top w:val="single" w:sz="12" w:space="0" w:color="auto"/>
            </w:tcBorders>
            <w:tcMar>
              <w:left w:w="29" w:type="dxa"/>
              <w:right w:w="29" w:type="dxa"/>
            </w:tcMar>
          </w:tcPr>
          <w:p w14:paraId="1D4FC2C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(0.6)</w:t>
            </w:r>
          </w:p>
        </w:tc>
      </w:tr>
      <w:tr w:rsidR="007316DF" w:rsidRPr="00292189" w14:paraId="1C4C757A" w14:textId="77777777" w:rsidTr="00C8071B">
        <w:tc>
          <w:tcPr>
            <w:tcW w:w="0" w:type="auto"/>
            <w:tcMar>
              <w:left w:w="29" w:type="dxa"/>
              <w:right w:w="29" w:type="dxa"/>
            </w:tcMar>
          </w:tcPr>
          <w:p w14:paraId="446BCFF3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AV1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77157CA8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14.5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0E5C4201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(9.3)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045CD557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8.0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78712E3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(9.3)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2905E17F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101.6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61A89AEE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(0.6)</w:t>
            </w:r>
          </w:p>
        </w:tc>
      </w:tr>
      <w:tr w:rsidR="007316DF" w:rsidRPr="00292189" w14:paraId="25B94313" w14:textId="77777777" w:rsidTr="00C8071B">
        <w:tc>
          <w:tcPr>
            <w:tcW w:w="0" w:type="auto"/>
            <w:tcMar>
              <w:left w:w="29" w:type="dxa"/>
              <w:right w:w="29" w:type="dxa"/>
            </w:tcMar>
          </w:tcPr>
          <w:p w14:paraId="3C439B11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AV3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08A0BB8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14.3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194740E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(9.2)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5D909D80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7.8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0FF7265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(9.2)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1785E41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101.7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068B3692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(0.6)</w:t>
            </w:r>
          </w:p>
        </w:tc>
      </w:tr>
      <w:tr w:rsidR="007316DF" w:rsidRPr="00292189" w14:paraId="7E394AC2" w14:textId="77777777" w:rsidTr="00C8071B"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4F4F070B" w14:textId="77777777" w:rsidR="007316DF" w:rsidRPr="00292189" w:rsidRDefault="007316DF" w:rsidP="00C8071B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  <w:t>AV6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25CE145A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14.5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6DEF94FD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(9.2)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1B339504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8.1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24E86B88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(9.3)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03721946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101.7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tcMar>
              <w:left w:w="29" w:type="dxa"/>
              <w:right w:w="29" w:type="dxa"/>
            </w:tcMar>
          </w:tcPr>
          <w:p w14:paraId="4B40563D" w14:textId="77777777" w:rsidR="007316DF" w:rsidRPr="00292189" w:rsidRDefault="007316DF" w:rsidP="00C807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6"/>
              </w:rPr>
            </w:pPr>
            <w:r w:rsidRPr="00292189">
              <w:rPr>
                <w:rFonts w:ascii="Times New Roman" w:hAnsi="Times New Roman" w:cs="Times New Roman"/>
                <w:sz w:val="14"/>
                <w:szCs w:val="16"/>
              </w:rPr>
              <w:t>(0.5)</w:t>
            </w:r>
          </w:p>
        </w:tc>
      </w:tr>
    </w:tbl>
    <w:p w14:paraId="0EB856DB" w14:textId="0424584C" w:rsidR="002748FB" w:rsidRPr="007316DF" w:rsidRDefault="007316D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745E53C3" wp14:editId="61C0679C">
            <wp:extent cx="2404872" cy="1858216"/>
            <wp:effectExtent l="19050" t="19050" r="14605" b="279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ot_filtered_sd3_ver6_tg_hdl_ratio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85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3EE95ACB" w14:textId="77777777" w:rsidR="002748FB" w:rsidRDefault="002748FB" w:rsidP="002748FB">
      <w:pPr>
        <w:spacing w:after="0" w:line="360" w:lineRule="auto"/>
        <w:rPr>
          <w:rFonts w:ascii="Times New Roman" w:hAnsi="Times New Roman" w:cs="Times New Roman"/>
          <w:b/>
          <w:color w:val="000000"/>
          <w:sz w:val="18"/>
          <w:szCs w:val="18"/>
        </w:rPr>
        <w:sectPr w:rsidR="002748FB" w:rsidSect="00494BAC">
          <w:pgSz w:w="12240" w:h="15840"/>
          <w:pgMar w:top="720" w:right="346" w:bottom="720" w:left="346" w:header="720" w:footer="720" w:gutter="0"/>
          <w:cols w:space="720"/>
          <w:docGrid w:linePitch="360"/>
        </w:sectPr>
      </w:pPr>
    </w:p>
    <w:p w14:paraId="503F4765" w14:textId="08083BC3" w:rsidR="002748FB" w:rsidRPr="00CE7B93" w:rsidRDefault="002748FB" w:rsidP="002748F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color w:val="000000"/>
          <w:sz w:val="18"/>
          <w:szCs w:val="18"/>
        </w:rPr>
        <w:lastRenderedPageBreak/>
        <w:t xml:space="preserve">Table S2. </w:t>
      </w:r>
      <w:r w:rsidRPr="002748FB">
        <w:rPr>
          <w:rFonts w:ascii="Times New Roman" w:hAnsi="Times New Roman" w:cs="Times New Roman"/>
          <w:color w:val="000000"/>
          <w:sz w:val="18"/>
          <w:szCs w:val="18"/>
        </w:rPr>
        <w:t>Unadjusted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</w:t>
      </w:r>
      <w:r w:rsidRPr="00E607DB">
        <w:rPr>
          <w:rFonts w:ascii="Times New Roman" w:hAnsi="Times New Roman" w:cs="Times New Roman"/>
          <w:color w:val="000000"/>
          <w:sz w:val="18"/>
          <w:szCs w:val="18"/>
        </w:rPr>
        <w:t xml:space="preserve">ercent change in biomarkers of diabetes risk (95% confidence interval) </w:t>
      </w:r>
      <w:r w:rsidRPr="00E607DB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per unit increase in air pollution concentration </w:t>
      </w:r>
      <w:r w:rsidRPr="00E607DB">
        <w:rPr>
          <w:rFonts w:ascii="Times New Roman" w:hAnsi="Times New Roman" w:cs="Times New Roman"/>
          <w:sz w:val="18"/>
          <w:szCs w:val="18"/>
        </w:rPr>
        <w:t>(1993-2004)</w:t>
      </w:r>
      <w:r w:rsidRPr="00E607DB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, </w:t>
      </w:r>
      <w:r w:rsidRPr="00E607DB">
        <w:rPr>
          <w:rFonts w:ascii="Times New Roman" w:hAnsi="Times New Roman" w:cs="Times New Roman"/>
          <w:sz w:val="18"/>
          <w:szCs w:val="18"/>
        </w:rPr>
        <w:t>Women’s Health Initiative Clinical Trials</w:t>
      </w:r>
    </w:p>
    <w:tbl>
      <w:tblPr>
        <w:tblW w:w="12867" w:type="dxa"/>
        <w:tblInd w:w="93" w:type="dxa"/>
        <w:tblLook w:val="04A0" w:firstRow="1" w:lastRow="0" w:firstColumn="1" w:lastColumn="0" w:noHBand="0" w:noVBand="1"/>
      </w:tblPr>
      <w:tblGrid>
        <w:gridCol w:w="1180"/>
        <w:gridCol w:w="1380"/>
        <w:gridCol w:w="787"/>
        <w:gridCol w:w="1496"/>
        <w:gridCol w:w="1562"/>
        <w:gridCol w:w="1542"/>
        <w:gridCol w:w="1780"/>
        <w:gridCol w:w="1570"/>
        <w:gridCol w:w="1570"/>
      </w:tblGrid>
      <w:tr w:rsidR="002748FB" w:rsidRPr="009B28A4" w14:paraId="29F06908" w14:textId="77777777" w:rsidTr="00C8071B">
        <w:trPr>
          <w:trHeight w:val="280"/>
        </w:trPr>
        <w:tc>
          <w:tcPr>
            <w:tcW w:w="118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A2C9C8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Measure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BA33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Fasting glucose</w:t>
            </w:r>
          </w:p>
        </w:tc>
        <w:tc>
          <w:tcPr>
            <w:tcW w:w="78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14:paraId="4BAB0760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00" w:type="dxa"/>
            <w:gridSpan w:val="3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C756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PM</w:t>
            </w: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29CC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PM</w:t>
            </w: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2.5</w:t>
            </w: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3140" w:type="dxa"/>
            <w:gridSpan w:val="2"/>
            <w:tcBorders>
              <w:top w:val="single" w:sz="8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02652E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0918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2748FB" w:rsidRPr="009B28A4" w14:paraId="7E68A321" w14:textId="77777777" w:rsidTr="00C8071B">
        <w:trPr>
          <w:trHeight w:val="232"/>
        </w:trPr>
        <w:tc>
          <w:tcPr>
            <w:tcW w:w="118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FA3126" w14:textId="77777777" w:rsidR="002748FB" w:rsidRPr="009B28A4" w:rsidRDefault="002748FB" w:rsidP="00C8071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C3F18" w14:textId="77777777" w:rsidR="002748FB" w:rsidRPr="009B28A4" w:rsidRDefault="002748FB" w:rsidP="00C8071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4FB6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7EAB5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2-day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409AE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365-day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2F94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12-month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12A9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12-month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2CBB0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2-day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D072A" w14:textId="77777777" w:rsidR="002748FB" w:rsidRPr="009B28A4" w:rsidRDefault="002748FB" w:rsidP="00C8071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365-day</w:t>
            </w:r>
          </w:p>
        </w:tc>
      </w:tr>
      <w:tr w:rsidR="00C67E53" w:rsidRPr="009B28A4" w14:paraId="1D3CFFD4" w14:textId="77777777" w:rsidTr="00C8071B">
        <w:trPr>
          <w:trHeight w:val="280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3721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Fasting </w:t>
            </w: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Glucose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B67E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D7E0E2" w14:textId="3F3FCC91" w:rsidR="00C67E53" w:rsidRPr="009B28A4" w:rsidRDefault="00691622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3915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0129" w14:textId="274F9E22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 (-0.4, 0.2)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7189" w14:textId="212427AF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 (-1.7, 1.0)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8755" w14:textId="0F6332D4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 (-1.4, 0.6)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BDAB" w14:textId="331D21DD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-1.2 (-2.3, 0.0)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1148" w14:textId="61976F52" w:rsidR="00C67E53" w:rsidRPr="00E974EE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 (-0.6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A78F" w14:textId="6D268696" w:rsidR="00C67E53" w:rsidRPr="00E974EE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(-1.4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017E75" w:rsidRPr="009B28A4" w14:paraId="67EF1CC1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F2A8D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4873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684CD3" w14:textId="19353959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2DD1" w14:textId="0D8BF86D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 (-0.3, 0.4)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8BBC" w14:textId="4323BC44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 (-1.9, 0.5)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78D9" w14:textId="3BD99887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 (-1.7, 0.1)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F698" w14:textId="6C12B690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-1.2 (-2.3, -0.1)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B98164A" w14:textId="598D83D3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-0.2 (-0.5, 0.2)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BCC09" w14:textId="1B0CA4E5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-0.5 (-1.2, 0.3)</w:t>
            </w:r>
          </w:p>
        </w:tc>
      </w:tr>
      <w:tr w:rsidR="00017E75" w:rsidRPr="009B28A4" w14:paraId="48FA5BEE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F0DC0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5F55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Impaired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691EE4" w14:textId="6E03DACD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  <w:r w:rsidRPr="00F82B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D097" w14:textId="64E9A9A1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-0.3, 0.3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20CD" w14:textId="30FAFD0B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 (-1.3, 1.3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1A56" w14:textId="7856D860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 (-1.0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221F" w14:textId="694FBF79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(-1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3B8C0AE" w14:textId="71384CB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 (-0.3, 0.3</w:t>
            </w: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47647" w14:textId="14846F19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-0.5</w:t>
            </w: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, 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C67E53" w:rsidRPr="009B28A4" w14:paraId="508CB90B" w14:textId="77777777" w:rsidTr="00C8071B">
        <w:trPr>
          <w:trHeight w:val="28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A702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C0A2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5ED694" w14:textId="77777777" w:rsidR="00C67E53" w:rsidRPr="00F82B46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A96E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CD9B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9BD5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2322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18048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1516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67E53" w:rsidRPr="009B28A4" w14:paraId="4CEAA778" w14:textId="77777777" w:rsidTr="00C8071B">
        <w:trPr>
          <w:trHeight w:val="280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3C2D9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Fasting </w:t>
            </w: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Insulin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CF3B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F8E073" w14:textId="763155DA" w:rsidR="00C67E53" w:rsidRPr="00F82B46" w:rsidRDefault="00691622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3915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89B4" w14:textId="432F93D8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-1.0 (-1.8, -0.2)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5D6A" w14:textId="3EF0BD46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-1.5 (-5.9, 3.1)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66A0" w14:textId="14A4363F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 (-1.6, 6.5)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F986" w14:textId="79E4F1F1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 (-1.9, 7.9)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82D7" w14:textId="03087B49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(-1.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4102" w14:textId="6110942D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-2.3 ( -5.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0.9)</w:t>
            </w:r>
          </w:p>
        </w:tc>
      </w:tr>
      <w:tr w:rsidR="00017E75" w:rsidRPr="009B28A4" w14:paraId="20119A61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2773D8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09B9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45D965" w14:textId="75C65B86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D3B3" w14:textId="4D292073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-1.1. (-1.9, -0.2)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7C54" w14:textId="3F7BD02A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-3.5 (-7.9, 1.2)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778F" w14:textId="37FEC0A1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 (-3.3, 4.9)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8902" w14:textId="3BA045C5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2.5 (-2.3, 7.5)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D4CE652" w14:textId="3C408A1F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-0.2 (-1.3, 0.9)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CB466" w14:textId="755B228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-2.5 (-6.1, 1.2)</w:t>
            </w:r>
          </w:p>
        </w:tc>
      </w:tr>
      <w:tr w:rsidR="00017E75" w:rsidRPr="009B28A4" w14:paraId="65D92FD5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5C2F50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F31F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Impaired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6EA4AE" w14:textId="2A8DEF83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  <w:r w:rsidRPr="00F82B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9ECB" w14:textId="6F763E84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 (-2.3, 1.9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CE0D" w14:textId="306BE3C9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 (-2.6, 10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AFAC" w14:textId="3F2344AE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495A" w14:textId="7F35C5A4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-2.4, 11.5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CE7E2CE" w14:textId="1784FF24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 (-1.8, 2.8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4BBE6" w14:textId="696663A5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-1.1</w:t>
            </w: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-4.8</w:t>
            </w: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2.7</w:t>
            </w:r>
            <w:r w:rsidRPr="0031505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C67E53" w:rsidRPr="009B28A4" w14:paraId="7282BCE7" w14:textId="77777777" w:rsidTr="00C8071B">
        <w:trPr>
          <w:trHeight w:val="28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F0F1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4358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1828C4" w14:textId="77777777" w:rsidR="00C67E53" w:rsidRPr="00F82B46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979C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FC30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7FF9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58AF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C1A9F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38EC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67E53" w:rsidRPr="009B28A4" w14:paraId="5376F5A4" w14:textId="77777777" w:rsidTr="00C8071B">
        <w:trPr>
          <w:trHeight w:val="280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DDD6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-IR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0E38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6A4C05" w14:textId="1C409C1C" w:rsidR="00C67E53" w:rsidRPr="00F82B46" w:rsidRDefault="00691622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3915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0ED8" w14:textId="0E707193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-0.9 (-1.9,0.0)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42B2" w14:textId="49655A28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-2.1. (-6.5, 2.6)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726B" w14:textId="58148428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 (-3.1, 4.5)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3EDA" w14:textId="06904A51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 (-4.1, 5.9)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EBB6" w14:textId="69941F73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(-1.8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A000" w14:textId="4E0ECF2E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(-5.6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017E75" w:rsidRPr="009B28A4" w14:paraId="0A450F6B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A8606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47CE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338972" w14:textId="2156162B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AB8F" w14:textId="07722142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-0.9 (-2.1, 0.3)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824A" w14:textId="0520AA0D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-5.0 (-9, -0.9)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15BE" w14:textId="16F89547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 (-5.1, 3.6)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F117" w14:textId="26F9BA97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 (-4.0, 5.7)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DBBE" w14:textId="0B7962EE" w:rsidR="00017E75" w:rsidRPr="00C8556A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 (-1.7, 1.1)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E070" w14:textId="66CB48C6" w:rsidR="00017E75" w:rsidRPr="00C8556A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-2.2 (-5.7, 1.4)</w:t>
            </w:r>
          </w:p>
        </w:tc>
      </w:tr>
      <w:tr w:rsidR="00017E75" w:rsidRPr="009B28A4" w14:paraId="7940F500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D3079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5910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Impaired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0AA31E" w14:textId="72297045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  <w:r w:rsidRPr="00F82B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6360" w14:textId="1CE64F5B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 (-2.2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2.3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63E5" w14:textId="03133620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 (-3.0, 14.7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1225" w14:textId="23E93344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 (0.4, 13.3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F9FF" w14:textId="42FF94AF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-5.2, 9.7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7C56" w14:textId="731D8675" w:rsidR="00017E75" w:rsidRPr="00C8556A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-2.6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.6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BAC5" w14:textId="28E826BF" w:rsidR="00017E75" w:rsidRPr="00C8556A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-1.4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-5.3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C67E53" w:rsidRPr="009B28A4" w14:paraId="75868261" w14:textId="77777777" w:rsidTr="00C8071B">
        <w:trPr>
          <w:trHeight w:val="28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EE3F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BA6E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17FC1A" w14:textId="77777777" w:rsidR="00C67E53" w:rsidRPr="00F82B46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7218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FE33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D18E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050F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EED70" w14:textId="77777777" w:rsidR="00C67E53" w:rsidRPr="00C8556A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A51F" w14:textId="77777777" w:rsidR="00C67E53" w:rsidRPr="00C8556A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67E53" w:rsidRPr="009B28A4" w14:paraId="28B0D781" w14:textId="77777777" w:rsidTr="00C8071B">
        <w:trPr>
          <w:trHeight w:val="280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C790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</w:t>
            </w: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HDL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B0C3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91ED52" w14:textId="38725BE0" w:rsidR="00C67E53" w:rsidRPr="00F82B46" w:rsidRDefault="00691622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3915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63BD" w14:textId="1E9E87D6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 (-0.9, 1.1)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3ABA" w14:textId="71379248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2.1. (-2.5, 7.0)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CF15" w14:textId="54435DE0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-1.4 (-5.7, 3.1)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267B" w14:textId="26F0AD30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 (-4.3, 5.6)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0BF6" w14:textId="7997E903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(-1.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9696" w14:textId="64018ADF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 (-3.2, 2.5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017E75" w:rsidRPr="009B28A4" w14:paraId="447CF142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82FA1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FD12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945D41" w14:textId="6074A7BE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458E" w14:textId="3E7EE2D0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 (-1.2, 0.9)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223D" w14:textId="5F9680FC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 (-3.8, 5.5)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78B4" w14:textId="2BD2D57B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-2.3 (-6.9, 2.5)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8142" w14:textId="11B0F11E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 (-4, 6.2)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A228" w14:textId="796D50DF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-0.9 (-2.0, 0.2)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C8EC" w14:textId="163F86C4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 (-3.4, 2.3)</w:t>
            </w:r>
          </w:p>
        </w:tc>
      </w:tr>
      <w:tr w:rsidR="00017E75" w:rsidRPr="009B28A4" w14:paraId="55593FDB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03D8F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3C7E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Impaired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CB6152" w14:textId="10FC64EA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  <w:r w:rsidRPr="00F82B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85CA" w14:textId="09B0BFE9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 (-1.1, 2.7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9218" w14:textId="1F90586D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-3.6, 14.5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51ED" w14:textId="20D67EB1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 (-5.5, 8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B535" w14:textId="07694A63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-7.3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9EBB" w14:textId="78963690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 (-2.6, 2.3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4E50" w14:textId="415DEFB3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.4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-3.9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.9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C67E53" w:rsidRPr="009B28A4" w14:paraId="1416F09D" w14:textId="77777777" w:rsidTr="00C8071B">
        <w:trPr>
          <w:trHeight w:val="28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AADE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FF96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CFD769" w14:textId="77777777" w:rsidR="00C67E53" w:rsidRPr="00F82B46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C0A4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4A31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01F6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EAC6" w14:textId="777777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6E71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D973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67E53" w:rsidRPr="009B28A4" w14:paraId="46941489" w14:textId="77777777" w:rsidTr="00C8071B">
        <w:trPr>
          <w:trHeight w:val="280"/>
        </w:trPr>
        <w:tc>
          <w:tcPr>
            <w:tcW w:w="11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1976B9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TyG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802F" w14:textId="7777777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FE50E8" w14:textId="7F6E0872" w:rsidR="00C67E53" w:rsidRPr="00F82B46" w:rsidRDefault="00691622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3915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B936" w14:textId="44134CB9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 (-1.0, 0.7)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19DF" w14:textId="643158EB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 (-4.3, 4.6)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53DE8" w14:textId="61E36A77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-2.8 (-6.6, 1.1)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A21C" w14:textId="5B5561D2" w:rsidR="00C67E53" w:rsidRPr="002748FB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 (-2.5, 5)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D032" w14:textId="60384BE4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(-1.4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0.5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E56C" w14:textId="0B4FD027" w:rsidR="00C67E53" w:rsidRPr="009B28A4" w:rsidRDefault="00C67E53" w:rsidP="00C67E53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(-3.4, 1.9)</w:t>
            </w:r>
          </w:p>
        </w:tc>
      </w:tr>
      <w:tr w:rsidR="00017E75" w:rsidRPr="009B28A4" w14:paraId="61FACCEB" w14:textId="77777777" w:rsidTr="00C8071B">
        <w:trPr>
          <w:trHeight w:val="280"/>
        </w:trPr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9E49D5E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F193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C14062" w14:textId="088F2987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E157" w14:textId="2D2E68F4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 (-1.1, 0.6)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BC78" w14:textId="23BC04BD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 (-5.1, 3.8)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16CA" w14:textId="6EA066A3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-4.0 (-8.0, 0.2)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435D" w14:textId="6372B409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 (-2.7, 5.3)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038E" w14:textId="2F625EC1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-0.6 (-1.5, 0.3)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1DFA" w14:textId="1EF0A756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 (-3.6, 2.1)</w:t>
            </w:r>
          </w:p>
        </w:tc>
      </w:tr>
      <w:tr w:rsidR="00017E75" w:rsidRPr="009B28A4" w14:paraId="75D19E76" w14:textId="77777777" w:rsidTr="00C8071B">
        <w:trPr>
          <w:trHeight w:val="300"/>
        </w:trPr>
        <w:tc>
          <w:tcPr>
            <w:tcW w:w="118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94500D" w14:textId="77777777" w:rsidR="00017E75" w:rsidRPr="009B28A4" w:rsidRDefault="00017E75" w:rsidP="00017E75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E626" w14:textId="77777777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B28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Impaired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D4181" w14:textId="583FFC32" w:rsidR="00017E75" w:rsidRPr="00F82B46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</w:t>
            </w:r>
            <w:r w:rsidRPr="00F82B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6DBE4" w14:textId="72EC36DD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 (-1.4, 2.1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E6E20" w14:textId="0E517FB1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-4.5, 10.3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B997" w14:textId="427B9D49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 (-5.7, 6.3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81FD" w14:textId="25A5BB66" w:rsidR="00017E75" w:rsidRPr="002748FB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 (-4.6, 7.8</w:t>
            </w:r>
            <w:r w:rsidRPr="002748F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EA039" w14:textId="309C97BD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 (-2.5, 2.6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59855" w14:textId="17A3C5FB" w:rsidR="00017E75" w:rsidRPr="009B28A4" w:rsidRDefault="00017E75" w:rsidP="00017E7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 (-3.7, 4.1</w:t>
            </w:r>
            <w:r w:rsidRPr="0031505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2748FB" w:rsidRPr="009B28A4" w14:paraId="22CFC602" w14:textId="77777777" w:rsidTr="00C8071B">
        <w:trPr>
          <w:trHeight w:val="300"/>
        </w:trPr>
        <w:tc>
          <w:tcPr>
            <w:tcW w:w="12867" w:type="dxa"/>
            <w:gridSpan w:val="9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5B90DCE" w14:textId="4AA088B2" w:rsidR="002748FB" w:rsidRPr="00F86E51" w:rsidRDefault="002748FB" w:rsidP="00C8071B">
            <w:pPr>
              <w:spacing w:after="0"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Note</w:t>
            </w:r>
            <w:r w:rsidRPr="00E607DB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HOMA-IR</w:t>
            </w:r>
            <w:r w:rsidRPr="00A42D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A42D6F">
              <w:rPr>
                <w:rFonts w:ascii="Times New Roman" w:hAnsi="Times New Roman" w:cs="Times New Roman"/>
                <w:sz w:val="18"/>
                <w:szCs w:val="18"/>
              </w:rPr>
              <w:t xml:space="preserve"> homeostatic model assessment of insulin resistance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nitrous oxide; 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PM</w:t>
            </w:r>
            <w:r w:rsidRPr="001F5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2.5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particulate matter </w:t>
            </w:r>
            <w:r w:rsidRPr="001F503A"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2.5 </w:t>
            </w:r>
            <w:proofErr w:type="spellStart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μm</w:t>
            </w:r>
            <w:proofErr w:type="spellEnd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in diameter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; 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PM</w:t>
            </w:r>
            <w:r w:rsidRPr="001F50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bscript"/>
              </w:rPr>
              <w:t>10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particulate matter </w:t>
            </w:r>
            <w:r w:rsidRPr="001F503A">
              <w:rPr>
                <w:rFonts w:ascii="Times New Roman" w:hAnsi="Times New Roman" w:cs="Times New Roman"/>
                <w:sz w:val="18"/>
                <w:szCs w:val="18"/>
              </w:rPr>
              <w:t>≤</w:t>
            </w:r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 </w:t>
            </w:r>
            <w:proofErr w:type="spellStart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μm</w:t>
            </w:r>
            <w:proofErr w:type="spellEnd"/>
            <w:r w:rsidRPr="00ED2A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in diameter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; TG:HDL-C, </w:t>
            </w:r>
            <w:r w:rsidRPr="00A42D6F">
              <w:rPr>
                <w:rFonts w:ascii="Times New Roman" w:hAnsi="Times New Roman" w:cs="Times New Roman"/>
                <w:sz w:val="18"/>
                <w:szCs w:val="18"/>
              </w:rPr>
              <w:t>triglyceride to high-density lipoprotein c</w:t>
            </w:r>
            <w:bookmarkStart w:id="0" w:name="_GoBack"/>
            <w:bookmarkEnd w:id="0"/>
            <w:r w:rsidRPr="00A42D6F">
              <w:rPr>
                <w:rFonts w:ascii="Times New Roman" w:hAnsi="Times New Roman" w:cs="Times New Roman"/>
                <w:sz w:val="18"/>
                <w:szCs w:val="18"/>
              </w:rPr>
              <w:t>holesterol ratio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 w:rsidRPr="00A42D6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TyG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A42D6F">
              <w:rPr>
                <w:rFonts w:ascii="Times New Roman" w:hAnsi="Times New Roman" w:cs="Times New Roman"/>
                <w:sz w:val="18"/>
                <w:szCs w:val="18"/>
              </w:rPr>
              <w:t>triglyceride-glucose index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275351E8" w14:textId="77777777" w:rsidR="002748FB" w:rsidRDefault="002748FB" w:rsidP="00C8071B">
            <w:pPr>
              <w:spacing w:after="0"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PM: 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ug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/m</w:t>
            </w:r>
            <w:r w:rsidRPr="00F8513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increase; NO</w:t>
            </w:r>
            <w:r w:rsidRPr="00F8513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IQR increase (2-day: 28.4 ppb; 365-day: 20.3 ppb)  </w:t>
            </w:r>
          </w:p>
          <w:p w14:paraId="427A025B" w14:textId="77777777" w:rsidR="002748FB" w:rsidRDefault="002748FB" w:rsidP="00C8071B">
            <w:pPr>
              <w:spacing w:after="0"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vertAlign w:val="superscript"/>
              </w:rPr>
              <w:t xml:space="preserve">b </w:t>
            </w:r>
            <w:r w:rsidRPr="00D30678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&lt; 0.05  </w:t>
            </w:r>
          </w:p>
          <w:p w14:paraId="5DB92510" w14:textId="77777777" w:rsidR="002748FB" w:rsidRPr="009B28A4" w:rsidRDefault="002748FB" w:rsidP="00C8071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Open Sans" w:hAnsi="Open Sans"/>
                <w:i/>
                <w:color w:val="000000"/>
                <w:sz w:val="21"/>
                <w:szCs w:val="21"/>
                <w:vertAlign w:val="superscript"/>
              </w:rPr>
              <w:t xml:space="preserve">c </w:t>
            </w:r>
            <w:proofErr w:type="spellStart"/>
            <w:r w:rsidRPr="00581C93">
              <w:rPr>
                <w:rFonts w:ascii="Times New Roman" w:eastAsia="Times New Roman" w:hAnsi="Times New Roman" w:cs="Times New Roman"/>
                <w:i/>
                <w:sz w:val="18"/>
                <w:szCs w:val="18"/>
                <w:shd w:val="clear" w:color="auto" w:fill="FFFFFF"/>
              </w:rPr>
              <w:t>P</w:t>
            </w:r>
            <w:r w:rsidRPr="00581C93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interaction</w:t>
            </w:r>
            <w:proofErr w:type="spellEnd"/>
            <w:r w:rsidRPr="00581C9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&lt; 0.05</w:t>
            </w:r>
          </w:p>
        </w:tc>
      </w:tr>
    </w:tbl>
    <w:p w14:paraId="35FA273D" w14:textId="77777777" w:rsidR="002748FB" w:rsidRDefault="002748FB" w:rsidP="00A75B20">
      <w:pPr>
        <w:pStyle w:val="Default"/>
        <w:spacing w:line="480" w:lineRule="auto"/>
        <w:sectPr w:rsidR="002748FB" w:rsidSect="002748FB">
          <w:pgSz w:w="15840" w:h="12240" w:orient="landscape"/>
          <w:pgMar w:top="346" w:right="720" w:bottom="346" w:left="720" w:header="720" w:footer="720" w:gutter="0"/>
          <w:cols w:space="720"/>
          <w:docGrid w:linePitch="360"/>
        </w:sectPr>
      </w:pPr>
    </w:p>
    <w:p w14:paraId="6C5A66C0" w14:textId="194CE501" w:rsidR="00DE74ED" w:rsidRDefault="003722D7" w:rsidP="00A75B20">
      <w:pPr>
        <w:pStyle w:val="Default"/>
        <w:spacing w:line="480" w:lineRule="auto"/>
      </w:pPr>
      <w:r>
        <w:rPr>
          <w:noProof/>
        </w:rPr>
        <w:lastRenderedPageBreak/>
        <w:drawing>
          <wp:inline distT="0" distB="0" distL="0" distR="0" wp14:anchorId="12607D61" wp14:editId="6E0877BE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300FCF9" w14:textId="4829D5D7" w:rsidR="003722D7" w:rsidRPr="003722D7" w:rsidRDefault="00CB5F57" w:rsidP="00A75B20">
      <w:pPr>
        <w:pStyle w:val="Default"/>
        <w:spacing w:line="480" w:lineRule="auto"/>
      </w:pPr>
      <w:r>
        <w:t>Figure S6</w:t>
      </w:r>
      <w:r w:rsidR="003722D7">
        <w:t>: Sketch of P-value function for associations between 12-month PM</w:t>
      </w:r>
      <w:r w:rsidR="003722D7">
        <w:rPr>
          <w:vertAlign w:val="subscript"/>
        </w:rPr>
        <w:t>2.5</w:t>
      </w:r>
      <w:r w:rsidR="003722D7">
        <w:t xml:space="preserve"> and biomarkers of diabetes risk.</w:t>
      </w:r>
    </w:p>
    <w:p w14:paraId="1C94ED7D" w14:textId="77777777" w:rsidR="007A79A5" w:rsidRDefault="007A79A5" w:rsidP="00757B8A">
      <w:pPr>
        <w:pStyle w:val="Default"/>
        <w:spacing w:line="480" w:lineRule="auto"/>
        <w:rPr>
          <w:b/>
        </w:rPr>
      </w:pPr>
    </w:p>
    <w:p w14:paraId="632174EC" w14:textId="77777777" w:rsidR="009F68D4" w:rsidRDefault="009F68D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b/>
        </w:rPr>
        <w:br w:type="page"/>
      </w:r>
    </w:p>
    <w:p w14:paraId="5F5CC3D5" w14:textId="3607C51B" w:rsidR="00395F74" w:rsidRDefault="00395F74" w:rsidP="00757B8A">
      <w:pPr>
        <w:pStyle w:val="Default"/>
        <w:spacing w:line="480" w:lineRule="auto"/>
        <w:rPr>
          <w:b/>
        </w:rPr>
      </w:pPr>
      <w:r>
        <w:rPr>
          <w:b/>
        </w:rPr>
        <w:lastRenderedPageBreak/>
        <w:t>Additional Acknowledgements</w:t>
      </w:r>
    </w:p>
    <w:p w14:paraId="0AD1268A" w14:textId="77777777" w:rsidR="00395F74" w:rsidRPr="00395F74" w:rsidRDefault="00395F74" w:rsidP="00395F74">
      <w:pPr>
        <w:pStyle w:val="Default"/>
        <w:spacing w:line="480" w:lineRule="auto"/>
      </w:pPr>
      <w:r w:rsidRPr="00395F74">
        <w:rPr>
          <w:b/>
        </w:rPr>
        <w:t>Program Office</w:t>
      </w:r>
      <w:r w:rsidRPr="00395F74">
        <w:t xml:space="preserve">:  (National Heart, Lung, and Blood Institute, Bethesda, Maryland) Jacques </w:t>
      </w:r>
      <w:proofErr w:type="spellStart"/>
      <w:r w:rsidRPr="00395F74">
        <w:t>Rossouw</w:t>
      </w:r>
      <w:proofErr w:type="spellEnd"/>
      <w:r w:rsidRPr="00395F74">
        <w:t xml:space="preserve">, Shari </w:t>
      </w:r>
      <w:proofErr w:type="spellStart"/>
      <w:r w:rsidRPr="00395F74">
        <w:t>Ludlam</w:t>
      </w:r>
      <w:proofErr w:type="spellEnd"/>
      <w:r w:rsidRPr="00395F74">
        <w:t xml:space="preserve">, Joan McGowan, Leslie Ford, and Nancy Geller </w:t>
      </w:r>
    </w:p>
    <w:p w14:paraId="14C027D2" w14:textId="77777777" w:rsidR="00395F74" w:rsidRPr="00395F74" w:rsidRDefault="00395F74" w:rsidP="00395F74">
      <w:pPr>
        <w:pStyle w:val="Default"/>
        <w:spacing w:line="480" w:lineRule="auto"/>
      </w:pPr>
      <w:r w:rsidRPr="00395F74">
        <w:t xml:space="preserve"> </w:t>
      </w:r>
    </w:p>
    <w:p w14:paraId="2AC452CC" w14:textId="77777777" w:rsidR="00395F74" w:rsidRPr="00395F74" w:rsidRDefault="00395F74" w:rsidP="00395F74">
      <w:pPr>
        <w:pStyle w:val="Default"/>
        <w:spacing w:line="480" w:lineRule="auto"/>
      </w:pPr>
      <w:r w:rsidRPr="00395F74">
        <w:rPr>
          <w:b/>
        </w:rPr>
        <w:t>Clinical Coordinating Center</w:t>
      </w:r>
      <w:r w:rsidRPr="00395F74">
        <w:t xml:space="preserve">:  (Fred Hutchinson Cancer Research Center, Seattle, WA) Garnet Anderson, Ross Prentice, Andrea </w:t>
      </w:r>
      <w:proofErr w:type="spellStart"/>
      <w:r w:rsidRPr="00395F74">
        <w:t>LaCroix</w:t>
      </w:r>
      <w:proofErr w:type="spellEnd"/>
      <w:r w:rsidRPr="00395F74">
        <w:t xml:space="preserve">, and Charles </w:t>
      </w:r>
      <w:proofErr w:type="spellStart"/>
      <w:r w:rsidRPr="00395F74">
        <w:t>Kooperberg</w:t>
      </w:r>
      <w:proofErr w:type="spellEnd"/>
      <w:r w:rsidRPr="00395F74">
        <w:t xml:space="preserve"> </w:t>
      </w:r>
    </w:p>
    <w:p w14:paraId="48A915BB" w14:textId="77777777" w:rsidR="00395F74" w:rsidRPr="00395F74" w:rsidRDefault="00395F74" w:rsidP="00395F74">
      <w:pPr>
        <w:pStyle w:val="Default"/>
        <w:spacing w:line="480" w:lineRule="auto"/>
      </w:pPr>
      <w:r w:rsidRPr="00395F74">
        <w:t xml:space="preserve"> </w:t>
      </w:r>
    </w:p>
    <w:p w14:paraId="19B37490" w14:textId="77777777" w:rsidR="00395F74" w:rsidRPr="00395F74" w:rsidRDefault="00395F74" w:rsidP="00395F74">
      <w:pPr>
        <w:pStyle w:val="Default"/>
        <w:spacing w:line="480" w:lineRule="auto"/>
      </w:pPr>
      <w:r w:rsidRPr="00395F74">
        <w:rPr>
          <w:b/>
        </w:rPr>
        <w:t>Investigators and Academic Centers</w:t>
      </w:r>
      <w:r w:rsidRPr="00395F74">
        <w:t>:  (Brigham and Women's Hospital, Harvard Medical School, Boston, MA) JoAnn E. Manson; (</w:t>
      </w:r>
      <w:proofErr w:type="spellStart"/>
      <w:r w:rsidRPr="00395F74">
        <w:t>MedStar</w:t>
      </w:r>
      <w:proofErr w:type="spellEnd"/>
      <w:r w:rsidRPr="00395F74">
        <w:t xml:space="preserve"> Health Research Institute/Howard University, Washington, DC) Barbara V. Howard; (Stanford Prevention Research Center, Stanford, CA) Marcia L. Stefanick; (The Ohio State University, Columbus, OH) Rebecca Jackson; (University of Arizona, Tucson/Phoenix, AZ) Cynthia A. Thomson; (University at Buffalo, Buffalo, NY) Jean </w:t>
      </w:r>
      <w:proofErr w:type="spellStart"/>
      <w:r w:rsidRPr="00395F74">
        <w:t>Wactawski-Wende</w:t>
      </w:r>
      <w:proofErr w:type="spellEnd"/>
      <w:r w:rsidRPr="00395F74">
        <w:t xml:space="preserve">; (University of Florida, Gainesville/Jacksonville, FL) Marian </w:t>
      </w:r>
      <w:proofErr w:type="spellStart"/>
      <w:r w:rsidRPr="00395F74">
        <w:t>Limacher</w:t>
      </w:r>
      <w:proofErr w:type="spellEnd"/>
      <w:r w:rsidRPr="00395F74">
        <w:t xml:space="preserve">; (University of Iowa, Iowa City/Davenport, IA) Jennifer Robinson; (University of Pittsburgh, Pittsburgh, PA) Lewis </w:t>
      </w:r>
      <w:proofErr w:type="spellStart"/>
      <w:r w:rsidRPr="00395F74">
        <w:t>Kuller</w:t>
      </w:r>
      <w:proofErr w:type="spellEnd"/>
      <w:r w:rsidRPr="00395F74">
        <w:t xml:space="preserve">; (Wake Forest University School of Medicine, Winston-Salem, NC) Sally Shumaker; (University of Nevada, Reno, NV) Robert Brunner </w:t>
      </w:r>
    </w:p>
    <w:p w14:paraId="148B72AF" w14:textId="77777777" w:rsidR="00395F74" w:rsidRPr="00395F74" w:rsidRDefault="00395F74" w:rsidP="00395F74">
      <w:pPr>
        <w:pStyle w:val="Default"/>
        <w:spacing w:line="480" w:lineRule="auto"/>
      </w:pPr>
      <w:r w:rsidRPr="00395F74">
        <w:t xml:space="preserve"> </w:t>
      </w:r>
    </w:p>
    <w:p w14:paraId="44BB6A28" w14:textId="77777777" w:rsidR="00395F74" w:rsidRPr="00395F74" w:rsidRDefault="00395F74" w:rsidP="00395F74">
      <w:pPr>
        <w:pStyle w:val="Default"/>
        <w:spacing w:line="480" w:lineRule="auto"/>
      </w:pPr>
      <w:r w:rsidRPr="00395F74">
        <w:rPr>
          <w:b/>
        </w:rPr>
        <w:t>Women’s Health Initiative Memory Study</w:t>
      </w:r>
      <w:r w:rsidRPr="00395F74">
        <w:t xml:space="preserve">: (Wake Forest University School of Medicine, Winston-Salem, NC) Mark </w:t>
      </w:r>
      <w:proofErr w:type="spellStart"/>
      <w:r w:rsidRPr="00395F74">
        <w:t>Espeland</w:t>
      </w:r>
      <w:proofErr w:type="spellEnd"/>
      <w:r w:rsidRPr="00395F74">
        <w:t xml:space="preserve"> </w:t>
      </w:r>
    </w:p>
    <w:p w14:paraId="74717AB9" w14:textId="77777777" w:rsidR="007A79A5" w:rsidRDefault="00395F74" w:rsidP="00395F74">
      <w:pPr>
        <w:pStyle w:val="Default"/>
        <w:spacing w:line="480" w:lineRule="auto"/>
      </w:pPr>
      <w:r w:rsidRPr="00395F74">
        <w:t xml:space="preserve"> </w:t>
      </w:r>
    </w:p>
    <w:p w14:paraId="14384508" w14:textId="42C40145" w:rsidR="00395F74" w:rsidRPr="00395F74" w:rsidRDefault="00395F74" w:rsidP="00395F74">
      <w:pPr>
        <w:pStyle w:val="Default"/>
        <w:spacing w:line="480" w:lineRule="auto"/>
      </w:pPr>
      <w:r w:rsidRPr="00395F74">
        <w:t xml:space="preserve">For a list of all the investigators who have contributed to WHI science, please visit: https://www.whi.org/researchers/Documents%20%20Write%20a%20Paper/WHI%20Investigator %20Long%20List.pdf  </w:t>
      </w:r>
    </w:p>
    <w:sectPr w:rsidR="00395F74" w:rsidRPr="00395F74" w:rsidSect="00494BAC">
      <w:pgSz w:w="12240" w:h="15840"/>
      <w:pgMar w:top="720" w:right="346" w:bottom="720" w:left="3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60DFC"/>
    <w:multiLevelType w:val="hybridMultilevel"/>
    <w:tmpl w:val="F20A2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2B"/>
    <w:rsid w:val="00017E75"/>
    <w:rsid w:val="000B6FE8"/>
    <w:rsid w:val="00121F9B"/>
    <w:rsid w:val="00145FB0"/>
    <w:rsid w:val="00175CD6"/>
    <w:rsid w:val="001A07A7"/>
    <w:rsid w:val="001F4601"/>
    <w:rsid w:val="00265B78"/>
    <w:rsid w:val="002748FB"/>
    <w:rsid w:val="00276513"/>
    <w:rsid w:val="00292189"/>
    <w:rsid w:val="00322F33"/>
    <w:rsid w:val="00361285"/>
    <w:rsid w:val="00367C44"/>
    <w:rsid w:val="003722D7"/>
    <w:rsid w:val="00395F74"/>
    <w:rsid w:val="003E0AC1"/>
    <w:rsid w:val="003E57F3"/>
    <w:rsid w:val="00476214"/>
    <w:rsid w:val="00494BAC"/>
    <w:rsid w:val="00501A36"/>
    <w:rsid w:val="00504C15"/>
    <w:rsid w:val="005451CA"/>
    <w:rsid w:val="005C2ABD"/>
    <w:rsid w:val="005E571C"/>
    <w:rsid w:val="006145BF"/>
    <w:rsid w:val="00691622"/>
    <w:rsid w:val="006B6507"/>
    <w:rsid w:val="006F424C"/>
    <w:rsid w:val="007316DF"/>
    <w:rsid w:val="00757B8A"/>
    <w:rsid w:val="00762C8F"/>
    <w:rsid w:val="00763DE8"/>
    <w:rsid w:val="007A79A5"/>
    <w:rsid w:val="007F4FBA"/>
    <w:rsid w:val="008A5489"/>
    <w:rsid w:val="008F2641"/>
    <w:rsid w:val="009166F7"/>
    <w:rsid w:val="00922D0C"/>
    <w:rsid w:val="0095091A"/>
    <w:rsid w:val="009B794D"/>
    <w:rsid w:val="009F68D4"/>
    <w:rsid w:val="00A1472B"/>
    <w:rsid w:val="00A23E1A"/>
    <w:rsid w:val="00A25AA7"/>
    <w:rsid w:val="00A322F0"/>
    <w:rsid w:val="00A62C37"/>
    <w:rsid w:val="00A75B20"/>
    <w:rsid w:val="00A77A6B"/>
    <w:rsid w:val="00A823A0"/>
    <w:rsid w:val="00A93DF6"/>
    <w:rsid w:val="00AE333F"/>
    <w:rsid w:val="00AF001C"/>
    <w:rsid w:val="00AF50A9"/>
    <w:rsid w:val="00B326BF"/>
    <w:rsid w:val="00B700C3"/>
    <w:rsid w:val="00B87E4F"/>
    <w:rsid w:val="00BE4FAC"/>
    <w:rsid w:val="00C348C5"/>
    <w:rsid w:val="00C67E53"/>
    <w:rsid w:val="00C75923"/>
    <w:rsid w:val="00C8071B"/>
    <w:rsid w:val="00CB5F57"/>
    <w:rsid w:val="00CB69C8"/>
    <w:rsid w:val="00CD08CF"/>
    <w:rsid w:val="00CE1E2B"/>
    <w:rsid w:val="00CF3136"/>
    <w:rsid w:val="00D327A8"/>
    <w:rsid w:val="00D37789"/>
    <w:rsid w:val="00D509F7"/>
    <w:rsid w:val="00DD5DB3"/>
    <w:rsid w:val="00DE549A"/>
    <w:rsid w:val="00DE74ED"/>
    <w:rsid w:val="00E504A4"/>
    <w:rsid w:val="00E506B0"/>
    <w:rsid w:val="00E873D9"/>
    <w:rsid w:val="00EE674D"/>
    <w:rsid w:val="00F562C1"/>
    <w:rsid w:val="00F667C9"/>
    <w:rsid w:val="00F74116"/>
    <w:rsid w:val="00FA0101"/>
    <w:rsid w:val="00FE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86ACB"/>
  <w15:chartTrackingRefBased/>
  <w15:docId w15:val="{985B3184-E463-4F3F-A9D7-478FC42B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1E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F4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4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B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79A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numbering" Target="numbering.xml"/><Relationship Id="rId16" Type="http://schemas.openxmlformats.org/officeDocument/2006/relationships/image" Target="media/image11.tiff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h223\Dropbox\Archana\pvalue_function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P-value Functions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5"/>
          <c:order val="5"/>
          <c:tx>
            <c:strRef>
              <c:f>Sheet1!$H$13</c:f>
              <c:strCache>
                <c:ptCount val="1"/>
                <c:pt idx="0">
                  <c:v>Ver line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Sheet1!$B$14:$B$120</c:f>
              <c:numCache>
                <c:formatCode>General</c:formatCode>
                <c:ptCount val="107"/>
                <c:pt idx="0">
                  <c:v>-4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-3.4</c:v>
                </c:pt>
                <c:pt idx="7">
                  <c:v>-3.3</c:v>
                </c:pt>
                <c:pt idx="8">
                  <c:v>-3.2</c:v>
                </c:pt>
                <c:pt idx="9">
                  <c:v>-3.1</c:v>
                </c:pt>
                <c:pt idx="10">
                  <c:v>-3</c:v>
                </c:pt>
                <c:pt idx="11">
                  <c:v>-2.9</c:v>
                </c:pt>
                <c:pt idx="12">
                  <c:v>-2.8</c:v>
                </c:pt>
                <c:pt idx="13">
                  <c:v>-2.7</c:v>
                </c:pt>
                <c:pt idx="14">
                  <c:v>-2.6</c:v>
                </c:pt>
                <c:pt idx="15">
                  <c:v>-2.5</c:v>
                </c:pt>
                <c:pt idx="16">
                  <c:v>-2.4</c:v>
                </c:pt>
                <c:pt idx="17">
                  <c:v>-2.2999999999999998</c:v>
                </c:pt>
                <c:pt idx="18">
                  <c:v>-2.2000000000000002</c:v>
                </c:pt>
                <c:pt idx="19">
                  <c:v>-2.1</c:v>
                </c:pt>
                <c:pt idx="20">
                  <c:v>-2</c:v>
                </c:pt>
                <c:pt idx="21">
                  <c:v>-1.9</c:v>
                </c:pt>
                <c:pt idx="22">
                  <c:v>-1.8</c:v>
                </c:pt>
                <c:pt idx="23">
                  <c:v>-1.7</c:v>
                </c:pt>
                <c:pt idx="24">
                  <c:v>-1.6</c:v>
                </c:pt>
                <c:pt idx="25">
                  <c:v>-1.5</c:v>
                </c:pt>
                <c:pt idx="26">
                  <c:v>-1.4</c:v>
                </c:pt>
                <c:pt idx="27">
                  <c:v>-1.3</c:v>
                </c:pt>
                <c:pt idx="28">
                  <c:v>-1.2</c:v>
                </c:pt>
                <c:pt idx="29">
                  <c:v>-1.1000000000000001</c:v>
                </c:pt>
                <c:pt idx="30">
                  <c:v>-0.999999999999999</c:v>
                </c:pt>
                <c:pt idx="31">
                  <c:v>-0.89999999999999902</c:v>
                </c:pt>
                <c:pt idx="32">
                  <c:v>-0.79999999999999905</c:v>
                </c:pt>
                <c:pt idx="33">
                  <c:v>-0.69999999999999896</c:v>
                </c:pt>
                <c:pt idx="34">
                  <c:v>-0.6</c:v>
                </c:pt>
                <c:pt idx="35">
                  <c:v>-0.5</c:v>
                </c:pt>
                <c:pt idx="36">
                  <c:v>-0.4</c:v>
                </c:pt>
                <c:pt idx="37">
                  <c:v>-0.3</c:v>
                </c:pt>
                <c:pt idx="38">
                  <c:v>-0.2</c:v>
                </c:pt>
                <c:pt idx="39">
                  <c:v>-0.1</c:v>
                </c:pt>
                <c:pt idx="40">
                  <c:v>0</c:v>
                </c:pt>
                <c:pt idx="41">
                  <c:v>9.9999999999999895E-2</c:v>
                </c:pt>
                <c:pt idx="42">
                  <c:v>0.2</c:v>
                </c:pt>
                <c:pt idx="43">
                  <c:v>0.3</c:v>
                </c:pt>
                <c:pt idx="44">
                  <c:v>0.4</c:v>
                </c:pt>
                <c:pt idx="45">
                  <c:v>0.5</c:v>
                </c:pt>
                <c:pt idx="46">
                  <c:v>0.6</c:v>
                </c:pt>
                <c:pt idx="47">
                  <c:v>0.7</c:v>
                </c:pt>
                <c:pt idx="48">
                  <c:v>0.8</c:v>
                </c:pt>
                <c:pt idx="49">
                  <c:v>0.9</c:v>
                </c:pt>
                <c:pt idx="50">
                  <c:v>1</c:v>
                </c:pt>
                <c:pt idx="51">
                  <c:v>1.1000000000000001</c:v>
                </c:pt>
                <c:pt idx="52">
                  <c:v>1.2</c:v>
                </c:pt>
                <c:pt idx="53">
                  <c:v>1.3</c:v>
                </c:pt>
                <c:pt idx="54">
                  <c:v>1.4</c:v>
                </c:pt>
                <c:pt idx="55">
                  <c:v>1.5</c:v>
                </c:pt>
                <c:pt idx="56">
                  <c:v>1.6</c:v>
                </c:pt>
                <c:pt idx="57">
                  <c:v>1.7</c:v>
                </c:pt>
                <c:pt idx="58">
                  <c:v>1.8</c:v>
                </c:pt>
                <c:pt idx="59">
                  <c:v>1.9</c:v>
                </c:pt>
                <c:pt idx="60">
                  <c:v>2</c:v>
                </c:pt>
                <c:pt idx="61">
                  <c:v>2.1</c:v>
                </c:pt>
                <c:pt idx="62">
                  <c:v>2.2000000000000002</c:v>
                </c:pt>
                <c:pt idx="63">
                  <c:v>2.2999999999999998</c:v>
                </c:pt>
                <c:pt idx="64">
                  <c:v>2.4</c:v>
                </c:pt>
                <c:pt idx="65">
                  <c:v>2.5</c:v>
                </c:pt>
                <c:pt idx="66">
                  <c:v>2.6</c:v>
                </c:pt>
                <c:pt idx="67">
                  <c:v>2.7</c:v>
                </c:pt>
                <c:pt idx="68">
                  <c:v>2.8</c:v>
                </c:pt>
                <c:pt idx="69">
                  <c:v>2.9</c:v>
                </c:pt>
                <c:pt idx="70">
                  <c:v>3</c:v>
                </c:pt>
                <c:pt idx="71">
                  <c:v>3.1</c:v>
                </c:pt>
                <c:pt idx="72">
                  <c:v>3.2</c:v>
                </c:pt>
                <c:pt idx="73">
                  <c:v>3.3</c:v>
                </c:pt>
                <c:pt idx="74">
                  <c:v>3.4</c:v>
                </c:pt>
                <c:pt idx="75">
                  <c:v>3.5</c:v>
                </c:pt>
                <c:pt idx="76">
                  <c:v>3.6</c:v>
                </c:pt>
                <c:pt idx="77">
                  <c:v>3.7</c:v>
                </c:pt>
                <c:pt idx="78">
                  <c:v>3.8</c:v>
                </c:pt>
                <c:pt idx="79">
                  <c:v>3.9000000000000101</c:v>
                </c:pt>
                <c:pt idx="80">
                  <c:v>4</c:v>
                </c:pt>
                <c:pt idx="81">
                  <c:v>4.0999999999999996</c:v>
                </c:pt>
                <c:pt idx="82">
                  <c:v>4.2000000000000099</c:v>
                </c:pt>
                <c:pt idx="83">
                  <c:v>4.3000000000000096</c:v>
                </c:pt>
                <c:pt idx="84">
                  <c:v>4.4000000000000101</c:v>
                </c:pt>
                <c:pt idx="85">
                  <c:v>4.5</c:v>
                </c:pt>
                <c:pt idx="86">
                  <c:v>4.6000000000000103</c:v>
                </c:pt>
                <c:pt idx="87">
                  <c:v>4.7000000000000099</c:v>
                </c:pt>
                <c:pt idx="88">
                  <c:v>4.8000000000000096</c:v>
                </c:pt>
                <c:pt idx="89">
                  <c:v>4.9000000000000101</c:v>
                </c:pt>
                <c:pt idx="90">
                  <c:v>5.0000000000000098</c:v>
                </c:pt>
                <c:pt idx="91">
                  <c:v>5.1000000000000103</c:v>
                </c:pt>
                <c:pt idx="92">
                  <c:v>5.2000000000000099</c:v>
                </c:pt>
                <c:pt idx="93">
                  <c:v>5.3000000000000096</c:v>
                </c:pt>
                <c:pt idx="94">
                  <c:v>5.4000000000000101</c:v>
                </c:pt>
                <c:pt idx="95">
                  <c:v>5.5000000000000098</c:v>
                </c:pt>
                <c:pt idx="96">
                  <c:v>5.6000000000000103</c:v>
                </c:pt>
                <c:pt idx="97">
                  <c:v>5.7000000000000099</c:v>
                </c:pt>
                <c:pt idx="98">
                  <c:v>5.8000000000000096</c:v>
                </c:pt>
                <c:pt idx="99">
                  <c:v>5.9000000000000101</c:v>
                </c:pt>
                <c:pt idx="100">
                  <c:v>6.0000000000000098</c:v>
                </c:pt>
                <c:pt idx="101">
                  <c:v>6.1000000000000103</c:v>
                </c:pt>
                <c:pt idx="102">
                  <c:v>6.2000000000000099</c:v>
                </c:pt>
                <c:pt idx="103">
                  <c:v>6.3000000000000096</c:v>
                </c:pt>
                <c:pt idx="104">
                  <c:v>6.4</c:v>
                </c:pt>
                <c:pt idx="105">
                  <c:v>6.5</c:v>
                </c:pt>
                <c:pt idx="106">
                  <c:v>6.6</c:v>
                </c:pt>
              </c:numCache>
            </c:numRef>
          </c:cat>
          <c:val>
            <c:numRef>
              <c:f>Sheet1!$H$14:$H$120</c:f>
              <c:numCache>
                <c:formatCode>General</c:formatCode>
                <c:ptCount val="107"/>
                <c:pt idx="4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07-4735-9DA8-E5C645F120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28179304"/>
        <c:axId val="628178320"/>
      </c:barChart>
      <c:lineChart>
        <c:grouping val="standard"/>
        <c:varyColors val="0"/>
        <c:ser>
          <c:idx val="0"/>
          <c:order val="0"/>
          <c:tx>
            <c:strRef>
              <c:f>Sheet1!$C$13</c:f>
              <c:strCache>
                <c:ptCount val="1"/>
                <c:pt idx="0">
                  <c:v>Fasting Glucose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Sheet1!$B$14:$B$120</c:f>
              <c:numCache>
                <c:formatCode>General</c:formatCode>
                <c:ptCount val="107"/>
                <c:pt idx="0">
                  <c:v>-4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-3.4</c:v>
                </c:pt>
                <c:pt idx="7">
                  <c:v>-3.3</c:v>
                </c:pt>
                <c:pt idx="8">
                  <c:v>-3.2</c:v>
                </c:pt>
                <c:pt idx="9">
                  <c:v>-3.1</c:v>
                </c:pt>
                <c:pt idx="10">
                  <c:v>-3</c:v>
                </c:pt>
                <c:pt idx="11">
                  <c:v>-2.9</c:v>
                </c:pt>
                <c:pt idx="12">
                  <c:v>-2.8</c:v>
                </c:pt>
                <c:pt idx="13">
                  <c:v>-2.7</c:v>
                </c:pt>
                <c:pt idx="14">
                  <c:v>-2.6</c:v>
                </c:pt>
                <c:pt idx="15">
                  <c:v>-2.5</c:v>
                </c:pt>
                <c:pt idx="16">
                  <c:v>-2.4</c:v>
                </c:pt>
                <c:pt idx="17">
                  <c:v>-2.2999999999999998</c:v>
                </c:pt>
                <c:pt idx="18">
                  <c:v>-2.2000000000000002</c:v>
                </c:pt>
                <c:pt idx="19">
                  <c:v>-2.1</c:v>
                </c:pt>
                <c:pt idx="20">
                  <c:v>-2</c:v>
                </c:pt>
                <c:pt idx="21">
                  <c:v>-1.9</c:v>
                </c:pt>
                <c:pt idx="22">
                  <c:v>-1.8</c:v>
                </c:pt>
                <c:pt idx="23">
                  <c:v>-1.7</c:v>
                </c:pt>
                <c:pt idx="24">
                  <c:v>-1.6</c:v>
                </c:pt>
                <c:pt idx="25">
                  <c:v>-1.5</c:v>
                </c:pt>
                <c:pt idx="26">
                  <c:v>-1.4</c:v>
                </c:pt>
                <c:pt idx="27">
                  <c:v>-1.3</c:v>
                </c:pt>
                <c:pt idx="28">
                  <c:v>-1.2</c:v>
                </c:pt>
                <c:pt idx="29">
                  <c:v>-1.1000000000000001</c:v>
                </c:pt>
                <c:pt idx="30">
                  <c:v>-0.999999999999999</c:v>
                </c:pt>
                <c:pt idx="31">
                  <c:v>-0.89999999999999902</c:v>
                </c:pt>
                <c:pt idx="32">
                  <c:v>-0.79999999999999905</c:v>
                </c:pt>
                <c:pt idx="33">
                  <c:v>-0.69999999999999896</c:v>
                </c:pt>
                <c:pt idx="34">
                  <c:v>-0.6</c:v>
                </c:pt>
                <c:pt idx="35">
                  <c:v>-0.5</c:v>
                </c:pt>
                <c:pt idx="36">
                  <c:v>-0.4</c:v>
                </c:pt>
                <c:pt idx="37">
                  <c:v>-0.3</c:v>
                </c:pt>
                <c:pt idx="38">
                  <c:v>-0.2</c:v>
                </c:pt>
                <c:pt idx="39">
                  <c:v>-0.1</c:v>
                </c:pt>
                <c:pt idx="40">
                  <c:v>0</c:v>
                </c:pt>
                <c:pt idx="41">
                  <c:v>9.9999999999999895E-2</c:v>
                </c:pt>
                <c:pt idx="42">
                  <c:v>0.2</c:v>
                </c:pt>
                <c:pt idx="43">
                  <c:v>0.3</c:v>
                </c:pt>
                <c:pt idx="44">
                  <c:v>0.4</c:v>
                </c:pt>
                <c:pt idx="45">
                  <c:v>0.5</c:v>
                </c:pt>
                <c:pt idx="46">
                  <c:v>0.6</c:v>
                </c:pt>
                <c:pt idx="47">
                  <c:v>0.7</c:v>
                </c:pt>
                <c:pt idx="48">
                  <c:v>0.8</c:v>
                </c:pt>
                <c:pt idx="49">
                  <c:v>0.9</c:v>
                </c:pt>
                <c:pt idx="50">
                  <c:v>1</c:v>
                </c:pt>
                <c:pt idx="51">
                  <c:v>1.1000000000000001</c:v>
                </c:pt>
                <c:pt idx="52">
                  <c:v>1.2</c:v>
                </c:pt>
                <c:pt idx="53">
                  <c:v>1.3</c:v>
                </c:pt>
                <c:pt idx="54">
                  <c:v>1.4</c:v>
                </c:pt>
                <c:pt idx="55">
                  <c:v>1.5</c:v>
                </c:pt>
                <c:pt idx="56">
                  <c:v>1.6</c:v>
                </c:pt>
                <c:pt idx="57">
                  <c:v>1.7</c:v>
                </c:pt>
                <c:pt idx="58">
                  <c:v>1.8</c:v>
                </c:pt>
                <c:pt idx="59">
                  <c:v>1.9</c:v>
                </c:pt>
                <c:pt idx="60">
                  <c:v>2</c:v>
                </c:pt>
                <c:pt idx="61">
                  <c:v>2.1</c:v>
                </c:pt>
                <c:pt idx="62">
                  <c:v>2.2000000000000002</c:v>
                </c:pt>
                <c:pt idx="63">
                  <c:v>2.2999999999999998</c:v>
                </c:pt>
                <c:pt idx="64">
                  <c:v>2.4</c:v>
                </c:pt>
                <c:pt idx="65">
                  <c:v>2.5</c:v>
                </c:pt>
                <c:pt idx="66">
                  <c:v>2.6</c:v>
                </c:pt>
                <c:pt idx="67">
                  <c:v>2.7</c:v>
                </c:pt>
                <c:pt idx="68">
                  <c:v>2.8</c:v>
                </c:pt>
                <c:pt idx="69">
                  <c:v>2.9</c:v>
                </c:pt>
                <c:pt idx="70">
                  <c:v>3</c:v>
                </c:pt>
                <c:pt idx="71">
                  <c:v>3.1</c:v>
                </c:pt>
                <c:pt idx="72">
                  <c:v>3.2</c:v>
                </c:pt>
                <c:pt idx="73">
                  <c:v>3.3</c:v>
                </c:pt>
                <c:pt idx="74">
                  <c:v>3.4</c:v>
                </c:pt>
                <c:pt idx="75">
                  <c:v>3.5</c:v>
                </c:pt>
                <c:pt idx="76">
                  <c:v>3.6</c:v>
                </c:pt>
                <c:pt idx="77">
                  <c:v>3.7</c:v>
                </c:pt>
                <c:pt idx="78">
                  <c:v>3.8</c:v>
                </c:pt>
                <c:pt idx="79">
                  <c:v>3.9000000000000101</c:v>
                </c:pt>
                <c:pt idx="80">
                  <c:v>4</c:v>
                </c:pt>
                <c:pt idx="81">
                  <c:v>4.0999999999999996</c:v>
                </c:pt>
                <c:pt idx="82">
                  <c:v>4.2000000000000099</c:v>
                </c:pt>
                <c:pt idx="83">
                  <c:v>4.3000000000000096</c:v>
                </c:pt>
                <c:pt idx="84">
                  <c:v>4.4000000000000101</c:v>
                </c:pt>
                <c:pt idx="85">
                  <c:v>4.5</c:v>
                </c:pt>
                <c:pt idx="86">
                  <c:v>4.6000000000000103</c:v>
                </c:pt>
                <c:pt idx="87">
                  <c:v>4.7000000000000099</c:v>
                </c:pt>
                <c:pt idx="88">
                  <c:v>4.8000000000000096</c:v>
                </c:pt>
                <c:pt idx="89">
                  <c:v>4.9000000000000101</c:v>
                </c:pt>
                <c:pt idx="90">
                  <c:v>5.0000000000000098</c:v>
                </c:pt>
                <c:pt idx="91">
                  <c:v>5.1000000000000103</c:v>
                </c:pt>
                <c:pt idx="92">
                  <c:v>5.2000000000000099</c:v>
                </c:pt>
                <c:pt idx="93">
                  <c:v>5.3000000000000096</c:v>
                </c:pt>
                <c:pt idx="94">
                  <c:v>5.4000000000000101</c:v>
                </c:pt>
                <c:pt idx="95">
                  <c:v>5.5000000000000098</c:v>
                </c:pt>
                <c:pt idx="96">
                  <c:v>5.6000000000000103</c:v>
                </c:pt>
                <c:pt idx="97">
                  <c:v>5.7000000000000099</c:v>
                </c:pt>
                <c:pt idx="98">
                  <c:v>5.8000000000000096</c:v>
                </c:pt>
                <c:pt idx="99">
                  <c:v>5.9000000000000101</c:v>
                </c:pt>
                <c:pt idx="100">
                  <c:v>6.0000000000000098</c:v>
                </c:pt>
                <c:pt idx="101">
                  <c:v>6.1000000000000103</c:v>
                </c:pt>
                <c:pt idx="102">
                  <c:v>6.2000000000000099</c:v>
                </c:pt>
                <c:pt idx="103">
                  <c:v>6.3000000000000096</c:v>
                </c:pt>
                <c:pt idx="104">
                  <c:v>6.4</c:v>
                </c:pt>
                <c:pt idx="105">
                  <c:v>6.5</c:v>
                </c:pt>
                <c:pt idx="106">
                  <c:v>6.6</c:v>
                </c:pt>
              </c:numCache>
            </c:numRef>
          </c:cat>
          <c:val>
            <c:numRef>
              <c:f>Sheet1!$C$14:$C$120</c:f>
              <c:numCache>
                <c:formatCode>General</c:formatCode>
                <c:ptCount val="107"/>
                <c:pt idx="19">
                  <c:v>0.05</c:v>
                </c:pt>
                <c:pt idx="29">
                  <c:v>1</c:v>
                </c:pt>
                <c:pt idx="39">
                  <c:v>0.05</c:v>
                </c:pt>
                <c:pt idx="40">
                  <c:v>0.03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07-4735-9DA8-E5C645F12011}"/>
            </c:ext>
          </c:extLst>
        </c:ser>
        <c:ser>
          <c:idx val="1"/>
          <c:order val="1"/>
          <c:tx>
            <c:strRef>
              <c:f>Sheet1!$D$13</c:f>
              <c:strCache>
                <c:ptCount val="1"/>
                <c:pt idx="0">
                  <c:v>Fasting Insulin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Sheet1!$B$14:$B$120</c:f>
              <c:numCache>
                <c:formatCode>General</c:formatCode>
                <c:ptCount val="107"/>
                <c:pt idx="0">
                  <c:v>-4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-3.4</c:v>
                </c:pt>
                <c:pt idx="7">
                  <c:v>-3.3</c:v>
                </c:pt>
                <c:pt idx="8">
                  <c:v>-3.2</c:v>
                </c:pt>
                <c:pt idx="9">
                  <c:v>-3.1</c:v>
                </c:pt>
                <c:pt idx="10">
                  <c:v>-3</c:v>
                </c:pt>
                <c:pt idx="11">
                  <c:v>-2.9</c:v>
                </c:pt>
                <c:pt idx="12">
                  <c:v>-2.8</c:v>
                </c:pt>
                <c:pt idx="13">
                  <c:v>-2.7</c:v>
                </c:pt>
                <c:pt idx="14">
                  <c:v>-2.6</c:v>
                </c:pt>
                <c:pt idx="15">
                  <c:v>-2.5</c:v>
                </c:pt>
                <c:pt idx="16">
                  <c:v>-2.4</c:v>
                </c:pt>
                <c:pt idx="17">
                  <c:v>-2.2999999999999998</c:v>
                </c:pt>
                <c:pt idx="18">
                  <c:v>-2.2000000000000002</c:v>
                </c:pt>
                <c:pt idx="19">
                  <c:v>-2.1</c:v>
                </c:pt>
                <c:pt idx="20">
                  <c:v>-2</c:v>
                </c:pt>
                <c:pt idx="21">
                  <c:v>-1.9</c:v>
                </c:pt>
                <c:pt idx="22">
                  <c:v>-1.8</c:v>
                </c:pt>
                <c:pt idx="23">
                  <c:v>-1.7</c:v>
                </c:pt>
                <c:pt idx="24">
                  <c:v>-1.6</c:v>
                </c:pt>
                <c:pt idx="25">
                  <c:v>-1.5</c:v>
                </c:pt>
                <c:pt idx="26">
                  <c:v>-1.4</c:v>
                </c:pt>
                <c:pt idx="27">
                  <c:v>-1.3</c:v>
                </c:pt>
                <c:pt idx="28">
                  <c:v>-1.2</c:v>
                </c:pt>
                <c:pt idx="29">
                  <c:v>-1.1000000000000001</c:v>
                </c:pt>
                <c:pt idx="30">
                  <c:v>-0.999999999999999</c:v>
                </c:pt>
                <c:pt idx="31">
                  <c:v>-0.89999999999999902</c:v>
                </c:pt>
                <c:pt idx="32">
                  <c:v>-0.79999999999999905</c:v>
                </c:pt>
                <c:pt idx="33">
                  <c:v>-0.69999999999999896</c:v>
                </c:pt>
                <c:pt idx="34">
                  <c:v>-0.6</c:v>
                </c:pt>
                <c:pt idx="35">
                  <c:v>-0.5</c:v>
                </c:pt>
                <c:pt idx="36">
                  <c:v>-0.4</c:v>
                </c:pt>
                <c:pt idx="37">
                  <c:v>-0.3</c:v>
                </c:pt>
                <c:pt idx="38">
                  <c:v>-0.2</c:v>
                </c:pt>
                <c:pt idx="39">
                  <c:v>-0.1</c:v>
                </c:pt>
                <c:pt idx="40">
                  <c:v>0</c:v>
                </c:pt>
                <c:pt idx="41">
                  <c:v>9.9999999999999895E-2</c:v>
                </c:pt>
                <c:pt idx="42">
                  <c:v>0.2</c:v>
                </c:pt>
                <c:pt idx="43">
                  <c:v>0.3</c:v>
                </c:pt>
                <c:pt idx="44">
                  <c:v>0.4</c:v>
                </c:pt>
                <c:pt idx="45">
                  <c:v>0.5</c:v>
                </c:pt>
                <c:pt idx="46">
                  <c:v>0.6</c:v>
                </c:pt>
                <c:pt idx="47">
                  <c:v>0.7</c:v>
                </c:pt>
                <c:pt idx="48">
                  <c:v>0.8</c:v>
                </c:pt>
                <c:pt idx="49">
                  <c:v>0.9</c:v>
                </c:pt>
                <c:pt idx="50">
                  <c:v>1</c:v>
                </c:pt>
                <c:pt idx="51">
                  <c:v>1.1000000000000001</c:v>
                </c:pt>
                <c:pt idx="52">
                  <c:v>1.2</c:v>
                </c:pt>
                <c:pt idx="53">
                  <c:v>1.3</c:v>
                </c:pt>
                <c:pt idx="54">
                  <c:v>1.4</c:v>
                </c:pt>
                <c:pt idx="55">
                  <c:v>1.5</c:v>
                </c:pt>
                <c:pt idx="56">
                  <c:v>1.6</c:v>
                </c:pt>
                <c:pt idx="57">
                  <c:v>1.7</c:v>
                </c:pt>
                <c:pt idx="58">
                  <c:v>1.8</c:v>
                </c:pt>
                <c:pt idx="59">
                  <c:v>1.9</c:v>
                </c:pt>
                <c:pt idx="60">
                  <c:v>2</c:v>
                </c:pt>
                <c:pt idx="61">
                  <c:v>2.1</c:v>
                </c:pt>
                <c:pt idx="62">
                  <c:v>2.2000000000000002</c:v>
                </c:pt>
                <c:pt idx="63">
                  <c:v>2.2999999999999998</c:v>
                </c:pt>
                <c:pt idx="64">
                  <c:v>2.4</c:v>
                </c:pt>
                <c:pt idx="65">
                  <c:v>2.5</c:v>
                </c:pt>
                <c:pt idx="66">
                  <c:v>2.6</c:v>
                </c:pt>
                <c:pt idx="67">
                  <c:v>2.7</c:v>
                </c:pt>
                <c:pt idx="68">
                  <c:v>2.8</c:v>
                </c:pt>
                <c:pt idx="69">
                  <c:v>2.9</c:v>
                </c:pt>
                <c:pt idx="70">
                  <c:v>3</c:v>
                </c:pt>
                <c:pt idx="71">
                  <c:v>3.1</c:v>
                </c:pt>
                <c:pt idx="72">
                  <c:v>3.2</c:v>
                </c:pt>
                <c:pt idx="73">
                  <c:v>3.3</c:v>
                </c:pt>
                <c:pt idx="74">
                  <c:v>3.4</c:v>
                </c:pt>
                <c:pt idx="75">
                  <c:v>3.5</c:v>
                </c:pt>
                <c:pt idx="76">
                  <c:v>3.6</c:v>
                </c:pt>
                <c:pt idx="77">
                  <c:v>3.7</c:v>
                </c:pt>
                <c:pt idx="78">
                  <c:v>3.8</c:v>
                </c:pt>
                <c:pt idx="79">
                  <c:v>3.9000000000000101</c:v>
                </c:pt>
                <c:pt idx="80">
                  <c:v>4</c:v>
                </c:pt>
                <c:pt idx="81">
                  <c:v>4.0999999999999996</c:v>
                </c:pt>
                <c:pt idx="82">
                  <c:v>4.2000000000000099</c:v>
                </c:pt>
                <c:pt idx="83">
                  <c:v>4.3000000000000096</c:v>
                </c:pt>
                <c:pt idx="84">
                  <c:v>4.4000000000000101</c:v>
                </c:pt>
                <c:pt idx="85">
                  <c:v>4.5</c:v>
                </c:pt>
                <c:pt idx="86">
                  <c:v>4.6000000000000103</c:v>
                </c:pt>
                <c:pt idx="87">
                  <c:v>4.7000000000000099</c:v>
                </c:pt>
                <c:pt idx="88">
                  <c:v>4.8000000000000096</c:v>
                </c:pt>
                <c:pt idx="89">
                  <c:v>4.9000000000000101</c:v>
                </c:pt>
                <c:pt idx="90">
                  <c:v>5.0000000000000098</c:v>
                </c:pt>
                <c:pt idx="91">
                  <c:v>5.1000000000000103</c:v>
                </c:pt>
                <c:pt idx="92">
                  <c:v>5.2000000000000099</c:v>
                </c:pt>
                <c:pt idx="93">
                  <c:v>5.3000000000000096</c:v>
                </c:pt>
                <c:pt idx="94">
                  <c:v>5.4000000000000101</c:v>
                </c:pt>
                <c:pt idx="95">
                  <c:v>5.5000000000000098</c:v>
                </c:pt>
                <c:pt idx="96">
                  <c:v>5.6000000000000103</c:v>
                </c:pt>
                <c:pt idx="97">
                  <c:v>5.7000000000000099</c:v>
                </c:pt>
                <c:pt idx="98">
                  <c:v>5.8000000000000096</c:v>
                </c:pt>
                <c:pt idx="99">
                  <c:v>5.9000000000000101</c:v>
                </c:pt>
                <c:pt idx="100">
                  <c:v>6.0000000000000098</c:v>
                </c:pt>
                <c:pt idx="101">
                  <c:v>6.1000000000000103</c:v>
                </c:pt>
                <c:pt idx="102">
                  <c:v>6.2000000000000099</c:v>
                </c:pt>
                <c:pt idx="103">
                  <c:v>6.3000000000000096</c:v>
                </c:pt>
                <c:pt idx="104">
                  <c:v>6.4</c:v>
                </c:pt>
                <c:pt idx="105">
                  <c:v>6.5</c:v>
                </c:pt>
                <c:pt idx="106">
                  <c:v>6.6</c:v>
                </c:pt>
              </c:numCache>
            </c:numRef>
          </c:cat>
          <c:val>
            <c:numRef>
              <c:f>Sheet1!$D$14:$D$120</c:f>
              <c:numCache>
                <c:formatCode>General</c:formatCode>
                <c:ptCount val="107"/>
                <c:pt idx="24">
                  <c:v>0.05</c:v>
                </c:pt>
                <c:pt idx="40">
                  <c:v>0.26</c:v>
                </c:pt>
                <c:pt idx="63">
                  <c:v>1</c:v>
                </c:pt>
                <c:pt idx="103">
                  <c:v>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907-4735-9DA8-E5C645F12011}"/>
            </c:ext>
          </c:extLst>
        </c:ser>
        <c:ser>
          <c:idx val="2"/>
          <c:order val="2"/>
          <c:tx>
            <c:strRef>
              <c:f>Sheet1!$E$13</c:f>
              <c:strCache>
                <c:ptCount val="1"/>
                <c:pt idx="0">
                  <c:v>HOMA-IR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Sheet1!$B$14:$B$120</c:f>
              <c:numCache>
                <c:formatCode>General</c:formatCode>
                <c:ptCount val="107"/>
                <c:pt idx="0">
                  <c:v>-4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-3.4</c:v>
                </c:pt>
                <c:pt idx="7">
                  <c:v>-3.3</c:v>
                </c:pt>
                <c:pt idx="8">
                  <c:v>-3.2</c:v>
                </c:pt>
                <c:pt idx="9">
                  <c:v>-3.1</c:v>
                </c:pt>
                <c:pt idx="10">
                  <c:v>-3</c:v>
                </c:pt>
                <c:pt idx="11">
                  <c:v>-2.9</c:v>
                </c:pt>
                <c:pt idx="12">
                  <c:v>-2.8</c:v>
                </c:pt>
                <c:pt idx="13">
                  <c:v>-2.7</c:v>
                </c:pt>
                <c:pt idx="14">
                  <c:v>-2.6</c:v>
                </c:pt>
                <c:pt idx="15">
                  <c:v>-2.5</c:v>
                </c:pt>
                <c:pt idx="16">
                  <c:v>-2.4</c:v>
                </c:pt>
                <c:pt idx="17">
                  <c:v>-2.2999999999999998</c:v>
                </c:pt>
                <c:pt idx="18">
                  <c:v>-2.2000000000000002</c:v>
                </c:pt>
                <c:pt idx="19">
                  <c:v>-2.1</c:v>
                </c:pt>
                <c:pt idx="20">
                  <c:v>-2</c:v>
                </c:pt>
                <c:pt idx="21">
                  <c:v>-1.9</c:v>
                </c:pt>
                <c:pt idx="22">
                  <c:v>-1.8</c:v>
                </c:pt>
                <c:pt idx="23">
                  <c:v>-1.7</c:v>
                </c:pt>
                <c:pt idx="24">
                  <c:v>-1.6</c:v>
                </c:pt>
                <c:pt idx="25">
                  <c:v>-1.5</c:v>
                </c:pt>
                <c:pt idx="26">
                  <c:v>-1.4</c:v>
                </c:pt>
                <c:pt idx="27">
                  <c:v>-1.3</c:v>
                </c:pt>
                <c:pt idx="28">
                  <c:v>-1.2</c:v>
                </c:pt>
                <c:pt idx="29">
                  <c:v>-1.1000000000000001</c:v>
                </c:pt>
                <c:pt idx="30">
                  <c:v>-0.999999999999999</c:v>
                </c:pt>
                <c:pt idx="31">
                  <c:v>-0.89999999999999902</c:v>
                </c:pt>
                <c:pt idx="32">
                  <c:v>-0.79999999999999905</c:v>
                </c:pt>
                <c:pt idx="33">
                  <c:v>-0.69999999999999896</c:v>
                </c:pt>
                <c:pt idx="34">
                  <c:v>-0.6</c:v>
                </c:pt>
                <c:pt idx="35">
                  <c:v>-0.5</c:v>
                </c:pt>
                <c:pt idx="36">
                  <c:v>-0.4</c:v>
                </c:pt>
                <c:pt idx="37">
                  <c:v>-0.3</c:v>
                </c:pt>
                <c:pt idx="38">
                  <c:v>-0.2</c:v>
                </c:pt>
                <c:pt idx="39">
                  <c:v>-0.1</c:v>
                </c:pt>
                <c:pt idx="40">
                  <c:v>0</c:v>
                </c:pt>
                <c:pt idx="41">
                  <c:v>9.9999999999999895E-2</c:v>
                </c:pt>
                <c:pt idx="42">
                  <c:v>0.2</c:v>
                </c:pt>
                <c:pt idx="43">
                  <c:v>0.3</c:v>
                </c:pt>
                <c:pt idx="44">
                  <c:v>0.4</c:v>
                </c:pt>
                <c:pt idx="45">
                  <c:v>0.5</c:v>
                </c:pt>
                <c:pt idx="46">
                  <c:v>0.6</c:v>
                </c:pt>
                <c:pt idx="47">
                  <c:v>0.7</c:v>
                </c:pt>
                <c:pt idx="48">
                  <c:v>0.8</c:v>
                </c:pt>
                <c:pt idx="49">
                  <c:v>0.9</c:v>
                </c:pt>
                <c:pt idx="50">
                  <c:v>1</c:v>
                </c:pt>
                <c:pt idx="51">
                  <c:v>1.1000000000000001</c:v>
                </c:pt>
                <c:pt idx="52">
                  <c:v>1.2</c:v>
                </c:pt>
                <c:pt idx="53">
                  <c:v>1.3</c:v>
                </c:pt>
                <c:pt idx="54">
                  <c:v>1.4</c:v>
                </c:pt>
                <c:pt idx="55">
                  <c:v>1.5</c:v>
                </c:pt>
                <c:pt idx="56">
                  <c:v>1.6</c:v>
                </c:pt>
                <c:pt idx="57">
                  <c:v>1.7</c:v>
                </c:pt>
                <c:pt idx="58">
                  <c:v>1.8</c:v>
                </c:pt>
                <c:pt idx="59">
                  <c:v>1.9</c:v>
                </c:pt>
                <c:pt idx="60">
                  <c:v>2</c:v>
                </c:pt>
                <c:pt idx="61">
                  <c:v>2.1</c:v>
                </c:pt>
                <c:pt idx="62">
                  <c:v>2.2000000000000002</c:v>
                </c:pt>
                <c:pt idx="63">
                  <c:v>2.2999999999999998</c:v>
                </c:pt>
                <c:pt idx="64">
                  <c:v>2.4</c:v>
                </c:pt>
                <c:pt idx="65">
                  <c:v>2.5</c:v>
                </c:pt>
                <c:pt idx="66">
                  <c:v>2.6</c:v>
                </c:pt>
                <c:pt idx="67">
                  <c:v>2.7</c:v>
                </c:pt>
                <c:pt idx="68">
                  <c:v>2.8</c:v>
                </c:pt>
                <c:pt idx="69">
                  <c:v>2.9</c:v>
                </c:pt>
                <c:pt idx="70">
                  <c:v>3</c:v>
                </c:pt>
                <c:pt idx="71">
                  <c:v>3.1</c:v>
                </c:pt>
                <c:pt idx="72">
                  <c:v>3.2</c:v>
                </c:pt>
                <c:pt idx="73">
                  <c:v>3.3</c:v>
                </c:pt>
                <c:pt idx="74">
                  <c:v>3.4</c:v>
                </c:pt>
                <c:pt idx="75">
                  <c:v>3.5</c:v>
                </c:pt>
                <c:pt idx="76">
                  <c:v>3.6</c:v>
                </c:pt>
                <c:pt idx="77">
                  <c:v>3.7</c:v>
                </c:pt>
                <c:pt idx="78">
                  <c:v>3.8</c:v>
                </c:pt>
                <c:pt idx="79">
                  <c:v>3.9000000000000101</c:v>
                </c:pt>
                <c:pt idx="80">
                  <c:v>4</c:v>
                </c:pt>
                <c:pt idx="81">
                  <c:v>4.0999999999999996</c:v>
                </c:pt>
                <c:pt idx="82">
                  <c:v>4.2000000000000099</c:v>
                </c:pt>
                <c:pt idx="83">
                  <c:v>4.3000000000000096</c:v>
                </c:pt>
                <c:pt idx="84">
                  <c:v>4.4000000000000101</c:v>
                </c:pt>
                <c:pt idx="85">
                  <c:v>4.5</c:v>
                </c:pt>
                <c:pt idx="86">
                  <c:v>4.6000000000000103</c:v>
                </c:pt>
                <c:pt idx="87">
                  <c:v>4.7000000000000099</c:v>
                </c:pt>
                <c:pt idx="88">
                  <c:v>4.8000000000000096</c:v>
                </c:pt>
                <c:pt idx="89">
                  <c:v>4.9000000000000101</c:v>
                </c:pt>
                <c:pt idx="90">
                  <c:v>5.0000000000000098</c:v>
                </c:pt>
                <c:pt idx="91">
                  <c:v>5.1000000000000103</c:v>
                </c:pt>
                <c:pt idx="92">
                  <c:v>5.2000000000000099</c:v>
                </c:pt>
                <c:pt idx="93">
                  <c:v>5.3000000000000096</c:v>
                </c:pt>
                <c:pt idx="94">
                  <c:v>5.4000000000000101</c:v>
                </c:pt>
                <c:pt idx="95">
                  <c:v>5.5000000000000098</c:v>
                </c:pt>
                <c:pt idx="96">
                  <c:v>5.6000000000000103</c:v>
                </c:pt>
                <c:pt idx="97">
                  <c:v>5.7000000000000099</c:v>
                </c:pt>
                <c:pt idx="98">
                  <c:v>5.8000000000000096</c:v>
                </c:pt>
                <c:pt idx="99">
                  <c:v>5.9000000000000101</c:v>
                </c:pt>
                <c:pt idx="100">
                  <c:v>6.0000000000000098</c:v>
                </c:pt>
                <c:pt idx="101">
                  <c:v>6.1000000000000103</c:v>
                </c:pt>
                <c:pt idx="102">
                  <c:v>6.2000000000000099</c:v>
                </c:pt>
                <c:pt idx="103">
                  <c:v>6.3000000000000096</c:v>
                </c:pt>
                <c:pt idx="104">
                  <c:v>6.4</c:v>
                </c:pt>
                <c:pt idx="105">
                  <c:v>6.5</c:v>
                </c:pt>
                <c:pt idx="106">
                  <c:v>6.6</c:v>
                </c:pt>
              </c:numCache>
            </c:numRef>
          </c:cat>
          <c:val>
            <c:numRef>
              <c:f>Sheet1!$E$14:$E$120</c:f>
              <c:numCache>
                <c:formatCode>General</c:formatCode>
                <c:ptCount val="107"/>
                <c:pt idx="0">
                  <c:v>0.05</c:v>
                </c:pt>
                <c:pt idx="39">
                  <c:v>1</c:v>
                </c:pt>
                <c:pt idx="40">
                  <c:v>1</c:v>
                </c:pt>
                <c:pt idx="84">
                  <c:v>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907-4735-9DA8-E5C645F12011}"/>
            </c:ext>
          </c:extLst>
        </c:ser>
        <c:ser>
          <c:idx val="3"/>
          <c:order val="3"/>
          <c:tx>
            <c:strRef>
              <c:f>Sheet1!$F$13</c:f>
              <c:strCache>
                <c:ptCount val="1"/>
                <c:pt idx="0">
                  <c:v>TG:HDL-C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Sheet1!$B$14:$B$120</c:f>
              <c:numCache>
                <c:formatCode>General</c:formatCode>
                <c:ptCount val="107"/>
                <c:pt idx="0">
                  <c:v>-4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-3.4</c:v>
                </c:pt>
                <c:pt idx="7">
                  <c:v>-3.3</c:v>
                </c:pt>
                <c:pt idx="8">
                  <c:v>-3.2</c:v>
                </c:pt>
                <c:pt idx="9">
                  <c:v>-3.1</c:v>
                </c:pt>
                <c:pt idx="10">
                  <c:v>-3</c:v>
                </c:pt>
                <c:pt idx="11">
                  <c:v>-2.9</c:v>
                </c:pt>
                <c:pt idx="12">
                  <c:v>-2.8</c:v>
                </c:pt>
                <c:pt idx="13">
                  <c:v>-2.7</c:v>
                </c:pt>
                <c:pt idx="14">
                  <c:v>-2.6</c:v>
                </c:pt>
                <c:pt idx="15">
                  <c:v>-2.5</c:v>
                </c:pt>
                <c:pt idx="16">
                  <c:v>-2.4</c:v>
                </c:pt>
                <c:pt idx="17">
                  <c:v>-2.2999999999999998</c:v>
                </c:pt>
                <c:pt idx="18">
                  <c:v>-2.2000000000000002</c:v>
                </c:pt>
                <c:pt idx="19">
                  <c:v>-2.1</c:v>
                </c:pt>
                <c:pt idx="20">
                  <c:v>-2</c:v>
                </c:pt>
                <c:pt idx="21">
                  <c:v>-1.9</c:v>
                </c:pt>
                <c:pt idx="22">
                  <c:v>-1.8</c:v>
                </c:pt>
                <c:pt idx="23">
                  <c:v>-1.7</c:v>
                </c:pt>
                <c:pt idx="24">
                  <c:v>-1.6</c:v>
                </c:pt>
                <c:pt idx="25">
                  <c:v>-1.5</c:v>
                </c:pt>
                <c:pt idx="26">
                  <c:v>-1.4</c:v>
                </c:pt>
                <c:pt idx="27">
                  <c:v>-1.3</c:v>
                </c:pt>
                <c:pt idx="28">
                  <c:v>-1.2</c:v>
                </c:pt>
                <c:pt idx="29">
                  <c:v>-1.1000000000000001</c:v>
                </c:pt>
                <c:pt idx="30">
                  <c:v>-0.999999999999999</c:v>
                </c:pt>
                <c:pt idx="31">
                  <c:v>-0.89999999999999902</c:v>
                </c:pt>
                <c:pt idx="32">
                  <c:v>-0.79999999999999905</c:v>
                </c:pt>
                <c:pt idx="33">
                  <c:v>-0.69999999999999896</c:v>
                </c:pt>
                <c:pt idx="34">
                  <c:v>-0.6</c:v>
                </c:pt>
                <c:pt idx="35">
                  <c:v>-0.5</c:v>
                </c:pt>
                <c:pt idx="36">
                  <c:v>-0.4</c:v>
                </c:pt>
                <c:pt idx="37">
                  <c:v>-0.3</c:v>
                </c:pt>
                <c:pt idx="38">
                  <c:v>-0.2</c:v>
                </c:pt>
                <c:pt idx="39">
                  <c:v>-0.1</c:v>
                </c:pt>
                <c:pt idx="40">
                  <c:v>0</c:v>
                </c:pt>
                <c:pt idx="41">
                  <c:v>9.9999999999999895E-2</c:v>
                </c:pt>
                <c:pt idx="42">
                  <c:v>0.2</c:v>
                </c:pt>
                <c:pt idx="43">
                  <c:v>0.3</c:v>
                </c:pt>
                <c:pt idx="44">
                  <c:v>0.4</c:v>
                </c:pt>
                <c:pt idx="45">
                  <c:v>0.5</c:v>
                </c:pt>
                <c:pt idx="46">
                  <c:v>0.6</c:v>
                </c:pt>
                <c:pt idx="47">
                  <c:v>0.7</c:v>
                </c:pt>
                <c:pt idx="48">
                  <c:v>0.8</c:v>
                </c:pt>
                <c:pt idx="49">
                  <c:v>0.9</c:v>
                </c:pt>
                <c:pt idx="50">
                  <c:v>1</c:v>
                </c:pt>
                <c:pt idx="51">
                  <c:v>1.1000000000000001</c:v>
                </c:pt>
                <c:pt idx="52">
                  <c:v>1.2</c:v>
                </c:pt>
                <c:pt idx="53">
                  <c:v>1.3</c:v>
                </c:pt>
                <c:pt idx="54">
                  <c:v>1.4</c:v>
                </c:pt>
                <c:pt idx="55">
                  <c:v>1.5</c:v>
                </c:pt>
                <c:pt idx="56">
                  <c:v>1.6</c:v>
                </c:pt>
                <c:pt idx="57">
                  <c:v>1.7</c:v>
                </c:pt>
                <c:pt idx="58">
                  <c:v>1.8</c:v>
                </c:pt>
                <c:pt idx="59">
                  <c:v>1.9</c:v>
                </c:pt>
                <c:pt idx="60">
                  <c:v>2</c:v>
                </c:pt>
                <c:pt idx="61">
                  <c:v>2.1</c:v>
                </c:pt>
                <c:pt idx="62">
                  <c:v>2.2000000000000002</c:v>
                </c:pt>
                <c:pt idx="63">
                  <c:v>2.2999999999999998</c:v>
                </c:pt>
                <c:pt idx="64">
                  <c:v>2.4</c:v>
                </c:pt>
                <c:pt idx="65">
                  <c:v>2.5</c:v>
                </c:pt>
                <c:pt idx="66">
                  <c:v>2.6</c:v>
                </c:pt>
                <c:pt idx="67">
                  <c:v>2.7</c:v>
                </c:pt>
                <c:pt idx="68">
                  <c:v>2.8</c:v>
                </c:pt>
                <c:pt idx="69">
                  <c:v>2.9</c:v>
                </c:pt>
                <c:pt idx="70">
                  <c:v>3</c:v>
                </c:pt>
                <c:pt idx="71">
                  <c:v>3.1</c:v>
                </c:pt>
                <c:pt idx="72">
                  <c:v>3.2</c:v>
                </c:pt>
                <c:pt idx="73">
                  <c:v>3.3</c:v>
                </c:pt>
                <c:pt idx="74">
                  <c:v>3.4</c:v>
                </c:pt>
                <c:pt idx="75">
                  <c:v>3.5</c:v>
                </c:pt>
                <c:pt idx="76">
                  <c:v>3.6</c:v>
                </c:pt>
                <c:pt idx="77">
                  <c:v>3.7</c:v>
                </c:pt>
                <c:pt idx="78">
                  <c:v>3.8</c:v>
                </c:pt>
                <c:pt idx="79">
                  <c:v>3.9000000000000101</c:v>
                </c:pt>
                <c:pt idx="80">
                  <c:v>4</c:v>
                </c:pt>
                <c:pt idx="81">
                  <c:v>4.0999999999999996</c:v>
                </c:pt>
                <c:pt idx="82">
                  <c:v>4.2000000000000099</c:v>
                </c:pt>
                <c:pt idx="83">
                  <c:v>4.3000000000000096</c:v>
                </c:pt>
                <c:pt idx="84">
                  <c:v>4.4000000000000101</c:v>
                </c:pt>
                <c:pt idx="85">
                  <c:v>4.5</c:v>
                </c:pt>
                <c:pt idx="86">
                  <c:v>4.6000000000000103</c:v>
                </c:pt>
                <c:pt idx="87">
                  <c:v>4.7000000000000099</c:v>
                </c:pt>
                <c:pt idx="88">
                  <c:v>4.8000000000000096</c:v>
                </c:pt>
                <c:pt idx="89">
                  <c:v>4.9000000000000101</c:v>
                </c:pt>
                <c:pt idx="90">
                  <c:v>5.0000000000000098</c:v>
                </c:pt>
                <c:pt idx="91">
                  <c:v>5.1000000000000103</c:v>
                </c:pt>
                <c:pt idx="92">
                  <c:v>5.2000000000000099</c:v>
                </c:pt>
                <c:pt idx="93">
                  <c:v>5.3000000000000096</c:v>
                </c:pt>
                <c:pt idx="94">
                  <c:v>5.4000000000000101</c:v>
                </c:pt>
                <c:pt idx="95">
                  <c:v>5.5000000000000098</c:v>
                </c:pt>
                <c:pt idx="96">
                  <c:v>5.6000000000000103</c:v>
                </c:pt>
                <c:pt idx="97">
                  <c:v>5.7000000000000099</c:v>
                </c:pt>
                <c:pt idx="98">
                  <c:v>5.8000000000000096</c:v>
                </c:pt>
                <c:pt idx="99">
                  <c:v>5.9000000000000101</c:v>
                </c:pt>
                <c:pt idx="100">
                  <c:v>6.0000000000000098</c:v>
                </c:pt>
                <c:pt idx="101">
                  <c:v>6.1000000000000103</c:v>
                </c:pt>
                <c:pt idx="102">
                  <c:v>6.2000000000000099</c:v>
                </c:pt>
                <c:pt idx="103">
                  <c:v>6.3000000000000096</c:v>
                </c:pt>
                <c:pt idx="104">
                  <c:v>6.4</c:v>
                </c:pt>
                <c:pt idx="105">
                  <c:v>6.5</c:v>
                </c:pt>
                <c:pt idx="106">
                  <c:v>6.6</c:v>
                </c:pt>
              </c:numCache>
            </c:numRef>
          </c:cat>
          <c:val>
            <c:numRef>
              <c:f>Sheet1!$F$14:$F$120</c:f>
              <c:numCache>
                <c:formatCode>General</c:formatCode>
                <c:ptCount val="107"/>
                <c:pt idx="11">
                  <c:v>0.05</c:v>
                </c:pt>
                <c:pt idx="40">
                  <c:v>0.47</c:v>
                </c:pt>
                <c:pt idx="57">
                  <c:v>1</c:v>
                </c:pt>
                <c:pt idx="106">
                  <c:v>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907-4735-9DA8-E5C645F12011}"/>
            </c:ext>
          </c:extLst>
        </c:ser>
        <c:ser>
          <c:idx val="4"/>
          <c:order val="4"/>
          <c:tx>
            <c:strRef>
              <c:f>Sheet1!$G$13</c:f>
              <c:strCache>
                <c:ptCount val="1"/>
                <c:pt idx="0">
                  <c:v>TyG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Sheet1!$B$14:$B$120</c:f>
              <c:numCache>
                <c:formatCode>General</c:formatCode>
                <c:ptCount val="107"/>
                <c:pt idx="0">
                  <c:v>-4</c:v>
                </c:pt>
                <c:pt idx="1">
                  <c:v>-3.9</c:v>
                </c:pt>
                <c:pt idx="2">
                  <c:v>-3.8</c:v>
                </c:pt>
                <c:pt idx="3">
                  <c:v>-3.7</c:v>
                </c:pt>
                <c:pt idx="4">
                  <c:v>-3.6</c:v>
                </c:pt>
                <c:pt idx="5">
                  <c:v>-3.5</c:v>
                </c:pt>
                <c:pt idx="6">
                  <c:v>-3.4</c:v>
                </c:pt>
                <c:pt idx="7">
                  <c:v>-3.3</c:v>
                </c:pt>
                <c:pt idx="8">
                  <c:v>-3.2</c:v>
                </c:pt>
                <c:pt idx="9">
                  <c:v>-3.1</c:v>
                </c:pt>
                <c:pt idx="10">
                  <c:v>-3</c:v>
                </c:pt>
                <c:pt idx="11">
                  <c:v>-2.9</c:v>
                </c:pt>
                <c:pt idx="12">
                  <c:v>-2.8</c:v>
                </c:pt>
                <c:pt idx="13">
                  <c:v>-2.7</c:v>
                </c:pt>
                <c:pt idx="14">
                  <c:v>-2.6</c:v>
                </c:pt>
                <c:pt idx="15">
                  <c:v>-2.5</c:v>
                </c:pt>
                <c:pt idx="16">
                  <c:v>-2.4</c:v>
                </c:pt>
                <c:pt idx="17">
                  <c:v>-2.2999999999999998</c:v>
                </c:pt>
                <c:pt idx="18">
                  <c:v>-2.2000000000000002</c:v>
                </c:pt>
                <c:pt idx="19">
                  <c:v>-2.1</c:v>
                </c:pt>
                <c:pt idx="20">
                  <c:v>-2</c:v>
                </c:pt>
                <c:pt idx="21">
                  <c:v>-1.9</c:v>
                </c:pt>
                <c:pt idx="22">
                  <c:v>-1.8</c:v>
                </c:pt>
                <c:pt idx="23">
                  <c:v>-1.7</c:v>
                </c:pt>
                <c:pt idx="24">
                  <c:v>-1.6</c:v>
                </c:pt>
                <c:pt idx="25">
                  <c:v>-1.5</c:v>
                </c:pt>
                <c:pt idx="26">
                  <c:v>-1.4</c:v>
                </c:pt>
                <c:pt idx="27">
                  <c:v>-1.3</c:v>
                </c:pt>
                <c:pt idx="28">
                  <c:v>-1.2</c:v>
                </c:pt>
                <c:pt idx="29">
                  <c:v>-1.1000000000000001</c:v>
                </c:pt>
                <c:pt idx="30">
                  <c:v>-0.999999999999999</c:v>
                </c:pt>
                <c:pt idx="31">
                  <c:v>-0.89999999999999902</c:v>
                </c:pt>
                <c:pt idx="32">
                  <c:v>-0.79999999999999905</c:v>
                </c:pt>
                <c:pt idx="33">
                  <c:v>-0.69999999999999896</c:v>
                </c:pt>
                <c:pt idx="34">
                  <c:v>-0.6</c:v>
                </c:pt>
                <c:pt idx="35">
                  <c:v>-0.5</c:v>
                </c:pt>
                <c:pt idx="36">
                  <c:v>-0.4</c:v>
                </c:pt>
                <c:pt idx="37">
                  <c:v>-0.3</c:v>
                </c:pt>
                <c:pt idx="38">
                  <c:v>-0.2</c:v>
                </c:pt>
                <c:pt idx="39">
                  <c:v>-0.1</c:v>
                </c:pt>
                <c:pt idx="40">
                  <c:v>0</c:v>
                </c:pt>
                <c:pt idx="41">
                  <c:v>9.9999999999999895E-2</c:v>
                </c:pt>
                <c:pt idx="42">
                  <c:v>0.2</c:v>
                </c:pt>
                <c:pt idx="43">
                  <c:v>0.3</c:v>
                </c:pt>
                <c:pt idx="44">
                  <c:v>0.4</c:v>
                </c:pt>
                <c:pt idx="45">
                  <c:v>0.5</c:v>
                </c:pt>
                <c:pt idx="46">
                  <c:v>0.6</c:v>
                </c:pt>
                <c:pt idx="47">
                  <c:v>0.7</c:v>
                </c:pt>
                <c:pt idx="48">
                  <c:v>0.8</c:v>
                </c:pt>
                <c:pt idx="49">
                  <c:v>0.9</c:v>
                </c:pt>
                <c:pt idx="50">
                  <c:v>1</c:v>
                </c:pt>
                <c:pt idx="51">
                  <c:v>1.1000000000000001</c:v>
                </c:pt>
                <c:pt idx="52">
                  <c:v>1.2</c:v>
                </c:pt>
                <c:pt idx="53">
                  <c:v>1.3</c:v>
                </c:pt>
                <c:pt idx="54">
                  <c:v>1.4</c:v>
                </c:pt>
                <c:pt idx="55">
                  <c:v>1.5</c:v>
                </c:pt>
                <c:pt idx="56">
                  <c:v>1.6</c:v>
                </c:pt>
                <c:pt idx="57">
                  <c:v>1.7</c:v>
                </c:pt>
                <c:pt idx="58">
                  <c:v>1.8</c:v>
                </c:pt>
                <c:pt idx="59">
                  <c:v>1.9</c:v>
                </c:pt>
                <c:pt idx="60">
                  <c:v>2</c:v>
                </c:pt>
                <c:pt idx="61">
                  <c:v>2.1</c:v>
                </c:pt>
                <c:pt idx="62">
                  <c:v>2.2000000000000002</c:v>
                </c:pt>
                <c:pt idx="63">
                  <c:v>2.2999999999999998</c:v>
                </c:pt>
                <c:pt idx="64">
                  <c:v>2.4</c:v>
                </c:pt>
                <c:pt idx="65">
                  <c:v>2.5</c:v>
                </c:pt>
                <c:pt idx="66">
                  <c:v>2.6</c:v>
                </c:pt>
                <c:pt idx="67">
                  <c:v>2.7</c:v>
                </c:pt>
                <c:pt idx="68">
                  <c:v>2.8</c:v>
                </c:pt>
                <c:pt idx="69">
                  <c:v>2.9</c:v>
                </c:pt>
                <c:pt idx="70">
                  <c:v>3</c:v>
                </c:pt>
                <c:pt idx="71">
                  <c:v>3.1</c:v>
                </c:pt>
                <c:pt idx="72">
                  <c:v>3.2</c:v>
                </c:pt>
                <c:pt idx="73">
                  <c:v>3.3</c:v>
                </c:pt>
                <c:pt idx="74">
                  <c:v>3.4</c:v>
                </c:pt>
                <c:pt idx="75">
                  <c:v>3.5</c:v>
                </c:pt>
                <c:pt idx="76">
                  <c:v>3.6</c:v>
                </c:pt>
                <c:pt idx="77">
                  <c:v>3.7</c:v>
                </c:pt>
                <c:pt idx="78">
                  <c:v>3.8</c:v>
                </c:pt>
                <c:pt idx="79">
                  <c:v>3.9000000000000101</c:v>
                </c:pt>
                <c:pt idx="80">
                  <c:v>4</c:v>
                </c:pt>
                <c:pt idx="81">
                  <c:v>4.0999999999999996</c:v>
                </c:pt>
                <c:pt idx="82">
                  <c:v>4.2000000000000099</c:v>
                </c:pt>
                <c:pt idx="83">
                  <c:v>4.3000000000000096</c:v>
                </c:pt>
                <c:pt idx="84">
                  <c:v>4.4000000000000101</c:v>
                </c:pt>
                <c:pt idx="85">
                  <c:v>4.5</c:v>
                </c:pt>
                <c:pt idx="86">
                  <c:v>4.6000000000000103</c:v>
                </c:pt>
                <c:pt idx="87">
                  <c:v>4.7000000000000099</c:v>
                </c:pt>
                <c:pt idx="88">
                  <c:v>4.8000000000000096</c:v>
                </c:pt>
                <c:pt idx="89">
                  <c:v>4.9000000000000101</c:v>
                </c:pt>
                <c:pt idx="90">
                  <c:v>5.0000000000000098</c:v>
                </c:pt>
                <c:pt idx="91">
                  <c:v>5.1000000000000103</c:v>
                </c:pt>
                <c:pt idx="92">
                  <c:v>5.2000000000000099</c:v>
                </c:pt>
                <c:pt idx="93">
                  <c:v>5.3000000000000096</c:v>
                </c:pt>
                <c:pt idx="94">
                  <c:v>5.4000000000000101</c:v>
                </c:pt>
                <c:pt idx="95">
                  <c:v>5.5000000000000098</c:v>
                </c:pt>
                <c:pt idx="96">
                  <c:v>5.6000000000000103</c:v>
                </c:pt>
                <c:pt idx="97">
                  <c:v>5.7000000000000099</c:v>
                </c:pt>
                <c:pt idx="98">
                  <c:v>5.8000000000000096</c:v>
                </c:pt>
                <c:pt idx="99">
                  <c:v>5.9000000000000101</c:v>
                </c:pt>
                <c:pt idx="100">
                  <c:v>6.0000000000000098</c:v>
                </c:pt>
                <c:pt idx="101">
                  <c:v>6.1000000000000103</c:v>
                </c:pt>
                <c:pt idx="102">
                  <c:v>6.2000000000000099</c:v>
                </c:pt>
                <c:pt idx="103">
                  <c:v>6.3000000000000096</c:v>
                </c:pt>
                <c:pt idx="104">
                  <c:v>6.4</c:v>
                </c:pt>
                <c:pt idx="105">
                  <c:v>6.5</c:v>
                </c:pt>
                <c:pt idx="106">
                  <c:v>6.6</c:v>
                </c:pt>
              </c:numCache>
            </c:numRef>
          </c:cat>
          <c:val>
            <c:numRef>
              <c:f>Sheet1!$G$14:$G$120</c:f>
              <c:numCache>
                <c:formatCode>General</c:formatCode>
                <c:ptCount val="107"/>
                <c:pt idx="25">
                  <c:v>0.05</c:v>
                </c:pt>
                <c:pt idx="40">
                  <c:v>0.26</c:v>
                </c:pt>
                <c:pt idx="60">
                  <c:v>1</c:v>
                </c:pt>
                <c:pt idx="97">
                  <c:v>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907-4735-9DA8-E5C645F120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6975168"/>
        <c:axId val="376978120"/>
      </c:lineChart>
      <c:catAx>
        <c:axId val="3769751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 Change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6978120"/>
        <c:crosses val="autoZero"/>
        <c:auto val="1"/>
        <c:lblAlgn val="ctr"/>
        <c:lblOffset val="100"/>
        <c:noMultiLvlLbl val="0"/>
      </c:catAx>
      <c:valAx>
        <c:axId val="3769781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p-value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6975168"/>
        <c:crosses val="autoZero"/>
        <c:crossBetween val="between"/>
      </c:valAx>
      <c:valAx>
        <c:axId val="628178320"/>
        <c:scaling>
          <c:orientation val="minMax"/>
          <c:max val="100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179304"/>
        <c:crosses val="max"/>
        <c:crossBetween val="between"/>
      </c:valAx>
      <c:catAx>
        <c:axId val="6281793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28178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span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E6C22-70B2-4CF7-8B9E-FB051059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Whitsel, Eric A.</dc:creator>
  <cp:keywords/>
  <dc:description/>
  <cp:lastModifiedBy>Dr Katelyn Holliday, Ph.D.</cp:lastModifiedBy>
  <cp:revision>13</cp:revision>
  <dcterms:created xsi:type="dcterms:W3CDTF">2019-05-20T19:03:00Z</dcterms:created>
  <dcterms:modified xsi:type="dcterms:W3CDTF">2019-06-11T03:47:00Z</dcterms:modified>
</cp:coreProperties>
</file>