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91A" w:rsidRDefault="00AB791A" w:rsidP="00AB791A">
      <w:pPr>
        <w:rPr>
          <w:rFonts w:ascii="Times New Roman" w:hAnsi="Times New Roman" w:cs="Times New Roman"/>
          <w:sz w:val="24"/>
          <w:szCs w:val="24"/>
        </w:rPr>
      </w:pPr>
      <w:r>
        <w:rPr>
          <w:rFonts w:ascii="Times New Roman" w:hAnsi="Times New Roman" w:cs="Times New Roman"/>
          <w:b/>
          <w:sz w:val="24"/>
          <w:szCs w:val="24"/>
        </w:rPr>
        <w:t xml:space="preserve">Supplemental Figure 1. </w:t>
      </w:r>
      <w:r>
        <w:rPr>
          <w:rFonts w:ascii="Times New Roman" w:hAnsi="Times New Roman" w:cs="Times New Roman"/>
          <w:sz w:val="24"/>
          <w:szCs w:val="24"/>
        </w:rPr>
        <w:t xml:space="preserve"> Directed acyclic graph for the association between metals and age at menopause. </w:t>
      </w:r>
    </w:p>
    <w:p w:rsidR="00AB791A" w:rsidRDefault="00AB791A" w:rsidP="00AB791A">
      <w:pPr>
        <w:rPr>
          <w:rFonts w:ascii="Times New Roman" w:hAnsi="Times New Roman" w:cs="Times New Roman"/>
          <w:sz w:val="24"/>
          <w:szCs w:val="24"/>
        </w:rPr>
      </w:pPr>
    </w:p>
    <w:p w:rsidR="00AB791A" w:rsidRDefault="00AB791A" w:rsidP="00AB791A">
      <w:pPr>
        <w:rPr>
          <w:rFonts w:ascii="Times New Roman" w:hAnsi="Times New Roman" w:cs="Times New Roman"/>
          <w:b/>
          <w:sz w:val="24"/>
          <w:szCs w:val="24"/>
        </w:rPr>
      </w:pPr>
      <w:r>
        <w:rPr>
          <w:noProof/>
        </w:rPr>
        <w:drawing>
          <wp:inline distT="0" distB="0" distL="0" distR="0" wp14:anchorId="6C390E49" wp14:editId="63E5FFE7">
            <wp:extent cx="5943600" cy="48761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876165"/>
                    </a:xfrm>
                    <a:prstGeom prst="rect">
                      <a:avLst/>
                    </a:prstGeom>
                    <a:noFill/>
                    <a:ln>
                      <a:noFill/>
                    </a:ln>
                  </pic:spPr>
                </pic:pic>
              </a:graphicData>
            </a:graphic>
          </wp:inline>
        </w:drawing>
      </w:r>
      <w:r>
        <w:rPr>
          <w:rFonts w:ascii="Times New Roman" w:hAnsi="Times New Roman" w:cs="Times New Roman"/>
          <w:b/>
          <w:sz w:val="24"/>
          <w:szCs w:val="24"/>
        </w:rPr>
        <w:br w:type="page"/>
      </w:r>
    </w:p>
    <w:p w:rsidR="00AB791A" w:rsidRPr="000C55C7" w:rsidRDefault="00AB791A" w:rsidP="00AB791A">
      <w:pPr>
        <w:rPr>
          <w:rFonts w:ascii="Times New Roman" w:hAnsi="Times New Roman" w:cs="Times New Roman"/>
          <w:sz w:val="24"/>
          <w:szCs w:val="24"/>
        </w:rPr>
      </w:pPr>
      <w:r w:rsidRPr="000C55C7">
        <w:rPr>
          <w:rFonts w:ascii="Times New Roman" w:hAnsi="Times New Roman" w:cs="Times New Roman"/>
          <w:b/>
          <w:sz w:val="24"/>
          <w:szCs w:val="24"/>
        </w:rPr>
        <w:lastRenderedPageBreak/>
        <w:t xml:space="preserve">Supplemental Figure </w:t>
      </w:r>
      <w:r>
        <w:rPr>
          <w:rFonts w:ascii="Times New Roman" w:hAnsi="Times New Roman" w:cs="Times New Roman"/>
          <w:b/>
          <w:sz w:val="24"/>
          <w:szCs w:val="24"/>
        </w:rPr>
        <w:t>2</w:t>
      </w:r>
      <w:r w:rsidRPr="000C55C7">
        <w:rPr>
          <w:rFonts w:ascii="Times New Roman" w:hAnsi="Times New Roman" w:cs="Times New Roman"/>
          <w:b/>
          <w:sz w:val="24"/>
          <w:szCs w:val="24"/>
        </w:rPr>
        <w:t>.</w:t>
      </w:r>
      <w:r w:rsidRPr="000C55C7">
        <w:rPr>
          <w:rFonts w:ascii="Times New Roman" w:hAnsi="Times New Roman" w:cs="Times New Roman"/>
          <w:sz w:val="24"/>
          <w:szCs w:val="24"/>
        </w:rPr>
        <w:t xml:space="preserve"> Spearman correlation matrix of toenail metal concentrations. </w:t>
      </w:r>
    </w:p>
    <w:p w:rsidR="00AB791A" w:rsidRPr="000C55C7" w:rsidRDefault="00AB791A" w:rsidP="00AB791A">
      <w:pPr>
        <w:rPr>
          <w:rFonts w:ascii="Times New Roman" w:hAnsi="Times New Roman" w:cs="Times New Roman"/>
          <w:sz w:val="24"/>
          <w:szCs w:val="24"/>
        </w:rPr>
      </w:pPr>
      <w:r w:rsidRPr="00E55D2C">
        <w:rPr>
          <w:rFonts w:ascii="Times New Roman" w:hAnsi="Times New Roman" w:cs="Times New Roman"/>
          <w:noProof/>
          <w:sz w:val="24"/>
          <w:szCs w:val="24"/>
        </w:rPr>
        <w:drawing>
          <wp:inline distT="0" distB="0" distL="0" distR="0" wp14:anchorId="099724A7" wp14:editId="0665C515">
            <wp:extent cx="5486400" cy="3122579"/>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273" t="4602" r="4403" b="3071"/>
                    <a:stretch/>
                  </pic:blipFill>
                  <pic:spPr bwMode="auto">
                    <a:xfrm>
                      <a:off x="0" y="0"/>
                      <a:ext cx="5487364" cy="3123128"/>
                    </a:xfrm>
                    <a:prstGeom prst="rect">
                      <a:avLst/>
                    </a:prstGeom>
                    <a:ln>
                      <a:noFill/>
                    </a:ln>
                    <a:extLst>
                      <a:ext uri="{53640926-AAD7-44D8-BBD7-CCE9431645EC}">
                        <a14:shadowObscured xmlns:a14="http://schemas.microsoft.com/office/drawing/2010/main"/>
                      </a:ext>
                    </a:extLst>
                  </pic:spPr>
                </pic:pic>
              </a:graphicData>
            </a:graphic>
          </wp:inline>
        </w:drawing>
      </w:r>
    </w:p>
    <w:p w:rsidR="00AB791A" w:rsidRPr="000C55C7" w:rsidRDefault="00AB791A" w:rsidP="00AB791A">
      <w:pPr>
        <w:rPr>
          <w:rFonts w:ascii="Times New Roman" w:hAnsi="Times New Roman" w:cs="Times New Roman"/>
          <w:sz w:val="24"/>
          <w:szCs w:val="24"/>
        </w:rPr>
      </w:pPr>
      <w:r w:rsidRPr="000C55C7">
        <w:rPr>
          <w:rFonts w:ascii="Times New Roman" w:hAnsi="Times New Roman" w:cs="Times New Roman"/>
          <w:sz w:val="24"/>
          <w:szCs w:val="24"/>
        </w:rPr>
        <w:br w:type="page"/>
      </w:r>
    </w:p>
    <w:p w:rsidR="00AB791A" w:rsidRDefault="00AB791A" w:rsidP="00AB791A">
      <w:pPr>
        <w:rPr>
          <w:rFonts w:ascii="Times New Roman" w:hAnsi="Times New Roman" w:cs="Times New Roman"/>
          <w:sz w:val="24"/>
          <w:szCs w:val="24"/>
        </w:rPr>
      </w:pPr>
      <w:r w:rsidRPr="005813B3">
        <w:rPr>
          <w:rFonts w:ascii="Times New Roman" w:hAnsi="Times New Roman" w:cs="Times New Roman"/>
          <w:b/>
          <w:sz w:val="24"/>
          <w:szCs w:val="24"/>
        </w:rPr>
        <w:lastRenderedPageBreak/>
        <w:t>Supplemental Figure 3</w:t>
      </w:r>
      <w:r>
        <w:rPr>
          <w:rFonts w:ascii="Times New Roman" w:hAnsi="Times New Roman" w:cs="Times New Roman"/>
          <w:sz w:val="24"/>
          <w:szCs w:val="24"/>
        </w:rPr>
        <w:t xml:space="preserve">. Mixture weights for each metal in the non-essential metal mixture in relation to age at menopause. </w:t>
      </w:r>
    </w:p>
    <w:p w:rsidR="00AB791A" w:rsidRDefault="00AB791A" w:rsidP="00AB791A">
      <w:pPr>
        <w:rPr>
          <w:rFonts w:ascii="Times New Roman" w:hAnsi="Times New Roman" w:cs="Times New Roman"/>
          <w:sz w:val="24"/>
          <w:szCs w:val="24"/>
        </w:rPr>
      </w:pPr>
      <w:r w:rsidRPr="00111851">
        <w:rPr>
          <w:noProof/>
        </w:rPr>
        <w:drawing>
          <wp:inline distT="0" distB="0" distL="0" distR="0" wp14:anchorId="094662C4" wp14:editId="6C47AC27">
            <wp:extent cx="5815965" cy="387731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815965" cy="3877310"/>
                    </a:xfrm>
                    <a:prstGeom prst="rect">
                      <a:avLst/>
                    </a:prstGeom>
                    <a:noFill/>
                    <a:ln>
                      <a:noFill/>
                    </a:ln>
                  </pic:spPr>
                </pic:pic>
              </a:graphicData>
            </a:graphic>
          </wp:inline>
        </w:drawing>
      </w:r>
    </w:p>
    <w:p w:rsidR="00AB791A" w:rsidRDefault="00AB791A" w:rsidP="00AB791A">
      <w:pPr>
        <w:rPr>
          <w:rFonts w:ascii="Times New Roman" w:hAnsi="Times New Roman" w:cs="Times New Roman"/>
          <w:sz w:val="24"/>
          <w:szCs w:val="24"/>
        </w:rPr>
      </w:pPr>
    </w:p>
    <w:p w:rsidR="00AB791A" w:rsidRDefault="00AB791A" w:rsidP="00AB791A">
      <w:pPr>
        <w:rPr>
          <w:rFonts w:ascii="Times New Roman" w:hAnsi="Times New Roman" w:cs="Times New Roman"/>
          <w:sz w:val="24"/>
          <w:szCs w:val="24"/>
        </w:rPr>
      </w:pPr>
      <w:r>
        <w:rPr>
          <w:rFonts w:ascii="Times New Roman" w:hAnsi="Times New Roman" w:cs="Times New Roman"/>
          <w:sz w:val="24"/>
          <w:szCs w:val="24"/>
        </w:rPr>
        <w:br w:type="page"/>
      </w:r>
    </w:p>
    <w:p w:rsidR="00AB791A" w:rsidRDefault="00AB791A" w:rsidP="00AB791A">
      <w:pPr>
        <w:rPr>
          <w:rFonts w:ascii="Times New Roman" w:hAnsi="Times New Roman" w:cs="Times New Roman"/>
          <w:sz w:val="24"/>
          <w:szCs w:val="24"/>
        </w:rPr>
      </w:pPr>
      <w:r w:rsidRPr="005813B3">
        <w:rPr>
          <w:rFonts w:ascii="Times New Roman" w:hAnsi="Times New Roman" w:cs="Times New Roman"/>
          <w:b/>
          <w:sz w:val="24"/>
          <w:szCs w:val="24"/>
        </w:rPr>
        <w:lastRenderedPageBreak/>
        <w:t>Supplemental Figure 4.</w:t>
      </w:r>
      <w:r>
        <w:rPr>
          <w:rFonts w:ascii="Times New Roman" w:hAnsi="Times New Roman" w:cs="Times New Roman"/>
          <w:sz w:val="24"/>
          <w:szCs w:val="24"/>
        </w:rPr>
        <w:t xml:space="preserve"> Weights for each metal in the essential metal mixture in relation to age at menopause. </w:t>
      </w:r>
      <w:r w:rsidRPr="00111851">
        <w:rPr>
          <w:noProof/>
        </w:rPr>
        <w:drawing>
          <wp:inline distT="0" distB="0" distL="0" distR="0" wp14:anchorId="14A441CB" wp14:editId="7C7CB254">
            <wp:extent cx="5846445" cy="38976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846445" cy="3897630"/>
                    </a:xfrm>
                    <a:prstGeom prst="rect">
                      <a:avLst/>
                    </a:prstGeom>
                    <a:noFill/>
                    <a:ln>
                      <a:noFill/>
                    </a:ln>
                  </pic:spPr>
                </pic:pic>
              </a:graphicData>
            </a:graphic>
          </wp:inline>
        </w:drawing>
      </w:r>
    </w:p>
    <w:p w:rsidR="00AB791A" w:rsidRDefault="00AB791A" w:rsidP="00AB791A">
      <w:pPr>
        <w:rPr>
          <w:rFonts w:ascii="Times New Roman" w:hAnsi="Times New Roman" w:cs="Times New Roman"/>
          <w:sz w:val="24"/>
          <w:szCs w:val="24"/>
        </w:rPr>
      </w:pPr>
      <w:r>
        <w:rPr>
          <w:rFonts w:ascii="Times New Roman" w:hAnsi="Times New Roman" w:cs="Times New Roman"/>
          <w:sz w:val="24"/>
          <w:szCs w:val="24"/>
        </w:rPr>
        <w:br w:type="page"/>
      </w:r>
    </w:p>
    <w:p w:rsidR="00AB791A" w:rsidRDefault="00AB791A" w:rsidP="00AB791A">
      <w:pPr>
        <w:rPr>
          <w:rFonts w:ascii="Times New Roman" w:hAnsi="Times New Roman" w:cs="Times New Roman"/>
          <w:sz w:val="24"/>
          <w:szCs w:val="24"/>
        </w:rPr>
      </w:pPr>
      <w:r w:rsidRPr="005813B3">
        <w:rPr>
          <w:rFonts w:ascii="Times New Roman" w:hAnsi="Times New Roman" w:cs="Times New Roman"/>
          <w:b/>
          <w:sz w:val="24"/>
          <w:szCs w:val="24"/>
        </w:rPr>
        <w:lastRenderedPageBreak/>
        <w:t>Supplemental Figure 5.</w:t>
      </w:r>
      <w:r>
        <w:rPr>
          <w:rFonts w:ascii="Times New Roman" w:hAnsi="Times New Roman" w:cs="Times New Roman"/>
          <w:sz w:val="24"/>
          <w:szCs w:val="24"/>
        </w:rPr>
        <w:t xml:space="preserve"> Quantile g-computation to estimate absolute risk of menopause with overall metal mixture, where the probability of remaining pre-menopausal by age is given for the highest and lowest quartiles of exposure and the average over all quartiles of exposure. All estimates are averaged over the sample distribution of BMI, smoking, race/ethnicity, and parity.</w:t>
      </w:r>
    </w:p>
    <w:p w:rsidR="00AB791A" w:rsidRDefault="00AB791A" w:rsidP="00AB791A">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6D23973" wp14:editId="59F2D135">
            <wp:extent cx="4572000" cy="457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rvplot_lin.pdf"/>
                    <pic:cNvPicPr/>
                  </pic:nvPicPr>
                  <pic:blipFill>
                    <a:blip r:embed="rId8">
                      <a:extLst>
                        <a:ext uri="{28A0092B-C50C-407E-A947-70E740481C1C}">
                          <a14:useLocalDpi xmlns:a14="http://schemas.microsoft.com/office/drawing/2010/main" val="0"/>
                        </a:ext>
                      </a:extLst>
                    </a:blip>
                    <a:stretch>
                      <a:fillRect/>
                    </a:stretch>
                  </pic:blipFill>
                  <pic:spPr>
                    <a:xfrm>
                      <a:off x="0" y="0"/>
                      <a:ext cx="4572000" cy="4572000"/>
                    </a:xfrm>
                    <a:prstGeom prst="rect">
                      <a:avLst/>
                    </a:prstGeom>
                  </pic:spPr>
                </pic:pic>
              </a:graphicData>
            </a:graphic>
          </wp:inline>
        </w:drawing>
      </w:r>
    </w:p>
    <w:p w:rsidR="00AB791A" w:rsidRDefault="00AB791A" w:rsidP="00AB791A">
      <w:pPr>
        <w:rPr>
          <w:rFonts w:ascii="Times New Roman" w:hAnsi="Times New Roman" w:cs="Times New Roman"/>
          <w:sz w:val="24"/>
          <w:szCs w:val="24"/>
        </w:rPr>
      </w:pPr>
      <w:r>
        <w:rPr>
          <w:rFonts w:ascii="Times New Roman" w:hAnsi="Times New Roman" w:cs="Times New Roman"/>
          <w:sz w:val="24"/>
          <w:szCs w:val="24"/>
        </w:rPr>
        <w:br w:type="page"/>
      </w:r>
    </w:p>
    <w:p w:rsidR="00AB791A" w:rsidRPr="000C55C7" w:rsidRDefault="00AB791A" w:rsidP="00AB791A">
      <w:pPr>
        <w:rPr>
          <w:rFonts w:ascii="Times New Roman" w:hAnsi="Times New Roman" w:cs="Times New Roman"/>
          <w:sz w:val="24"/>
          <w:szCs w:val="24"/>
        </w:rPr>
      </w:pPr>
      <w:r w:rsidRPr="005813B3">
        <w:rPr>
          <w:rFonts w:ascii="Times New Roman" w:hAnsi="Times New Roman" w:cs="Times New Roman"/>
          <w:b/>
          <w:sz w:val="24"/>
          <w:szCs w:val="24"/>
        </w:rPr>
        <w:lastRenderedPageBreak/>
        <w:t>Supplemental Table 1</w:t>
      </w:r>
      <w:r w:rsidRPr="000C55C7">
        <w:rPr>
          <w:rFonts w:ascii="Times New Roman" w:hAnsi="Times New Roman" w:cs="Times New Roman"/>
          <w:sz w:val="24"/>
          <w:szCs w:val="24"/>
        </w:rPr>
        <w:t xml:space="preserve">. Range and quartile cut points (µg/g) for toenail metal concentrations </w:t>
      </w:r>
    </w:p>
    <w:tbl>
      <w:tblPr>
        <w:tblW w:w="5180" w:type="dxa"/>
        <w:tblLook w:val="04A0" w:firstRow="1" w:lastRow="0" w:firstColumn="1" w:lastColumn="0" w:noHBand="0" w:noVBand="1"/>
      </w:tblPr>
      <w:tblGrid>
        <w:gridCol w:w="1510"/>
        <w:gridCol w:w="756"/>
        <w:gridCol w:w="756"/>
        <w:gridCol w:w="876"/>
        <w:gridCol w:w="876"/>
        <w:gridCol w:w="876"/>
      </w:tblGrid>
      <w:tr w:rsidR="00AB791A" w:rsidRPr="00115035" w:rsidTr="003A726F">
        <w:trPr>
          <w:trHeight w:val="315"/>
        </w:trPr>
        <w:tc>
          <w:tcPr>
            <w:tcW w:w="1420" w:type="dxa"/>
            <w:tcBorders>
              <w:top w:val="single" w:sz="4" w:space="0" w:color="auto"/>
              <w:left w:val="nil"/>
              <w:bottom w:val="nil"/>
              <w:right w:val="nil"/>
            </w:tcBorders>
            <w:shd w:val="clear" w:color="000000" w:fill="FFFFFF"/>
            <w:noWrap/>
            <w:vAlign w:val="bottom"/>
            <w:hideMark/>
          </w:tcPr>
          <w:p w:rsidR="00AB791A" w:rsidRPr="00115035" w:rsidRDefault="00AB791A" w:rsidP="003A726F">
            <w:pPr>
              <w:spacing w:after="0" w:line="240" w:lineRule="auto"/>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 </w:t>
            </w:r>
          </w:p>
        </w:tc>
        <w:tc>
          <w:tcPr>
            <w:tcW w:w="3760" w:type="dxa"/>
            <w:gridSpan w:val="5"/>
            <w:tcBorders>
              <w:top w:val="single" w:sz="4" w:space="0" w:color="auto"/>
              <w:left w:val="nil"/>
              <w:bottom w:val="nil"/>
              <w:right w:val="nil"/>
            </w:tcBorders>
            <w:shd w:val="clear" w:color="000000" w:fill="FFFFFF"/>
            <w:noWrap/>
            <w:vAlign w:val="bottom"/>
            <w:hideMark/>
          </w:tcPr>
          <w:p w:rsidR="00AB791A" w:rsidRPr="00115035" w:rsidRDefault="00AB791A" w:rsidP="003A726F">
            <w:pPr>
              <w:spacing w:after="0" w:line="240" w:lineRule="auto"/>
              <w:jc w:val="center"/>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Percentile</w:t>
            </w:r>
          </w:p>
        </w:tc>
      </w:tr>
      <w:tr w:rsidR="00AB791A" w:rsidRPr="00115035" w:rsidTr="003A726F">
        <w:trPr>
          <w:trHeight w:val="315"/>
        </w:trPr>
        <w:tc>
          <w:tcPr>
            <w:tcW w:w="1420" w:type="dxa"/>
            <w:tcBorders>
              <w:top w:val="nil"/>
              <w:left w:val="nil"/>
              <w:bottom w:val="single" w:sz="4" w:space="0" w:color="auto"/>
              <w:right w:val="nil"/>
            </w:tcBorders>
            <w:shd w:val="clear" w:color="000000" w:fill="FFFFFF"/>
            <w:noWrap/>
            <w:vAlign w:val="bottom"/>
            <w:hideMark/>
          </w:tcPr>
          <w:p w:rsidR="00AB791A" w:rsidRPr="00115035" w:rsidRDefault="00AB791A" w:rsidP="003A726F">
            <w:pPr>
              <w:spacing w:after="0" w:line="240" w:lineRule="auto"/>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 </w:t>
            </w:r>
          </w:p>
        </w:tc>
        <w:tc>
          <w:tcPr>
            <w:tcW w:w="668" w:type="dxa"/>
            <w:tcBorders>
              <w:top w:val="nil"/>
              <w:left w:val="nil"/>
              <w:bottom w:val="single" w:sz="4" w:space="0" w:color="auto"/>
              <w:right w:val="nil"/>
            </w:tcBorders>
            <w:shd w:val="clear" w:color="000000" w:fill="FFFFFF"/>
            <w:noWrap/>
            <w:vAlign w:val="bottom"/>
            <w:hideMark/>
          </w:tcPr>
          <w:p w:rsidR="00AB791A" w:rsidRPr="00115035" w:rsidRDefault="00AB791A" w:rsidP="003A726F">
            <w:pPr>
              <w:spacing w:after="0" w:line="240" w:lineRule="auto"/>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Min</w:t>
            </w:r>
          </w:p>
        </w:tc>
        <w:tc>
          <w:tcPr>
            <w:tcW w:w="668" w:type="dxa"/>
            <w:tcBorders>
              <w:top w:val="nil"/>
              <w:left w:val="nil"/>
              <w:bottom w:val="single" w:sz="4" w:space="0" w:color="auto"/>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25.00</w:t>
            </w:r>
          </w:p>
        </w:tc>
        <w:tc>
          <w:tcPr>
            <w:tcW w:w="808" w:type="dxa"/>
            <w:tcBorders>
              <w:top w:val="nil"/>
              <w:left w:val="nil"/>
              <w:bottom w:val="single" w:sz="4" w:space="0" w:color="auto"/>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50.00</w:t>
            </w:r>
          </w:p>
        </w:tc>
        <w:tc>
          <w:tcPr>
            <w:tcW w:w="808" w:type="dxa"/>
            <w:tcBorders>
              <w:top w:val="nil"/>
              <w:left w:val="nil"/>
              <w:bottom w:val="single" w:sz="4" w:space="0" w:color="auto"/>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75.00</w:t>
            </w:r>
          </w:p>
        </w:tc>
        <w:tc>
          <w:tcPr>
            <w:tcW w:w="808" w:type="dxa"/>
            <w:tcBorders>
              <w:top w:val="nil"/>
              <w:left w:val="nil"/>
              <w:bottom w:val="single" w:sz="4" w:space="0" w:color="auto"/>
              <w:right w:val="nil"/>
            </w:tcBorders>
            <w:shd w:val="clear" w:color="000000" w:fill="FFFFFF"/>
            <w:noWrap/>
            <w:vAlign w:val="bottom"/>
            <w:hideMark/>
          </w:tcPr>
          <w:p w:rsidR="00AB791A" w:rsidRPr="00115035" w:rsidRDefault="00AB791A" w:rsidP="003A726F">
            <w:pPr>
              <w:spacing w:after="0" w:line="240" w:lineRule="auto"/>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Max</w:t>
            </w:r>
          </w:p>
        </w:tc>
      </w:tr>
      <w:tr w:rsidR="00AB791A" w:rsidRPr="00115035" w:rsidTr="003A726F">
        <w:trPr>
          <w:trHeight w:val="315"/>
        </w:trPr>
        <w:tc>
          <w:tcPr>
            <w:tcW w:w="1420"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Antimony</w:t>
            </w:r>
          </w:p>
        </w:tc>
        <w:tc>
          <w:tcPr>
            <w:tcW w:w="668"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0.00</w:t>
            </w:r>
          </w:p>
        </w:tc>
        <w:tc>
          <w:tcPr>
            <w:tcW w:w="668"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0.01</w:t>
            </w:r>
          </w:p>
        </w:tc>
        <w:tc>
          <w:tcPr>
            <w:tcW w:w="808"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0.02</w:t>
            </w:r>
          </w:p>
        </w:tc>
        <w:tc>
          <w:tcPr>
            <w:tcW w:w="808"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0.03</w:t>
            </w:r>
          </w:p>
        </w:tc>
        <w:tc>
          <w:tcPr>
            <w:tcW w:w="808"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4.99</w:t>
            </w:r>
          </w:p>
        </w:tc>
      </w:tr>
      <w:tr w:rsidR="00AB791A" w:rsidRPr="00115035" w:rsidTr="003A726F">
        <w:trPr>
          <w:trHeight w:val="315"/>
        </w:trPr>
        <w:tc>
          <w:tcPr>
            <w:tcW w:w="1420"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Arsenic</w:t>
            </w:r>
          </w:p>
        </w:tc>
        <w:tc>
          <w:tcPr>
            <w:tcW w:w="668"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0.00</w:t>
            </w:r>
          </w:p>
        </w:tc>
        <w:tc>
          <w:tcPr>
            <w:tcW w:w="668"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0.04</w:t>
            </w:r>
          </w:p>
        </w:tc>
        <w:tc>
          <w:tcPr>
            <w:tcW w:w="808"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0.05</w:t>
            </w:r>
          </w:p>
        </w:tc>
        <w:tc>
          <w:tcPr>
            <w:tcW w:w="808"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0.07</w:t>
            </w:r>
          </w:p>
        </w:tc>
        <w:tc>
          <w:tcPr>
            <w:tcW w:w="808"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6.12</w:t>
            </w:r>
          </w:p>
        </w:tc>
      </w:tr>
      <w:tr w:rsidR="00AB791A" w:rsidRPr="00115035" w:rsidTr="003A726F">
        <w:trPr>
          <w:trHeight w:val="315"/>
        </w:trPr>
        <w:tc>
          <w:tcPr>
            <w:tcW w:w="1420"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Cadmium</w:t>
            </w:r>
          </w:p>
        </w:tc>
        <w:tc>
          <w:tcPr>
            <w:tcW w:w="668"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0.00</w:t>
            </w:r>
          </w:p>
        </w:tc>
        <w:tc>
          <w:tcPr>
            <w:tcW w:w="668"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0.00</w:t>
            </w:r>
          </w:p>
        </w:tc>
        <w:tc>
          <w:tcPr>
            <w:tcW w:w="808"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0.01</w:t>
            </w:r>
          </w:p>
        </w:tc>
        <w:tc>
          <w:tcPr>
            <w:tcW w:w="808"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0.01</w:t>
            </w:r>
          </w:p>
        </w:tc>
        <w:tc>
          <w:tcPr>
            <w:tcW w:w="808"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0.94</w:t>
            </w:r>
          </w:p>
        </w:tc>
      </w:tr>
      <w:tr w:rsidR="00AB791A" w:rsidRPr="00115035" w:rsidTr="003A726F">
        <w:trPr>
          <w:trHeight w:val="315"/>
        </w:trPr>
        <w:tc>
          <w:tcPr>
            <w:tcW w:w="1420"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Chromium</w:t>
            </w:r>
          </w:p>
        </w:tc>
        <w:tc>
          <w:tcPr>
            <w:tcW w:w="668"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0.00</w:t>
            </w:r>
          </w:p>
        </w:tc>
        <w:tc>
          <w:tcPr>
            <w:tcW w:w="668"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0.12</w:t>
            </w:r>
          </w:p>
        </w:tc>
        <w:tc>
          <w:tcPr>
            <w:tcW w:w="808"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0.23</w:t>
            </w:r>
          </w:p>
        </w:tc>
        <w:tc>
          <w:tcPr>
            <w:tcW w:w="808"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0.49</w:t>
            </w:r>
          </w:p>
        </w:tc>
        <w:tc>
          <w:tcPr>
            <w:tcW w:w="808"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23.99</w:t>
            </w:r>
          </w:p>
        </w:tc>
      </w:tr>
      <w:tr w:rsidR="00AB791A" w:rsidRPr="00115035" w:rsidTr="003A726F">
        <w:trPr>
          <w:trHeight w:val="315"/>
        </w:trPr>
        <w:tc>
          <w:tcPr>
            <w:tcW w:w="1420"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Cobalt</w:t>
            </w:r>
          </w:p>
        </w:tc>
        <w:tc>
          <w:tcPr>
            <w:tcW w:w="668"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0.00</w:t>
            </w:r>
          </w:p>
        </w:tc>
        <w:tc>
          <w:tcPr>
            <w:tcW w:w="668"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0.00</w:t>
            </w:r>
          </w:p>
        </w:tc>
        <w:tc>
          <w:tcPr>
            <w:tcW w:w="808"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0.01</w:t>
            </w:r>
          </w:p>
        </w:tc>
        <w:tc>
          <w:tcPr>
            <w:tcW w:w="808"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0.01</w:t>
            </w:r>
          </w:p>
        </w:tc>
        <w:tc>
          <w:tcPr>
            <w:tcW w:w="808"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0.76</w:t>
            </w:r>
          </w:p>
        </w:tc>
      </w:tr>
      <w:tr w:rsidR="00AB791A" w:rsidRPr="00115035" w:rsidTr="003A726F">
        <w:trPr>
          <w:trHeight w:val="315"/>
        </w:trPr>
        <w:tc>
          <w:tcPr>
            <w:tcW w:w="1420"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Copper</w:t>
            </w:r>
          </w:p>
        </w:tc>
        <w:tc>
          <w:tcPr>
            <w:tcW w:w="668"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1.57</w:t>
            </w:r>
          </w:p>
        </w:tc>
        <w:tc>
          <w:tcPr>
            <w:tcW w:w="668"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3.12</w:t>
            </w:r>
          </w:p>
        </w:tc>
        <w:tc>
          <w:tcPr>
            <w:tcW w:w="808"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3.68</w:t>
            </w:r>
          </w:p>
        </w:tc>
        <w:tc>
          <w:tcPr>
            <w:tcW w:w="808"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4.47</w:t>
            </w:r>
          </w:p>
        </w:tc>
        <w:tc>
          <w:tcPr>
            <w:tcW w:w="808"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22.55</w:t>
            </w:r>
          </w:p>
        </w:tc>
      </w:tr>
      <w:tr w:rsidR="00AB791A" w:rsidRPr="00115035" w:rsidTr="003A726F">
        <w:trPr>
          <w:trHeight w:val="315"/>
        </w:trPr>
        <w:tc>
          <w:tcPr>
            <w:tcW w:w="1420"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Iron</w:t>
            </w:r>
          </w:p>
        </w:tc>
        <w:tc>
          <w:tcPr>
            <w:tcW w:w="668"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2.55</w:t>
            </w:r>
          </w:p>
        </w:tc>
        <w:tc>
          <w:tcPr>
            <w:tcW w:w="668"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7.94</w:t>
            </w:r>
          </w:p>
        </w:tc>
        <w:tc>
          <w:tcPr>
            <w:tcW w:w="808"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11.79</w:t>
            </w:r>
          </w:p>
        </w:tc>
        <w:tc>
          <w:tcPr>
            <w:tcW w:w="808"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19.30</w:t>
            </w:r>
          </w:p>
        </w:tc>
        <w:tc>
          <w:tcPr>
            <w:tcW w:w="808"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384.75</w:t>
            </w:r>
          </w:p>
        </w:tc>
      </w:tr>
      <w:tr w:rsidR="00AB791A" w:rsidRPr="00115035" w:rsidTr="003A726F">
        <w:trPr>
          <w:trHeight w:val="315"/>
        </w:trPr>
        <w:tc>
          <w:tcPr>
            <w:tcW w:w="1420"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Lead</w:t>
            </w:r>
          </w:p>
        </w:tc>
        <w:tc>
          <w:tcPr>
            <w:tcW w:w="668"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0.00</w:t>
            </w:r>
          </w:p>
        </w:tc>
        <w:tc>
          <w:tcPr>
            <w:tcW w:w="668"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0.06</w:t>
            </w:r>
          </w:p>
        </w:tc>
        <w:tc>
          <w:tcPr>
            <w:tcW w:w="808"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0.11</w:t>
            </w:r>
          </w:p>
        </w:tc>
        <w:tc>
          <w:tcPr>
            <w:tcW w:w="808"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0.22</w:t>
            </w:r>
          </w:p>
        </w:tc>
        <w:tc>
          <w:tcPr>
            <w:tcW w:w="808"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12.27</w:t>
            </w:r>
          </w:p>
        </w:tc>
      </w:tr>
      <w:tr w:rsidR="00AB791A" w:rsidRPr="00115035" w:rsidTr="003A726F">
        <w:trPr>
          <w:trHeight w:val="315"/>
        </w:trPr>
        <w:tc>
          <w:tcPr>
            <w:tcW w:w="1420"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Mercury</w:t>
            </w:r>
          </w:p>
        </w:tc>
        <w:tc>
          <w:tcPr>
            <w:tcW w:w="668"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0.00</w:t>
            </w:r>
          </w:p>
        </w:tc>
        <w:tc>
          <w:tcPr>
            <w:tcW w:w="668"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0.04</w:t>
            </w:r>
          </w:p>
        </w:tc>
        <w:tc>
          <w:tcPr>
            <w:tcW w:w="808"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0.10</w:t>
            </w:r>
          </w:p>
        </w:tc>
        <w:tc>
          <w:tcPr>
            <w:tcW w:w="808"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0.20</w:t>
            </w:r>
          </w:p>
        </w:tc>
        <w:tc>
          <w:tcPr>
            <w:tcW w:w="808"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1.78</w:t>
            </w:r>
          </w:p>
        </w:tc>
      </w:tr>
      <w:tr w:rsidR="00AB791A" w:rsidRPr="00115035" w:rsidTr="003A726F">
        <w:trPr>
          <w:trHeight w:val="315"/>
        </w:trPr>
        <w:tc>
          <w:tcPr>
            <w:tcW w:w="1420"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Magnesium</w:t>
            </w:r>
          </w:p>
        </w:tc>
        <w:tc>
          <w:tcPr>
            <w:tcW w:w="668"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0.00</w:t>
            </w:r>
          </w:p>
        </w:tc>
        <w:tc>
          <w:tcPr>
            <w:tcW w:w="668"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0.11</w:t>
            </w:r>
          </w:p>
        </w:tc>
        <w:tc>
          <w:tcPr>
            <w:tcW w:w="808"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0.19</w:t>
            </w:r>
          </w:p>
        </w:tc>
        <w:tc>
          <w:tcPr>
            <w:tcW w:w="808"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0.37</w:t>
            </w:r>
          </w:p>
        </w:tc>
        <w:tc>
          <w:tcPr>
            <w:tcW w:w="808"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20.64</w:t>
            </w:r>
          </w:p>
        </w:tc>
      </w:tr>
      <w:tr w:rsidR="00AB791A" w:rsidRPr="00115035" w:rsidTr="003A726F">
        <w:trPr>
          <w:trHeight w:val="315"/>
        </w:trPr>
        <w:tc>
          <w:tcPr>
            <w:tcW w:w="1420"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Molybdenum</w:t>
            </w:r>
          </w:p>
        </w:tc>
        <w:tc>
          <w:tcPr>
            <w:tcW w:w="668"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0.00</w:t>
            </w:r>
          </w:p>
        </w:tc>
        <w:tc>
          <w:tcPr>
            <w:tcW w:w="668"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0.00</w:t>
            </w:r>
          </w:p>
        </w:tc>
        <w:tc>
          <w:tcPr>
            <w:tcW w:w="808"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0.01</w:t>
            </w:r>
          </w:p>
        </w:tc>
        <w:tc>
          <w:tcPr>
            <w:tcW w:w="808"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0.01</w:t>
            </w:r>
          </w:p>
        </w:tc>
        <w:tc>
          <w:tcPr>
            <w:tcW w:w="808"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1.11</w:t>
            </w:r>
          </w:p>
        </w:tc>
      </w:tr>
      <w:tr w:rsidR="00AB791A" w:rsidRPr="00115035" w:rsidTr="003A726F">
        <w:trPr>
          <w:trHeight w:val="315"/>
        </w:trPr>
        <w:tc>
          <w:tcPr>
            <w:tcW w:w="1420"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Nickel</w:t>
            </w:r>
          </w:p>
        </w:tc>
        <w:tc>
          <w:tcPr>
            <w:tcW w:w="668"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0.00</w:t>
            </w:r>
          </w:p>
        </w:tc>
        <w:tc>
          <w:tcPr>
            <w:tcW w:w="668"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0.14</w:t>
            </w:r>
          </w:p>
        </w:tc>
        <w:tc>
          <w:tcPr>
            <w:tcW w:w="808"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0.35</w:t>
            </w:r>
          </w:p>
        </w:tc>
        <w:tc>
          <w:tcPr>
            <w:tcW w:w="808"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1.11</w:t>
            </w:r>
          </w:p>
        </w:tc>
        <w:tc>
          <w:tcPr>
            <w:tcW w:w="808"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276.16</w:t>
            </w:r>
          </w:p>
        </w:tc>
      </w:tr>
      <w:tr w:rsidR="00AB791A" w:rsidRPr="00115035" w:rsidTr="003A726F">
        <w:trPr>
          <w:trHeight w:val="315"/>
        </w:trPr>
        <w:tc>
          <w:tcPr>
            <w:tcW w:w="1420"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Selenium</w:t>
            </w:r>
          </w:p>
        </w:tc>
        <w:tc>
          <w:tcPr>
            <w:tcW w:w="668"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0.15</w:t>
            </w:r>
          </w:p>
        </w:tc>
        <w:tc>
          <w:tcPr>
            <w:tcW w:w="668"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0.86</w:t>
            </w:r>
          </w:p>
        </w:tc>
        <w:tc>
          <w:tcPr>
            <w:tcW w:w="808"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0.95</w:t>
            </w:r>
          </w:p>
        </w:tc>
        <w:tc>
          <w:tcPr>
            <w:tcW w:w="808"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1.06</w:t>
            </w:r>
          </w:p>
        </w:tc>
        <w:tc>
          <w:tcPr>
            <w:tcW w:w="808"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3.99</w:t>
            </w:r>
          </w:p>
        </w:tc>
      </w:tr>
      <w:tr w:rsidR="00AB791A" w:rsidRPr="00115035" w:rsidTr="003A726F">
        <w:trPr>
          <w:trHeight w:val="315"/>
        </w:trPr>
        <w:tc>
          <w:tcPr>
            <w:tcW w:w="1420"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Tin</w:t>
            </w:r>
          </w:p>
        </w:tc>
        <w:tc>
          <w:tcPr>
            <w:tcW w:w="668"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0.00</w:t>
            </w:r>
          </w:p>
        </w:tc>
        <w:tc>
          <w:tcPr>
            <w:tcW w:w="668"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0.05</w:t>
            </w:r>
          </w:p>
        </w:tc>
        <w:tc>
          <w:tcPr>
            <w:tcW w:w="808"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0.08</w:t>
            </w:r>
          </w:p>
        </w:tc>
        <w:tc>
          <w:tcPr>
            <w:tcW w:w="808"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0.14</w:t>
            </w:r>
          </w:p>
        </w:tc>
        <w:tc>
          <w:tcPr>
            <w:tcW w:w="808"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2.69</w:t>
            </w:r>
          </w:p>
        </w:tc>
      </w:tr>
      <w:tr w:rsidR="00AB791A" w:rsidRPr="00115035" w:rsidTr="003A726F">
        <w:trPr>
          <w:trHeight w:val="315"/>
        </w:trPr>
        <w:tc>
          <w:tcPr>
            <w:tcW w:w="1420"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Vanadium</w:t>
            </w:r>
          </w:p>
        </w:tc>
        <w:tc>
          <w:tcPr>
            <w:tcW w:w="668"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0.00</w:t>
            </w:r>
          </w:p>
        </w:tc>
        <w:tc>
          <w:tcPr>
            <w:tcW w:w="668"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0.01</w:t>
            </w:r>
          </w:p>
        </w:tc>
        <w:tc>
          <w:tcPr>
            <w:tcW w:w="808"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0.01</w:t>
            </w:r>
          </w:p>
        </w:tc>
        <w:tc>
          <w:tcPr>
            <w:tcW w:w="808"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0.03</w:t>
            </w:r>
          </w:p>
        </w:tc>
        <w:tc>
          <w:tcPr>
            <w:tcW w:w="808" w:type="dxa"/>
            <w:tcBorders>
              <w:top w:val="nil"/>
              <w:left w:val="nil"/>
              <w:bottom w:val="nil"/>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0.36</w:t>
            </w:r>
          </w:p>
        </w:tc>
      </w:tr>
      <w:tr w:rsidR="00AB791A" w:rsidRPr="00115035" w:rsidTr="003A726F">
        <w:trPr>
          <w:trHeight w:val="315"/>
        </w:trPr>
        <w:tc>
          <w:tcPr>
            <w:tcW w:w="1420" w:type="dxa"/>
            <w:tcBorders>
              <w:top w:val="nil"/>
              <w:left w:val="nil"/>
              <w:bottom w:val="single" w:sz="4" w:space="0" w:color="auto"/>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Zinc</w:t>
            </w:r>
          </w:p>
        </w:tc>
        <w:tc>
          <w:tcPr>
            <w:tcW w:w="668" w:type="dxa"/>
            <w:tcBorders>
              <w:top w:val="nil"/>
              <w:left w:val="nil"/>
              <w:bottom w:val="single" w:sz="4" w:space="0" w:color="auto"/>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62.22</w:t>
            </w:r>
          </w:p>
        </w:tc>
        <w:tc>
          <w:tcPr>
            <w:tcW w:w="668" w:type="dxa"/>
            <w:tcBorders>
              <w:top w:val="nil"/>
              <w:left w:val="nil"/>
              <w:bottom w:val="single" w:sz="4" w:space="0" w:color="auto"/>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91.85</w:t>
            </w:r>
          </w:p>
        </w:tc>
        <w:tc>
          <w:tcPr>
            <w:tcW w:w="808" w:type="dxa"/>
            <w:tcBorders>
              <w:top w:val="nil"/>
              <w:left w:val="nil"/>
              <w:bottom w:val="single" w:sz="4" w:space="0" w:color="auto"/>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103.58</w:t>
            </w:r>
          </w:p>
        </w:tc>
        <w:tc>
          <w:tcPr>
            <w:tcW w:w="808" w:type="dxa"/>
            <w:tcBorders>
              <w:top w:val="nil"/>
              <w:left w:val="nil"/>
              <w:bottom w:val="single" w:sz="4" w:space="0" w:color="auto"/>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115.79</w:t>
            </w:r>
          </w:p>
        </w:tc>
        <w:tc>
          <w:tcPr>
            <w:tcW w:w="808" w:type="dxa"/>
            <w:tcBorders>
              <w:top w:val="nil"/>
              <w:left w:val="nil"/>
              <w:bottom w:val="single" w:sz="4" w:space="0" w:color="auto"/>
              <w:right w:val="nil"/>
            </w:tcBorders>
            <w:shd w:val="clear" w:color="000000" w:fill="FFFFFF"/>
            <w:noWrap/>
            <w:vAlign w:val="bottom"/>
            <w:hideMark/>
          </w:tcPr>
          <w:p w:rsidR="00AB791A" w:rsidRPr="00115035" w:rsidRDefault="00AB791A" w:rsidP="003A726F">
            <w:pPr>
              <w:spacing w:after="0" w:line="240" w:lineRule="auto"/>
              <w:jc w:val="right"/>
              <w:rPr>
                <w:rFonts w:ascii="Times New Roman" w:eastAsia="Times New Roman" w:hAnsi="Times New Roman" w:cs="Times New Roman"/>
                <w:color w:val="000000"/>
                <w:sz w:val="24"/>
                <w:szCs w:val="24"/>
              </w:rPr>
            </w:pPr>
            <w:r w:rsidRPr="00115035">
              <w:rPr>
                <w:rFonts w:ascii="Times New Roman" w:eastAsia="Times New Roman" w:hAnsi="Times New Roman" w:cs="Times New Roman"/>
                <w:color w:val="000000"/>
                <w:sz w:val="24"/>
                <w:szCs w:val="24"/>
              </w:rPr>
              <w:t>950.00</w:t>
            </w:r>
          </w:p>
        </w:tc>
      </w:tr>
    </w:tbl>
    <w:p w:rsidR="00AB791A" w:rsidRPr="000C55C7" w:rsidRDefault="00AB791A" w:rsidP="00AB791A">
      <w:pPr>
        <w:rPr>
          <w:rFonts w:ascii="Times New Roman" w:hAnsi="Times New Roman" w:cs="Times New Roman"/>
          <w:sz w:val="24"/>
          <w:szCs w:val="24"/>
        </w:rPr>
      </w:pPr>
      <w:r w:rsidRPr="000C55C7">
        <w:rPr>
          <w:rFonts w:ascii="Times New Roman" w:hAnsi="Times New Roman" w:cs="Times New Roman"/>
          <w:sz w:val="24"/>
          <w:szCs w:val="24"/>
        </w:rPr>
        <w:br w:type="page"/>
      </w:r>
    </w:p>
    <w:p w:rsidR="00AB791A" w:rsidRDefault="00AB791A" w:rsidP="00AB791A">
      <w:pPr>
        <w:rPr>
          <w:rFonts w:ascii="Times New Roman" w:hAnsi="Times New Roman" w:cs="Times New Roman"/>
          <w:sz w:val="24"/>
          <w:szCs w:val="24"/>
        </w:rPr>
      </w:pPr>
      <w:r w:rsidRPr="005813B3">
        <w:rPr>
          <w:rFonts w:ascii="Times New Roman" w:hAnsi="Times New Roman" w:cs="Times New Roman"/>
          <w:b/>
          <w:sz w:val="24"/>
          <w:szCs w:val="24"/>
        </w:rPr>
        <w:lastRenderedPageBreak/>
        <w:t xml:space="preserve">Supplemental Table 2. </w:t>
      </w:r>
      <w:r>
        <w:rPr>
          <w:rFonts w:ascii="Times New Roman" w:hAnsi="Times New Roman" w:cs="Times New Roman"/>
          <w:sz w:val="24"/>
          <w:szCs w:val="24"/>
        </w:rPr>
        <w:t xml:space="preserve">Hazard ratios (HRs) and 95% confidence intervals (95% CIs) for a quartile increase in each metal, holding all others constant in quantile g-computation. </w:t>
      </w:r>
    </w:p>
    <w:p w:rsidR="00AB791A" w:rsidRDefault="00AB791A" w:rsidP="00AB791A">
      <w:pPr>
        <w:rPr>
          <w:rFonts w:ascii="Times New Roman" w:hAnsi="Times New Roman" w:cs="Times New Roman"/>
          <w:sz w:val="24"/>
          <w:szCs w:val="24"/>
        </w:rPr>
      </w:pPr>
    </w:p>
    <w:tbl>
      <w:tblPr>
        <w:tblW w:w="3690" w:type="dxa"/>
        <w:tblLook w:val="04A0" w:firstRow="1" w:lastRow="0" w:firstColumn="1" w:lastColumn="0" w:noHBand="0" w:noVBand="1"/>
      </w:tblPr>
      <w:tblGrid>
        <w:gridCol w:w="1600"/>
        <w:gridCol w:w="2090"/>
      </w:tblGrid>
      <w:tr w:rsidR="00AB791A" w:rsidRPr="00844256" w:rsidTr="003A726F">
        <w:trPr>
          <w:trHeight w:val="315"/>
        </w:trPr>
        <w:tc>
          <w:tcPr>
            <w:tcW w:w="1600" w:type="dxa"/>
            <w:tcBorders>
              <w:top w:val="nil"/>
              <w:left w:val="nil"/>
              <w:bottom w:val="nil"/>
              <w:right w:val="nil"/>
            </w:tcBorders>
            <w:shd w:val="clear" w:color="000000" w:fill="FFFFFF"/>
            <w:noWrap/>
            <w:vAlign w:val="bottom"/>
            <w:hideMark/>
          </w:tcPr>
          <w:p w:rsidR="00AB791A" w:rsidRPr="00844256" w:rsidRDefault="00AB791A" w:rsidP="003A726F">
            <w:pPr>
              <w:spacing w:after="0" w:line="240" w:lineRule="auto"/>
              <w:rPr>
                <w:rFonts w:ascii="Times New Roman" w:eastAsia="Times New Roman" w:hAnsi="Times New Roman" w:cs="Times New Roman"/>
                <w:color w:val="000000"/>
                <w:sz w:val="24"/>
                <w:szCs w:val="24"/>
              </w:rPr>
            </w:pPr>
            <w:r w:rsidRPr="00844256">
              <w:rPr>
                <w:rFonts w:ascii="Times New Roman" w:eastAsia="Times New Roman" w:hAnsi="Times New Roman" w:cs="Times New Roman"/>
                <w:color w:val="000000"/>
                <w:sz w:val="24"/>
                <w:szCs w:val="24"/>
              </w:rPr>
              <w:t> </w:t>
            </w:r>
          </w:p>
        </w:tc>
        <w:tc>
          <w:tcPr>
            <w:tcW w:w="2090" w:type="dxa"/>
            <w:tcBorders>
              <w:top w:val="nil"/>
              <w:left w:val="nil"/>
              <w:bottom w:val="single" w:sz="4" w:space="0" w:color="auto"/>
              <w:right w:val="nil"/>
            </w:tcBorders>
            <w:shd w:val="clear" w:color="000000" w:fill="FFFFFF"/>
            <w:noWrap/>
            <w:vAlign w:val="bottom"/>
            <w:hideMark/>
          </w:tcPr>
          <w:p w:rsidR="00AB791A" w:rsidRPr="00844256" w:rsidRDefault="00AB791A" w:rsidP="003A726F">
            <w:pPr>
              <w:spacing w:after="0" w:line="240" w:lineRule="auto"/>
              <w:jc w:val="center"/>
              <w:rPr>
                <w:rFonts w:ascii="Times New Roman" w:eastAsia="Times New Roman" w:hAnsi="Times New Roman" w:cs="Times New Roman"/>
                <w:b/>
                <w:bCs/>
                <w:color w:val="000000"/>
                <w:sz w:val="24"/>
                <w:szCs w:val="24"/>
              </w:rPr>
            </w:pPr>
            <w:r w:rsidRPr="00844256">
              <w:rPr>
                <w:rFonts w:ascii="Times New Roman" w:eastAsia="Times New Roman" w:hAnsi="Times New Roman" w:cs="Times New Roman"/>
                <w:b/>
                <w:bCs/>
                <w:color w:val="000000"/>
                <w:sz w:val="24"/>
                <w:szCs w:val="24"/>
              </w:rPr>
              <w:t>HR (95% CI)</w:t>
            </w:r>
          </w:p>
        </w:tc>
      </w:tr>
      <w:tr w:rsidR="00AB791A" w:rsidRPr="00844256" w:rsidTr="003A726F">
        <w:trPr>
          <w:trHeight w:val="315"/>
        </w:trPr>
        <w:tc>
          <w:tcPr>
            <w:tcW w:w="1600" w:type="dxa"/>
            <w:tcBorders>
              <w:top w:val="nil"/>
              <w:left w:val="nil"/>
              <w:bottom w:val="nil"/>
              <w:right w:val="nil"/>
            </w:tcBorders>
            <w:shd w:val="clear" w:color="000000" w:fill="FFFFFF"/>
            <w:noWrap/>
            <w:vAlign w:val="bottom"/>
            <w:hideMark/>
          </w:tcPr>
          <w:p w:rsidR="00AB791A" w:rsidRPr="00844256" w:rsidRDefault="00AB791A" w:rsidP="003A726F">
            <w:pPr>
              <w:spacing w:after="0" w:line="240" w:lineRule="auto"/>
              <w:jc w:val="right"/>
              <w:rPr>
                <w:rFonts w:ascii="Times New Roman" w:eastAsia="Times New Roman" w:hAnsi="Times New Roman" w:cs="Times New Roman"/>
                <w:b/>
                <w:bCs/>
                <w:color w:val="000000"/>
                <w:sz w:val="24"/>
                <w:szCs w:val="24"/>
              </w:rPr>
            </w:pPr>
            <w:r w:rsidRPr="00844256">
              <w:rPr>
                <w:rFonts w:ascii="Times New Roman" w:eastAsia="Times New Roman" w:hAnsi="Times New Roman" w:cs="Times New Roman"/>
                <w:b/>
                <w:bCs/>
                <w:color w:val="000000"/>
                <w:sz w:val="24"/>
                <w:szCs w:val="24"/>
              </w:rPr>
              <w:t>Antimony</w:t>
            </w:r>
          </w:p>
        </w:tc>
        <w:tc>
          <w:tcPr>
            <w:tcW w:w="2090" w:type="dxa"/>
            <w:tcBorders>
              <w:top w:val="nil"/>
              <w:left w:val="nil"/>
              <w:bottom w:val="nil"/>
              <w:right w:val="nil"/>
            </w:tcBorders>
            <w:shd w:val="clear" w:color="000000" w:fill="FFFFFF"/>
            <w:noWrap/>
            <w:vAlign w:val="bottom"/>
            <w:hideMark/>
          </w:tcPr>
          <w:p w:rsidR="00AB791A" w:rsidRPr="00844256" w:rsidRDefault="00AB791A" w:rsidP="003A726F">
            <w:pPr>
              <w:spacing w:after="0" w:line="240" w:lineRule="auto"/>
              <w:rPr>
                <w:rFonts w:ascii="Times New Roman" w:eastAsia="Times New Roman" w:hAnsi="Times New Roman" w:cs="Times New Roman"/>
                <w:color w:val="000000"/>
                <w:sz w:val="24"/>
                <w:szCs w:val="24"/>
              </w:rPr>
            </w:pPr>
            <w:r w:rsidRPr="00844256">
              <w:rPr>
                <w:rFonts w:ascii="Times New Roman" w:eastAsia="Times New Roman" w:hAnsi="Times New Roman" w:cs="Times New Roman"/>
                <w:color w:val="000000"/>
                <w:sz w:val="24"/>
                <w:szCs w:val="24"/>
              </w:rPr>
              <w:t>1.02 (0.92,1.13)</w:t>
            </w:r>
          </w:p>
        </w:tc>
      </w:tr>
      <w:tr w:rsidR="00AB791A" w:rsidRPr="00844256" w:rsidTr="003A726F">
        <w:trPr>
          <w:trHeight w:val="315"/>
        </w:trPr>
        <w:tc>
          <w:tcPr>
            <w:tcW w:w="1600" w:type="dxa"/>
            <w:tcBorders>
              <w:top w:val="nil"/>
              <w:left w:val="nil"/>
              <w:bottom w:val="nil"/>
              <w:right w:val="nil"/>
            </w:tcBorders>
            <w:shd w:val="clear" w:color="000000" w:fill="FFFFFF"/>
            <w:noWrap/>
            <w:vAlign w:val="bottom"/>
            <w:hideMark/>
          </w:tcPr>
          <w:p w:rsidR="00AB791A" w:rsidRPr="00844256" w:rsidRDefault="00AB791A" w:rsidP="003A726F">
            <w:pPr>
              <w:spacing w:after="0" w:line="240" w:lineRule="auto"/>
              <w:jc w:val="right"/>
              <w:rPr>
                <w:rFonts w:ascii="Times New Roman" w:eastAsia="Times New Roman" w:hAnsi="Times New Roman" w:cs="Times New Roman"/>
                <w:b/>
                <w:bCs/>
                <w:color w:val="000000"/>
                <w:sz w:val="24"/>
                <w:szCs w:val="24"/>
              </w:rPr>
            </w:pPr>
            <w:r w:rsidRPr="00844256">
              <w:rPr>
                <w:rFonts w:ascii="Times New Roman" w:eastAsia="Times New Roman" w:hAnsi="Times New Roman" w:cs="Times New Roman"/>
                <w:b/>
                <w:bCs/>
                <w:color w:val="000000"/>
                <w:sz w:val="24"/>
                <w:szCs w:val="24"/>
              </w:rPr>
              <w:t>Arsenic</w:t>
            </w:r>
          </w:p>
        </w:tc>
        <w:tc>
          <w:tcPr>
            <w:tcW w:w="2090" w:type="dxa"/>
            <w:tcBorders>
              <w:top w:val="nil"/>
              <w:left w:val="nil"/>
              <w:bottom w:val="nil"/>
              <w:right w:val="nil"/>
            </w:tcBorders>
            <w:shd w:val="clear" w:color="000000" w:fill="FFFFFF"/>
            <w:noWrap/>
            <w:vAlign w:val="bottom"/>
            <w:hideMark/>
          </w:tcPr>
          <w:p w:rsidR="00AB791A" w:rsidRPr="00844256" w:rsidRDefault="00AB791A" w:rsidP="003A726F">
            <w:pPr>
              <w:spacing w:after="0" w:line="240" w:lineRule="auto"/>
              <w:rPr>
                <w:rFonts w:ascii="Times New Roman" w:eastAsia="Times New Roman" w:hAnsi="Times New Roman" w:cs="Times New Roman"/>
                <w:color w:val="000000"/>
                <w:sz w:val="24"/>
                <w:szCs w:val="24"/>
              </w:rPr>
            </w:pPr>
            <w:r w:rsidRPr="00844256">
              <w:rPr>
                <w:rFonts w:ascii="Times New Roman" w:eastAsia="Times New Roman" w:hAnsi="Times New Roman" w:cs="Times New Roman"/>
                <w:color w:val="000000"/>
                <w:sz w:val="24"/>
                <w:szCs w:val="24"/>
              </w:rPr>
              <w:t>1.01 (0.90,1.14)</w:t>
            </w:r>
          </w:p>
        </w:tc>
      </w:tr>
      <w:tr w:rsidR="00AB791A" w:rsidRPr="00844256" w:rsidTr="003A726F">
        <w:trPr>
          <w:trHeight w:val="315"/>
        </w:trPr>
        <w:tc>
          <w:tcPr>
            <w:tcW w:w="1600" w:type="dxa"/>
            <w:tcBorders>
              <w:top w:val="nil"/>
              <w:left w:val="nil"/>
              <w:bottom w:val="nil"/>
              <w:right w:val="nil"/>
            </w:tcBorders>
            <w:shd w:val="clear" w:color="000000" w:fill="FFFFFF"/>
            <w:noWrap/>
            <w:vAlign w:val="bottom"/>
            <w:hideMark/>
          </w:tcPr>
          <w:p w:rsidR="00AB791A" w:rsidRPr="00844256" w:rsidRDefault="00AB791A" w:rsidP="003A726F">
            <w:pPr>
              <w:spacing w:after="0" w:line="240" w:lineRule="auto"/>
              <w:jc w:val="right"/>
              <w:rPr>
                <w:rFonts w:ascii="Times New Roman" w:eastAsia="Times New Roman" w:hAnsi="Times New Roman" w:cs="Times New Roman"/>
                <w:b/>
                <w:bCs/>
                <w:color w:val="000000"/>
                <w:sz w:val="24"/>
                <w:szCs w:val="24"/>
              </w:rPr>
            </w:pPr>
            <w:r w:rsidRPr="00844256">
              <w:rPr>
                <w:rFonts w:ascii="Times New Roman" w:eastAsia="Times New Roman" w:hAnsi="Times New Roman" w:cs="Times New Roman"/>
                <w:b/>
                <w:bCs/>
                <w:color w:val="000000"/>
                <w:sz w:val="24"/>
                <w:szCs w:val="24"/>
              </w:rPr>
              <w:t>Cadmium</w:t>
            </w:r>
          </w:p>
        </w:tc>
        <w:tc>
          <w:tcPr>
            <w:tcW w:w="2090" w:type="dxa"/>
            <w:tcBorders>
              <w:top w:val="nil"/>
              <w:left w:val="nil"/>
              <w:bottom w:val="nil"/>
              <w:right w:val="nil"/>
            </w:tcBorders>
            <w:shd w:val="clear" w:color="000000" w:fill="FFFFFF"/>
            <w:noWrap/>
            <w:vAlign w:val="bottom"/>
            <w:hideMark/>
          </w:tcPr>
          <w:p w:rsidR="00AB791A" w:rsidRPr="00844256" w:rsidRDefault="00AB791A" w:rsidP="003A726F">
            <w:pPr>
              <w:spacing w:after="0" w:line="240" w:lineRule="auto"/>
              <w:rPr>
                <w:rFonts w:ascii="Times New Roman" w:eastAsia="Times New Roman" w:hAnsi="Times New Roman" w:cs="Times New Roman"/>
                <w:color w:val="000000"/>
                <w:sz w:val="24"/>
                <w:szCs w:val="24"/>
              </w:rPr>
            </w:pPr>
            <w:r w:rsidRPr="00844256">
              <w:rPr>
                <w:rFonts w:ascii="Times New Roman" w:eastAsia="Times New Roman" w:hAnsi="Times New Roman" w:cs="Times New Roman"/>
                <w:color w:val="000000"/>
                <w:sz w:val="24"/>
                <w:szCs w:val="24"/>
              </w:rPr>
              <w:t>1.05 (0.92,1.19)</w:t>
            </w:r>
          </w:p>
        </w:tc>
      </w:tr>
      <w:tr w:rsidR="00AB791A" w:rsidRPr="00844256" w:rsidTr="003A726F">
        <w:trPr>
          <w:trHeight w:val="315"/>
        </w:trPr>
        <w:tc>
          <w:tcPr>
            <w:tcW w:w="1600" w:type="dxa"/>
            <w:tcBorders>
              <w:top w:val="nil"/>
              <w:left w:val="nil"/>
              <w:bottom w:val="nil"/>
              <w:right w:val="nil"/>
            </w:tcBorders>
            <w:shd w:val="clear" w:color="000000" w:fill="FFFFFF"/>
            <w:noWrap/>
            <w:vAlign w:val="bottom"/>
            <w:hideMark/>
          </w:tcPr>
          <w:p w:rsidR="00AB791A" w:rsidRPr="00844256" w:rsidRDefault="00AB791A" w:rsidP="003A726F">
            <w:pPr>
              <w:spacing w:after="0" w:line="240" w:lineRule="auto"/>
              <w:jc w:val="right"/>
              <w:rPr>
                <w:rFonts w:ascii="Times New Roman" w:eastAsia="Times New Roman" w:hAnsi="Times New Roman" w:cs="Times New Roman"/>
                <w:b/>
                <w:bCs/>
                <w:color w:val="000000"/>
                <w:sz w:val="24"/>
                <w:szCs w:val="24"/>
              </w:rPr>
            </w:pPr>
            <w:r w:rsidRPr="00844256">
              <w:rPr>
                <w:rFonts w:ascii="Times New Roman" w:eastAsia="Times New Roman" w:hAnsi="Times New Roman" w:cs="Times New Roman"/>
                <w:b/>
                <w:bCs/>
                <w:color w:val="000000"/>
                <w:sz w:val="24"/>
                <w:szCs w:val="24"/>
              </w:rPr>
              <w:t>Chromium</w:t>
            </w:r>
          </w:p>
        </w:tc>
        <w:tc>
          <w:tcPr>
            <w:tcW w:w="2090" w:type="dxa"/>
            <w:tcBorders>
              <w:top w:val="nil"/>
              <w:left w:val="nil"/>
              <w:bottom w:val="nil"/>
              <w:right w:val="nil"/>
            </w:tcBorders>
            <w:shd w:val="clear" w:color="000000" w:fill="FFFFFF"/>
            <w:noWrap/>
            <w:vAlign w:val="bottom"/>
            <w:hideMark/>
          </w:tcPr>
          <w:p w:rsidR="00AB791A" w:rsidRPr="00844256" w:rsidRDefault="00AB791A" w:rsidP="003A726F">
            <w:pPr>
              <w:spacing w:after="0" w:line="240" w:lineRule="auto"/>
              <w:rPr>
                <w:rFonts w:ascii="Times New Roman" w:eastAsia="Times New Roman" w:hAnsi="Times New Roman" w:cs="Times New Roman"/>
                <w:color w:val="000000"/>
                <w:sz w:val="24"/>
                <w:szCs w:val="24"/>
              </w:rPr>
            </w:pPr>
            <w:r w:rsidRPr="00844256">
              <w:rPr>
                <w:rFonts w:ascii="Times New Roman" w:eastAsia="Times New Roman" w:hAnsi="Times New Roman" w:cs="Times New Roman"/>
                <w:color w:val="000000"/>
                <w:sz w:val="24"/>
                <w:szCs w:val="24"/>
              </w:rPr>
              <w:t>0.92 (0.83,1.03)</w:t>
            </w:r>
          </w:p>
        </w:tc>
      </w:tr>
      <w:tr w:rsidR="00AB791A" w:rsidRPr="00844256" w:rsidTr="003A726F">
        <w:trPr>
          <w:trHeight w:val="315"/>
        </w:trPr>
        <w:tc>
          <w:tcPr>
            <w:tcW w:w="1600" w:type="dxa"/>
            <w:tcBorders>
              <w:top w:val="nil"/>
              <w:left w:val="nil"/>
              <w:bottom w:val="nil"/>
              <w:right w:val="nil"/>
            </w:tcBorders>
            <w:shd w:val="clear" w:color="000000" w:fill="FFFFFF"/>
            <w:noWrap/>
            <w:vAlign w:val="bottom"/>
            <w:hideMark/>
          </w:tcPr>
          <w:p w:rsidR="00AB791A" w:rsidRPr="00844256" w:rsidRDefault="00AB791A" w:rsidP="003A726F">
            <w:pPr>
              <w:spacing w:after="0" w:line="240" w:lineRule="auto"/>
              <w:jc w:val="right"/>
              <w:rPr>
                <w:rFonts w:ascii="Times New Roman" w:eastAsia="Times New Roman" w:hAnsi="Times New Roman" w:cs="Times New Roman"/>
                <w:b/>
                <w:bCs/>
                <w:color w:val="000000"/>
                <w:sz w:val="24"/>
                <w:szCs w:val="24"/>
              </w:rPr>
            </w:pPr>
            <w:r w:rsidRPr="00844256">
              <w:rPr>
                <w:rFonts w:ascii="Times New Roman" w:eastAsia="Times New Roman" w:hAnsi="Times New Roman" w:cs="Times New Roman"/>
                <w:b/>
                <w:bCs/>
                <w:color w:val="000000"/>
                <w:sz w:val="24"/>
                <w:szCs w:val="24"/>
              </w:rPr>
              <w:t>Cobalt</w:t>
            </w:r>
          </w:p>
        </w:tc>
        <w:tc>
          <w:tcPr>
            <w:tcW w:w="2090" w:type="dxa"/>
            <w:tcBorders>
              <w:top w:val="nil"/>
              <w:left w:val="nil"/>
              <w:bottom w:val="nil"/>
              <w:right w:val="nil"/>
            </w:tcBorders>
            <w:shd w:val="clear" w:color="000000" w:fill="FFFFFF"/>
            <w:noWrap/>
            <w:vAlign w:val="bottom"/>
            <w:hideMark/>
          </w:tcPr>
          <w:p w:rsidR="00AB791A" w:rsidRPr="00844256" w:rsidRDefault="00AB791A" w:rsidP="003A726F">
            <w:pPr>
              <w:spacing w:after="0" w:line="240" w:lineRule="auto"/>
              <w:rPr>
                <w:rFonts w:ascii="Times New Roman" w:eastAsia="Times New Roman" w:hAnsi="Times New Roman" w:cs="Times New Roman"/>
                <w:color w:val="000000"/>
                <w:sz w:val="24"/>
                <w:szCs w:val="24"/>
              </w:rPr>
            </w:pPr>
            <w:r w:rsidRPr="00844256">
              <w:rPr>
                <w:rFonts w:ascii="Times New Roman" w:eastAsia="Times New Roman" w:hAnsi="Times New Roman" w:cs="Times New Roman"/>
                <w:color w:val="000000"/>
                <w:sz w:val="24"/>
                <w:szCs w:val="24"/>
              </w:rPr>
              <w:t>1.11 (0.97,1.28)</w:t>
            </w:r>
          </w:p>
        </w:tc>
      </w:tr>
      <w:tr w:rsidR="00AB791A" w:rsidRPr="00844256" w:rsidTr="003A726F">
        <w:trPr>
          <w:trHeight w:val="315"/>
        </w:trPr>
        <w:tc>
          <w:tcPr>
            <w:tcW w:w="1600" w:type="dxa"/>
            <w:tcBorders>
              <w:top w:val="nil"/>
              <w:left w:val="nil"/>
              <w:bottom w:val="nil"/>
              <w:right w:val="nil"/>
            </w:tcBorders>
            <w:shd w:val="clear" w:color="000000" w:fill="FFFFFF"/>
            <w:noWrap/>
            <w:vAlign w:val="bottom"/>
            <w:hideMark/>
          </w:tcPr>
          <w:p w:rsidR="00AB791A" w:rsidRPr="00844256" w:rsidRDefault="00AB791A" w:rsidP="003A726F">
            <w:pPr>
              <w:spacing w:after="0" w:line="240" w:lineRule="auto"/>
              <w:jc w:val="right"/>
              <w:rPr>
                <w:rFonts w:ascii="Times New Roman" w:eastAsia="Times New Roman" w:hAnsi="Times New Roman" w:cs="Times New Roman"/>
                <w:b/>
                <w:bCs/>
                <w:color w:val="000000"/>
                <w:sz w:val="24"/>
                <w:szCs w:val="24"/>
              </w:rPr>
            </w:pPr>
            <w:r w:rsidRPr="00844256">
              <w:rPr>
                <w:rFonts w:ascii="Times New Roman" w:eastAsia="Times New Roman" w:hAnsi="Times New Roman" w:cs="Times New Roman"/>
                <w:b/>
                <w:bCs/>
                <w:color w:val="000000"/>
                <w:sz w:val="24"/>
                <w:szCs w:val="24"/>
              </w:rPr>
              <w:t>Copper</w:t>
            </w:r>
          </w:p>
        </w:tc>
        <w:tc>
          <w:tcPr>
            <w:tcW w:w="2090" w:type="dxa"/>
            <w:tcBorders>
              <w:top w:val="nil"/>
              <w:left w:val="nil"/>
              <w:bottom w:val="nil"/>
              <w:right w:val="nil"/>
            </w:tcBorders>
            <w:shd w:val="clear" w:color="000000" w:fill="FFFFFF"/>
            <w:noWrap/>
            <w:vAlign w:val="bottom"/>
            <w:hideMark/>
          </w:tcPr>
          <w:p w:rsidR="00AB791A" w:rsidRPr="00844256" w:rsidRDefault="00AB791A" w:rsidP="003A726F">
            <w:pPr>
              <w:spacing w:after="0" w:line="240" w:lineRule="auto"/>
              <w:rPr>
                <w:rFonts w:ascii="Times New Roman" w:eastAsia="Times New Roman" w:hAnsi="Times New Roman" w:cs="Times New Roman"/>
                <w:color w:val="000000"/>
                <w:sz w:val="24"/>
                <w:szCs w:val="24"/>
              </w:rPr>
            </w:pPr>
            <w:r w:rsidRPr="00844256">
              <w:rPr>
                <w:rFonts w:ascii="Times New Roman" w:eastAsia="Times New Roman" w:hAnsi="Times New Roman" w:cs="Times New Roman"/>
                <w:color w:val="000000"/>
                <w:sz w:val="24"/>
                <w:szCs w:val="24"/>
              </w:rPr>
              <w:t>0.96 (0.86,1.06)</w:t>
            </w:r>
          </w:p>
        </w:tc>
      </w:tr>
      <w:tr w:rsidR="00AB791A" w:rsidRPr="00844256" w:rsidTr="003A726F">
        <w:trPr>
          <w:trHeight w:val="315"/>
        </w:trPr>
        <w:tc>
          <w:tcPr>
            <w:tcW w:w="1600" w:type="dxa"/>
            <w:tcBorders>
              <w:top w:val="nil"/>
              <w:left w:val="nil"/>
              <w:bottom w:val="nil"/>
              <w:right w:val="nil"/>
            </w:tcBorders>
            <w:shd w:val="clear" w:color="000000" w:fill="FFFFFF"/>
            <w:noWrap/>
            <w:vAlign w:val="bottom"/>
            <w:hideMark/>
          </w:tcPr>
          <w:p w:rsidR="00AB791A" w:rsidRPr="00844256" w:rsidRDefault="00AB791A" w:rsidP="003A726F">
            <w:pPr>
              <w:spacing w:after="0" w:line="240" w:lineRule="auto"/>
              <w:jc w:val="right"/>
              <w:rPr>
                <w:rFonts w:ascii="Times New Roman" w:eastAsia="Times New Roman" w:hAnsi="Times New Roman" w:cs="Times New Roman"/>
                <w:b/>
                <w:bCs/>
                <w:color w:val="000000"/>
                <w:sz w:val="24"/>
                <w:szCs w:val="24"/>
              </w:rPr>
            </w:pPr>
            <w:r w:rsidRPr="00844256">
              <w:rPr>
                <w:rFonts w:ascii="Times New Roman" w:eastAsia="Times New Roman" w:hAnsi="Times New Roman" w:cs="Times New Roman"/>
                <w:b/>
                <w:bCs/>
                <w:color w:val="000000"/>
                <w:sz w:val="24"/>
                <w:szCs w:val="24"/>
              </w:rPr>
              <w:t>Iron</w:t>
            </w:r>
          </w:p>
        </w:tc>
        <w:tc>
          <w:tcPr>
            <w:tcW w:w="2090" w:type="dxa"/>
            <w:tcBorders>
              <w:top w:val="nil"/>
              <w:left w:val="nil"/>
              <w:bottom w:val="nil"/>
              <w:right w:val="nil"/>
            </w:tcBorders>
            <w:shd w:val="clear" w:color="000000" w:fill="FFFFFF"/>
            <w:noWrap/>
            <w:vAlign w:val="bottom"/>
            <w:hideMark/>
          </w:tcPr>
          <w:p w:rsidR="00AB791A" w:rsidRPr="00844256" w:rsidRDefault="00AB791A" w:rsidP="003A726F">
            <w:pPr>
              <w:spacing w:after="0" w:line="240" w:lineRule="auto"/>
              <w:rPr>
                <w:rFonts w:ascii="Times New Roman" w:eastAsia="Times New Roman" w:hAnsi="Times New Roman" w:cs="Times New Roman"/>
                <w:color w:val="000000"/>
                <w:sz w:val="24"/>
                <w:szCs w:val="24"/>
              </w:rPr>
            </w:pPr>
            <w:r w:rsidRPr="00844256">
              <w:rPr>
                <w:rFonts w:ascii="Times New Roman" w:eastAsia="Times New Roman" w:hAnsi="Times New Roman" w:cs="Times New Roman"/>
                <w:color w:val="000000"/>
                <w:sz w:val="24"/>
                <w:szCs w:val="24"/>
              </w:rPr>
              <w:t>0.95 (0.82,1.09)</w:t>
            </w:r>
          </w:p>
        </w:tc>
      </w:tr>
      <w:tr w:rsidR="00AB791A" w:rsidRPr="00844256" w:rsidTr="003A726F">
        <w:trPr>
          <w:trHeight w:val="315"/>
        </w:trPr>
        <w:tc>
          <w:tcPr>
            <w:tcW w:w="1600" w:type="dxa"/>
            <w:tcBorders>
              <w:top w:val="nil"/>
              <w:left w:val="nil"/>
              <w:bottom w:val="nil"/>
              <w:right w:val="nil"/>
            </w:tcBorders>
            <w:shd w:val="clear" w:color="000000" w:fill="FFFFFF"/>
            <w:noWrap/>
            <w:vAlign w:val="bottom"/>
            <w:hideMark/>
          </w:tcPr>
          <w:p w:rsidR="00AB791A" w:rsidRPr="00844256" w:rsidRDefault="00AB791A" w:rsidP="003A726F">
            <w:pPr>
              <w:spacing w:after="0" w:line="240" w:lineRule="auto"/>
              <w:jc w:val="right"/>
              <w:rPr>
                <w:rFonts w:ascii="Times New Roman" w:eastAsia="Times New Roman" w:hAnsi="Times New Roman" w:cs="Times New Roman"/>
                <w:b/>
                <w:bCs/>
                <w:color w:val="000000"/>
                <w:sz w:val="24"/>
                <w:szCs w:val="24"/>
              </w:rPr>
            </w:pPr>
            <w:r w:rsidRPr="00844256">
              <w:rPr>
                <w:rFonts w:ascii="Times New Roman" w:eastAsia="Times New Roman" w:hAnsi="Times New Roman" w:cs="Times New Roman"/>
                <w:b/>
                <w:bCs/>
                <w:color w:val="000000"/>
                <w:sz w:val="24"/>
                <w:szCs w:val="24"/>
              </w:rPr>
              <w:t>Lead</w:t>
            </w:r>
          </w:p>
        </w:tc>
        <w:tc>
          <w:tcPr>
            <w:tcW w:w="2090" w:type="dxa"/>
            <w:tcBorders>
              <w:top w:val="nil"/>
              <w:left w:val="nil"/>
              <w:bottom w:val="nil"/>
              <w:right w:val="nil"/>
            </w:tcBorders>
            <w:shd w:val="clear" w:color="000000" w:fill="FFFFFF"/>
            <w:noWrap/>
            <w:vAlign w:val="bottom"/>
            <w:hideMark/>
          </w:tcPr>
          <w:p w:rsidR="00AB791A" w:rsidRPr="00844256" w:rsidRDefault="00AB791A" w:rsidP="003A726F">
            <w:pPr>
              <w:spacing w:after="0" w:line="240" w:lineRule="auto"/>
              <w:rPr>
                <w:rFonts w:ascii="Times New Roman" w:eastAsia="Times New Roman" w:hAnsi="Times New Roman" w:cs="Times New Roman"/>
                <w:color w:val="000000"/>
                <w:sz w:val="24"/>
                <w:szCs w:val="24"/>
              </w:rPr>
            </w:pPr>
            <w:r w:rsidRPr="00844256">
              <w:rPr>
                <w:rFonts w:ascii="Times New Roman" w:eastAsia="Times New Roman" w:hAnsi="Times New Roman" w:cs="Times New Roman"/>
                <w:color w:val="000000"/>
                <w:sz w:val="24"/>
                <w:szCs w:val="24"/>
              </w:rPr>
              <w:t>0.99 (0.87,1.12)</w:t>
            </w:r>
          </w:p>
        </w:tc>
      </w:tr>
      <w:tr w:rsidR="00AB791A" w:rsidRPr="00844256" w:rsidTr="003A726F">
        <w:trPr>
          <w:trHeight w:val="315"/>
        </w:trPr>
        <w:tc>
          <w:tcPr>
            <w:tcW w:w="1600" w:type="dxa"/>
            <w:tcBorders>
              <w:top w:val="nil"/>
              <w:left w:val="nil"/>
              <w:bottom w:val="nil"/>
              <w:right w:val="nil"/>
            </w:tcBorders>
            <w:shd w:val="clear" w:color="000000" w:fill="FFFFFF"/>
            <w:noWrap/>
            <w:vAlign w:val="bottom"/>
            <w:hideMark/>
          </w:tcPr>
          <w:p w:rsidR="00AB791A" w:rsidRPr="00844256" w:rsidRDefault="00AB791A" w:rsidP="003A726F">
            <w:pPr>
              <w:spacing w:after="0" w:line="240" w:lineRule="auto"/>
              <w:jc w:val="right"/>
              <w:rPr>
                <w:rFonts w:ascii="Times New Roman" w:eastAsia="Times New Roman" w:hAnsi="Times New Roman" w:cs="Times New Roman"/>
                <w:b/>
                <w:bCs/>
                <w:color w:val="000000"/>
                <w:sz w:val="24"/>
                <w:szCs w:val="24"/>
              </w:rPr>
            </w:pPr>
            <w:r w:rsidRPr="00844256">
              <w:rPr>
                <w:rFonts w:ascii="Times New Roman" w:eastAsia="Times New Roman" w:hAnsi="Times New Roman" w:cs="Times New Roman"/>
                <w:b/>
                <w:bCs/>
                <w:color w:val="000000"/>
                <w:sz w:val="24"/>
                <w:szCs w:val="24"/>
              </w:rPr>
              <w:t>Mercury</w:t>
            </w:r>
          </w:p>
        </w:tc>
        <w:tc>
          <w:tcPr>
            <w:tcW w:w="2090" w:type="dxa"/>
            <w:tcBorders>
              <w:top w:val="nil"/>
              <w:left w:val="nil"/>
              <w:bottom w:val="nil"/>
              <w:right w:val="nil"/>
            </w:tcBorders>
            <w:shd w:val="clear" w:color="000000" w:fill="FFFFFF"/>
            <w:noWrap/>
            <w:vAlign w:val="bottom"/>
            <w:hideMark/>
          </w:tcPr>
          <w:p w:rsidR="00AB791A" w:rsidRPr="00844256" w:rsidRDefault="00AB791A" w:rsidP="003A726F">
            <w:pPr>
              <w:spacing w:after="0" w:line="240" w:lineRule="auto"/>
              <w:rPr>
                <w:rFonts w:ascii="Times New Roman" w:eastAsia="Times New Roman" w:hAnsi="Times New Roman" w:cs="Times New Roman"/>
                <w:color w:val="000000"/>
                <w:sz w:val="24"/>
                <w:szCs w:val="24"/>
              </w:rPr>
            </w:pPr>
            <w:r w:rsidRPr="00844256">
              <w:rPr>
                <w:rFonts w:ascii="Times New Roman" w:eastAsia="Times New Roman" w:hAnsi="Times New Roman" w:cs="Times New Roman"/>
                <w:color w:val="000000"/>
                <w:sz w:val="24"/>
                <w:szCs w:val="24"/>
              </w:rPr>
              <w:t>0.97 (0.88,1.07)</w:t>
            </w:r>
          </w:p>
        </w:tc>
      </w:tr>
      <w:tr w:rsidR="00AB791A" w:rsidRPr="00844256" w:rsidTr="003A726F">
        <w:trPr>
          <w:trHeight w:val="315"/>
        </w:trPr>
        <w:tc>
          <w:tcPr>
            <w:tcW w:w="1600" w:type="dxa"/>
            <w:tcBorders>
              <w:top w:val="nil"/>
              <w:left w:val="nil"/>
              <w:bottom w:val="nil"/>
              <w:right w:val="nil"/>
            </w:tcBorders>
            <w:shd w:val="clear" w:color="000000" w:fill="FFFFFF"/>
            <w:noWrap/>
            <w:vAlign w:val="bottom"/>
            <w:hideMark/>
          </w:tcPr>
          <w:p w:rsidR="00AB791A" w:rsidRPr="00844256" w:rsidRDefault="00AB791A" w:rsidP="003A726F">
            <w:pPr>
              <w:spacing w:after="0" w:line="240" w:lineRule="auto"/>
              <w:jc w:val="right"/>
              <w:rPr>
                <w:rFonts w:ascii="Times New Roman" w:eastAsia="Times New Roman" w:hAnsi="Times New Roman" w:cs="Times New Roman"/>
                <w:b/>
                <w:bCs/>
                <w:color w:val="000000"/>
                <w:sz w:val="24"/>
                <w:szCs w:val="24"/>
              </w:rPr>
            </w:pPr>
            <w:r w:rsidRPr="00844256">
              <w:rPr>
                <w:rFonts w:ascii="Times New Roman" w:eastAsia="Times New Roman" w:hAnsi="Times New Roman" w:cs="Times New Roman"/>
                <w:b/>
                <w:bCs/>
                <w:color w:val="000000"/>
                <w:sz w:val="24"/>
                <w:szCs w:val="24"/>
              </w:rPr>
              <w:t>Magnesium</w:t>
            </w:r>
          </w:p>
        </w:tc>
        <w:tc>
          <w:tcPr>
            <w:tcW w:w="2090" w:type="dxa"/>
            <w:tcBorders>
              <w:top w:val="nil"/>
              <w:left w:val="nil"/>
              <w:bottom w:val="nil"/>
              <w:right w:val="nil"/>
            </w:tcBorders>
            <w:shd w:val="clear" w:color="000000" w:fill="FFFFFF"/>
            <w:noWrap/>
            <w:vAlign w:val="bottom"/>
            <w:hideMark/>
          </w:tcPr>
          <w:p w:rsidR="00AB791A" w:rsidRPr="00844256" w:rsidRDefault="00AB791A" w:rsidP="003A726F">
            <w:pPr>
              <w:spacing w:after="0" w:line="240" w:lineRule="auto"/>
              <w:rPr>
                <w:rFonts w:ascii="Times New Roman" w:eastAsia="Times New Roman" w:hAnsi="Times New Roman" w:cs="Times New Roman"/>
                <w:color w:val="000000"/>
                <w:sz w:val="24"/>
                <w:szCs w:val="24"/>
              </w:rPr>
            </w:pPr>
            <w:r w:rsidRPr="00844256">
              <w:rPr>
                <w:rFonts w:ascii="Times New Roman" w:eastAsia="Times New Roman" w:hAnsi="Times New Roman" w:cs="Times New Roman"/>
                <w:color w:val="000000"/>
                <w:sz w:val="24"/>
                <w:szCs w:val="24"/>
              </w:rPr>
              <w:t>1.00 (0.87,1.16)</w:t>
            </w:r>
          </w:p>
        </w:tc>
      </w:tr>
      <w:tr w:rsidR="00AB791A" w:rsidRPr="00844256" w:rsidTr="003A726F">
        <w:trPr>
          <w:trHeight w:val="315"/>
        </w:trPr>
        <w:tc>
          <w:tcPr>
            <w:tcW w:w="1600" w:type="dxa"/>
            <w:tcBorders>
              <w:top w:val="nil"/>
              <w:left w:val="nil"/>
              <w:bottom w:val="nil"/>
              <w:right w:val="nil"/>
            </w:tcBorders>
            <w:shd w:val="clear" w:color="000000" w:fill="FFFFFF"/>
            <w:noWrap/>
            <w:vAlign w:val="bottom"/>
            <w:hideMark/>
          </w:tcPr>
          <w:p w:rsidR="00AB791A" w:rsidRPr="00844256" w:rsidRDefault="00AB791A" w:rsidP="003A726F">
            <w:pPr>
              <w:spacing w:after="0" w:line="240" w:lineRule="auto"/>
              <w:jc w:val="right"/>
              <w:rPr>
                <w:rFonts w:ascii="Times New Roman" w:eastAsia="Times New Roman" w:hAnsi="Times New Roman" w:cs="Times New Roman"/>
                <w:b/>
                <w:bCs/>
                <w:color w:val="000000"/>
                <w:sz w:val="24"/>
                <w:szCs w:val="24"/>
              </w:rPr>
            </w:pPr>
            <w:r w:rsidRPr="00844256">
              <w:rPr>
                <w:rFonts w:ascii="Times New Roman" w:eastAsia="Times New Roman" w:hAnsi="Times New Roman" w:cs="Times New Roman"/>
                <w:b/>
                <w:bCs/>
                <w:color w:val="000000"/>
                <w:sz w:val="24"/>
                <w:szCs w:val="24"/>
              </w:rPr>
              <w:t>Molybdenum</w:t>
            </w:r>
          </w:p>
        </w:tc>
        <w:tc>
          <w:tcPr>
            <w:tcW w:w="2090" w:type="dxa"/>
            <w:tcBorders>
              <w:top w:val="nil"/>
              <w:left w:val="nil"/>
              <w:bottom w:val="nil"/>
              <w:right w:val="nil"/>
            </w:tcBorders>
            <w:shd w:val="clear" w:color="000000" w:fill="FFFFFF"/>
            <w:noWrap/>
            <w:vAlign w:val="bottom"/>
            <w:hideMark/>
          </w:tcPr>
          <w:p w:rsidR="00AB791A" w:rsidRPr="00844256" w:rsidRDefault="00AB791A" w:rsidP="003A726F">
            <w:pPr>
              <w:spacing w:after="0" w:line="240" w:lineRule="auto"/>
              <w:rPr>
                <w:rFonts w:ascii="Times New Roman" w:eastAsia="Times New Roman" w:hAnsi="Times New Roman" w:cs="Times New Roman"/>
                <w:color w:val="000000"/>
                <w:sz w:val="24"/>
                <w:szCs w:val="24"/>
              </w:rPr>
            </w:pPr>
            <w:r w:rsidRPr="00844256">
              <w:rPr>
                <w:rFonts w:ascii="Times New Roman" w:eastAsia="Times New Roman" w:hAnsi="Times New Roman" w:cs="Times New Roman"/>
                <w:color w:val="000000"/>
                <w:sz w:val="24"/>
                <w:szCs w:val="24"/>
              </w:rPr>
              <w:t>1.03 (0.92,1.15)</w:t>
            </w:r>
          </w:p>
        </w:tc>
      </w:tr>
      <w:tr w:rsidR="00AB791A" w:rsidRPr="00844256" w:rsidTr="003A726F">
        <w:trPr>
          <w:trHeight w:val="315"/>
        </w:trPr>
        <w:tc>
          <w:tcPr>
            <w:tcW w:w="1600" w:type="dxa"/>
            <w:tcBorders>
              <w:top w:val="nil"/>
              <w:left w:val="nil"/>
              <w:bottom w:val="nil"/>
              <w:right w:val="nil"/>
            </w:tcBorders>
            <w:shd w:val="clear" w:color="000000" w:fill="FFFFFF"/>
            <w:noWrap/>
            <w:vAlign w:val="bottom"/>
            <w:hideMark/>
          </w:tcPr>
          <w:p w:rsidR="00AB791A" w:rsidRPr="00844256" w:rsidRDefault="00AB791A" w:rsidP="003A726F">
            <w:pPr>
              <w:spacing w:after="0" w:line="240" w:lineRule="auto"/>
              <w:jc w:val="right"/>
              <w:rPr>
                <w:rFonts w:ascii="Times New Roman" w:eastAsia="Times New Roman" w:hAnsi="Times New Roman" w:cs="Times New Roman"/>
                <w:b/>
                <w:bCs/>
                <w:color w:val="000000"/>
                <w:sz w:val="24"/>
                <w:szCs w:val="24"/>
              </w:rPr>
            </w:pPr>
            <w:r w:rsidRPr="00844256">
              <w:rPr>
                <w:rFonts w:ascii="Times New Roman" w:eastAsia="Times New Roman" w:hAnsi="Times New Roman" w:cs="Times New Roman"/>
                <w:b/>
                <w:bCs/>
                <w:color w:val="000000"/>
                <w:sz w:val="24"/>
                <w:szCs w:val="24"/>
              </w:rPr>
              <w:t>Nickel</w:t>
            </w:r>
          </w:p>
        </w:tc>
        <w:tc>
          <w:tcPr>
            <w:tcW w:w="2090" w:type="dxa"/>
            <w:tcBorders>
              <w:top w:val="nil"/>
              <w:left w:val="nil"/>
              <w:bottom w:val="nil"/>
              <w:right w:val="nil"/>
            </w:tcBorders>
            <w:shd w:val="clear" w:color="000000" w:fill="FFFFFF"/>
            <w:noWrap/>
            <w:vAlign w:val="bottom"/>
            <w:hideMark/>
          </w:tcPr>
          <w:p w:rsidR="00AB791A" w:rsidRPr="00844256" w:rsidRDefault="00AB791A" w:rsidP="003A726F">
            <w:pPr>
              <w:spacing w:after="0" w:line="240" w:lineRule="auto"/>
              <w:rPr>
                <w:rFonts w:ascii="Times New Roman" w:eastAsia="Times New Roman" w:hAnsi="Times New Roman" w:cs="Times New Roman"/>
                <w:color w:val="000000"/>
                <w:sz w:val="24"/>
                <w:szCs w:val="24"/>
              </w:rPr>
            </w:pPr>
            <w:r w:rsidRPr="00844256">
              <w:rPr>
                <w:rFonts w:ascii="Times New Roman" w:eastAsia="Times New Roman" w:hAnsi="Times New Roman" w:cs="Times New Roman"/>
                <w:color w:val="000000"/>
                <w:sz w:val="24"/>
                <w:szCs w:val="24"/>
              </w:rPr>
              <w:t>0.92 (0.82,1.02)</w:t>
            </w:r>
          </w:p>
        </w:tc>
      </w:tr>
      <w:tr w:rsidR="00AB791A" w:rsidRPr="00844256" w:rsidTr="003A726F">
        <w:trPr>
          <w:trHeight w:val="315"/>
        </w:trPr>
        <w:tc>
          <w:tcPr>
            <w:tcW w:w="1600" w:type="dxa"/>
            <w:tcBorders>
              <w:top w:val="nil"/>
              <w:left w:val="nil"/>
              <w:bottom w:val="nil"/>
              <w:right w:val="nil"/>
            </w:tcBorders>
            <w:shd w:val="clear" w:color="000000" w:fill="FFFFFF"/>
            <w:noWrap/>
            <w:vAlign w:val="bottom"/>
            <w:hideMark/>
          </w:tcPr>
          <w:p w:rsidR="00AB791A" w:rsidRPr="00844256" w:rsidRDefault="00AB791A" w:rsidP="003A726F">
            <w:pPr>
              <w:spacing w:after="0" w:line="240" w:lineRule="auto"/>
              <w:jc w:val="right"/>
              <w:rPr>
                <w:rFonts w:ascii="Times New Roman" w:eastAsia="Times New Roman" w:hAnsi="Times New Roman" w:cs="Times New Roman"/>
                <w:b/>
                <w:bCs/>
                <w:color w:val="000000"/>
                <w:sz w:val="24"/>
                <w:szCs w:val="24"/>
              </w:rPr>
            </w:pPr>
            <w:r w:rsidRPr="00844256">
              <w:rPr>
                <w:rFonts w:ascii="Times New Roman" w:eastAsia="Times New Roman" w:hAnsi="Times New Roman" w:cs="Times New Roman"/>
                <w:b/>
                <w:bCs/>
                <w:color w:val="000000"/>
                <w:sz w:val="24"/>
                <w:szCs w:val="24"/>
              </w:rPr>
              <w:t>Selenium</w:t>
            </w:r>
          </w:p>
        </w:tc>
        <w:tc>
          <w:tcPr>
            <w:tcW w:w="2090" w:type="dxa"/>
            <w:tcBorders>
              <w:top w:val="nil"/>
              <w:left w:val="nil"/>
              <w:bottom w:val="nil"/>
              <w:right w:val="nil"/>
            </w:tcBorders>
            <w:shd w:val="clear" w:color="000000" w:fill="FFFFFF"/>
            <w:noWrap/>
            <w:vAlign w:val="bottom"/>
            <w:hideMark/>
          </w:tcPr>
          <w:p w:rsidR="00AB791A" w:rsidRPr="00844256" w:rsidRDefault="00AB791A" w:rsidP="003A726F">
            <w:pPr>
              <w:spacing w:after="0" w:line="240" w:lineRule="auto"/>
              <w:rPr>
                <w:rFonts w:ascii="Times New Roman" w:eastAsia="Times New Roman" w:hAnsi="Times New Roman" w:cs="Times New Roman"/>
                <w:color w:val="000000"/>
                <w:sz w:val="24"/>
                <w:szCs w:val="24"/>
              </w:rPr>
            </w:pPr>
            <w:r w:rsidRPr="00844256">
              <w:rPr>
                <w:rFonts w:ascii="Times New Roman" w:eastAsia="Times New Roman" w:hAnsi="Times New Roman" w:cs="Times New Roman"/>
                <w:color w:val="000000"/>
                <w:sz w:val="24"/>
                <w:szCs w:val="24"/>
              </w:rPr>
              <w:t>0.98 (0.88,1.08)</w:t>
            </w:r>
          </w:p>
        </w:tc>
      </w:tr>
      <w:tr w:rsidR="00AB791A" w:rsidRPr="00844256" w:rsidTr="003A726F">
        <w:trPr>
          <w:trHeight w:val="315"/>
        </w:trPr>
        <w:tc>
          <w:tcPr>
            <w:tcW w:w="1600" w:type="dxa"/>
            <w:tcBorders>
              <w:top w:val="nil"/>
              <w:left w:val="nil"/>
              <w:bottom w:val="nil"/>
              <w:right w:val="nil"/>
            </w:tcBorders>
            <w:shd w:val="clear" w:color="000000" w:fill="FFFFFF"/>
            <w:noWrap/>
            <w:vAlign w:val="bottom"/>
            <w:hideMark/>
          </w:tcPr>
          <w:p w:rsidR="00AB791A" w:rsidRPr="00844256" w:rsidRDefault="00AB791A" w:rsidP="003A726F">
            <w:pPr>
              <w:spacing w:after="0" w:line="240" w:lineRule="auto"/>
              <w:jc w:val="right"/>
              <w:rPr>
                <w:rFonts w:ascii="Times New Roman" w:eastAsia="Times New Roman" w:hAnsi="Times New Roman" w:cs="Times New Roman"/>
                <w:b/>
                <w:bCs/>
                <w:color w:val="000000"/>
                <w:sz w:val="24"/>
                <w:szCs w:val="24"/>
              </w:rPr>
            </w:pPr>
            <w:r w:rsidRPr="00844256">
              <w:rPr>
                <w:rFonts w:ascii="Times New Roman" w:eastAsia="Times New Roman" w:hAnsi="Times New Roman" w:cs="Times New Roman"/>
                <w:b/>
                <w:bCs/>
                <w:color w:val="000000"/>
                <w:sz w:val="24"/>
                <w:szCs w:val="24"/>
              </w:rPr>
              <w:t>Tin</w:t>
            </w:r>
          </w:p>
        </w:tc>
        <w:tc>
          <w:tcPr>
            <w:tcW w:w="2090" w:type="dxa"/>
            <w:tcBorders>
              <w:top w:val="nil"/>
              <w:left w:val="nil"/>
              <w:bottom w:val="nil"/>
              <w:right w:val="nil"/>
            </w:tcBorders>
            <w:shd w:val="clear" w:color="000000" w:fill="FFFFFF"/>
            <w:noWrap/>
            <w:vAlign w:val="bottom"/>
            <w:hideMark/>
          </w:tcPr>
          <w:p w:rsidR="00AB791A" w:rsidRPr="00844256" w:rsidRDefault="00AB791A" w:rsidP="003A726F">
            <w:pPr>
              <w:spacing w:after="0" w:line="240" w:lineRule="auto"/>
              <w:rPr>
                <w:rFonts w:ascii="Times New Roman" w:eastAsia="Times New Roman" w:hAnsi="Times New Roman" w:cs="Times New Roman"/>
                <w:color w:val="000000"/>
                <w:sz w:val="24"/>
                <w:szCs w:val="24"/>
              </w:rPr>
            </w:pPr>
            <w:r w:rsidRPr="00844256">
              <w:rPr>
                <w:rFonts w:ascii="Times New Roman" w:eastAsia="Times New Roman" w:hAnsi="Times New Roman" w:cs="Times New Roman"/>
                <w:color w:val="000000"/>
                <w:sz w:val="24"/>
                <w:szCs w:val="24"/>
              </w:rPr>
              <w:t>0.98 (0.88,1.09)</w:t>
            </w:r>
          </w:p>
        </w:tc>
      </w:tr>
      <w:tr w:rsidR="00AB791A" w:rsidRPr="00844256" w:rsidTr="003A726F">
        <w:trPr>
          <w:trHeight w:val="315"/>
        </w:trPr>
        <w:tc>
          <w:tcPr>
            <w:tcW w:w="1600" w:type="dxa"/>
            <w:tcBorders>
              <w:top w:val="nil"/>
              <w:left w:val="nil"/>
              <w:bottom w:val="nil"/>
              <w:right w:val="nil"/>
            </w:tcBorders>
            <w:shd w:val="clear" w:color="000000" w:fill="FFFFFF"/>
            <w:noWrap/>
            <w:vAlign w:val="bottom"/>
            <w:hideMark/>
          </w:tcPr>
          <w:p w:rsidR="00AB791A" w:rsidRPr="00844256" w:rsidRDefault="00AB791A" w:rsidP="003A726F">
            <w:pPr>
              <w:spacing w:after="0" w:line="240" w:lineRule="auto"/>
              <w:jc w:val="right"/>
              <w:rPr>
                <w:rFonts w:ascii="Times New Roman" w:eastAsia="Times New Roman" w:hAnsi="Times New Roman" w:cs="Times New Roman"/>
                <w:b/>
                <w:bCs/>
                <w:color w:val="000000"/>
                <w:sz w:val="24"/>
                <w:szCs w:val="24"/>
              </w:rPr>
            </w:pPr>
            <w:r w:rsidRPr="00844256">
              <w:rPr>
                <w:rFonts w:ascii="Times New Roman" w:eastAsia="Times New Roman" w:hAnsi="Times New Roman" w:cs="Times New Roman"/>
                <w:b/>
                <w:bCs/>
                <w:color w:val="000000"/>
                <w:sz w:val="24"/>
                <w:szCs w:val="24"/>
              </w:rPr>
              <w:t>Vanadium</w:t>
            </w:r>
          </w:p>
        </w:tc>
        <w:tc>
          <w:tcPr>
            <w:tcW w:w="2090" w:type="dxa"/>
            <w:tcBorders>
              <w:top w:val="nil"/>
              <w:left w:val="nil"/>
              <w:bottom w:val="nil"/>
              <w:right w:val="nil"/>
            </w:tcBorders>
            <w:shd w:val="clear" w:color="000000" w:fill="FFFFFF"/>
            <w:noWrap/>
            <w:vAlign w:val="bottom"/>
            <w:hideMark/>
          </w:tcPr>
          <w:p w:rsidR="00AB791A" w:rsidRPr="00844256" w:rsidRDefault="00AB791A" w:rsidP="003A726F">
            <w:pPr>
              <w:spacing w:after="0" w:line="240" w:lineRule="auto"/>
              <w:rPr>
                <w:rFonts w:ascii="Times New Roman" w:eastAsia="Times New Roman" w:hAnsi="Times New Roman" w:cs="Times New Roman"/>
                <w:color w:val="000000"/>
                <w:sz w:val="24"/>
                <w:szCs w:val="24"/>
              </w:rPr>
            </w:pPr>
            <w:r w:rsidRPr="00844256">
              <w:rPr>
                <w:rFonts w:ascii="Times New Roman" w:eastAsia="Times New Roman" w:hAnsi="Times New Roman" w:cs="Times New Roman"/>
                <w:color w:val="000000"/>
                <w:sz w:val="24"/>
                <w:szCs w:val="24"/>
              </w:rPr>
              <w:t>0.95 (0.84,1.09)</w:t>
            </w:r>
          </w:p>
        </w:tc>
      </w:tr>
      <w:tr w:rsidR="00AB791A" w:rsidRPr="00844256" w:rsidTr="003A726F">
        <w:trPr>
          <w:trHeight w:val="315"/>
        </w:trPr>
        <w:tc>
          <w:tcPr>
            <w:tcW w:w="1600" w:type="dxa"/>
            <w:tcBorders>
              <w:top w:val="nil"/>
              <w:left w:val="nil"/>
              <w:bottom w:val="single" w:sz="4" w:space="0" w:color="auto"/>
              <w:right w:val="nil"/>
            </w:tcBorders>
            <w:shd w:val="clear" w:color="000000" w:fill="FFFFFF"/>
            <w:noWrap/>
            <w:vAlign w:val="bottom"/>
            <w:hideMark/>
          </w:tcPr>
          <w:p w:rsidR="00AB791A" w:rsidRPr="00844256" w:rsidRDefault="00AB791A" w:rsidP="003A726F">
            <w:pPr>
              <w:spacing w:after="0" w:line="240" w:lineRule="auto"/>
              <w:jc w:val="right"/>
              <w:rPr>
                <w:rFonts w:ascii="Times New Roman" w:eastAsia="Times New Roman" w:hAnsi="Times New Roman" w:cs="Times New Roman"/>
                <w:b/>
                <w:bCs/>
                <w:color w:val="000000"/>
                <w:sz w:val="24"/>
                <w:szCs w:val="24"/>
              </w:rPr>
            </w:pPr>
            <w:r w:rsidRPr="00844256">
              <w:rPr>
                <w:rFonts w:ascii="Times New Roman" w:eastAsia="Times New Roman" w:hAnsi="Times New Roman" w:cs="Times New Roman"/>
                <w:b/>
                <w:bCs/>
                <w:color w:val="000000"/>
                <w:sz w:val="24"/>
                <w:szCs w:val="24"/>
              </w:rPr>
              <w:t>Zinc</w:t>
            </w:r>
          </w:p>
        </w:tc>
        <w:tc>
          <w:tcPr>
            <w:tcW w:w="2090" w:type="dxa"/>
            <w:tcBorders>
              <w:top w:val="nil"/>
              <w:left w:val="nil"/>
              <w:bottom w:val="single" w:sz="4" w:space="0" w:color="auto"/>
              <w:right w:val="nil"/>
            </w:tcBorders>
            <w:shd w:val="clear" w:color="000000" w:fill="FFFFFF"/>
            <w:noWrap/>
            <w:vAlign w:val="bottom"/>
            <w:hideMark/>
          </w:tcPr>
          <w:p w:rsidR="00AB791A" w:rsidRPr="00844256" w:rsidRDefault="00AB791A" w:rsidP="003A726F">
            <w:pPr>
              <w:spacing w:after="0" w:line="240" w:lineRule="auto"/>
              <w:rPr>
                <w:rFonts w:ascii="Times New Roman" w:eastAsia="Times New Roman" w:hAnsi="Times New Roman" w:cs="Times New Roman"/>
                <w:color w:val="000000"/>
                <w:sz w:val="24"/>
                <w:szCs w:val="24"/>
              </w:rPr>
            </w:pPr>
            <w:r w:rsidRPr="00844256">
              <w:rPr>
                <w:rFonts w:ascii="Times New Roman" w:eastAsia="Times New Roman" w:hAnsi="Times New Roman" w:cs="Times New Roman"/>
                <w:color w:val="000000"/>
                <w:sz w:val="24"/>
                <w:szCs w:val="24"/>
              </w:rPr>
              <w:t>0.97 (0.87,1.08)</w:t>
            </w:r>
          </w:p>
        </w:tc>
      </w:tr>
    </w:tbl>
    <w:p w:rsidR="00AB791A" w:rsidRDefault="00AB791A" w:rsidP="00AB791A">
      <w:pPr>
        <w:rPr>
          <w:rFonts w:ascii="Times New Roman" w:hAnsi="Times New Roman" w:cs="Times New Roman"/>
          <w:sz w:val="24"/>
          <w:szCs w:val="24"/>
        </w:rPr>
      </w:pPr>
      <w:r>
        <w:rPr>
          <w:rFonts w:ascii="Times New Roman" w:hAnsi="Times New Roman" w:cs="Times New Roman"/>
          <w:sz w:val="24"/>
          <w:szCs w:val="24"/>
        </w:rPr>
        <w:br w:type="page"/>
      </w:r>
    </w:p>
    <w:p w:rsidR="00AB791A" w:rsidRPr="000C55C7" w:rsidRDefault="00AB791A" w:rsidP="00AB791A">
      <w:pPr>
        <w:rPr>
          <w:rFonts w:ascii="Times New Roman" w:hAnsi="Times New Roman" w:cs="Times New Roman"/>
          <w:sz w:val="24"/>
          <w:szCs w:val="24"/>
        </w:rPr>
      </w:pPr>
      <w:r w:rsidRPr="005813B3">
        <w:rPr>
          <w:rFonts w:ascii="Times New Roman" w:hAnsi="Times New Roman" w:cs="Times New Roman"/>
          <w:b/>
          <w:sz w:val="24"/>
          <w:szCs w:val="24"/>
        </w:rPr>
        <w:lastRenderedPageBreak/>
        <w:t>Supplemental Table 3.</w:t>
      </w:r>
      <w:r w:rsidRPr="000C55C7">
        <w:rPr>
          <w:rFonts w:ascii="Times New Roman" w:hAnsi="Times New Roman" w:cs="Times New Roman"/>
          <w:sz w:val="24"/>
          <w:szCs w:val="24"/>
        </w:rPr>
        <w:t xml:space="preserve"> </w:t>
      </w:r>
      <w:r>
        <w:rPr>
          <w:rFonts w:ascii="Times New Roman" w:hAnsi="Times New Roman" w:cs="Times New Roman"/>
          <w:sz w:val="24"/>
          <w:szCs w:val="24"/>
        </w:rPr>
        <w:t>Hazard ratios (HRs) and 95% confidence intervals (95% CIs) for the association b</w:t>
      </w:r>
      <w:r w:rsidRPr="000C55C7">
        <w:rPr>
          <w:rFonts w:ascii="Times New Roman" w:hAnsi="Times New Roman" w:cs="Times New Roman"/>
          <w:sz w:val="24"/>
          <w:szCs w:val="24"/>
        </w:rPr>
        <w:t>etween the overall metal mixture and age at menopause when iron is excluded.</w:t>
      </w:r>
    </w:p>
    <w:tbl>
      <w:tblPr>
        <w:tblW w:w="4320" w:type="dxa"/>
        <w:tblLook w:val="04A0" w:firstRow="1" w:lastRow="0" w:firstColumn="1" w:lastColumn="0" w:noHBand="0" w:noVBand="1"/>
      </w:tblPr>
      <w:tblGrid>
        <w:gridCol w:w="2300"/>
        <w:gridCol w:w="2020"/>
      </w:tblGrid>
      <w:tr w:rsidR="00AB791A" w:rsidRPr="000C55C7" w:rsidTr="003A726F">
        <w:trPr>
          <w:trHeight w:val="315"/>
        </w:trPr>
        <w:tc>
          <w:tcPr>
            <w:tcW w:w="2300" w:type="dxa"/>
            <w:tcBorders>
              <w:top w:val="single" w:sz="4" w:space="0" w:color="auto"/>
              <w:left w:val="nil"/>
              <w:bottom w:val="single" w:sz="4" w:space="0" w:color="auto"/>
              <w:right w:val="nil"/>
            </w:tcBorders>
            <w:shd w:val="clear" w:color="000000" w:fill="FFFFFF"/>
            <w:noWrap/>
            <w:vAlign w:val="bottom"/>
            <w:hideMark/>
          </w:tcPr>
          <w:p w:rsidR="00AB791A" w:rsidRPr="000C55C7" w:rsidRDefault="00AB791A" w:rsidP="003A726F">
            <w:pPr>
              <w:spacing w:after="0" w:line="240" w:lineRule="auto"/>
              <w:rPr>
                <w:rFonts w:ascii="Times New Roman" w:eastAsia="Times New Roman" w:hAnsi="Times New Roman" w:cs="Times New Roman"/>
                <w:color w:val="000000"/>
                <w:sz w:val="24"/>
                <w:szCs w:val="24"/>
              </w:rPr>
            </w:pPr>
            <w:r w:rsidRPr="000C55C7">
              <w:rPr>
                <w:rFonts w:ascii="Times New Roman" w:eastAsia="Times New Roman" w:hAnsi="Times New Roman" w:cs="Times New Roman"/>
                <w:color w:val="000000"/>
                <w:sz w:val="24"/>
                <w:szCs w:val="24"/>
              </w:rPr>
              <w:t>Metals</w:t>
            </w:r>
          </w:p>
        </w:tc>
        <w:tc>
          <w:tcPr>
            <w:tcW w:w="2020" w:type="dxa"/>
            <w:tcBorders>
              <w:top w:val="single" w:sz="4" w:space="0" w:color="auto"/>
              <w:left w:val="nil"/>
              <w:bottom w:val="single" w:sz="4" w:space="0" w:color="auto"/>
              <w:right w:val="nil"/>
            </w:tcBorders>
            <w:shd w:val="clear" w:color="000000" w:fill="FFFFFF"/>
            <w:noWrap/>
            <w:vAlign w:val="bottom"/>
            <w:hideMark/>
          </w:tcPr>
          <w:p w:rsidR="00AB791A" w:rsidRPr="000C55C7" w:rsidRDefault="00AB791A" w:rsidP="003A726F">
            <w:pPr>
              <w:spacing w:after="0" w:line="240" w:lineRule="auto"/>
              <w:rPr>
                <w:rFonts w:ascii="Times New Roman" w:eastAsia="Times New Roman" w:hAnsi="Times New Roman" w:cs="Times New Roman"/>
                <w:color w:val="000000"/>
                <w:sz w:val="24"/>
                <w:szCs w:val="24"/>
              </w:rPr>
            </w:pPr>
            <w:r w:rsidRPr="000C55C7">
              <w:rPr>
                <w:rFonts w:ascii="Times New Roman" w:eastAsia="Times New Roman" w:hAnsi="Times New Roman" w:cs="Times New Roman"/>
                <w:color w:val="000000"/>
                <w:sz w:val="24"/>
                <w:szCs w:val="24"/>
              </w:rPr>
              <w:t>HR (95% CI)</w:t>
            </w:r>
          </w:p>
        </w:tc>
      </w:tr>
      <w:tr w:rsidR="00AB791A" w:rsidRPr="000C55C7" w:rsidTr="003A726F">
        <w:trPr>
          <w:trHeight w:val="315"/>
        </w:trPr>
        <w:tc>
          <w:tcPr>
            <w:tcW w:w="2300" w:type="dxa"/>
            <w:tcBorders>
              <w:top w:val="nil"/>
              <w:left w:val="nil"/>
              <w:bottom w:val="nil"/>
              <w:right w:val="nil"/>
            </w:tcBorders>
            <w:shd w:val="clear" w:color="000000" w:fill="FFFFFF"/>
            <w:noWrap/>
            <w:vAlign w:val="bottom"/>
            <w:hideMark/>
          </w:tcPr>
          <w:p w:rsidR="00AB791A" w:rsidRPr="000C55C7" w:rsidRDefault="00AB791A" w:rsidP="003A726F">
            <w:pPr>
              <w:spacing w:after="0" w:line="240" w:lineRule="auto"/>
              <w:rPr>
                <w:rFonts w:ascii="Times New Roman" w:eastAsia="Times New Roman" w:hAnsi="Times New Roman" w:cs="Times New Roman"/>
                <w:color w:val="000000"/>
                <w:sz w:val="24"/>
                <w:szCs w:val="24"/>
              </w:rPr>
            </w:pPr>
            <w:r w:rsidRPr="000C55C7">
              <w:rPr>
                <w:rFonts w:ascii="Times New Roman" w:eastAsia="Times New Roman" w:hAnsi="Times New Roman" w:cs="Times New Roman"/>
                <w:color w:val="000000"/>
                <w:sz w:val="24"/>
                <w:szCs w:val="24"/>
              </w:rPr>
              <w:t>All</w:t>
            </w:r>
          </w:p>
        </w:tc>
        <w:tc>
          <w:tcPr>
            <w:tcW w:w="2020" w:type="dxa"/>
            <w:tcBorders>
              <w:top w:val="nil"/>
              <w:left w:val="nil"/>
              <w:bottom w:val="nil"/>
              <w:right w:val="nil"/>
            </w:tcBorders>
            <w:shd w:val="clear" w:color="000000" w:fill="FFFFFF"/>
            <w:noWrap/>
            <w:vAlign w:val="bottom"/>
            <w:hideMark/>
          </w:tcPr>
          <w:p w:rsidR="00AB791A" w:rsidRPr="003F695A" w:rsidRDefault="00AB791A" w:rsidP="003A726F">
            <w:pPr>
              <w:spacing w:after="0" w:line="240" w:lineRule="auto"/>
              <w:rPr>
                <w:rFonts w:ascii="Times New Roman" w:eastAsia="Times New Roman" w:hAnsi="Times New Roman" w:cs="Times New Roman"/>
                <w:color w:val="000000"/>
                <w:sz w:val="24"/>
                <w:szCs w:val="24"/>
              </w:rPr>
            </w:pPr>
            <w:r w:rsidRPr="003F695A">
              <w:rPr>
                <w:rFonts w:ascii="Times New Roman" w:hAnsi="Times New Roman" w:cs="Times New Roman"/>
                <w:color w:val="000000"/>
                <w:sz w:val="24"/>
                <w:szCs w:val="24"/>
              </w:rPr>
              <w:t>0.81 (0.64,1.02)</w:t>
            </w:r>
          </w:p>
        </w:tc>
      </w:tr>
      <w:tr w:rsidR="00AB791A" w:rsidRPr="000C55C7" w:rsidTr="003A726F">
        <w:trPr>
          <w:trHeight w:val="315"/>
        </w:trPr>
        <w:tc>
          <w:tcPr>
            <w:tcW w:w="2300" w:type="dxa"/>
            <w:tcBorders>
              <w:top w:val="nil"/>
              <w:left w:val="nil"/>
              <w:bottom w:val="single" w:sz="4" w:space="0" w:color="auto"/>
              <w:right w:val="nil"/>
            </w:tcBorders>
            <w:shd w:val="clear" w:color="000000" w:fill="FFFFFF"/>
            <w:noWrap/>
            <w:vAlign w:val="bottom"/>
            <w:hideMark/>
          </w:tcPr>
          <w:p w:rsidR="00AB791A" w:rsidRPr="000C55C7" w:rsidRDefault="00AB791A" w:rsidP="003A726F">
            <w:pPr>
              <w:spacing w:after="0" w:line="240" w:lineRule="auto"/>
              <w:rPr>
                <w:rFonts w:ascii="Times New Roman" w:eastAsia="Times New Roman" w:hAnsi="Times New Roman" w:cs="Times New Roman"/>
                <w:color w:val="000000"/>
                <w:sz w:val="24"/>
                <w:szCs w:val="24"/>
              </w:rPr>
            </w:pPr>
            <w:r w:rsidRPr="000C55C7">
              <w:rPr>
                <w:rFonts w:ascii="Times New Roman" w:eastAsia="Times New Roman" w:hAnsi="Times New Roman" w:cs="Times New Roman"/>
                <w:color w:val="000000"/>
                <w:sz w:val="24"/>
                <w:szCs w:val="24"/>
              </w:rPr>
              <w:t>Exclude iron</w:t>
            </w:r>
          </w:p>
        </w:tc>
        <w:tc>
          <w:tcPr>
            <w:tcW w:w="2020" w:type="dxa"/>
            <w:tcBorders>
              <w:top w:val="nil"/>
              <w:left w:val="nil"/>
              <w:bottom w:val="single" w:sz="4" w:space="0" w:color="auto"/>
              <w:right w:val="nil"/>
            </w:tcBorders>
            <w:shd w:val="clear" w:color="auto" w:fill="auto"/>
            <w:noWrap/>
            <w:vAlign w:val="bottom"/>
            <w:hideMark/>
          </w:tcPr>
          <w:p w:rsidR="00AB791A" w:rsidRPr="003F695A" w:rsidRDefault="00AB791A" w:rsidP="003A726F">
            <w:pPr>
              <w:spacing w:after="0" w:line="240" w:lineRule="auto"/>
              <w:rPr>
                <w:rFonts w:ascii="Times New Roman" w:eastAsia="Times New Roman" w:hAnsi="Times New Roman" w:cs="Times New Roman"/>
                <w:color w:val="000000"/>
                <w:sz w:val="24"/>
                <w:szCs w:val="24"/>
              </w:rPr>
            </w:pPr>
            <w:r w:rsidRPr="003F695A">
              <w:rPr>
                <w:rFonts w:ascii="Times New Roman" w:hAnsi="Times New Roman" w:cs="Times New Roman"/>
                <w:color w:val="000000"/>
                <w:sz w:val="24"/>
                <w:szCs w:val="24"/>
              </w:rPr>
              <w:t>0.83 (0.65,1.05)</w:t>
            </w:r>
          </w:p>
        </w:tc>
      </w:tr>
    </w:tbl>
    <w:p w:rsidR="00AB791A" w:rsidRPr="000C55C7" w:rsidRDefault="00AB791A" w:rsidP="00AB791A">
      <w:pPr>
        <w:rPr>
          <w:rFonts w:ascii="Times New Roman" w:hAnsi="Times New Roman" w:cs="Times New Roman"/>
          <w:sz w:val="24"/>
          <w:szCs w:val="24"/>
        </w:rPr>
      </w:pPr>
    </w:p>
    <w:p w:rsidR="00AB791A" w:rsidRPr="000C55C7" w:rsidRDefault="00AB791A" w:rsidP="00AB791A">
      <w:pPr>
        <w:rPr>
          <w:rFonts w:ascii="Times New Roman" w:hAnsi="Times New Roman" w:cs="Times New Roman"/>
          <w:sz w:val="24"/>
          <w:szCs w:val="24"/>
        </w:rPr>
      </w:pPr>
    </w:p>
    <w:p w:rsidR="00AB791A" w:rsidRPr="000C55C7" w:rsidRDefault="00AB791A" w:rsidP="00AB791A">
      <w:pPr>
        <w:rPr>
          <w:rFonts w:ascii="Times New Roman" w:hAnsi="Times New Roman" w:cs="Times New Roman"/>
          <w:sz w:val="24"/>
          <w:szCs w:val="24"/>
        </w:rPr>
      </w:pPr>
      <w:r w:rsidRPr="005813B3">
        <w:rPr>
          <w:rFonts w:ascii="Times New Roman" w:hAnsi="Times New Roman" w:cs="Times New Roman"/>
          <w:b/>
          <w:sz w:val="24"/>
          <w:szCs w:val="24"/>
        </w:rPr>
        <w:t>Supplemental Table 4.</w:t>
      </w:r>
      <w:r w:rsidRPr="000C55C7">
        <w:rPr>
          <w:rFonts w:ascii="Times New Roman" w:hAnsi="Times New Roman" w:cs="Times New Roman"/>
          <w:sz w:val="24"/>
          <w:szCs w:val="24"/>
        </w:rPr>
        <w:t xml:space="preserve"> </w:t>
      </w:r>
      <w:r>
        <w:rPr>
          <w:rFonts w:ascii="Times New Roman" w:hAnsi="Times New Roman" w:cs="Times New Roman"/>
          <w:sz w:val="24"/>
          <w:szCs w:val="24"/>
        </w:rPr>
        <w:t>Hazard ratios (HRs) and 95% confidence intervals (95% CIs) for the association b</w:t>
      </w:r>
      <w:r w:rsidRPr="000C55C7">
        <w:rPr>
          <w:rFonts w:ascii="Times New Roman" w:hAnsi="Times New Roman" w:cs="Times New Roman"/>
          <w:sz w:val="24"/>
          <w:szCs w:val="24"/>
        </w:rPr>
        <w:t xml:space="preserve">etween the overall metal mixture and age at menopause when restricting based on age at baseline. </w:t>
      </w:r>
    </w:p>
    <w:tbl>
      <w:tblPr>
        <w:tblW w:w="6840" w:type="dxa"/>
        <w:tblLook w:val="04A0" w:firstRow="1" w:lastRow="0" w:firstColumn="1" w:lastColumn="0" w:noHBand="0" w:noVBand="1"/>
      </w:tblPr>
      <w:tblGrid>
        <w:gridCol w:w="2385"/>
        <w:gridCol w:w="1935"/>
        <w:gridCol w:w="2520"/>
      </w:tblGrid>
      <w:tr w:rsidR="00AB791A" w:rsidRPr="000C55C7" w:rsidTr="003A726F">
        <w:trPr>
          <w:trHeight w:val="315"/>
        </w:trPr>
        <w:tc>
          <w:tcPr>
            <w:tcW w:w="2385" w:type="dxa"/>
            <w:tcBorders>
              <w:top w:val="single" w:sz="4" w:space="0" w:color="auto"/>
              <w:left w:val="nil"/>
              <w:bottom w:val="single" w:sz="4" w:space="0" w:color="auto"/>
              <w:right w:val="nil"/>
            </w:tcBorders>
            <w:shd w:val="clear" w:color="000000" w:fill="FFFFFF"/>
            <w:noWrap/>
            <w:vAlign w:val="bottom"/>
            <w:hideMark/>
          </w:tcPr>
          <w:p w:rsidR="00AB791A" w:rsidRPr="000C55C7" w:rsidRDefault="00AB791A" w:rsidP="003A726F">
            <w:pPr>
              <w:spacing w:after="0" w:line="240" w:lineRule="auto"/>
              <w:rPr>
                <w:rFonts w:ascii="Times New Roman" w:eastAsia="Times New Roman" w:hAnsi="Times New Roman" w:cs="Times New Roman"/>
                <w:color w:val="000000"/>
                <w:sz w:val="24"/>
                <w:szCs w:val="24"/>
              </w:rPr>
            </w:pPr>
            <w:r w:rsidRPr="000C55C7">
              <w:rPr>
                <w:rFonts w:ascii="Times New Roman" w:eastAsia="Times New Roman" w:hAnsi="Times New Roman" w:cs="Times New Roman"/>
                <w:color w:val="000000"/>
                <w:sz w:val="24"/>
                <w:szCs w:val="24"/>
              </w:rPr>
              <w:t>Metals</w:t>
            </w:r>
          </w:p>
        </w:tc>
        <w:tc>
          <w:tcPr>
            <w:tcW w:w="1935" w:type="dxa"/>
            <w:tcBorders>
              <w:top w:val="single" w:sz="4" w:space="0" w:color="auto"/>
              <w:left w:val="nil"/>
              <w:bottom w:val="single" w:sz="4" w:space="0" w:color="auto"/>
              <w:right w:val="nil"/>
            </w:tcBorders>
            <w:shd w:val="clear" w:color="000000" w:fill="FFFFFF"/>
            <w:noWrap/>
            <w:vAlign w:val="bottom"/>
            <w:hideMark/>
          </w:tcPr>
          <w:p w:rsidR="00AB791A" w:rsidRPr="000C55C7" w:rsidRDefault="00AB791A" w:rsidP="003A726F">
            <w:pPr>
              <w:spacing w:after="0" w:line="240" w:lineRule="auto"/>
              <w:rPr>
                <w:rFonts w:ascii="Times New Roman" w:eastAsia="Times New Roman" w:hAnsi="Times New Roman" w:cs="Times New Roman"/>
                <w:color w:val="000000"/>
                <w:sz w:val="24"/>
                <w:szCs w:val="24"/>
              </w:rPr>
            </w:pPr>
            <w:r w:rsidRPr="000C55C7">
              <w:rPr>
                <w:rFonts w:ascii="Times New Roman" w:eastAsia="Times New Roman" w:hAnsi="Times New Roman" w:cs="Times New Roman"/>
                <w:color w:val="000000"/>
                <w:sz w:val="24"/>
                <w:szCs w:val="24"/>
              </w:rPr>
              <w:t>Include only</w:t>
            </w:r>
            <w:r w:rsidRPr="000C55C7">
              <w:rPr>
                <w:rFonts w:ascii="Times New Roman" w:eastAsia="Times New Roman" w:hAnsi="Times New Roman" w:cs="Times New Roman"/>
                <w:color w:val="000000"/>
                <w:sz w:val="24"/>
                <w:szCs w:val="24"/>
                <w:vertAlign w:val="superscript"/>
              </w:rPr>
              <w:t>1</w:t>
            </w:r>
          </w:p>
        </w:tc>
        <w:tc>
          <w:tcPr>
            <w:tcW w:w="2520" w:type="dxa"/>
            <w:tcBorders>
              <w:top w:val="single" w:sz="4" w:space="0" w:color="auto"/>
              <w:left w:val="nil"/>
              <w:bottom w:val="single" w:sz="4" w:space="0" w:color="auto"/>
              <w:right w:val="nil"/>
            </w:tcBorders>
            <w:shd w:val="clear" w:color="000000" w:fill="FFFFFF"/>
            <w:noWrap/>
            <w:vAlign w:val="bottom"/>
            <w:hideMark/>
          </w:tcPr>
          <w:p w:rsidR="00AB791A" w:rsidRPr="000C55C7" w:rsidRDefault="00AB791A" w:rsidP="003A726F">
            <w:pPr>
              <w:spacing w:after="0" w:line="240" w:lineRule="auto"/>
              <w:rPr>
                <w:rFonts w:ascii="Times New Roman" w:eastAsia="Times New Roman" w:hAnsi="Times New Roman" w:cs="Times New Roman"/>
                <w:color w:val="000000"/>
                <w:sz w:val="24"/>
                <w:szCs w:val="24"/>
              </w:rPr>
            </w:pPr>
            <w:r w:rsidRPr="000C55C7">
              <w:rPr>
                <w:rFonts w:ascii="Times New Roman" w:eastAsia="Times New Roman" w:hAnsi="Times New Roman" w:cs="Times New Roman"/>
                <w:color w:val="000000"/>
                <w:sz w:val="24"/>
                <w:szCs w:val="24"/>
              </w:rPr>
              <w:t>HR (95% CI)</w:t>
            </w:r>
          </w:p>
        </w:tc>
      </w:tr>
      <w:tr w:rsidR="00AB791A" w:rsidRPr="000C55C7" w:rsidTr="003A726F">
        <w:trPr>
          <w:trHeight w:val="315"/>
        </w:trPr>
        <w:tc>
          <w:tcPr>
            <w:tcW w:w="2385" w:type="dxa"/>
            <w:tcBorders>
              <w:top w:val="nil"/>
              <w:left w:val="nil"/>
              <w:bottom w:val="nil"/>
              <w:right w:val="nil"/>
            </w:tcBorders>
            <w:shd w:val="clear" w:color="000000" w:fill="FFFFFF"/>
            <w:noWrap/>
            <w:vAlign w:val="bottom"/>
            <w:hideMark/>
          </w:tcPr>
          <w:p w:rsidR="00AB791A" w:rsidRPr="000C55C7" w:rsidRDefault="00AB791A" w:rsidP="003A726F">
            <w:pPr>
              <w:spacing w:after="0" w:line="240" w:lineRule="auto"/>
              <w:rPr>
                <w:rFonts w:ascii="Times New Roman" w:eastAsia="Times New Roman" w:hAnsi="Times New Roman" w:cs="Times New Roman"/>
                <w:color w:val="000000"/>
                <w:sz w:val="24"/>
                <w:szCs w:val="24"/>
              </w:rPr>
            </w:pPr>
            <w:r w:rsidRPr="000C55C7">
              <w:rPr>
                <w:rFonts w:ascii="Times New Roman" w:eastAsia="Times New Roman" w:hAnsi="Times New Roman" w:cs="Times New Roman"/>
                <w:color w:val="000000"/>
                <w:sz w:val="24"/>
                <w:szCs w:val="24"/>
              </w:rPr>
              <w:t>All</w:t>
            </w:r>
          </w:p>
        </w:tc>
        <w:tc>
          <w:tcPr>
            <w:tcW w:w="1935" w:type="dxa"/>
            <w:tcBorders>
              <w:top w:val="nil"/>
              <w:left w:val="nil"/>
              <w:bottom w:val="nil"/>
              <w:right w:val="nil"/>
            </w:tcBorders>
            <w:shd w:val="clear" w:color="000000" w:fill="FFFFFF"/>
            <w:noWrap/>
            <w:vAlign w:val="bottom"/>
            <w:hideMark/>
          </w:tcPr>
          <w:p w:rsidR="00AB791A" w:rsidRPr="003F695A" w:rsidRDefault="00AB791A" w:rsidP="003A726F">
            <w:pPr>
              <w:spacing w:after="0" w:line="240" w:lineRule="auto"/>
              <w:rPr>
                <w:rFonts w:ascii="Times New Roman" w:eastAsia="Times New Roman" w:hAnsi="Times New Roman" w:cs="Times New Roman"/>
                <w:color w:val="000000"/>
                <w:sz w:val="24"/>
                <w:szCs w:val="24"/>
              </w:rPr>
            </w:pPr>
            <w:r w:rsidRPr="003F695A">
              <w:rPr>
                <w:rFonts w:ascii="Times New Roman" w:eastAsia="Times New Roman" w:hAnsi="Times New Roman" w:cs="Times New Roman"/>
                <w:color w:val="000000"/>
                <w:sz w:val="24"/>
                <w:szCs w:val="24"/>
              </w:rPr>
              <w:t>All</w:t>
            </w:r>
          </w:p>
        </w:tc>
        <w:tc>
          <w:tcPr>
            <w:tcW w:w="2520" w:type="dxa"/>
            <w:tcBorders>
              <w:top w:val="nil"/>
              <w:left w:val="nil"/>
              <w:bottom w:val="nil"/>
              <w:right w:val="nil"/>
            </w:tcBorders>
            <w:shd w:val="clear" w:color="000000" w:fill="FFFFFF"/>
            <w:noWrap/>
            <w:vAlign w:val="bottom"/>
            <w:hideMark/>
          </w:tcPr>
          <w:p w:rsidR="00AB791A" w:rsidRPr="003F695A" w:rsidRDefault="00AB791A" w:rsidP="003A726F">
            <w:pPr>
              <w:spacing w:after="0" w:line="240" w:lineRule="auto"/>
              <w:rPr>
                <w:rFonts w:ascii="Times New Roman" w:eastAsia="Times New Roman" w:hAnsi="Times New Roman" w:cs="Times New Roman"/>
                <w:color w:val="000000"/>
                <w:sz w:val="24"/>
                <w:szCs w:val="24"/>
              </w:rPr>
            </w:pPr>
            <w:r w:rsidRPr="003F695A">
              <w:rPr>
                <w:rFonts w:ascii="Times New Roman" w:hAnsi="Times New Roman" w:cs="Times New Roman"/>
                <w:color w:val="000000"/>
                <w:sz w:val="24"/>
                <w:szCs w:val="24"/>
              </w:rPr>
              <w:t>0.81 (0.64,1.02)</w:t>
            </w:r>
          </w:p>
        </w:tc>
      </w:tr>
      <w:tr w:rsidR="00AB791A" w:rsidRPr="000C55C7" w:rsidTr="003A726F">
        <w:trPr>
          <w:trHeight w:val="315"/>
        </w:trPr>
        <w:tc>
          <w:tcPr>
            <w:tcW w:w="2385" w:type="dxa"/>
            <w:tcBorders>
              <w:top w:val="nil"/>
              <w:left w:val="nil"/>
              <w:bottom w:val="nil"/>
              <w:right w:val="nil"/>
            </w:tcBorders>
            <w:shd w:val="clear" w:color="000000" w:fill="FFFFFF"/>
            <w:noWrap/>
            <w:vAlign w:val="bottom"/>
            <w:hideMark/>
          </w:tcPr>
          <w:p w:rsidR="00AB791A" w:rsidRPr="000C55C7" w:rsidRDefault="00AB791A" w:rsidP="003A726F">
            <w:pPr>
              <w:spacing w:after="0" w:line="240" w:lineRule="auto"/>
              <w:rPr>
                <w:rFonts w:ascii="Times New Roman" w:eastAsia="Times New Roman" w:hAnsi="Times New Roman" w:cs="Times New Roman"/>
                <w:color w:val="000000"/>
                <w:sz w:val="24"/>
                <w:szCs w:val="24"/>
              </w:rPr>
            </w:pPr>
            <w:r w:rsidRPr="000C55C7">
              <w:rPr>
                <w:rFonts w:ascii="Times New Roman" w:eastAsia="Times New Roman" w:hAnsi="Times New Roman" w:cs="Times New Roman"/>
                <w:color w:val="000000"/>
                <w:sz w:val="24"/>
                <w:szCs w:val="24"/>
              </w:rPr>
              <w:t>All</w:t>
            </w:r>
          </w:p>
        </w:tc>
        <w:tc>
          <w:tcPr>
            <w:tcW w:w="1935" w:type="dxa"/>
            <w:tcBorders>
              <w:top w:val="nil"/>
              <w:left w:val="nil"/>
              <w:bottom w:val="nil"/>
              <w:right w:val="nil"/>
            </w:tcBorders>
            <w:shd w:val="clear" w:color="000000" w:fill="FFFFFF"/>
            <w:noWrap/>
            <w:vAlign w:val="bottom"/>
            <w:hideMark/>
          </w:tcPr>
          <w:p w:rsidR="00AB791A" w:rsidRPr="003F695A" w:rsidRDefault="00AB791A" w:rsidP="003A726F">
            <w:pPr>
              <w:spacing w:after="0" w:line="240" w:lineRule="auto"/>
              <w:rPr>
                <w:rFonts w:ascii="Times New Roman" w:eastAsia="Times New Roman" w:hAnsi="Times New Roman" w:cs="Times New Roman"/>
                <w:color w:val="000000"/>
                <w:sz w:val="24"/>
                <w:szCs w:val="24"/>
              </w:rPr>
            </w:pPr>
            <w:r w:rsidRPr="003F695A">
              <w:rPr>
                <w:rFonts w:ascii="Times New Roman" w:eastAsia="Times New Roman" w:hAnsi="Times New Roman" w:cs="Times New Roman"/>
                <w:color w:val="000000"/>
                <w:sz w:val="24"/>
                <w:szCs w:val="24"/>
              </w:rPr>
              <w:t>&lt; Median</w:t>
            </w:r>
          </w:p>
        </w:tc>
        <w:tc>
          <w:tcPr>
            <w:tcW w:w="2520" w:type="dxa"/>
            <w:tcBorders>
              <w:top w:val="nil"/>
              <w:left w:val="nil"/>
              <w:bottom w:val="nil"/>
              <w:right w:val="nil"/>
            </w:tcBorders>
            <w:shd w:val="clear" w:color="000000" w:fill="FFFFFF"/>
            <w:noWrap/>
            <w:vAlign w:val="bottom"/>
            <w:hideMark/>
          </w:tcPr>
          <w:p w:rsidR="00AB791A" w:rsidRPr="003F695A" w:rsidRDefault="00AB791A" w:rsidP="003A726F">
            <w:pPr>
              <w:spacing w:after="0" w:line="240" w:lineRule="auto"/>
              <w:rPr>
                <w:rFonts w:ascii="Times New Roman" w:eastAsia="Times New Roman" w:hAnsi="Times New Roman" w:cs="Times New Roman"/>
                <w:color w:val="000000"/>
                <w:sz w:val="24"/>
                <w:szCs w:val="24"/>
              </w:rPr>
            </w:pPr>
            <w:r w:rsidRPr="003F695A">
              <w:rPr>
                <w:rFonts w:ascii="Times New Roman" w:hAnsi="Times New Roman" w:cs="Times New Roman"/>
                <w:color w:val="000000"/>
                <w:sz w:val="24"/>
                <w:szCs w:val="24"/>
              </w:rPr>
              <w:t>0.78 (0.48,1.25)</w:t>
            </w:r>
          </w:p>
        </w:tc>
      </w:tr>
      <w:tr w:rsidR="00AB791A" w:rsidRPr="000C55C7" w:rsidTr="003A726F">
        <w:trPr>
          <w:trHeight w:val="360"/>
        </w:trPr>
        <w:tc>
          <w:tcPr>
            <w:tcW w:w="2385" w:type="dxa"/>
            <w:tcBorders>
              <w:top w:val="nil"/>
              <w:left w:val="nil"/>
              <w:bottom w:val="nil"/>
              <w:right w:val="nil"/>
            </w:tcBorders>
            <w:shd w:val="clear" w:color="000000" w:fill="FFFFFF"/>
            <w:noWrap/>
            <w:vAlign w:val="bottom"/>
            <w:hideMark/>
          </w:tcPr>
          <w:p w:rsidR="00AB791A" w:rsidRPr="000C55C7" w:rsidRDefault="00AB791A" w:rsidP="003A726F">
            <w:pPr>
              <w:spacing w:after="0" w:line="240" w:lineRule="auto"/>
              <w:rPr>
                <w:rFonts w:ascii="Times New Roman" w:eastAsia="Times New Roman" w:hAnsi="Times New Roman" w:cs="Times New Roman"/>
                <w:color w:val="000000"/>
                <w:sz w:val="24"/>
                <w:szCs w:val="24"/>
              </w:rPr>
            </w:pPr>
            <w:r w:rsidRPr="000C55C7">
              <w:rPr>
                <w:rFonts w:ascii="Times New Roman" w:eastAsia="Times New Roman" w:hAnsi="Times New Roman" w:cs="Times New Roman"/>
                <w:color w:val="000000"/>
                <w:sz w:val="24"/>
                <w:szCs w:val="24"/>
              </w:rPr>
              <w:t>All</w:t>
            </w:r>
          </w:p>
        </w:tc>
        <w:tc>
          <w:tcPr>
            <w:tcW w:w="1935" w:type="dxa"/>
            <w:tcBorders>
              <w:top w:val="nil"/>
              <w:left w:val="nil"/>
              <w:bottom w:val="nil"/>
              <w:right w:val="nil"/>
            </w:tcBorders>
            <w:shd w:val="clear" w:color="000000" w:fill="FFFFFF"/>
            <w:noWrap/>
            <w:vAlign w:val="bottom"/>
            <w:hideMark/>
          </w:tcPr>
          <w:p w:rsidR="00AB791A" w:rsidRPr="003F695A" w:rsidRDefault="00AB791A" w:rsidP="003A726F">
            <w:pPr>
              <w:spacing w:after="0" w:line="240" w:lineRule="auto"/>
              <w:rPr>
                <w:rFonts w:ascii="Times New Roman" w:eastAsia="Times New Roman" w:hAnsi="Times New Roman" w:cs="Times New Roman"/>
                <w:color w:val="000000"/>
                <w:sz w:val="24"/>
                <w:szCs w:val="24"/>
              </w:rPr>
            </w:pPr>
            <w:r w:rsidRPr="003F695A">
              <w:rPr>
                <w:rFonts w:ascii="Times New Roman" w:eastAsia="Times New Roman" w:hAnsi="Times New Roman" w:cs="Times New Roman"/>
                <w:color w:val="000000"/>
                <w:sz w:val="24"/>
                <w:szCs w:val="24"/>
              </w:rPr>
              <w:t>&gt; Median</w:t>
            </w:r>
          </w:p>
        </w:tc>
        <w:tc>
          <w:tcPr>
            <w:tcW w:w="2520" w:type="dxa"/>
            <w:tcBorders>
              <w:top w:val="nil"/>
              <w:left w:val="nil"/>
              <w:bottom w:val="nil"/>
              <w:right w:val="nil"/>
            </w:tcBorders>
            <w:shd w:val="clear" w:color="000000" w:fill="FFFFFF"/>
            <w:noWrap/>
            <w:vAlign w:val="bottom"/>
            <w:hideMark/>
          </w:tcPr>
          <w:p w:rsidR="00AB791A" w:rsidRPr="003F695A" w:rsidRDefault="00AB791A" w:rsidP="003A726F">
            <w:pPr>
              <w:spacing w:after="0" w:line="240" w:lineRule="auto"/>
              <w:rPr>
                <w:rFonts w:ascii="Times New Roman" w:eastAsia="Times New Roman" w:hAnsi="Times New Roman" w:cs="Times New Roman"/>
                <w:color w:val="000000"/>
                <w:sz w:val="24"/>
                <w:szCs w:val="24"/>
              </w:rPr>
            </w:pPr>
            <w:r w:rsidRPr="003F695A">
              <w:rPr>
                <w:rFonts w:ascii="Times New Roman" w:hAnsi="Times New Roman" w:cs="Times New Roman"/>
                <w:color w:val="000000"/>
                <w:sz w:val="24"/>
                <w:szCs w:val="24"/>
              </w:rPr>
              <w:t>0.85 (0.65,1.11)</w:t>
            </w:r>
          </w:p>
        </w:tc>
      </w:tr>
      <w:tr w:rsidR="00AB791A" w:rsidRPr="000C55C7" w:rsidTr="003A726F">
        <w:trPr>
          <w:trHeight w:val="315"/>
        </w:trPr>
        <w:tc>
          <w:tcPr>
            <w:tcW w:w="2385" w:type="dxa"/>
            <w:tcBorders>
              <w:top w:val="nil"/>
              <w:left w:val="nil"/>
              <w:bottom w:val="nil"/>
              <w:right w:val="nil"/>
            </w:tcBorders>
            <w:shd w:val="clear" w:color="000000" w:fill="FFFFFF"/>
            <w:noWrap/>
            <w:vAlign w:val="bottom"/>
            <w:hideMark/>
          </w:tcPr>
          <w:p w:rsidR="00AB791A" w:rsidRPr="000C55C7" w:rsidRDefault="00AB791A" w:rsidP="003A726F">
            <w:pPr>
              <w:spacing w:after="0" w:line="240" w:lineRule="auto"/>
              <w:rPr>
                <w:rFonts w:ascii="Times New Roman" w:eastAsia="Times New Roman" w:hAnsi="Times New Roman" w:cs="Times New Roman"/>
                <w:color w:val="000000"/>
                <w:sz w:val="24"/>
                <w:szCs w:val="24"/>
              </w:rPr>
            </w:pPr>
            <w:r w:rsidRPr="000C55C7">
              <w:rPr>
                <w:rFonts w:ascii="Times New Roman" w:eastAsia="Times New Roman" w:hAnsi="Times New Roman" w:cs="Times New Roman"/>
                <w:color w:val="000000"/>
                <w:sz w:val="24"/>
                <w:szCs w:val="24"/>
              </w:rPr>
              <w:t>All</w:t>
            </w:r>
          </w:p>
        </w:tc>
        <w:tc>
          <w:tcPr>
            <w:tcW w:w="1935" w:type="dxa"/>
            <w:tcBorders>
              <w:top w:val="nil"/>
              <w:left w:val="nil"/>
              <w:bottom w:val="nil"/>
              <w:right w:val="nil"/>
            </w:tcBorders>
            <w:shd w:val="clear" w:color="000000" w:fill="FFFFFF"/>
            <w:noWrap/>
            <w:vAlign w:val="bottom"/>
            <w:hideMark/>
          </w:tcPr>
          <w:p w:rsidR="00AB791A" w:rsidRPr="003F695A" w:rsidRDefault="00AB791A" w:rsidP="003A726F">
            <w:pPr>
              <w:spacing w:after="0" w:line="240" w:lineRule="auto"/>
              <w:rPr>
                <w:rFonts w:ascii="Times New Roman" w:eastAsia="Times New Roman" w:hAnsi="Times New Roman" w:cs="Times New Roman"/>
                <w:color w:val="000000"/>
                <w:sz w:val="24"/>
                <w:szCs w:val="24"/>
              </w:rPr>
            </w:pPr>
            <w:r w:rsidRPr="003F695A">
              <w:rPr>
                <w:rFonts w:ascii="Times New Roman" w:eastAsia="Times New Roman" w:hAnsi="Times New Roman" w:cs="Times New Roman"/>
                <w:color w:val="000000"/>
                <w:sz w:val="24"/>
                <w:szCs w:val="24"/>
              </w:rPr>
              <w:t>&lt; 90th percentile</w:t>
            </w:r>
          </w:p>
        </w:tc>
        <w:tc>
          <w:tcPr>
            <w:tcW w:w="2520" w:type="dxa"/>
            <w:tcBorders>
              <w:top w:val="nil"/>
              <w:left w:val="nil"/>
              <w:bottom w:val="nil"/>
              <w:right w:val="nil"/>
            </w:tcBorders>
            <w:shd w:val="clear" w:color="000000" w:fill="FFFFFF"/>
            <w:noWrap/>
            <w:vAlign w:val="bottom"/>
            <w:hideMark/>
          </w:tcPr>
          <w:p w:rsidR="00AB791A" w:rsidRPr="003F695A" w:rsidRDefault="00AB791A" w:rsidP="003A726F">
            <w:pPr>
              <w:spacing w:after="0" w:line="240" w:lineRule="auto"/>
              <w:rPr>
                <w:rFonts w:ascii="Times New Roman" w:eastAsia="Times New Roman" w:hAnsi="Times New Roman" w:cs="Times New Roman"/>
                <w:color w:val="000000"/>
                <w:sz w:val="24"/>
                <w:szCs w:val="24"/>
              </w:rPr>
            </w:pPr>
            <w:r w:rsidRPr="003F695A">
              <w:rPr>
                <w:rFonts w:ascii="Times New Roman" w:hAnsi="Times New Roman" w:cs="Times New Roman"/>
                <w:color w:val="000000"/>
                <w:sz w:val="24"/>
                <w:szCs w:val="24"/>
              </w:rPr>
              <w:t>0.76 (0.59,0.99)</w:t>
            </w:r>
          </w:p>
        </w:tc>
      </w:tr>
      <w:tr w:rsidR="00AB791A" w:rsidRPr="000C55C7" w:rsidTr="003A726F">
        <w:trPr>
          <w:trHeight w:val="315"/>
        </w:trPr>
        <w:tc>
          <w:tcPr>
            <w:tcW w:w="2385" w:type="dxa"/>
            <w:tcBorders>
              <w:top w:val="nil"/>
              <w:left w:val="nil"/>
              <w:bottom w:val="nil"/>
              <w:right w:val="nil"/>
            </w:tcBorders>
            <w:shd w:val="clear" w:color="000000" w:fill="FFFFFF"/>
            <w:noWrap/>
            <w:vAlign w:val="bottom"/>
            <w:hideMark/>
          </w:tcPr>
          <w:p w:rsidR="00AB791A" w:rsidRPr="000C55C7" w:rsidRDefault="00AB791A" w:rsidP="003A726F">
            <w:pPr>
              <w:spacing w:after="0" w:line="240" w:lineRule="auto"/>
              <w:rPr>
                <w:rFonts w:ascii="Times New Roman" w:eastAsia="Times New Roman" w:hAnsi="Times New Roman" w:cs="Times New Roman"/>
                <w:color w:val="000000"/>
                <w:sz w:val="24"/>
                <w:szCs w:val="24"/>
              </w:rPr>
            </w:pPr>
            <w:r w:rsidRPr="000C55C7">
              <w:rPr>
                <w:rFonts w:ascii="Times New Roman" w:eastAsia="Times New Roman" w:hAnsi="Times New Roman" w:cs="Times New Roman"/>
                <w:color w:val="000000"/>
                <w:sz w:val="24"/>
                <w:szCs w:val="24"/>
              </w:rPr>
              <w:t>All</w:t>
            </w:r>
          </w:p>
        </w:tc>
        <w:tc>
          <w:tcPr>
            <w:tcW w:w="1935" w:type="dxa"/>
            <w:tcBorders>
              <w:top w:val="nil"/>
              <w:left w:val="nil"/>
              <w:bottom w:val="nil"/>
              <w:right w:val="nil"/>
            </w:tcBorders>
            <w:shd w:val="clear" w:color="000000" w:fill="FFFFFF"/>
            <w:noWrap/>
            <w:vAlign w:val="bottom"/>
            <w:hideMark/>
          </w:tcPr>
          <w:p w:rsidR="00AB791A" w:rsidRPr="003F695A" w:rsidRDefault="00AB791A" w:rsidP="003A726F">
            <w:pPr>
              <w:spacing w:after="0" w:line="240" w:lineRule="auto"/>
              <w:rPr>
                <w:rFonts w:ascii="Times New Roman" w:eastAsia="Times New Roman" w:hAnsi="Times New Roman" w:cs="Times New Roman"/>
                <w:color w:val="000000"/>
                <w:sz w:val="24"/>
                <w:szCs w:val="24"/>
              </w:rPr>
            </w:pPr>
            <w:r w:rsidRPr="003F695A">
              <w:rPr>
                <w:rFonts w:ascii="Times New Roman" w:eastAsia="Times New Roman" w:hAnsi="Times New Roman" w:cs="Times New Roman"/>
                <w:color w:val="000000"/>
                <w:sz w:val="24"/>
                <w:szCs w:val="24"/>
              </w:rPr>
              <w:t>&gt; 90th percentile</w:t>
            </w:r>
          </w:p>
        </w:tc>
        <w:tc>
          <w:tcPr>
            <w:tcW w:w="2520" w:type="dxa"/>
            <w:tcBorders>
              <w:top w:val="nil"/>
              <w:left w:val="nil"/>
              <w:bottom w:val="nil"/>
              <w:right w:val="nil"/>
            </w:tcBorders>
            <w:shd w:val="clear" w:color="000000" w:fill="FFFFFF"/>
            <w:noWrap/>
            <w:vAlign w:val="bottom"/>
            <w:hideMark/>
          </w:tcPr>
          <w:p w:rsidR="00AB791A" w:rsidRPr="003F695A" w:rsidRDefault="00AB791A" w:rsidP="003A726F">
            <w:pPr>
              <w:spacing w:after="0" w:line="240" w:lineRule="auto"/>
              <w:rPr>
                <w:rFonts w:ascii="Times New Roman" w:eastAsia="Times New Roman" w:hAnsi="Times New Roman" w:cs="Times New Roman"/>
                <w:color w:val="000000"/>
                <w:sz w:val="24"/>
                <w:szCs w:val="24"/>
              </w:rPr>
            </w:pPr>
            <w:r w:rsidRPr="003F695A">
              <w:rPr>
                <w:rFonts w:ascii="Times New Roman" w:hAnsi="Times New Roman" w:cs="Times New Roman"/>
                <w:color w:val="000000"/>
                <w:sz w:val="24"/>
                <w:szCs w:val="24"/>
              </w:rPr>
              <w:t>1.62 (0.83,3.15)</w:t>
            </w:r>
          </w:p>
        </w:tc>
      </w:tr>
      <w:tr w:rsidR="00AB791A" w:rsidRPr="000C55C7" w:rsidTr="003A726F">
        <w:trPr>
          <w:trHeight w:val="315"/>
        </w:trPr>
        <w:tc>
          <w:tcPr>
            <w:tcW w:w="2385" w:type="dxa"/>
            <w:tcBorders>
              <w:top w:val="nil"/>
              <w:left w:val="nil"/>
              <w:bottom w:val="nil"/>
              <w:right w:val="nil"/>
            </w:tcBorders>
            <w:shd w:val="clear" w:color="000000" w:fill="FFFFFF"/>
            <w:noWrap/>
            <w:vAlign w:val="bottom"/>
            <w:hideMark/>
          </w:tcPr>
          <w:p w:rsidR="00AB791A" w:rsidRPr="000C55C7" w:rsidRDefault="00AB791A" w:rsidP="003A726F">
            <w:pPr>
              <w:spacing w:after="0" w:line="240" w:lineRule="auto"/>
              <w:rPr>
                <w:rFonts w:ascii="Times New Roman" w:eastAsia="Times New Roman" w:hAnsi="Times New Roman" w:cs="Times New Roman"/>
                <w:color w:val="000000"/>
                <w:sz w:val="24"/>
                <w:szCs w:val="24"/>
              </w:rPr>
            </w:pPr>
            <w:r w:rsidRPr="000C55C7">
              <w:rPr>
                <w:rFonts w:ascii="Times New Roman" w:eastAsia="Times New Roman" w:hAnsi="Times New Roman" w:cs="Times New Roman"/>
                <w:color w:val="000000"/>
                <w:sz w:val="24"/>
                <w:szCs w:val="24"/>
              </w:rPr>
              <w:t>Non-essential only</w:t>
            </w:r>
          </w:p>
        </w:tc>
        <w:tc>
          <w:tcPr>
            <w:tcW w:w="1935" w:type="dxa"/>
            <w:tcBorders>
              <w:top w:val="nil"/>
              <w:left w:val="nil"/>
              <w:bottom w:val="nil"/>
              <w:right w:val="nil"/>
            </w:tcBorders>
            <w:shd w:val="clear" w:color="000000" w:fill="FFFFFF"/>
            <w:noWrap/>
            <w:vAlign w:val="bottom"/>
            <w:hideMark/>
          </w:tcPr>
          <w:p w:rsidR="00AB791A" w:rsidRPr="003F695A" w:rsidRDefault="00AB791A" w:rsidP="003A726F">
            <w:pPr>
              <w:spacing w:after="0" w:line="240" w:lineRule="auto"/>
              <w:rPr>
                <w:rFonts w:ascii="Times New Roman" w:eastAsia="Times New Roman" w:hAnsi="Times New Roman" w:cs="Times New Roman"/>
                <w:color w:val="000000"/>
                <w:sz w:val="24"/>
                <w:szCs w:val="24"/>
              </w:rPr>
            </w:pPr>
            <w:r w:rsidRPr="003F695A">
              <w:rPr>
                <w:rFonts w:ascii="Times New Roman" w:eastAsia="Times New Roman" w:hAnsi="Times New Roman" w:cs="Times New Roman"/>
                <w:color w:val="000000"/>
                <w:sz w:val="24"/>
                <w:szCs w:val="24"/>
              </w:rPr>
              <w:t>&lt; 90th percentile</w:t>
            </w:r>
          </w:p>
        </w:tc>
        <w:tc>
          <w:tcPr>
            <w:tcW w:w="2520" w:type="dxa"/>
            <w:tcBorders>
              <w:top w:val="nil"/>
              <w:left w:val="nil"/>
              <w:bottom w:val="nil"/>
              <w:right w:val="nil"/>
            </w:tcBorders>
            <w:shd w:val="clear" w:color="000000" w:fill="FFFFFF"/>
            <w:noWrap/>
            <w:vAlign w:val="bottom"/>
            <w:hideMark/>
          </w:tcPr>
          <w:p w:rsidR="00AB791A" w:rsidRPr="003F695A" w:rsidRDefault="00AB791A" w:rsidP="003A726F">
            <w:pPr>
              <w:spacing w:after="0" w:line="240" w:lineRule="auto"/>
              <w:rPr>
                <w:rFonts w:ascii="Times New Roman" w:eastAsia="Times New Roman" w:hAnsi="Times New Roman" w:cs="Times New Roman"/>
                <w:color w:val="000000"/>
                <w:sz w:val="24"/>
                <w:szCs w:val="24"/>
              </w:rPr>
            </w:pPr>
            <w:r w:rsidRPr="003F695A">
              <w:rPr>
                <w:rFonts w:ascii="Times New Roman" w:hAnsi="Times New Roman" w:cs="Times New Roman"/>
                <w:color w:val="000000"/>
                <w:sz w:val="24"/>
                <w:szCs w:val="24"/>
              </w:rPr>
              <w:t>0.96 (0.60,1.54)</w:t>
            </w:r>
          </w:p>
        </w:tc>
      </w:tr>
      <w:tr w:rsidR="00AB791A" w:rsidRPr="000C55C7" w:rsidTr="003A726F">
        <w:trPr>
          <w:trHeight w:val="315"/>
        </w:trPr>
        <w:tc>
          <w:tcPr>
            <w:tcW w:w="2385" w:type="dxa"/>
            <w:tcBorders>
              <w:top w:val="nil"/>
              <w:left w:val="nil"/>
              <w:bottom w:val="single" w:sz="4" w:space="0" w:color="auto"/>
              <w:right w:val="nil"/>
            </w:tcBorders>
            <w:shd w:val="clear" w:color="000000" w:fill="FFFFFF"/>
            <w:noWrap/>
            <w:vAlign w:val="bottom"/>
            <w:hideMark/>
          </w:tcPr>
          <w:p w:rsidR="00AB791A" w:rsidRPr="000C55C7" w:rsidRDefault="00AB791A" w:rsidP="003A726F">
            <w:pPr>
              <w:spacing w:after="0" w:line="240" w:lineRule="auto"/>
              <w:rPr>
                <w:rFonts w:ascii="Times New Roman" w:eastAsia="Times New Roman" w:hAnsi="Times New Roman" w:cs="Times New Roman"/>
                <w:color w:val="000000"/>
                <w:sz w:val="24"/>
                <w:szCs w:val="24"/>
              </w:rPr>
            </w:pPr>
            <w:r w:rsidRPr="000C55C7">
              <w:rPr>
                <w:rFonts w:ascii="Times New Roman" w:eastAsia="Times New Roman" w:hAnsi="Times New Roman" w:cs="Times New Roman"/>
                <w:color w:val="000000"/>
                <w:sz w:val="24"/>
                <w:szCs w:val="24"/>
              </w:rPr>
              <w:t>Essential only</w:t>
            </w:r>
          </w:p>
        </w:tc>
        <w:tc>
          <w:tcPr>
            <w:tcW w:w="1935" w:type="dxa"/>
            <w:tcBorders>
              <w:top w:val="nil"/>
              <w:left w:val="nil"/>
              <w:bottom w:val="single" w:sz="4" w:space="0" w:color="auto"/>
              <w:right w:val="nil"/>
            </w:tcBorders>
            <w:shd w:val="clear" w:color="000000" w:fill="FFFFFF"/>
            <w:noWrap/>
            <w:vAlign w:val="bottom"/>
            <w:hideMark/>
          </w:tcPr>
          <w:p w:rsidR="00AB791A" w:rsidRPr="003F695A" w:rsidRDefault="00AB791A" w:rsidP="003A726F">
            <w:pPr>
              <w:spacing w:after="0" w:line="240" w:lineRule="auto"/>
              <w:rPr>
                <w:rFonts w:ascii="Times New Roman" w:eastAsia="Times New Roman" w:hAnsi="Times New Roman" w:cs="Times New Roman"/>
                <w:color w:val="000000"/>
                <w:sz w:val="24"/>
                <w:szCs w:val="24"/>
              </w:rPr>
            </w:pPr>
            <w:r w:rsidRPr="003F695A">
              <w:rPr>
                <w:rFonts w:ascii="Times New Roman" w:eastAsia="Times New Roman" w:hAnsi="Times New Roman" w:cs="Times New Roman"/>
                <w:color w:val="000000"/>
                <w:sz w:val="24"/>
                <w:szCs w:val="24"/>
              </w:rPr>
              <w:t>&lt; 90th percentile</w:t>
            </w:r>
          </w:p>
        </w:tc>
        <w:tc>
          <w:tcPr>
            <w:tcW w:w="2520" w:type="dxa"/>
            <w:tcBorders>
              <w:top w:val="nil"/>
              <w:left w:val="nil"/>
              <w:bottom w:val="single" w:sz="4" w:space="0" w:color="auto"/>
              <w:right w:val="nil"/>
            </w:tcBorders>
            <w:shd w:val="clear" w:color="000000" w:fill="FFFFFF"/>
            <w:noWrap/>
            <w:vAlign w:val="bottom"/>
            <w:hideMark/>
          </w:tcPr>
          <w:p w:rsidR="00AB791A" w:rsidRPr="003F695A" w:rsidRDefault="00AB791A" w:rsidP="003A726F">
            <w:pPr>
              <w:spacing w:after="0" w:line="240" w:lineRule="auto"/>
              <w:rPr>
                <w:rFonts w:ascii="Times New Roman" w:eastAsia="Times New Roman" w:hAnsi="Times New Roman" w:cs="Times New Roman"/>
                <w:color w:val="000000"/>
                <w:sz w:val="24"/>
                <w:szCs w:val="24"/>
              </w:rPr>
            </w:pPr>
            <w:r w:rsidRPr="003F695A">
              <w:rPr>
                <w:rFonts w:ascii="Times New Roman" w:hAnsi="Times New Roman" w:cs="Times New Roman"/>
                <w:color w:val="000000"/>
                <w:sz w:val="24"/>
                <w:szCs w:val="24"/>
              </w:rPr>
              <w:t>0.85 (0.52,1.40)</w:t>
            </w:r>
          </w:p>
        </w:tc>
      </w:tr>
      <w:tr w:rsidR="00AB791A" w:rsidRPr="000C55C7" w:rsidTr="003A726F">
        <w:trPr>
          <w:trHeight w:val="315"/>
        </w:trPr>
        <w:tc>
          <w:tcPr>
            <w:tcW w:w="6840" w:type="dxa"/>
            <w:gridSpan w:val="3"/>
            <w:tcBorders>
              <w:top w:val="nil"/>
              <w:left w:val="nil"/>
              <w:bottom w:val="nil"/>
              <w:right w:val="nil"/>
            </w:tcBorders>
            <w:shd w:val="clear" w:color="000000" w:fill="FFFFFF"/>
            <w:noWrap/>
            <w:vAlign w:val="bottom"/>
            <w:hideMark/>
          </w:tcPr>
          <w:p w:rsidR="00AB791A" w:rsidRPr="000C55C7" w:rsidRDefault="00AB791A" w:rsidP="003A726F">
            <w:pPr>
              <w:spacing w:after="0" w:line="240" w:lineRule="auto"/>
              <w:rPr>
                <w:rFonts w:ascii="Times New Roman" w:eastAsia="Times New Roman" w:hAnsi="Times New Roman" w:cs="Times New Roman"/>
                <w:color w:val="000000"/>
                <w:sz w:val="24"/>
                <w:szCs w:val="24"/>
              </w:rPr>
            </w:pPr>
            <w:r w:rsidRPr="000C55C7">
              <w:rPr>
                <w:rFonts w:ascii="Times New Roman" w:eastAsia="Times New Roman" w:hAnsi="Times New Roman" w:cs="Times New Roman"/>
                <w:color w:val="000000"/>
                <w:sz w:val="24"/>
                <w:szCs w:val="24"/>
                <w:vertAlign w:val="superscript"/>
              </w:rPr>
              <w:t>1</w:t>
            </w:r>
            <w:r w:rsidRPr="000C55C7">
              <w:rPr>
                <w:rFonts w:ascii="Times New Roman" w:eastAsia="Times New Roman" w:hAnsi="Times New Roman" w:cs="Times New Roman"/>
                <w:color w:val="000000"/>
                <w:sz w:val="24"/>
                <w:szCs w:val="24"/>
              </w:rPr>
              <w:t>Restrict by age at baseline: median = 44.3, 90th percentile = 49.95</w:t>
            </w:r>
          </w:p>
        </w:tc>
      </w:tr>
    </w:tbl>
    <w:p w:rsidR="00AB791A" w:rsidRPr="000C55C7" w:rsidRDefault="00AB791A" w:rsidP="00AB791A">
      <w:pPr>
        <w:rPr>
          <w:rFonts w:ascii="Times New Roman" w:hAnsi="Times New Roman" w:cs="Times New Roman"/>
          <w:sz w:val="24"/>
          <w:szCs w:val="24"/>
        </w:rPr>
      </w:pPr>
    </w:p>
    <w:p w:rsidR="00AB791A" w:rsidRPr="000C55C7" w:rsidRDefault="00AB791A" w:rsidP="00AB791A">
      <w:pPr>
        <w:rPr>
          <w:rFonts w:ascii="Times New Roman" w:hAnsi="Times New Roman" w:cs="Times New Roman"/>
          <w:sz w:val="24"/>
          <w:szCs w:val="24"/>
        </w:rPr>
      </w:pPr>
      <w:r w:rsidRPr="000C55C7">
        <w:rPr>
          <w:rFonts w:ascii="Times New Roman" w:hAnsi="Times New Roman" w:cs="Times New Roman"/>
          <w:sz w:val="24"/>
          <w:szCs w:val="24"/>
        </w:rPr>
        <w:br w:type="page"/>
      </w:r>
    </w:p>
    <w:p w:rsidR="00AB791A" w:rsidRPr="000C55C7" w:rsidRDefault="00AB791A" w:rsidP="00AB791A">
      <w:pPr>
        <w:rPr>
          <w:rFonts w:ascii="Times New Roman" w:hAnsi="Times New Roman" w:cs="Times New Roman"/>
          <w:sz w:val="24"/>
          <w:szCs w:val="24"/>
        </w:rPr>
      </w:pPr>
      <w:r w:rsidRPr="005813B3">
        <w:rPr>
          <w:rFonts w:ascii="Times New Roman" w:hAnsi="Times New Roman" w:cs="Times New Roman"/>
          <w:b/>
          <w:sz w:val="24"/>
          <w:szCs w:val="24"/>
        </w:rPr>
        <w:lastRenderedPageBreak/>
        <w:t>Supplemental Table 5.</w:t>
      </w:r>
      <w:r w:rsidRPr="000C55C7">
        <w:rPr>
          <w:rFonts w:ascii="Times New Roman" w:hAnsi="Times New Roman" w:cs="Times New Roman"/>
          <w:sz w:val="24"/>
          <w:szCs w:val="24"/>
        </w:rPr>
        <w:t xml:space="preserve"> </w:t>
      </w:r>
      <w:r>
        <w:rPr>
          <w:rFonts w:ascii="Times New Roman" w:hAnsi="Times New Roman" w:cs="Times New Roman"/>
          <w:sz w:val="24"/>
          <w:szCs w:val="24"/>
        </w:rPr>
        <w:t>Hazard ratios (HRs) and 95% confidence intervals (95% CIs) for the association b</w:t>
      </w:r>
      <w:r w:rsidRPr="000C55C7">
        <w:rPr>
          <w:rFonts w:ascii="Times New Roman" w:hAnsi="Times New Roman" w:cs="Times New Roman"/>
          <w:sz w:val="24"/>
          <w:szCs w:val="24"/>
        </w:rPr>
        <w:t xml:space="preserve">etween the overall metal mixture and age at menopause when using varying number of quantiles. </w:t>
      </w:r>
    </w:p>
    <w:tbl>
      <w:tblPr>
        <w:tblW w:w="3280" w:type="dxa"/>
        <w:tblLook w:val="04A0" w:firstRow="1" w:lastRow="0" w:firstColumn="1" w:lastColumn="0" w:noHBand="0" w:noVBand="1"/>
      </w:tblPr>
      <w:tblGrid>
        <w:gridCol w:w="1300"/>
        <w:gridCol w:w="1980"/>
      </w:tblGrid>
      <w:tr w:rsidR="00AB791A" w:rsidRPr="000C55C7" w:rsidTr="003A726F">
        <w:trPr>
          <w:trHeight w:val="315"/>
        </w:trPr>
        <w:tc>
          <w:tcPr>
            <w:tcW w:w="1300" w:type="dxa"/>
            <w:tcBorders>
              <w:top w:val="single" w:sz="4" w:space="0" w:color="auto"/>
              <w:left w:val="nil"/>
              <w:bottom w:val="single" w:sz="4" w:space="0" w:color="auto"/>
              <w:right w:val="nil"/>
            </w:tcBorders>
            <w:shd w:val="clear" w:color="000000" w:fill="FFFFFF"/>
            <w:noWrap/>
            <w:vAlign w:val="bottom"/>
            <w:hideMark/>
          </w:tcPr>
          <w:p w:rsidR="00AB791A" w:rsidRPr="000C55C7" w:rsidRDefault="00AB791A" w:rsidP="003A726F">
            <w:pPr>
              <w:spacing w:after="0" w:line="240" w:lineRule="auto"/>
              <w:rPr>
                <w:rFonts w:ascii="Times New Roman" w:eastAsia="Times New Roman" w:hAnsi="Times New Roman" w:cs="Times New Roman"/>
                <w:color w:val="000000"/>
                <w:sz w:val="24"/>
                <w:szCs w:val="24"/>
              </w:rPr>
            </w:pPr>
            <w:r w:rsidRPr="000C55C7">
              <w:rPr>
                <w:rFonts w:ascii="Times New Roman" w:eastAsia="Times New Roman" w:hAnsi="Times New Roman" w:cs="Times New Roman"/>
                <w:color w:val="000000"/>
                <w:sz w:val="24"/>
                <w:szCs w:val="24"/>
              </w:rPr>
              <w:t># quantiles</w:t>
            </w:r>
          </w:p>
        </w:tc>
        <w:tc>
          <w:tcPr>
            <w:tcW w:w="1980" w:type="dxa"/>
            <w:tcBorders>
              <w:top w:val="single" w:sz="4" w:space="0" w:color="auto"/>
              <w:left w:val="nil"/>
              <w:bottom w:val="single" w:sz="4" w:space="0" w:color="auto"/>
              <w:right w:val="nil"/>
            </w:tcBorders>
            <w:shd w:val="clear" w:color="000000" w:fill="FFFFFF"/>
            <w:noWrap/>
            <w:vAlign w:val="bottom"/>
            <w:hideMark/>
          </w:tcPr>
          <w:p w:rsidR="00AB791A" w:rsidRPr="000C55C7" w:rsidRDefault="00AB791A" w:rsidP="003A726F">
            <w:pPr>
              <w:spacing w:after="0" w:line="240" w:lineRule="auto"/>
              <w:rPr>
                <w:rFonts w:ascii="Times New Roman" w:eastAsia="Times New Roman" w:hAnsi="Times New Roman" w:cs="Times New Roman"/>
                <w:color w:val="000000"/>
                <w:sz w:val="24"/>
                <w:szCs w:val="24"/>
              </w:rPr>
            </w:pPr>
            <w:r w:rsidRPr="000C55C7">
              <w:rPr>
                <w:rFonts w:ascii="Times New Roman" w:eastAsia="Times New Roman" w:hAnsi="Times New Roman" w:cs="Times New Roman"/>
                <w:color w:val="000000"/>
                <w:sz w:val="24"/>
                <w:szCs w:val="24"/>
              </w:rPr>
              <w:t>HR (95% CI)</w:t>
            </w:r>
          </w:p>
        </w:tc>
      </w:tr>
      <w:tr w:rsidR="00AB791A" w:rsidRPr="000C55C7" w:rsidTr="003A726F">
        <w:trPr>
          <w:trHeight w:val="315"/>
        </w:trPr>
        <w:tc>
          <w:tcPr>
            <w:tcW w:w="1300" w:type="dxa"/>
            <w:tcBorders>
              <w:top w:val="nil"/>
              <w:left w:val="nil"/>
              <w:bottom w:val="nil"/>
              <w:right w:val="nil"/>
            </w:tcBorders>
            <w:shd w:val="clear" w:color="000000" w:fill="FFFFFF"/>
            <w:noWrap/>
            <w:vAlign w:val="bottom"/>
            <w:hideMark/>
          </w:tcPr>
          <w:p w:rsidR="00AB791A" w:rsidRPr="000C55C7" w:rsidRDefault="00AB791A" w:rsidP="003A726F">
            <w:pPr>
              <w:spacing w:after="0" w:line="240" w:lineRule="auto"/>
              <w:jc w:val="right"/>
              <w:rPr>
                <w:rFonts w:ascii="Times New Roman" w:eastAsia="Times New Roman" w:hAnsi="Times New Roman" w:cs="Times New Roman"/>
                <w:color w:val="000000"/>
                <w:sz w:val="24"/>
                <w:szCs w:val="24"/>
              </w:rPr>
            </w:pPr>
            <w:r w:rsidRPr="000C55C7">
              <w:rPr>
                <w:rFonts w:ascii="Times New Roman" w:eastAsia="Times New Roman" w:hAnsi="Times New Roman" w:cs="Times New Roman"/>
                <w:color w:val="000000"/>
                <w:sz w:val="24"/>
                <w:szCs w:val="24"/>
              </w:rPr>
              <w:t>2</w:t>
            </w:r>
          </w:p>
        </w:tc>
        <w:tc>
          <w:tcPr>
            <w:tcW w:w="1980" w:type="dxa"/>
            <w:tcBorders>
              <w:top w:val="nil"/>
              <w:left w:val="nil"/>
              <w:bottom w:val="nil"/>
              <w:right w:val="nil"/>
            </w:tcBorders>
            <w:shd w:val="clear" w:color="000000" w:fill="FFFFFF"/>
            <w:noWrap/>
            <w:vAlign w:val="bottom"/>
            <w:hideMark/>
          </w:tcPr>
          <w:p w:rsidR="00AB791A" w:rsidRPr="003F695A" w:rsidRDefault="00AB791A" w:rsidP="003A726F">
            <w:pPr>
              <w:spacing w:after="0" w:line="240" w:lineRule="auto"/>
              <w:rPr>
                <w:rFonts w:ascii="Times New Roman" w:eastAsia="Times New Roman" w:hAnsi="Times New Roman" w:cs="Times New Roman"/>
                <w:color w:val="000000"/>
                <w:sz w:val="24"/>
                <w:szCs w:val="24"/>
              </w:rPr>
            </w:pPr>
            <w:r w:rsidRPr="003F695A">
              <w:rPr>
                <w:rFonts w:ascii="Times New Roman" w:hAnsi="Times New Roman" w:cs="Times New Roman"/>
                <w:color w:val="000000"/>
                <w:sz w:val="24"/>
                <w:szCs w:val="24"/>
              </w:rPr>
              <w:t>0.79 (0.60,1.04)</w:t>
            </w:r>
          </w:p>
        </w:tc>
      </w:tr>
      <w:tr w:rsidR="00AB791A" w:rsidRPr="000C55C7" w:rsidTr="003A726F">
        <w:trPr>
          <w:trHeight w:val="315"/>
        </w:trPr>
        <w:tc>
          <w:tcPr>
            <w:tcW w:w="1300" w:type="dxa"/>
            <w:tcBorders>
              <w:top w:val="nil"/>
              <w:left w:val="nil"/>
              <w:bottom w:val="nil"/>
              <w:right w:val="nil"/>
            </w:tcBorders>
            <w:shd w:val="clear" w:color="000000" w:fill="FFFFFF"/>
            <w:noWrap/>
            <w:vAlign w:val="bottom"/>
            <w:hideMark/>
          </w:tcPr>
          <w:p w:rsidR="00AB791A" w:rsidRPr="000C55C7" w:rsidRDefault="00AB791A" w:rsidP="003A726F">
            <w:pPr>
              <w:spacing w:after="0" w:line="240" w:lineRule="auto"/>
              <w:jc w:val="right"/>
              <w:rPr>
                <w:rFonts w:ascii="Times New Roman" w:eastAsia="Times New Roman" w:hAnsi="Times New Roman" w:cs="Times New Roman"/>
                <w:color w:val="000000"/>
                <w:sz w:val="24"/>
                <w:szCs w:val="24"/>
              </w:rPr>
            </w:pPr>
            <w:r w:rsidRPr="000C55C7">
              <w:rPr>
                <w:rFonts w:ascii="Times New Roman" w:eastAsia="Times New Roman" w:hAnsi="Times New Roman" w:cs="Times New Roman"/>
                <w:color w:val="000000"/>
                <w:sz w:val="24"/>
                <w:szCs w:val="24"/>
              </w:rPr>
              <w:t>3</w:t>
            </w:r>
          </w:p>
        </w:tc>
        <w:tc>
          <w:tcPr>
            <w:tcW w:w="1980" w:type="dxa"/>
            <w:tcBorders>
              <w:top w:val="nil"/>
              <w:left w:val="nil"/>
              <w:bottom w:val="nil"/>
              <w:right w:val="nil"/>
            </w:tcBorders>
            <w:shd w:val="clear" w:color="000000" w:fill="FFFFFF"/>
            <w:noWrap/>
            <w:vAlign w:val="bottom"/>
            <w:hideMark/>
          </w:tcPr>
          <w:p w:rsidR="00AB791A" w:rsidRPr="003F695A" w:rsidRDefault="00AB791A" w:rsidP="003A726F">
            <w:pPr>
              <w:spacing w:after="0" w:line="240" w:lineRule="auto"/>
              <w:rPr>
                <w:rFonts w:ascii="Times New Roman" w:eastAsia="Times New Roman" w:hAnsi="Times New Roman" w:cs="Times New Roman"/>
                <w:color w:val="000000"/>
                <w:sz w:val="24"/>
                <w:szCs w:val="24"/>
              </w:rPr>
            </w:pPr>
            <w:r w:rsidRPr="003F695A">
              <w:rPr>
                <w:rFonts w:ascii="Times New Roman" w:hAnsi="Times New Roman" w:cs="Times New Roman"/>
                <w:color w:val="000000"/>
                <w:sz w:val="24"/>
                <w:szCs w:val="24"/>
              </w:rPr>
              <w:t>0.77 (0.60,0.97)</w:t>
            </w:r>
          </w:p>
        </w:tc>
      </w:tr>
      <w:tr w:rsidR="00AB791A" w:rsidRPr="000C55C7" w:rsidTr="003A726F">
        <w:trPr>
          <w:trHeight w:val="360"/>
        </w:trPr>
        <w:tc>
          <w:tcPr>
            <w:tcW w:w="1300" w:type="dxa"/>
            <w:tcBorders>
              <w:top w:val="nil"/>
              <w:left w:val="nil"/>
              <w:bottom w:val="nil"/>
              <w:right w:val="nil"/>
            </w:tcBorders>
            <w:shd w:val="clear" w:color="000000" w:fill="FFFFFF"/>
            <w:noWrap/>
            <w:vAlign w:val="bottom"/>
            <w:hideMark/>
          </w:tcPr>
          <w:p w:rsidR="00AB791A" w:rsidRPr="000C55C7" w:rsidRDefault="00AB791A" w:rsidP="003A726F">
            <w:pPr>
              <w:spacing w:after="0" w:line="240" w:lineRule="auto"/>
              <w:jc w:val="right"/>
              <w:rPr>
                <w:rFonts w:ascii="Times New Roman" w:eastAsia="Times New Roman" w:hAnsi="Times New Roman" w:cs="Times New Roman"/>
                <w:color w:val="000000"/>
                <w:sz w:val="24"/>
                <w:szCs w:val="24"/>
              </w:rPr>
            </w:pPr>
            <w:r w:rsidRPr="000C55C7">
              <w:rPr>
                <w:rFonts w:ascii="Times New Roman" w:eastAsia="Times New Roman" w:hAnsi="Times New Roman" w:cs="Times New Roman"/>
                <w:color w:val="000000"/>
                <w:sz w:val="24"/>
                <w:szCs w:val="24"/>
              </w:rPr>
              <w:t>4</w:t>
            </w:r>
          </w:p>
        </w:tc>
        <w:tc>
          <w:tcPr>
            <w:tcW w:w="1980" w:type="dxa"/>
            <w:tcBorders>
              <w:top w:val="nil"/>
              <w:left w:val="nil"/>
              <w:bottom w:val="nil"/>
              <w:right w:val="nil"/>
            </w:tcBorders>
            <w:shd w:val="clear" w:color="000000" w:fill="FFFFFF"/>
            <w:noWrap/>
            <w:vAlign w:val="bottom"/>
            <w:hideMark/>
          </w:tcPr>
          <w:p w:rsidR="00AB791A" w:rsidRPr="003F695A" w:rsidRDefault="00AB791A" w:rsidP="003A726F">
            <w:pPr>
              <w:spacing w:after="0" w:line="240" w:lineRule="auto"/>
              <w:rPr>
                <w:rFonts w:ascii="Times New Roman" w:eastAsia="Times New Roman" w:hAnsi="Times New Roman" w:cs="Times New Roman"/>
                <w:color w:val="000000"/>
                <w:sz w:val="24"/>
                <w:szCs w:val="24"/>
              </w:rPr>
            </w:pPr>
            <w:r w:rsidRPr="003F695A">
              <w:rPr>
                <w:rFonts w:ascii="Times New Roman" w:hAnsi="Times New Roman" w:cs="Times New Roman"/>
                <w:color w:val="000000"/>
                <w:sz w:val="24"/>
                <w:szCs w:val="24"/>
              </w:rPr>
              <w:t>0.81 (0.64,1.02)</w:t>
            </w:r>
          </w:p>
        </w:tc>
      </w:tr>
      <w:tr w:rsidR="00AB791A" w:rsidRPr="000C55C7" w:rsidTr="003A726F">
        <w:trPr>
          <w:trHeight w:val="315"/>
        </w:trPr>
        <w:tc>
          <w:tcPr>
            <w:tcW w:w="1300" w:type="dxa"/>
            <w:tcBorders>
              <w:top w:val="nil"/>
              <w:left w:val="nil"/>
              <w:bottom w:val="nil"/>
              <w:right w:val="nil"/>
            </w:tcBorders>
            <w:shd w:val="clear" w:color="000000" w:fill="FFFFFF"/>
            <w:noWrap/>
            <w:vAlign w:val="bottom"/>
            <w:hideMark/>
          </w:tcPr>
          <w:p w:rsidR="00AB791A" w:rsidRPr="000C55C7" w:rsidRDefault="00AB791A" w:rsidP="003A726F">
            <w:pPr>
              <w:spacing w:after="0" w:line="240" w:lineRule="auto"/>
              <w:jc w:val="right"/>
              <w:rPr>
                <w:rFonts w:ascii="Times New Roman" w:eastAsia="Times New Roman" w:hAnsi="Times New Roman" w:cs="Times New Roman"/>
                <w:color w:val="000000"/>
                <w:sz w:val="24"/>
                <w:szCs w:val="24"/>
              </w:rPr>
            </w:pPr>
            <w:r w:rsidRPr="000C55C7">
              <w:rPr>
                <w:rFonts w:ascii="Times New Roman" w:eastAsia="Times New Roman" w:hAnsi="Times New Roman" w:cs="Times New Roman"/>
                <w:color w:val="000000"/>
                <w:sz w:val="24"/>
                <w:szCs w:val="24"/>
              </w:rPr>
              <w:t>5</w:t>
            </w:r>
          </w:p>
        </w:tc>
        <w:tc>
          <w:tcPr>
            <w:tcW w:w="1980" w:type="dxa"/>
            <w:tcBorders>
              <w:top w:val="nil"/>
              <w:left w:val="nil"/>
              <w:bottom w:val="nil"/>
              <w:right w:val="nil"/>
            </w:tcBorders>
            <w:shd w:val="clear" w:color="000000" w:fill="FFFFFF"/>
            <w:noWrap/>
            <w:vAlign w:val="bottom"/>
            <w:hideMark/>
          </w:tcPr>
          <w:p w:rsidR="00AB791A" w:rsidRPr="003F695A" w:rsidRDefault="00AB791A" w:rsidP="003A726F">
            <w:pPr>
              <w:spacing w:after="0" w:line="240" w:lineRule="auto"/>
              <w:rPr>
                <w:rFonts w:ascii="Times New Roman" w:eastAsia="Times New Roman" w:hAnsi="Times New Roman" w:cs="Times New Roman"/>
                <w:color w:val="000000"/>
                <w:sz w:val="24"/>
                <w:szCs w:val="24"/>
              </w:rPr>
            </w:pPr>
            <w:r w:rsidRPr="003F695A">
              <w:rPr>
                <w:rFonts w:ascii="Times New Roman" w:hAnsi="Times New Roman" w:cs="Times New Roman"/>
                <w:color w:val="000000"/>
                <w:sz w:val="24"/>
                <w:szCs w:val="24"/>
              </w:rPr>
              <w:t>0.83 (0.66,1.04)</w:t>
            </w:r>
          </w:p>
        </w:tc>
      </w:tr>
      <w:tr w:rsidR="00AB791A" w:rsidRPr="000C55C7" w:rsidTr="003A726F">
        <w:trPr>
          <w:trHeight w:val="315"/>
        </w:trPr>
        <w:tc>
          <w:tcPr>
            <w:tcW w:w="1300" w:type="dxa"/>
            <w:tcBorders>
              <w:top w:val="nil"/>
              <w:left w:val="nil"/>
              <w:bottom w:val="nil"/>
              <w:right w:val="nil"/>
            </w:tcBorders>
            <w:shd w:val="clear" w:color="000000" w:fill="FFFFFF"/>
            <w:noWrap/>
            <w:vAlign w:val="bottom"/>
            <w:hideMark/>
          </w:tcPr>
          <w:p w:rsidR="00AB791A" w:rsidRPr="000C55C7" w:rsidRDefault="00AB791A" w:rsidP="003A726F">
            <w:pPr>
              <w:spacing w:after="0" w:line="240" w:lineRule="auto"/>
              <w:jc w:val="right"/>
              <w:rPr>
                <w:rFonts w:ascii="Times New Roman" w:eastAsia="Times New Roman" w:hAnsi="Times New Roman" w:cs="Times New Roman"/>
                <w:color w:val="000000"/>
                <w:sz w:val="24"/>
                <w:szCs w:val="24"/>
              </w:rPr>
            </w:pPr>
            <w:r w:rsidRPr="000C55C7">
              <w:rPr>
                <w:rFonts w:ascii="Times New Roman" w:eastAsia="Times New Roman" w:hAnsi="Times New Roman" w:cs="Times New Roman"/>
                <w:color w:val="000000"/>
                <w:sz w:val="24"/>
                <w:szCs w:val="24"/>
              </w:rPr>
              <w:t>6</w:t>
            </w:r>
          </w:p>
        </w:tc>
        <w:tc>
          <w:tcPr>
            <w:tcW w:w="1980" w:type="dxa"/>
            <w:tcBorders>
              <w:top w:val="nil"/>
              <w:left w:val="nil"/>
              <w:bottom w:val="nil"/>
              <w:right w:val="nil"/>
            </w:tcBorders>
            <w:shd w:val="clear" w:color="000000" w:fill="FFFFFF"/>
            <w:noWrap/>
            <w:vAlign w:val="bottom"/>
            <w:hideMark/>
          </w:tcPr>
          <w:p w:rsidR="00AB791A" w:rsidRPr="003F695A" w:rsidRDefault="00AB791A" w:rsidP="003A726F">
            <w:pPr>
              <w:spacing w:after="0" w:line="240" w:lineRule="auto"/>
              <w:rPr>
                <w:rFonts w:ascii="Times New Roman" w:eastAsia="Times New Roman" w:hAnsi="Times New Roman" w:cs="Times New Roman"/>
                <w:color w:val="000000"/>
                <w:sz w:val="24"/>
                <w:szCs w:val="24"/>
              </w:rPr>
            </w:pPr>
            <w:r w:rsidRPr="003F695A">
              <w:rPr>
                <w:rFonts w:ascii="Times New Roman" w:hAnsi="Times New Roman" w:cs="Times New Roman"/>
                <w:color w:val="000000"/>
                <w:sz w:val="24"/>
                <w:szCs w:val="24"/>
              </w:rPr>
              <w:t>0.80 (0.64,1.01)</w:t>
            </w:r>
          </w:p>
        </w:tc>
      </w:tr>
      <w:tr w:rsidR="00AB791A" w:rsidRPr="000C55C7" w:rsidTr="003A726F">
        <w:trPr>
          <w:trHeight w:val="315"/>
        </w:trPr>
        <w:tc>
          <w:tcPr>
            <w:tcW w:w="1300" w:type="dxa"/>
            <w:tcBorders>
              <w:top w:val="nil"/>
              <w:left w:val="nil"/>
              <w:bottom w:val="nil"/>
              <w:right w:val="nil"/>
            </w:tcBorders>
            <w:shd w:val="clear" w:color="000000" w:fill="FFFFFF"/>
            <w:noWrap/>
            <w:vAlign w:val="bottom"/>
            <w:hideMark/>
          </w:tcPr>
          <w:p w:rsidR="00AB791A" w:rsidRPr="000C55C7" w:rsidRDefault="00AB791A" w:rsidP="003A726F">
            <w:pPr>
              <w:spacing w:after="0" w:line="240" w:lineRule="auto"/>
              <w:jc w:val="right"/>
              <w:rPr>
                <w:rFonts w:ascii="Times New Roman" w:eastAsia="Times New Roman" w:hAnsi="Times New Roman" w:cs="Times New Roman"/>
                <w:color w:val="000000"/>
                <w:sz w:val="24"/>
                <w:szCs w:val="24"/>
              </w:rPr>
            </w:pPr>
            <w:r w:rsidRPr="000C55C7">
              <w:rPr>
                <w:rFonts w:ascii="Times New Roman" w:eastAsia="Times New Roman" w:hAnsi="Times New Roman" w:cs="Times New Roman"/>
                <w:color w:val="000000"/>
                <w:sz w:val="24"/>
                <w:szCs w:val="24"/>
              </w:rPr>
              <w:t>7</w:t>
            </w:r>
          </w:p>
        </w:tc>
        <w:tc>
          <w:tcPr>
            <w:tcW w:w="1980" w:type="dxa"/>
            <w:tcBorders>
              <w:top w:val="nil"/>
              <w:left w:val="nil"/>
              <w:bottom w:val="nil"/>
              <w:right w:val="nil"/>
            </w:tcBorders>
            <w:shd w:val="clear" w:color="000000" w:fill="FFFFFF"/>
            <w:noWrap/>
            <w:vAlign w:val="bottom"/>
            <w:hideMark/>
          </w:tcPr>
          <w:p w:rsidR="00AB791A" w:rsidRPr="003F695A" w:rsidRDefault="00AB791A" w:rsidP="003A726F">
            <w:pPr>
              <w:spacing w:after="0" w:line="240" w:lineRule="auto"/>
              <w:rPr>
                <w:rFonts w:ascii="Times New Roman" w:eastAsia="Times New Roman" w:hAnsi="Times New Roman" w:cs="Times New Roman"/>
                <w:color w:val="000000"/>
                <w:sz w:val="24"/>
                <w:szCs w:val="24"/>
              </w:rPr>
            </w:pPr>
            <w:r w:rsidRPr="003F695A">
              <w:rPr>
                <w:rFonts w:ascii="Times New Roman" w:hAnsi="Times New Roman" w:cs="Times New Roman"/>
                <w:color w:val="000000"/>
                <w:sz w:val="24"/>
                <w:szCs w:val="24"/>
              </w:rPr>
              <w:t>0.83 (0.66,1.04)</w:t>
            </w:r>
          </w:p>
        </w:tc>
      </w:tr>
      <w:tr w:rsidR="00AB791A" w:rsidRPr="000C55C7" w:rsidTr="003A726F">
        <w:trPr>
          <w:trHeight w:val="315"/>
        </w:trPr>
        <w:tc>
          <w:tcPr>
            <w:tcW w:w="1300" w:type="dxa"/>
            <w:tcBorders>
              <w:top w:val="nil"/>
              <w:left w:val="nil"/>
              <w:bottom w:val="nil"/>
              <w:right w:val="nil"/>
            </w:tcBorders>
            <w:shd w:val="clear" w:color="000000" w:fill="FFFFFF"/>
            <w:noWrap/>
            <w:vAlign w:val="bottom"/>
            <w:hideMark/>
          </w:tcPr>
          <w:p w:rsidR="00AB791A" w:rsidRPr="000C55C7" w:rsidRDefault="00AB791A" w:rsidP="003A726F">
            <w:pPr>
              <w:spacing w:after="0" w:line="240" w:lineRule="auto"/>
              <w:jc w:val="right"/>
              <w:rPr>
                <w:rFonts w:ascii="Times New Roman" w:eastAsia="Times New Roman" w:hAnsi="Times New Roman" w:cs="Times New Roman"/>
                <w:color w:val="000000"/>
                <w:sz w:val="24"/>
                <w:szCs w:val="24"/>
              </w:rPr>
            </w:pPr>
            <w:r w:rsidRPr="000C55C7">
              <w:rPr>
                <w:rFonts w:ascii="Times New Roman" w:eastAsia="Times New Roman" w:hAnsi="Times New Roman" w:cs="Times New Roman"/>
                <w:color w:val="000000"/>
                <w:sz w:val="24"/>
                <w:szCs w:val="24"/>
              </w:rPr>
              <w:t>8</w:t>
            </w:r>
          </w:p>
        </w:tc>
        <w:tc>
          <w:tcPr>
            <w:tcW w:w="1980" w:type="dxa"/>
            <w:tcBorders>
              <w:top w:val="nil"/>
              <w:left w:val="nil"/>
              <w:bottom w:val="nil"/>
              <w:right w:val="nil"/>
            </w:tcBorders>
            <w:shd w:val="clear" w:color="000000" w:fill="FFFFFF"/>
            <w:noWrap/>
            <w:vAlign w:val="bottom"/>
            <w:hideMark/>
          </w:tcPr>
          <w:p w:rsidR="00AB791A" w:rsidRPr="003F695A" w:rsidRDefault="00AB791A" w:rsidP="003A726F">
            <w:pPr>
              <w:spacing w:after="0" w:line="240" w:lineRule="auto"/>
              <w:rPr>
                <w:rFonts w:ascii="Times New Roman" w:eastAsia="Times New Roman" w:hAnsi="Times New Roman" w:cs="Times New Roman"/>
                <w:color w:val="000000"/>
                <w:sz w:val="24"/>
                <w:szCs w:val="24"/>
              </w:rPr>
            </w:pPr>
            <w:r w:rsidRPr="003F695A">
              <w:rPr>
                <w:rFonts w:ascii="Times New Roman" w:hAnsi="Times New Roman" w:cs="Times New Roman"/>
                <w:color w:val="000000"/>
                <w:sz w:val="24"/>
                <w:szCs w:val="24"/>
              </w:rPr>
              <w:t>0.83 (0.66,1.04)</w:t>
            </w:r>
          </w:p>
        </w:tc>
      </w:tr>
      <w:tr w:rsidR="00AB791A" w:rsidRPr="000C55C7" w:rsidTr="003A726F">
        <w:trPr>
          <w:trHeight w:val="315"/>
        </w:trPr>
        <w:tc>
          <w:tcPr>
            <w:tcW w:w="1300" w:type="dxa"/>
            <w:tcBorders>
              <w:top w:val="nil"/>
              <w:left w:val="nil"/>
              <w:bottom w:val="nil"/>
              <w:right w:val="nil"/>
            </w:tcBorders>
            <w:shd w:val="clear" w:color="000000" w:fill="FFFFFF"/>
            <w:noWrap/>
            <w:vAlign w:val="bottom"/>
            <w:hideMark/>
          </w:tcPr>
          <w:p w:rsidR="00AB791A" w:rsidRPr="000C55C7" w:rsidRDefault="00AB791A" w:rsidP="003A726F">
            <w:pPr>
              <w:spacing w:after="0" w:line="240" w:lineRule="auto"/>
              <w:jc w:val="right"/>
              <w:rPr>
                <w:rFonts w:ascii="Times New Roman" w:eastAsia="Times New Roman" w:hAnsi="Times New Roman" w:cs="Times New Roman"/>
                <w:color w:val="000000"/>
                <w:sz w:val="24"/>
                <w:szCs w:val="24"/>
              </w:rPr>
            </w:pPr>
            <w:r w:rsidRPr="000C55C7">
              <w:rPr>
                <w:rFonts w:ascii="Times New Roman" w:eastAsia="Times New Roman" w:hAnsi="Times New Roman" w:cs="Times New Roman"/>
                <w:color w:val="000000"/>
                <w:sz w:val="24"/>
                <w:szCs w:val="24"/>
              </w:rPr>
              <w:t>9</w:t>
            </w:r>
          </w:p>
        </w:tc>
        <w:tc>
          <w:tcPr>
            <w:tcW w:w="1980" w:type="dxa"/>
            <w:tcBorders>
              <w:top w:val="nil"/>
              <w:left w:val="nil"/>
              <w:bottom w:val="nil"/>
              <w:right w:val="nil"/>
            </w:tcBorders>
            <w:shd w:val="clear" w:color="000000" w:fill="FFFFFF"/>
            <w:noWrap/>
            <w:vAlign w:val="bottom"/>
            <w:hideMark/>
          </w:tcPr>
          <w:p w:rsidR="00AB791A" w:rsidRPr="003F695A" w:rsidRDefault="00AB791A" w:rsidP="003A726F">
            <w:pPr>
              <w:spacing w:after="0" w:line="240" w:lineRule="auto"/>
              <w:rPr>
                <w:rFonts w:ascii="Times New Roman" w:eastAsia="Times New Roman" w:hAnsi="Times New Roman" w:cs="Times New Roman"/>
                <w:color w:val="000000"/>
                <w:sz w:val="24"/>
                <w:szCs w:val="24"/>
              </w:rPr>
            </w:pPr>
            <w:r w:rsidRPr="003F695A">
              <w:rPr>
                <w:rFonts w:ascii="Times New Roman" w:hAnsi="Times New Roman" w:cs="Times New Roman"/>
                <w:color w:val="000000"/>
                <w:sz w:val="24"/>
                <w:szCs w:val="24"/>
              </w:rPr>
              <w:t>0.81 (0.65,1.02)</w:t>
            </w:r>
          </w:p>
        </w:tc>
      </w:tr>
      <w:tr w:rsidR="00AB791A" w:rsidRPr="000C55C7" w:rsidTr="003A726F">
        <w:trPr>
          <w:trHeight w:val="315"/>
        </w:trPr>
        <w:tc>
          <w:tcPr>
            <w:tcW w:w="1300" w:type="dxa"/>
            <w:tcBorders>
              <w:top w:val="nil"/>
              <w:left w:val="nil"/>
              <w:bottom w:val="nil"/>
              <w:right w:val="nil"/>
            </w:tcBorders>
            <w:shd w:val="clear" w:color="000000" w:fill="FFFFFF"/>
            <w:noWrap/>
            <w:vAlign w:val="bottom"/>
            <w:hideMark/>
          </w:tcPr>
          <w:p w:rsidR="00AB791A" w:rsidRPr="000C55C7" w:rsidRDefault="00AB791A" w:rsidP="003A726F">
            <w:pPr>
              <w:spacing w:after="0" w:line="240" w:lineRule="auto"/>
              <w:jc w:val="right"/>
              <w:rPr>
                <w:rFonts w:ascii="Times New Roman" w:eastAsia="Times New Roman" w:hAnsi="Times New Roman" w:cs="Times New Roman"/>
                <w:color w:val="000000"/>
                <w:sz w:val="24"/>
                <w:szCs w:val="24"/>
              </w:rPr>
            </w:pPr>
            <w:r w:rsidRPr="000C55C7">
              <w:rPr>
                <w:rFonts w:ascii="Times New Roman" w:eastAsia="Times New Roman" w:hAnsi="Times New Roman" w:cs="Times New Roman"/>
                <w:color w:val="000000"/>
                <w:sz w:val="24"/>
                <w:szCs w:val="24"/>
              </w:rPr>
              <w:t>10</w:t>
            </w:r>
          </w:p>
        </w:tc>
        <w:tc>
          <w:tcPr>
            <w:tcW w:w="1980" w:type="dxa"/>
            <w:tcBorders>
              <w:top w:val="nil"/>
              <w:left w:val="nil"/>
              <w:bottom w:val="nil"/>
              <w:right w:val="nil"/>
            </w:tcBorders>
            <w:shd w:val="clear" w:color="000000" w:fill="FFFFFF"/>
            <w:noWrap/>
            <w:vAlign w:val="bottom"/>
            <w:hideMark/>
          </w:tcPr>
          <w:p w:rsidR="00AB791A" w:rsidRPr="003F695A" w:rsidRDefault="00AB791A" w:rsidP="003A726F">
            <w:pPr>
              <w:spacing w:after="0" w:line="240" w:lineRule="auto"/>
              <w:rPr>
                <w:rFonts w:ascii="Times New Roman" w:eastAsia="Times New Roman" w:hAnsi="Times New Roman" w:cs="Times New Roman"/>
                <w:color w:val="000000"/>
                <w:sz w:val="24"/>
                <w:szCs w:val="24"/>
              </w:rPr>
            </w:pPr>
            <w:r w:rsidRPr="003F695A">
              <w:rPr>
                <w:rFonts w:ascii="Times New Roman" w:hAnsi="Times New Roman" w:cs="Times New Roman"/>
                <w:color w:val="000000"/>
                <w:sz w:val="24"/>
                <w:szCs w:val="24"/>
              </w:rPr>
              <w:t>0.82 (0.66,1.03)</w:t>
            </w:r>
          </w:p>
        </w:tc>
      </w:tr>
      <w:tr w:rsidR="00AB791A" w:rsidRPr="000C55C7" w:rsidTr="003A726F">
        <w:trPr>
          <w:trHeight w:val="315"/>
        </w:trPr>
        <w:tc>
          <w:tcPr>
            <w:tcW w:w="1300" w:type="dxa"/>
            <w:tcBorders>
              <w:top w:val="nil"/>
              <w:left w:val="nil"/>
              <w:bottom w:val="nil"/>
              <w:right w:val="nil"/>
            </w:tcBorders>
            <w:shd w:val="clear" w:color="000000" w:fill="FFFFFF"/>
            <w:noWrap/>
            <w:vAlign w:val="bottom"/>
            <w:hideMark/>
          </w:tcPr>
          <w:p w:rsidR="00AB791A" w:rsidRPr="000C55C7" w:rsidRDefault="00AB791A" w:rsidP="003A726F">
            <w:pPr>
              <w:spacing w:after="0" w:line="240" w:lineRule="auto"/>
              <w:jc w:val="right"/>
              <w:rPr>
                <w:rFonts w:ascii="Times New Roman" w:eastAsia="Times New Roman" w:hAnsi="Times New Roman" w:cs="Times New Roman"/>
                <w:color w:val="000000"/>
                <w:sz w:val="24"/>
                <w:szCs w:val="24"/>
              </w:rPr>
            </w:pPr>
            <w:r w:rsidRPr="000C55C7">
              <w:rPr>
                <w:rFonts w:ascii="Times New Roman" w:eastAsia="Times New Roman" w:hAnsi="Times New Roman" w:cs="Times New Roman"/>
                <w:color w:val="000000"/>
                <w:sz w:val="24"/>
                <w:szCs w:val="24"/>
              </w:rPr>
              <w:t>11</w:t>
            </w:r>
          </w:p>
        </w:tc>
        <w:tc>
          <w:tcPr>
            <w:tcW w:w="1980" w:type="dxa"/>
            <w:tcBorders>
              <w:top w:val="nil"/>
              <w:left w:val="nil"/>
              <w:bottom w:val="nil"/>
              <w:right w:val="nil"/>
            </w:tcBorders>
            <w:shd w:val="clear" w:color="000000" w:fill="FFFFFF"/>
            <w:noWrap/>
            <w:vAlign w:val="bottom"/>
            <w:hideMark/>
          </w:tcPr>
          <w:p w:rsidR="00AB791A" w:rsidRPr="003F695A" w:rsidRDefault="00AB791A" w:rsidP="003A726F">
            <w:pPr>
              <w:spacing w:after="0" w:line="240" w:lineRule="auto"/>
              <w:rPr>
                <w:rFonts w:ascii="Times New Roman" w:eastAsia="Times New Roman" w:hAnsi="Times New Roman" w:cs="Times New Roman"/>
                <w:color w:val="000000"/>
                <w:sz w:val="24"/>
                <w:szCs w:val="24"/>
              </w:rPr>
            </w:pPr>
            <w:r w:rsidRPr="003F695A">
              <w:rPr>
                <w:rFonts w:ascii="Times New Roman" w:hAnsi="Times New Roman" w:cs="Times New Roman"/>
                <w:color w:val="000000"/>
                <w:sz w:val="24"/>
                <w:szCs w:val="24"/>
              </w:rPr>
              <w:t>0.83 (0.66,1.04)</w:t>
            </w:r>
          </w:p>
        </w:tc>
      </w:tr>
      <w:tr w:rsidR="00AB791A" w:rsidRPr="000C55C7" w:rsidTr="003A726F">
        <w:trPr>
          <w:trHeight w:val="315"/>
        </w:trPr>
        <w:tc>
          <w:tcPr>
            <w:tcW w:w="1300" w:type="dxa"/>
            <w:tcBorders>
              <w:top w:val="nil"/>
              <w:left w:val="nil"/>
              <w:bottom w:val="nil"/>
              <w:right w:val="nil"/>
            </w:tcBorders>
            <w:shd w:val="clear" w:color="000000" w:fill="FFFFFF"/>
            <w:noWrap/>
            <w:vAlign w:val="bottom"/>
            <w:hideMark/>
          </w:tcPr>
          <w:p w:rsidR="00AB791A" w:rsidRPr="000C55C7" w:rsidRDefault="00AB791A" w:rsidP="003A726F">
            <w:pPr>
              <w:spacing w:after="0" w:line="240" w:lineRule="auto"/>
              <w:jc w:val="right"/>
              <w:rPr>
                <w:rFonts w:ascii="Times New Roman" w:eastAsia="Times New Roman" w:hAnsi="Times New Roman" w:cs="Times New Roman"/>
                <w:color w:val="000000"/>
                <w:sz w:val="24"/>
                <w:szCs w:val="24"/>
              </w:rPr>
            </w:pPr>
            <w:r w:rsidRPr="000C55C7">
              <w:rPr>
                <w:rFonts w:ascii="Times New Roman" w:eastAsia="Times New Roman" w:hAnsi="Times New Roman" w:cs="Times New Roman"/>
                <w:color w:val="000000"/>
                <w:sz w:val="24"/>
                <w:szCs w:val="24"/>
              </w:rPr>
              <w:t>12</w:t>
            </w:r>
          </w:p>
        </w:tc>
        <w:tc>
          <w:tcPr>
            <w:tcW w:w="1980" w:type="dxa"/>
            <w:tcBorders>
              <w:top w:val="nil"/>
              <w:left w:val="nil"/>
              <w:bottom w:val="nil"/>
              <w:right w:val="nil"/>
            </w:tcBorders>
            <w:shd w:val="clear" w:color="000000" w:fill="FFFFFF"/>
            <w:noWrap/>
            <w:vAlign w:val="bottom"/>
            <w:hideMark/>
          </w:tcPr>
          <w:p w:rsidR="00AB791A" w:rsidRPr="003F695A" w:rsidRDefault="00AB791A" w:rsidP="003A726F">
            <w:pPr>
              <w:spacing w:after="0" w:line="240" w:lineRule="auto"/>
              <w:rPr>
                <w:rFonts w:ascii="Times New Roman" w:eastAsia="Times New Roman" w:hAnsi="Times New Roman" w:cs="Times New Roman"/>
                <w:color w:val="000000"/>
                <w:sz w:val="24"/>
                <w:szCs w:val="24"/>
              </w:rPr>
            </w:pPr>
            <w:r w:rsidRPr="003F695A">
              <w:rPr>
                <w:rFonts w:ascii="Times New Roman" w:hAnsi="Times New Roman" w:cs="Times New Roman"/>
                <w:color w:val="000000"/>
                <w:sz w:val="24"/>
                <w:szCs w:val="24"/>
              </w:rPr>
              <w:t>0.82 (0.65,1.03)</w:t>
            </w:r>
          </w:p>
        </w:tc>
      </w:tr>
      <w:tr w:rsidR="00AB791A" w:rsidRPr="000C55C7" w:rsidTr="003A726F">
        <w:trPr>
          <w:trHeight w:val="315"/>
        </w:trPr>
        <w:tc>
          <w:tcPr>
            <w:tcW w:w="1300" w:type="dxa"/>
            <w:tcBorders>
              <w:top w:val="nil"/>
              <w:left w:val="nil"/>
              <w:bottom w:val="nil"/>
              <w:right w:val="nil"/>
            </w:tcBorders>
            <w:shd w:val="clear" w:color="000000" w:fill="FFFFFF"/>
            <w:noWrap/>
            <w:vAlign w:val="bottom"/>
            <w:hideMark/>
          </w:tcPr>
          <w:p w:rsidR="00AB791A" w:rsidRPr="000C55C7" w:rsidRDefault="00AB791A" w:rsidP="003A726F">
            <w:pPr>
              <w:spacing w:after="0" w:line="240" w:lineRule="auto"/>
              <w:jc w:val="right"/>
              <w:rPr>
                <w:rFonts w:ascii="Times New Roman" w:eastAsia="Times New Roman" w:hAnsi="Times New Roman" w:cs="Times New Roman"/>
                <w:color w:val="000000"/>
                <w:sz w:val="24"/>
                <w:szCs w:val="24"/>
              </w:rPr>
            </w:pPr>
            <w:r w:rsidRPr="000C55C7">
              <w:rPr>
                <w:rFonts w:ascii="Times New Roman" w:eastAsia="Times New Roman" w:hAnsi="Times New Roman" w:cs="Times New Roman"/>
                <w:color w:val="000000"/>
                <w:sz w:val="24"/>
                <w:szCs w:val="24"/>
              </w:rPr>
              <w:t>13</w:t>
            </w:r>
          </w:p>
        </w:tc>
        <w:tc>
          <w:tcPr>
            <w:tcW w:w="1980" w:type="dxa"/>
            <w:tcBorders>
              <w:top w:val="nil"/>
              <w:left w:val="nil"/>
              <w:bottom w:val="nil"/>
              <w:right w:val="nil"/>
            </w:tcBorders>
            <w:shd w:val="clear" w:color="000000" w:fill="FFFFFF"/>
            <w:noWrap/>
            <w:vAlign w:val="bottom"/>
            <w:hideMark/>
          </w:tcPr>
          <w:p w:rsidR="00AB791A" w:rsidRPr="003F695A" w:rsidRDefault="00AB791A" w:rsidP="003A726F">
            <w:pPr>
              <w:spacing w:after="0" w:line="240" w:lineRule="auto"/>
              <w:rPr>
                <w:rFonts w:ascii="Times New Roman" w:eastAsia="Times New Roman" w:hAnsi="Times New Roman" w:cs="Times New Roman"/>
                <w:color w:val="000000"/>
                <w:sz w:val="24"/>
                <w:szCs w:val="24"/>
              </w:rPr>
            </w:pPr>
            <w:r w:rsidRPr="003F695A">
              <w:rPr>
                <w:rFonts w:ascii="Times New Roman" w:hAnsi="Times New Roman" w:cs="Times New Roman"/>
                <w:color w:val="000000"/>
                <w:sz w:val="24"/>
                <w:szCs w:val="24"/>
              </w:rPr>
              <w:t>0.83 (0.66,1.04)</w:t>
            </w:r>
          </w:p>
        </w:tc>
      </w:tr>
      <w:tr w:rsidR="00AB791A" w:rsidRPr="000C55C7" w:rsidTr="003A726F">
        <w:trPr>
          <w:trHeight w:val="315"/>
        </w:trPr>
        <w:tc>
          <w:tcPr>
            <w:tcW w:w="1300" w:type="dxa"/>
            <w:tcBorders>
              <w:top w:val="nil"/>
              <w:left w:val="nil"/>
              <w:bottom w:val="nil"/>
              <w:right w:val="nil"/>
            </w:tcBorders>
            <w:shd w:val="clear" w:color="000000" w:fill="FFFFFF"/>
            <w:noWrap/>
            <w:vAlign w:val="bottom"/>
            <w:hideMark/>
          </w:tcPr>
          <w:p w:rsidR="00AB791A" w:rsidRPr="000C55C7" w:rsidRDefault="00AB791A" w:rsidP="003A726F">
            <w:pPr>
              <w:spacing w:after="0" w:line="240" w:lineRule="auto"/>
              <w:jc w:val="right"/>
              <w:rPr>
                <w:rFonts w:ascii="Times New Roman" w:eastAsia="Times New Roman" w:hAnsi="Times New Roman" w:cs="Times New Roman"/>
                <w:color w:val="000000"/>
                <w:sz w:val="24"/>
                <w:szCs w:val="24"/>
              </w:rPr>
            </w:pPr>
            <w:r w:rsidRPr="000C55C7">
              <w:rPr>
                <w:rFonts w:ascii="Times New Roman" w:eastAsia="Times New Roman" w:hAnsi="Times New Roman" w:cs="Times New Roman"/>
                <w:color w:val="000000"/>
                <w:sz w:val="24"/>
                <w:szCs w:val="24"/>
              </w:rPr>
              <w:t>14</w:t>
            </w:r>
          </w:p>
        </w:tc>
        <w:tc>
          <w:tcPr>
            <w:tcW w:w="1980" w:type="dxa"/>
            <w:tcBorders>
              <w:top w:val="nil"/>
              <w:left w:val="nil"/>
              <w:bottom w:val="nil"/>
              <w:right w:val="nil"/>
            </w:tcBorders>
            <w:shd w:val="clear" w:color="000000" w:fill="FFFFFF"/>
            <w:noWrap/>
            <w:vAlign w:val="bottom"/>
            <w:hideMark/>
          </w:tcPr>
          <w:p w:rsidR="00AB791A" w:rsidRPr="003F695A" w:rsidRDefault="00AB791A" w:rsidP="003A726F">
            <w:pPr>
              <w:spacing w:after="0" w:line="240" w:lineRule="auto"/>
              <w:rPr>
                <w:rFonts w:ascii="Times New Roman" w:eastAsia="Times New Roman" w:hAnsi="Times New Roman" w:cs="Times New Roman"/>
                <w:color w:val="000000"/>
                <w:sz w:val="24"/>
                <w:szCs w:val="24"/>
              </w:rPr>
            </w:pPr>
            <w:r w:rsidRPr="003F695A">
              <w:rPr>
                <w:rFonts w:ascii="Times New Roman" w:hAnsi="Times New Roman" w:cs="Times New Roman"/>
                <w:color w:val="000000"/>
                <w:sz w:val="24"/>
                <w:szCs w:val="24"/>
              </w:rPr>
              <w:t>0.83 (0.66,1.03)</w:t>
            </w:r>
          </w:p>
        </w:tc>
      </w:tr>
      <w:tr w:rsidR="00AB791A" w:rsidRPr="000C55C7" w:rsidTr="003A726F">
        <w:trPr>
          <w:trHeight w:val="315"/>
        </w:trPr>
        <w:tc>
          <w:tcPr>
            <w:tcW w:w="1300" w:type="dxa"/>
            <w:tcBorders>
              <w:top w:val="nil"/>
              <w:left w:val="nil"/>
              <w:bottom w:val="nil"/>
              <w:right w:val="nil"/>
            </w:tcBorders>
            <w:shd w:val="clear" w:color="000000" w:fill="FFFFFF"/>
            <w:noWrap/>
            <w:vAlign w:val="bottom"/>
            <w:hideMark/>
          </w:tcPr>
          <w:p w:rsidR="00AB791A" w:rsidRPr="000C55C7" w:rsidRDefault="00AB791A" w:rsidP="003A726F">
            <w:pPr>
              <w:spacing w:after="0" w:line="240" w:lineRule="auto"/>
              <w:jc w:val="right"/>
              <w:rPr>
                <w:rFonts w:ascii="Times New Roman" w:eastAsia="Times New Roman" w:hAnsi="Times New Roman" w:cs="Times New Roman"/>
                <w:color w:val="000000"/>
                <w:sz w:val="24"/>
                <w:szCs w:val="24"/>
              </w:rPr>
            </w:pPr>
            <w:r w:rsidRPr="000C55C7">
              <w:rPr>
                <w:rFonts w:ascii="Times New Roman" w:eastAsia="Times New Roman" w:hAnsi="Times New Roman" w:cs="Times New Roman"/>
                <w:color w:val="000000"/>
                <w:sz w:val="24"/>
                <w:szCs w:val="24"/>
              </w:rPr>
              <w:t>15</w:t>
            </w:r>
          </w:p>
        </w:tc>
        <w:tc>
          <w:tcPr>
            <w:tcW w:w="1980" w:type="dxa"/>
            <w:tcBorders>
              <w:top w:val="nil"/>
              <w:left w:val="nil"/>
              <w:bottom w:val="nil"/>
              <w:right w:val="nil"/>
            </w:tcBorders>
            <w:shd w:val="clear" w:color="000000" w:fill="FFFFFF"/>
            <w:noWrap/>
            <w:vAlign w:val="bottom"/>
            <w:hideMark/>
          </w:tcPr>
          <w:p w:rsidR="00AB791A" w:rsidRPr="003F695A" w:rsidRDefault="00AB791A" w:rsidP="003A726F">
            <w:pPr>
              <w:spacing w:after="0" w:line="240" w:lineRule="auto"/>
              <w:rPr>
                <w:rFonts w:ascii="Times New Roman" w:eastAsia="Times New Roman" w:hAnsi="Times New Roman" w:cs="Times New Roman"/>
                <w:color w:val="000000"/>
                <w:sz w:val="24"/>
                <w:szCs w:val="24"/>
              </w:rPr>
            </w:pPr>
            <w:r w:rsidRPr="003F695A">
              <w:rPr>
                <w:rFonts w:ascii="Times New Roman" w:hAnsi="Times New Roman" w:cs="Times New Roman"/>
                <w:color w:val="000000"/>
                <w:sz w:val="24"/>
                <w:szCs w:val="24"/>
              </w:rPr>
              <w:t>0.82 (0.66,1.02)</w:t>
            </w:r>
          </w:p>
        </w:tc>
      </w:tr>
      <w:tr w:rsidR="00AB791A" w:rsidRPr="000C55C7" w:rsidTr="003A726F">
        <w:trPr>
          <w:trHeight w:val="315"/>
        </w:trPr>
        <w:tc>
          <w:tcPr>
            <w:tcW w:w="1300" w:type="dxa"/>
            <w:tcBorders>
              <w:top w:val="nil"/>
              <w:left w:val="nil"/>
              <w:bottom w:val="nil"/>
              <w:right w:val="nil"/>
            </w:tcBorders>
            <w:shd w:val="clear" w:color="000000" w:fill="FFFFFF"/>
            <w:noWrap/>
            <w:vAlign w:val="bottom"/>
            <w:hideMark/>
          </w:tcPr>
          <w:p w:rsidR="00AB791A" w:rsidRPr="000C55C7" w:rsidRDefault="00AB791A" w:rsidP="003A726F">
            <w:pPr>
              <w:spacing w:after="0" w:line="240" w:lineRule="auto"/>
              <w:jc w:val="right"/>
              <w:rPr>
                <w:rFonts w:ascii="Times New Roman" w:eastAsia="Times New Roman" w:hAnsi="Times New Roman" w:cs="Times New Roman"/>
                <w:color w:val="000000"/>
                <w:sz w:val="24"/>
                <w:szCs w:val="24"/>
              </w:rPr>
            </w:pPr>
            <w:r w:rsidRPr="000C55C7">
              <w:rPr>
                <w:rFonts w:ascii="Times New Roman" w:eastAsia="Times New Roman" w:hAnsi="Times New Roman" w:cs="Times New Roman"/>
                <w:color w:val="000000"/>
                <w:sz w:val="24"/>
                <w:szCs w:val="24"/>
              </w:rPr>
              <w:t>16</w:t>
            </w:r>
          </w:p>
        </w:tc>
        <w:tc>
          <w:tcPr>
            <w:tcW w:w="1980" w:type="dxa"/>
            <w:tcBorders>
              <w:top w:val="nil"/>
              <w:left w:val="nil"/>
              <w:bottom w:val="nil"/>
              <w:right w:val="nil"/>
            </w:tcBorders>
            <w:shd w:val="clear" w:color="000000" w:fill="FFFFFF"/>
            <w:noWrap/>
            <w:vAlign w:val="bottom"/>
            <w:hideMark/>
          </w:tcPr>
          <w:p w:rsidR="00AB791A" w:rsidRPr="003F695A" w:rsidRDefault="00AB791A" w:rsidP="003A726F">
            <w:pPr>
              <w:spacing w:after="0" w:line="240" w:lineRule="auto"/>
              <w:rPr>
                <w:rFonts w:ascii="Times New Roman" w:eastAsia="Times New Roman" w:hAnsi="Times New Roman" w:cs="Times New Roman"/>
                <w:color w:val="000000"/>
                <w:sz w:val="24"/>
                <w:szCs w:val="24"/>
              </w:rPr>
            </w:pPr>
            <w:r w:rsidRPr="003F695A">
              <w:rPr>
                <w:rFonts w:ascii="Times New Roman" w:hAnsi="Times New Roman" w:cs="Times New Roman"/>
                <w:color w:val="000000"/>
                <w:sz w:val="24"/>
                <w:szCs w:val="24"/>
              </w:rPr>
              <w:t>0.82 (0.66,1.03)</w:t>
            </w:r>
          </w:p>
        </w:tc>
      </w:tr>
      <w:tr w:rsidR="00AB791A" w:rsidRPr="000C55C7" w:rsidTr="003A726F">
        <w:trPr>
          <w:trHeight w:val="315"/>
        </w:trPr>
        <w:tc>
          <w:tcPr>
            <w:tcW w:w="1300" w:type="dxa"/>
            <w:tcBorders>
              <w:top w:val="nil"/>
              <w:left w:val="nil"/>
              <w:bottom w:val="nil"/>
              <w:right w:val="nil"/>
            </w:tcBorders>
            <w:shd w:val="clear" w:color="000000" w:fill="FFFFFF"/>
            <w:noWrap/>
            <w:vAlign w:val="bottom"/>
            <w:hideMark/>
          </w:tcPr>
          <w:p w:rsidR="00AB791A" w:rsidRPr="000C55C7" w:rsidRDefault="00AB791A" w:rsidP="003A726F">
            <w:pPr>
              <w:spacing w:after="0" w:line="240" w:lineRule="auto"/>
              <w:jc w:val="right"/>
              <w:rPr>
                <w:rFonts w:ascii="Times New Roman" w:eastAsia="Times New Roman" w:hAnsi="Times New Roman" w:cs="Times New Roman"/>
                <w:color w:val="000000"/>
                <w:sz w:val="24"/>
                <w:szCs w:val="24"/>
              </w:rPr>
            </w:pPr>
            <w:r w:rsidRPr="000C55C7">
              <w:rPr>
                <w:rFonts w:ascii="Times New Roman" w:eastAsia="Times New Roman" w:hAnsi="Times New Roman" w:cs="Times New Roman"/>
                <w:color w:val="000000"/>
                <w:sz w:val="24"/>
                <w:szCs w:val="24"/>
              </w:rPr>
              <w:t>17</w:t>
            </w:r>
          </w:p>
        </w:tc>
        <w:tc>
          <w:tcPr>
            <w:tcW w:w="1980" w:type="dxa"/>
            <w:tcBorders>
              <w:top w:val="nil"/>
              <w:left w:val="nil"/>
              <w:bottom w:val="nil"/>
              <w:right w:val="nil"/>
            </w:tcBorders>
            <w:shd w:val="clear" w:color="000000" w:fill="FFFFFF"/>
            <w:noWrap/>
            <w:vAlign w:val="bottom"/>
            <w:hideMark/>
          </w:tcPr>
          <w:p w:rsidR="00AB791A" w:rsidRPr="003F695A" w:rsidRDefault="00AB791A" w:rsidP="003A726F">
            <w:pPr>
              <w:spacing w:after="0" w:line="240" w:lineRule="auto"/>
              <w:rPr>
                <w:rFonts w:ascii="Times New Roman" w:eastAsia="Times New Roman" w:hAnsi="Times New Roman" w:cs="Times New Roman"/>
                <w:color w:val="000000"/>
                <w:sz w:val="24"/>
                <w:szCs w:val="24"/>
              </w:rPr>
            </w:pPr>
            <w:r w:rsidRPr="003F695A">
              <w:rPr>
                <w:rFonts w:ascii="Times New Roman" w:hAnsi="Times New Roman" w:cs="Times New Roman"/>
                <w:color w:val="000000"/>
                <w:sz w:val="24"/>
                <w:szCs w:val="24"/>
              </w:rPr>
              <w:t>0.82 (0.66,1.03)</w:t>
            </w:r>
          </w:p>
        </w:tc>
      </w:tr>
      <w:tr w:rsidR="00AB791A" w:rsidRPr="000C55C7" w:rsidTr="003A726F">
        <w:trPr>
          <w:trHeight w:val="315"/>
        </w:trPr>
        <w:tc>
          <w:tcPr>
            <w:tcW w:w="1300" w:type="dxa"/>
            <w:tcBorders>
              <w:top w:val="nil"/>
              <w:left w:val="nil"/>
              <w:bottom w:val="nil"/>
              <w:right w:val="nil"/>
            </w:tcBorders>
            <w:shd w:val="clear" w:color="000000" w:fill="FFFFFF"/>
            <w:noWrap/>
            <w:vAlign w:val="bottom"/>
            <w:hideMark/>
          </w:tcPr>
          <w:p w:rsidR="00AB791A" w:rsidRPr="000C55C7" w:rsidRDefault="00AB791A" w:rsidP="003A726F">
            <w:pPr>
              <w:spacing w:after="0" w:line="240" w:lineRule="auto"/>
              <w:jc w:val="right"/>
              <w:rPr>
                <w:rFonts w:ascii="Times New Roman" w:eastAsia="Times New Roman" w:hAnsi="Times New Roman" w:cs="Times New Roman"/>
                <w:color w:val="000000"/>
                <w:sz w:val="24"/>
                <w:szCs w:val="24"/>
              </w:rPr>
            </w:pPr>
            <w:r w:rsidRPr="000C55C7">
              <w:rPr>
                <w:rFonts w:ascii="Times New Roman" w:eastAsia="Times New Roman" w:hAnsi="Times New Roman" w:cs="Times New Roman"/>
                <w:color w:val="000000"/>
                <w:sz w:val="24"/>
                <w:szCs w:val="24"/>
              </w:rPr>
              <w:t>18</w:t>
            </w:r>
          </w:p>
        </w:tc>
        <w:tc>
          <w:tcPr>
            <w:tcW w:w="1980" w:type="dxa"/>
            <w:tcBorders>
              <w:top w:val="nil"/>
              <w:left w:val="nil"/>
              <w:bottom w:val="nil"/>
              <w:right w:val="nil"/>
            </w:tcBorders>
            <w:shd w:val="clear" w:color="000000" w:fill="FFFFFF"/>
            <w:noWrap/>
            <w:vAlign w:val="bottom"/>
            <w:hideMark/>
          </w:tcPr>
          <w:p w:rsidR="00AB791A" w:rsidRPr="003F695A" w:rsidRDefault="00AB791A" w:rsidP="003A726F">
            <w:pPr>
              <w:spacing w:after="0" w:line="240" w:lineRule="auto"/>
              <w:rPr>
                <w:rFonts w:ascii="Times New Roman" w:eastAsia="Times New Roman" w:hAnsi="Times New Roman" w:cs="Times New Roman"/>
                <w:color w:val="000000"/>
                <w:sz w:val="24"/>
                <w:szCs w:val="24"/>
              </w:rPr>
            </w:pPr>
            <w:r w:rsidRPr="003F695A">
              <w:rPr>
                <w:rFonts w:ascii="Times New Roman" w:hAnsi="Times New Roman" w:cs="Times New Roman"/>
                <w:color w:val="000000"/>
                <w:sz w:val="24"/>
                <w:szCs w:val="24"/>
              </w:rPr>
              <w:t>0.82 (0.65,1.02)</w:t>
            </w:r>
          </w:p>
        </w:tc>
      </w:tr>
      <w:tr w:rsidR="00AB791A" w:rsidRPr="000C55C7" w:rsidTr="003A726F">
        <w:trPr>
          <w:trHeight w:val="315"/>
        </w:trPr>
        <w:tc>
          <w:tcPr>
            <w:tcW w:w="1300" w:type="dxa"/>
            <w:tcBorders>
              <w:top w:val="nil"/>
              <w:left w:val="nil"/>
              <w:bottom w:val="nil"/>
              <w:right w:val="nil"/>
            </w:tcBorders>
            <w:shd w:val="clear" w:color="000000" w:fill="FFFFFF"/>
            <w:noWrap/>
            <w:vAlign w:val="bottom"/>
            <w:hideMark/>
          </w:tcPr>
          <w:p w:rsidR="00AB791A" w:rsidRPr="000C55C7" w:rsidRDefault="00AB791A" w:rsidP="003A726F">
            <w:pPr>
              <w:spacing w:after="0" w:line="240" w:lineRule="auto"/>
              <w:jc w:val="right"/>
              <w:rPr>
                <w:rFonts w:ascii="Times New Roman" w:eastAsia="Times New Roman" w:hAnsi="Times New Roman" w:cs="Times New Roman"/>
                <w:color w:val="000000"/>
                <w:sz w:val="24"/>
                <w:szCs w:val="24"/>
              </w:rPr>
            </w:pPr>
            <w:r w:rsidRPr="000C55C7">
              <w:rPr>
                <w:rFonts w:ascii="Times New Roman" w:eastAsia="Times New Roman" w:hAnsi="Times New Roman" w:cs="Times New Roman"/>
                <w:color w:val="000000"/>
                <w:sz w:val="24"/>
                <w:szCs w:val="24"/>
              </w:rPr>
              <w:t>19</w:t>
            </w:r>
          </w:p>
        </w:tc>
        <w:tc>
          <w:tcPr>
            <w:tcW w:w="1980" w:type="dxa"/>
            <w:tcBorders>
              <w:top w:val="nil"/>
              <w:left w:val="nil"/>
              <w:bottom w:val="nil"/>
              <w:right w:val="nil"/>
            </w:tcBorders>
            <w:shd w:val="clear" w:color="000000" w:fill="FFFFFF"/>
            <w:noWrap/>
            <w:vAlign w:val="bottom"/>
            <w:hideMark/>
          </w:tcPr>
          <w:p w:rsidR="00AB791A" w:rsidRPr="003F695A" w:rsidRDefault="00AB791A" w:rsidP="003A726F">
            <w:pPr>
              <w:spacing w:after="0" w:line="240" w:lineRule="auto"/>
              <w:rPr>
                <w:rFonts w:ascii="Times New Roman" w:eastAsia="Times New Roman" w:hAnsi="Times New Roman" w:cs="Times New Roman"/>
                <w:color w:val="000000"/>
                <w:sz w:val="24"/>
                <w:szCs w:val="24"/>
              </w:rPr>
            </w:pPr>
            <w:r w:rsidRPr="003F695A">
              <w:rPr>
                <w:rFonts w:ascii="Times New Roman" w:hAnsi="Times New Roman" w:cs="Times New Roman"/>
                <w:color w:val="000000"/>
                <w:sz w:val="24"/>
                <w:szCs w:val="24"/>
              </w:rPr>
              <w:t>0.82 (0.65,1.02)</w:t>
            </w:r>
          </w:p>
        </w:tc>
      </w:tr>
      <w:tr w:rsidR="00AB791A" w:rsidRPr="000C55C7" w:rsidTr="003A726F">
        <w:trPr>
          <w:trHeight w:val="315"/>
        </w:trPr>
        <w:tc>
          <w:tcPr>
            <w:tcW w:w="1300" w:type="dxa"/>
            <w:tcBorders>
              <w:top w:val="nil"/>
              <w:left w:val="nil"/>
              <w:bottom w:val="single" w:sz="4" w:space="0" w:color="auto"/>
              <w:right w:val="nil"/>
            </w:tcBorders>
            <w:shd w:val="clear" w:color="000000" w:fill="FFFFFF"/>
            <w:noWrap/>
            <w:vAlign w:val="bottom"/>
            <w:hideMark/>
          </w:tcPr>
          <w:p w:rsidR="00AB791A" w:rsidRPr="000C55C7" w:rsidRDefault="00AB791A" w:rsidP="003A726F">
            <w:pPr>
              <w:spacing w:after="0" w:line="240" w:lineRule="auto"/>
              <w:jc w:val="right"/>
              <w:rPr>
                <w:rFonts w:ascii="Times New Roman" w:eastAsia="Times New Roman" w:hAnsi="Times New Roman" w:cs="Times New Roman"/>
                <w:color w:val="000000"/>
                <w:sz w:val="24"/>
                <w:szCs w:val="24"/>
              </w:rPr>
            </w:pPr>
            <w:r w:rsidRPr="000C55C7">
              <w:rPr>
                <w:rFonts w:ascii="Times New Roman" w:eastAsia="Times New Roman" w:hAnsi="Times New Roman" w:cs="Times New Roman"/>
                <w:color w:val="000000"/>
                <w:sz w:val="24"/>
                <w:szCs w:val="24"/>
              </w:rPr>
              <w:t>20</w:t>
            </w:r>
          </w:p>
        </w:tc>
        <w:tc>
          <w:tcPr>
            <w:tcW w:w="1980" w:type="dxa"/>
            <w:tcBorders>
              <w:top w:val="nil"/>
              <w:left w:val="nil"/>
              <w:bottom w:val="single" w:sz="4" w:space="0" w:color="auto"/>
              <w:right w:val="nil"/>
            </w:tcBorders>
            <w:shd w:val="clear" w:color="000000" w:fill="FFFFFF"/>
            <w:noWrap/>
            <w:vAlign w:val="bottom"/>
            <w:hideMark/>
          </w:tcPr>
          <w:p w:rsidR="00AB791A" w:rsidRPr="003F695A" w:rsidRDefault="00AB791A" w:rsidP="003A726F">
            <w:pPr>
              <w:spacing w:after="0" w:line="240" w:lineRule="auto"/>
              <w:rPr>
                <w:rFonts w:ascii="Times New Roman" w:eastAsia="Times New Roman" w:hAnsi="Times New Roman" w:cs="Times New Roman"/>
                <w:color w:val="000000"/>
                <w:sz w:val="24"/>
                <w:szCs w:val="24"/>
              </w:rPr>
            </w:pPr>
            <w:r w:rsidRPr="003F695A">
              <w:rPr>
                <w:rFonts w:ascii="Times New Roman" w:hAnsi="Times New Roman" w:cs="Times New Roman"/>
                <w:color w:val="000000"/>
                <w:sz w:val="24"/>
                <w:szCs w:val="24"/>
              </w:rPr>
              <w:t>0.82 (0.66,1.03)</w:t>
            </w:r>
          </w:p>
        </w:tc>
      </w:tr>
    </w:tbl>
    <w:p w:rsidR="00AB791A" w:rsidRPr="000C55C7" w:rsidRDefault="00AB791A" w:rsidP="00AB791A">
      <w:pPr>
        <w:rPr>
          <w:rFonts w:ascii="Times New Roman" w:hAnsi="Times New Roman" w:cs="Times New Roman"/>
          <w:sz w:val="24"/>
          <w:szCs w:val="24"/>
        </w:rPr>
      </w:pPr>
    </w:p>
    <w:p w:rsidR="00AB791A" w:rsidRPr="000C55C7" w:rsidRDefault="00AB791A" w:rsidP="00AB791A">
      <w:pPr>
        <w:rPr>
          <w:rFonts w:ascii="Times New Roman" w:hAnsi="Times New Roman" w:cs="Times New Roman"/>
          <w:sz w:val="24"/>
          <w:szCs w:val="24"/>
        </w:rPr>
      </w:pPr>
      <w:r w:rsidRPr="000C55C7">
        <w:rPr>
          <w:rFonts w:ascii="Times New Roman" w:hAnsi="Times New Roman" w:cs="Times New Roman"/>
          <w:sz w:val="24"/>
          <w:szCs w:val="24"/>
        </w:rPr>
        <w:br w:type="page"/>
      </w:r>
    </w:p>
    <w:p w:rsidR="00AB791A" w:rsidRPr="000C55C7" w:rsidRDefault="00AB791A" w:rsidP="00AB791A">
      <w:pPr>
        <w:rPr>
          <w:rFonts w:ascii="Times New Roman" w:hAnsi="Times New Roman" w:cs="Times New Roman"/>
          <w:sz w:val="24"/>
          <w:szCs w:val="24"/>
        </w:rPr>
      </w:pPr>
      <w:r w:rsidRPr="005813B3">
        <w:rPr>
          <w:rFonts w:ascii="Times New Roman" w:hAnsi="Times New Roman" w:cs="Times New Roman"/>
          <w:b/>
          <w:sz w:val="24"/>
          <w:szCs w:val="24"/>
        </w:rPr>
        <w:lastRenderedPageBreak/>
        <w:t>Supplemental Table 6.</w:t>
      </w:r>
      <w:r w:rsidRPr="000C55C7">
        <w:rPr>
          <w:rFonts w:ascii="Times New Roman" w:hAnsi="Times New Roman" w:cs="Times New Roman"/>
          <w:sz w:val="24"/>
          <w:szCs w:val="24"/>
        </w:rPr>
        <w:t xml:space="preserve"> Association between the overall mixture effect and age at menopause allowing for non-linearity </w:t>
      </w:r>
    </w:p>
    <w:tbl>
      <w:tblPr>
        <w:tblW w:w="4950" w:type="dxa"/>
        <w:tblLook w:val="04A0" w:firstRow="1" w:lastRow="0" w:firstColumn="1" w:lastColumn="0" w:noHBand="0" w:noVBand="1"/>
      </w:tblPr>
      <w:tblGrid>
        <w:gridCol w:w="2760"/>
        <w:gridCol w:w="2190"/>
      </w:tblGrid>
      <w:tr w:rsidR="00AB791A" w:rsidRPr="000C55C7" w:rsidTr="003A726F">
        <w:trPr>
          <w:trHeight w:val="315"/>
        </w:trPr>
        <w:tc>
          <w:tcPr>
            <w:tcW w:w="2760" w:type="dxa"/>
            <w:tcBorders>
              <w:top w:val="single" w:sz="4" w:space="0" w:color="auto"/>
              <w:left w:val="nil"/>
              <w:bottom w:val="single" w:sz="4" w:space="0" w:color="auto"/>
              <w:right w:val="nil"/>
            </w:tcBorders>
            <w:shd w:val="clear" w:color="000000" w:fill="FFFFFF"/>
            <w:noWrap/>
            <w:vAlign w:val="bottom"/>
            <w:hideMark/>
          </w:tcPr>
          <w:p w:rsidR="00AB791A" w:rsidRPr="000C55C7" w:rsidRDefault="00AB791A" w:rsidP="003A726F">
            <w:pPr>
              <w:spacing w:after="0" w:line="240" w:lineRule="auto"/>
              <w:rPr>
                <w:rFonts w:ascii="Times New Roman" w:eastAsia="Times New Roman" w:hAnsi="Times New Roman" w:cs="Times New Roman"/>
                <w:color w:val="000000"/>
                <w:sz w:val="24"/>
                <w:szCs w:val="24"/>
              </w:rPr>
            </w:pPr>
            <w:r w:rsidRPr="000C55C7">
              <w:rPr>
                <w:rFonts w:ascii="Times New Roman" w:eastAsia="Times New Roman" w:hAnsi="Times New Roman" w:cs="Times New Roman"/>
                <w:color w:val="000000"/>
                <w:sz w:val="24"/>
                <w:szCs w:val="24"/>
              </w:rPr>
              <w:t>Parameter</w:t>
            </w:r>
          </w:p>
        </w:tc>
        <w:tc>
          <w:tcPr>
            <w:tcW w:w="2190" w:type="dxa"/>
            <w:tcBorders>
              <w:top w:val="single" w:sz="4" w:space="0" w:color="auto"/>
              <w:left w:val="nil"/>
              <w:bottom w:val="single" w:sz="4" w:space="0" w:color="auto"/>
              <w:right w:val="nil"/>
            </w:tcBorders>
            <w:shd w:val="clear" w:color="000000" w:fill="FFFFFF"/>
            <w:noWrap/>
            <w:vAlign w:val="bottom"/>
            <w:hideMark/>
          </w:tcPr>
          <w:p w:rsidR="00AB791A" w:rsidRPr="000C55C7" w:rsidRDefault="00AB791A" w:rsidP="003A726F">
            <w:pPr>
              <w:spacing w:after="0" w:line="240" w:lineRule="auto"/>
              <w:rPr>
                <w:rFonts w:ascii="Times New Roman" w:eastAsia="Times New Roman" w:hAnsi="Times New Roman" w:cs="Times New Roman"/>
                <w:color w:val="000000"/>
                <w:sz w:val="24"/>
                <w:szCs w:val="24"/>
              </w:rPr>
            </w:pPr>
            <w:r w:rsidRPr="000C55C7">
              <w:rPr>
                <w:rFonts w:ascii="Times New Roman" w:eastAsia="Times New Roman" w:hAnsi="Times New Roman" w:cs="Times New Roman"/>
                <w:color w:val="000000"/>
                <w:sz w:val="24"/>
                <w:szCs w:val="24"/>
              </w:rPr>
              <w:t>beta (95% CI)</w:t>
            </w:r>
          </w:p>
        </w:tc>
      </w:tr>
      <w:tr w:rsidR="00AB791A" w:rsidRPr="000C55C7" w:rsidTr="003A726F">
        <w:trPr>
          <w:trHeight w:val="315"/>
        </w:trPr>
        <w:tc>
          <w:tcPr>
            <w:tcW w:w="2760" w:type="dxa"/>
            <w:tcBorders>
              <w:top w:val="nil"/>
              <w:left w:val="nil"/>
              <w:bottom w:val="nil"/>
              <w:right w:val="nil"/>
            </w:tcBorders>
            <w:shd w:val="clear" w:color="000000" w:fill="FFFFFF"/>
            <w:noWrap/>
            <w:vAlign w:val="bottom"/>
            <w:hideMark/>
          </w:tcPr>
          <w:p w:rsidR="00AB791A" w:rsidRPr="000C55C7" w:rsidRDefault="00AB791A" w:rsidP="003A726F">
            <w:pPr>
              <w:spacing w:after="0" w:line="240" w:lineRule="auto"/>
              <w:rPr>
                <w:rFonts w:ascii="Times New Roman" w:eastAsia="Times New Roman" w:hAnsi="Times New Roman" w:cs="Times New Roman"/>
                <w:color w:val="000000"/>
                <w:sz w:val="24"/>
                <w:szCs w:val="24"/>
              </w:rPr>
            </w:pPr>
            <w:r w:rsidRPr="000C55C7">
              <w:rPr>
                <w:rFonts w:ascii="Times New Roman" w:eastAsia="Times New Roman" w:hAnsi="Times New Roman" w:cs="Times New Roman"/>
                <w:color w:val="000000"/>
                <w:sz w:val="24"/>
                <w:szCs w:val="24"/>
              </w:rPr>
              <w:t>All metals, main term</w:t>
            </w:r>
          </w:p>
        </w:tc>
        <w:tc>
          <w:tcPr>
            <w:tcW w:w="2190" w:type="dxa"/>
            <w:tcBorders>
              <w:top w:val="nil"/>
              <w:left w:val="nil"/>
              <w:bottom w:val="nil"/>
              <w:right w:val="nil"/>
            </w:tcBorders>
            <w:shd w:val="clear" w:color="000000" w:fill="FFFFFF"/>
            <w:noWrap/>
            <w:vAlign w:val="bottom"/>
            <w:hideMark/>
          </w:tcPr>
          <w:p w:rsidR="00AB791A" w:rsidRPr="001B4F31" w:rsidRDefault="00AB791A" w:rsidP="003A726F">
            <w:pPr>
              <w:spacing w:after="0" w:line="240" w:lineRule="auto"/>
              <w:rPr>
                <w:rFonts w:ascii="Times New Roman" w:eastAsia="Times New Roman" w:hAnsi="Times New Roman" w:cs="Times New Roman"/>
                <w:color w:val="000000"/>
                <w:sz w:val="24"/>
                <w:szCs w:val="24"/>
              </w:rPr>
            </w:pPr>
            <w:r w:rsidRPr="001B4F31">
              <w:rPr>
                <w:rFonts w:ascii="Times New Roman" w:hAnsi="Times New Roman" w:cs="Times New Roman"/>
                <w:color w:val="000000"/>
                <w:sz w:val="24"/>
                <w:szCs w:val="24"/>
              </w:rPr>
              <w:t>-0.45 (-1.59, 0.70)</w:t>
            </w:r>
          </w:p>
        </w:tc>
      </w:tr>
      <w:tr w:rsidR="00AB791A" w:rsidRPr="000C55C7" w:rsidTr="003A726F">
        <w:trPr>
          <w:trHeight w:val="360"/>
        </w:trPr>
        <w:tc>
          <w:tcPr>
            <w:tcW w:w="2760" w:type="dxa"/>
            <w:tcBorders>
              <w:top w:val="nil"/>
              <w:left w:val="nil"/>
              <w:bottom w:val="single" w:sz="4" w:space="0" w:color="auto"/>
              <w:right w:val="nil"/>
            </w:tcBorders>
            <w:shd w:val="clear" w:color="000000" w:fill="FFFFFF"/>
            <w:noWrap/>
            <w:vAlign w:val="bottom"/>
            <w:hideMark/>
          </w:tcPr>
          <w:p w:rsidR="00AB791A" w:rsidRPr="000C55C7" w:rsidRDefault="00AB791A" w:rsidP="003A726F">
            <w:pPr>
              <w:spacing w:after="0" w:line="240" w:lineRule="auto"/>
              <w:rPr>
                <w:rFonts w:ascii="Times New Roman" w:eastAsia="Times New Roman" w:hAnsi="Times New Roman" w:cs="Times New Roman"/>
                <w:color w:val="000000"/>
                <w:sz w:val="24"/>
                <w:szCs w:val="24"/>
              </w:rPr>
            </w:pPr>
            <w:r w:rsidRPr="000C55C7">
              <w:rPr>
                <w:rFonts w:ascii="Times New Roman" w:eastAsia="Times New Roman" w:hAnsi="Times New Roman" w:cs="Times New Roman"/>
                <w:color w:val="000000"/>
                <w:sz w:val="24"/>
                <w:szCs w:val="24"/>
              </w:rPr>
              <w:t>All metals, quadratic term</w:t>
            </w:r>
          </w:p>
        </w:tc>
        <w:tc>
          <w:tcPr>
            <w:tcW w:w="2190" w:type="dxa"/>
            <w:tcBorders>
              <w:top w:val="nil"/>
              <w:left w:val="nil"/>
              <w:bottom w:val="single" w:sz="4" w:space="0" w:color="auto"/>
              <w:right w:val="nil"/>
            </w:tcBorders>
            <w:shd w:val="clear" w:color="000000" w:fill="FFFFFF"/>
            <w:noWrap/>
            <w:vAlign w:val="bottom"/>
            <w:hideMark/>
          </w:tcPr>
          <w:p w:rsidR="00AB791A" w:rsidRPr="001B4F31" w:rsidRDefault="00AB791A" w:rsidP="003A726F">
            <w:pPr>
              <w:spacing w:after="0" w:line="240" w:lineRule="auto"/>
              <w:rPr>
                <w:rFonts w:ascii="Times New Roman" w:eastAsia="Times New Roman" w:hAnsi="Times New Roman" w:cs="Times New Roman"/>
                <w:color w:val="000000"/>
                <w:sz w:val="24"/>
                <w:szCs w:val="24"/>
              </w:rPr>
            </w:pPr>
            <w:r w:rsidRPr="001B4F31">
              <w:rPr>
                <w:rFonts w:ascii="Times New Roman" w:hAnsi="Times New Roman" w:cs="Times New Roman"/>
                <w:color w:val="000000"/>
                <w:sz w:val="24"/>
                <w:szCs w:val="24"/>
              </w:rPr>
              <w:t xml:space="preserve"> 0.08 (-0.30, 0.46)</w:t>
            </w:r>
          </w:p>
        </w:tc>
      </w:tr>
    </w:tbl>
    <w:p w:rsidR="00AB791A" w:rsidRDefault="00AB791A" w:rsidP="00AB791A">
      <w:pPr>
        <w:rPr>
          <w:rFonts w:ascii="Times New Roman" w:hAnsi="Times New Roman" w:cs="Times New Roman"/>
          <w:sz w:val="24"/>
          <w:szCs w:val="24"/>
        </w:rPr>
      </w:pPr>
    </w:p>
    <w:p w:rsidR="00AB791A" w:rsidRDefault="00AB791A" w:rsidP="00AB791A">
      <w:pPr>
        <w:rPr>
          <w:rFonts w:ascii="Times New Roman" w:hAnsi="Times New Roman" w:cs="Times New Roman"/>
          <w:sz w:val="24"/>
          <w:szCs w:val="24"/>
        </w:rPr>
      </w:pPr>
    </w:p>
    <w:p w:rsidR="00AB791A" w:rsidRDefault="00AB791A" w:rsidP="00AB791A">
      <w:pPr>
        <w:rPr>
          <w:rFonts w:ascii="Times New Roman" w:hAnsi="Times New Roman" w:cs="Times New Roman"/>
          <w:sz w:val="24"/>
          <w:szCs w:val="24"/>
        </w:rPr>
      </w:pPr>
    </w:p>
    <w:p w:rsidR="00AB791A" w:rsidRPr="000C55C7" w:rsidRDefault="00AB791A" w:rsidP="00AB791A">
      <w:pPr>
        <w:rPr>
          <w:rFonts w:ascii="Times New Roman" w:hAnsi="Times New Roman" w:cs="Times New Roman"/>
          <w:sz w:val="24"/>
          <w:szCs w:val="24"/>
        </w:rPr>
      </w:pPr>
    </w:p>
    <w:p w:rsidR="00E22911" w:rsidRDefault="00E22911">
      <w:bookmarkStart w:id="0" w:name="_GoBack"/>
      <w:bookmarkEnd w:id="0"/>
    </w:p>
    <w:sectPr w:rsidR="00E22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91A"/>
    <w:rsid w:val="00AB791A"/>
    <w:rsid w:val="00E22911"/>
    <w:rsid w:val="00F45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91816-B9BC-4437-87A4-B83B3CE0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9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9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Alexandra (NIH/NIEHS) [E]</dc:creator>
  <cp:keywords/>
  <dc:description/>
  <cp:lastModifiedBy>White, Alexandra (NIH/NIEHS) [E]</cp:lastModifiedBy>
  <cp:revision>1</cp:revision>
  <dcterms:created xsi:type="dcterms:W3CDTF">2020-04-20T15:43:00Z</dcterms:created>
  <dcterms:modified xsi:type="dcterms:W3CDTF">2020-04-20T15:43:00Z</dcterms:modified>
</cp:coreProperties>
</file>