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9" w:rsidRDefault="004773D9" w:rsidP="004773D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73D9" w:rsidRDefault="004773D9" w:rsidP="004773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MATERIAL</w:t>
      </w:r>
    </w:p>
    <w:p w:rsidR="004773D9" w:rsidRPr="00756523" w:rsidRDefault="004773D9" w:rsidP="004773D9">
      <w:pPr>
        <w:spacing w:line="360" w:lineRule="auto"/>
        <w:rPr>
          <w:rFonts w:ascii="Arial" w:hAnsi="Arial" w:cs="Arial"/>
          <w:b/>
        </w:rPr>
      </w:pPr>
      <w:r w:rsidRPr="00756523">
        <w:rPr>
          <w:rFonts w:ascii="Arial" w:hAnsi="Arial" w:cs="Arial"/>
          <w:b/>
        </w:rPr>
        <w:t xml:space="preserve">Long-term effects of </w:t>
      </w:r>
      <w:r>
        <w:rPr>
          <w:rFonts w:ascii="Arial" w:hAnsi="Arial" w:cs="Arial"/>
          <w:b/>
        </w:rPr>
        <w:t xml:space="preserve">latitude, </w:t>
      </w:r>
      <w:r w:rsidRPr="00756523">
        <w:rPr>
          <w:rFonts w:ascii="Arial" w:hAnsi="Arial" w:cs="Arial"/>
          <w:b/>
        </w:rPr>
        <w:t>ambient temperature</w:t>
      </w:r>
      <w:r>
        <w:rPr>
          <w:rFonts w:ascii="Arial" w:hAnsi="Arial" w:cs="Arial"/>
          <w:b/>
        </w:rPr>
        <w:t>,</w:t>
      </w:r>
      <w:r w:rsidRPr="00756523">
        <w:rPr>
          <w:rFonts w:ascii="Arial" w:hAnsi="Arial" w:cs="Arial"/>
          <w:b/>
        </w:rPr>
        <w:t xml:space="preserve"> and ultraviolet radiation on the incidence of multiple sclerosis in two cohorts of US women</w:t>
      </w:r>
    </w:p>
    <w:p w:rsidR="004773D9" w:rsidRPr="00756523" w:rsidRDefault="004773D9" w:rsidP="004773D9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 w:rsidRPr="00756523">
        <w:rPr>
          <w:rFonts w:ascii="Arial" w:hAnsi="Arial" w:cs="Arial"/>
          <w:i w:val="0"/>
          <w:sz w:val="22"/>
          <w:szCs w:val="22"/>
        </w:rPr>
        <w:t>Thao Lam</w:t>
      </w:r>
      <w:r w:rsidRPr="00756523">
        <w:rPr>
          <w:rFonts w:ascii="Arial" w:hAnsi="Arial" w:cs="Arial"/>
          <w:i w:val="0"/>
          <w:sz w:val="22"/>
          <w:szCs w:val="22"/>
          <w:vertAlign w:val="superscript"/>
        </w:rPr>
        <w:t>1</w:t>
      </w:r>
      <w:r w:rsidRPr="00756523"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Pr="00756523">
        <w:rPr>
          <w:rFonts w:ascii="Arial" w:hAnsi="Arial" w:cs="Arial"/>
          <w:i w:val="0"/>
          <w:sz w:val="22"/>
          <w:szCs w:val="22"/>
        </w:rPr>
        <w:t>Trang</w:t>
      </w:r>
      <w:proofErr w:type="spellEnd"/>
      <w:r w:rsidRPr="00756523">
        <w:rPr>
          <w:rFonts w:ascii="Arial" w:hAnsi="Arial" w:cs="Arial"/>
          <w:i w:val="0"/>
          <w:sz w:val="22"/>
          <w:szCs w:val="22"/>
        </w:rPr>
        <w:t xml:space="preserve"> VoPham</w:t>
      </w:r>
      <w:r w:rsidRPr="00756523">
        <w:rPr>
          <w:rFonts w:ascii="Arial" w:hAnsi="Arial" w:cs="Arial"/>
          <w:i w:val="0"/>
          <w:sz w:val="22"/>
          <w:szCs w:val="22"/>
          <w:vertAlign w:val="superscript"/>
        </w:rPr>
        <w:t>2</w:t>
      </w:r>
      <w:proofErr w:type="gramStart"/>
      <w:r w:rsidRPr="00756523">
        <w:rPr>
          <w:rFonts w:ascii="Arial" w:hAnsi="Arial" w:cs="Arial"/>
          <w:i w:val="0"/>
          <w:sz w:val="22"/>
          <w:szCs w:val="22"/>
          <w:vertAlign w:val="superscript"/>
        </w:rPr>
        <w:t>,3</w:t>
      </w:r>
      <w:r w:rsidRPr="00721C66">
        <w:rPr>
          <w:rFonts w:ascii="Arial" w:hAnsi="Arial"/>
          <w:i w:val="0"/>
          <w:sz w:val="22"/>
          <w:vertAlign w:val="superscript"/>
        </w:rPr>
        <w:t>,</w:t>
      </w:r>
      <w:r>
        <w:rPr>
          <w:rFonts w:ascii="Arial" w:hAnsi="Arial" w:cs="Arial"/>
          <w:i w:val="0"/>
          <w:sz w:val="22"/>
          <w:szCs w:val="22"/>
          <w:vertAlign w:val="superscript"/>
        </w:rPr>
        <w:t>4</w:t>
      </w:r>
      <w:proofErr w:type="gramEnd"/>
      <w:r w:rsidRPr="00756523">
        <w:rPr>
          <w:rFonts w:ascii="Arial" w:hAnsi="Arial" w:cs="Arial"/>
          <w:i w:val="0"/>
          <w:sz w:val="22"/>
          <w:szCs w:val="22"/>
        </w:rPr>
        <w:t>, Kassandra L. Munger</w:t>
      </w:r>
      <w:r>
        <w:rPr>
          <w:rFonts w:ascii="Arial" w:hAnsi="Arial" w:cs="Arial"/>
          <w:i w:val="0"/>
          <w:sz w:val="22"/>
          <w:szCs w:val="22"/>
          <w:vertAlign w:val="superscript"/>
        </w:rPr>
        <w:t>5</w:t>
      </w:r>
      <w:r w:rsidRPr="00756523">
        <w:rPr>
          <w:rFonts w:ascii="Arial" w:hAnsi="Arial" w:cs="Arial"/>
          <w:i w:val="0"/>
          <w:sz w:val="22"/>
          <w:szCs w:val="22"/>
        </w:rPr>
        <w:t>, Francine Laden</w:t>
      </w:r>
      <w:r w:rsidRPr="00756523">
        <w:rPr>
          <w:rFonts w:ascii="Arial" w:hAnsi="Arial" w:cs="Arial"/>
          <w:i w:val="0"/>
          <w:sz w:val="22"/>
          <w:szCs w:val="22"/>
          <w:vertAlign w:val="superscript"/>
        </w:rPr>
        <w:t>2,3,6</w:t>
      </w:r>
      <w:r w:rsidRPr="00756523">
        <w:rPr>
          <w:rFonts w:ascii="Arial" w:hAnsi="Arial" w:cs="Arial"/>
          <w:i w:val="0"/>
          <w:sz w:val="22"/>
          <w:szCs w:val="22"/>
        </w:rPr>
        <w:t>, Jaime E. Hart</w:t>
      </w:r>
      <w:r w:rsidRPr="00756523">
        <w:rPr>
          <w:rFonts w:ascii="Arial" w:hAnsi="Arial" w:cs="Arial"/>
          <w:i w:val="0"/>
          <w:sz w:val="22"/>
          <w:szCs w:val="22"/>
          <w:vertAlign w:val="superscript"/>
        </w:rPr>
        <w:t>2,6</w:t>
      </w:r>
    </w:p>
    <w:p w:rsidR="004773D9" w:rsidRPr="00756523" w:rsidRDefault="004773D9" w:rsidP="004773D9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</w:p>
    <w:p w:rsidR="004773D9" w:rsidRPr="00756523" w:rsidRDefault="004773D9" w:rsidP="004773D9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</w:p>
    <w:p w:rsidR="004773D9" w:rsidRPr="00756523" w:rsidRDefault="004773D9" w:rsidP="004773D9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 w:rsidRPr="00756523">
        <w:rPr>
          <w:rFonts w:ascii="Arial" w:hAnsi="Arial" w:cs="Arial"/>
          <w:i w:val="0"/>
          <w:sz w:val="22"/>
          <w:szCs w:val="22"/>
          <w:vertAlign w:val="superscript"/>
        </w:rPr>
        <w:t>1</w:t>
      </w:r>
      <w:r w:rsidRPr="00756523">
        <w:rPr>
          <w:rFonts w:ascii="Arial" w:hAnsi="Arial" w:cs="Arial"/>
          <w:i w:val="0"/>
          <w:sz w:val="22"/>
          <w:szCs w:val="22"/>
        </w:rPr>
        <w:t xml:space="preserve"> Graduate School of Life Sciences, Utrecht University, Utrecht, the Netherlands</w:t>
      </w:r>
    </w:p>
    <w:p w:rsidR="004773D9" w:rsidRPr="00756523" w:rsidRDefault="004773D9" w:rsidP="004773D9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 w:rsidRPr="00756523">
        <w:rPr>
          <w:rFonts w:ascii="Arial" w:hAnsi="Arial" w:cs="Arial"/>
          <w:i w:val="0"/>
          <w:sz w:val="22"/>
          <w:szCs w:val="22"/>
          <w:vertAlign w:val="superscript"/>
        </w:rPr>
        <w:t>2</w:t>
      </w:r>
      <w:r w:rsidRPr="00756523">
        <w:rPr>
          <w:rFonts w:ascii="Arial" w:hAnsi="Arial" w:cs="Arial"/>
          <w:i w:val="0"/>
          <w:sz w:val="22"/>
          <w:szCs w:val="22"/>
        </w:rPr>
        <w:t xml:space="preserve"> Channing Division of Network Medicine, Department of Medicine, Brigham and Women’s Hospital and Harvard Medical School, Boston, MA, USA</w:t>
      </w:r>
    </w:p>
    <w:p w:rsidR="004773D9" w:rsidRPr="00756523" w:rsidRDefault="004773D9" w:rsidP="004773D9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 w:rsidRPr="00756523">
        <w:rPr>
          <w:rFonts w:ascii="Arial" w:hAnsi="Arial" w:cs="Arial"/>
          <w:i w:val="0"/>
          <w:sz w:val="22"/>
          <w:szCs w:val="22"/>
          <w:vertAlign w:val="superscript"/>
        </w:rPr>
        <w:t>3</w:t>
      </w:r>
      <w:r w:rsidRPr="00756523">
        <w:rPr>
          <w:rFonts w:ascii="Arial" w:hAnsi="Arial" w:cs="Arial"/>
          <w:i w:val="0"/>
          <w:sz w:val="22"/>
          <w:szCs w:val="22"/>
        </w:rPr>
        <w:t xml:space="preserve"> Department of Epidemiology, Harvard TH Chan School of Public Health, Boston, MA, USA</w:t>
      </w:r>
    </w:p>
    <w:p w:rsidR="004773D9" w:rsidRPr="00756523" w:rsidRDefault="004773D9" w:rsidP="004773D9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 w:rsidRPr="00721C66">
        <w:rPr>
          <w:rFonts w:ascii="Arial" w:hAnsi="Arial" w:cs="Arial"/>
          <w:i w:val="0"/>
          <w:sz w:val="22"/>
          <w:szCs w:val="22"/>
          <w:vertAlign w:val="superscript"/>
        </w:rPr>
        <w:t>4</w:t>
      </w:r>
      <w:r>
        <w:rPr>
          <w:rFonts w:ascii="Arial" w:hAnsi="Arial" w:cs="Arial"/>
          <w:i w:val="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Epidemiology Program, Division of Public Health Sciences, Fred Hutchinson Cancer Research Center, Seattle, WA, USA</w:t>
      </w:r>
    </w:p>
    <w:p w:rsidR="004773D9" w:rsidRPr="00756523" w:rsidRDefault="004773D9" w:rsidP="004773D9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vertAlign w:val="superscript"/>
        </w:rPr>
        <w:t>5</w:t>
      </w:r>
      <w:r w:rsidRPr="00756523">
        <w:rPr>
          <w:rFonts w:ascii="Arial" w:hAnsi="Arial" w:cs="Arial"/>
          <w:i w:val="0"/>
          <w:sz w:val="22"/>
          <w:szCs w:val="22"/>
        </w:rPr>
        <w:t xml:space="preserve"> Department of Nutrition, Harvard TH Chan School of Public Health, Boston, MA, USA</w:t>
      </w:r>
    </w:p>
    <w:p w:rsidR="004773D9" w:rsidRDefault="004773D9" w:rsidP="004773D9">
      <w:pPr>
        <w:pStyle w:val="Subtitle"/>
        <w:jc w:val="left"/>
        <w:rPr>
          <w:rFonts w:ascii="Arial" w:hAnsi="Arial" w:cs="Arial"/>
          <w:i w:val="0"/>
          <w:sz w:val="22"/>
          <w:szCs w:val="22"/>
        </w:rPr>
      </w:pPr>
      <w:r w:rsidRPr="00756523">
        <w:rPr>
          <w:rFonts w:ascii="Arial" w:hAnsi="Arial" w:cs="Arial"/>
          <w:i w:val="0"/>
          <w:sz w:val="22"/>
          <w:szCs w:val="22"/>
          <w:vertAlign w:val="superscript"/>
        </w:rPr>
        <w:t>6</w:t>
      </w:r>
      <w:r w:rsidRPr="00756523">
        <w:rPr>
          <w:rFonts w:ascii="Arial" w:hAnsi="Arial" w:cs="Arial"/>
          <w:i w:val="0"/>
          <w:sz w:val="22"/>
          <w:szCs w:val="22"/>
        </w:rPr>
        <w:t xml:space="preserve"> Department of Environmental Health, Harvard TH Chan School of Public Health, Boston, MA, USA</w:t>
      </w:r>
    </w:p>
    <w:p w:rsidR="004773D9" w:rsidRDefault="004773D9" w:rsidP="004773D9">
      <w:pPr>
        <w:rPr>
          <w:rFonts w:ascii="Arial" w:hAnsi="Arial" w:cs="Arial"/>
          <w:sz w:val="20"/>
          <w:szCs w:val="20"/>
        </w:rPr>
      </w:pPr>
    </w:p>
    <w:p w:rsidR="004773D9" w:rsidRDefault="004773D9" w:rsidP="004773D9">
      <w:pPr>
        <w:rPr>
          <w:rFonts w:ascii="Arial" w:hAnsi="Arial" w:cs="Arial"/>
          <w:sz w:val="20"/>
          <w:szCs w:val="20"/>
        </w:rPr>
      </w:pPr>
    </w:p>
    <w:p w:rsidR="004773D9" w:rsidRDefault="004773D9" w:rsidP="004773D9">
      <w:pPr>
        <w:rPr>
          <w:rFonts w:ascii="Arial" w:hAnsi="Arial" w:cs="Arial"/>
          <w:sz w:val="20"/>
          <w:szCs w:val="20"/>
        </w:rPr>
      </w:pPr>
    </w:p>
    <w:p w:rsidR="004773D9" w:rsidRDefault="004773D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B5248F" w:rsidRDefault="00B5248F" w:rsidP="004773D9">
      <w:pPr>
        <w:spacing w:after="0" w:line="240" w:lineRule="auto"/>
        <w:rPr>
          <w:rFonts w:ascii="Arial" w:eastAsia="Calibri" w:hAnsi="Arial" w:cs="Arial"/>
          <w:sz w:val="20"/>
          <w:szCs w:val="20"/>
        </w:rPr>
        <w:sectPr w:rsidR="00B5248F" w:rsidSect="00E5622C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5248F" w:rsidRDefault="00B5248F" w:rsidP="004773D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5248F" w:rsidRDefault="00B5248F" w:rsidP="004773D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5248F" w:rsidRDefault="00B5248F" w:rsidP="004773D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5248F" w:rsidRDefault="00B5248F" w:rsidP="004773D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5248F" w:rsidRDefault="00B5248F" w:rsidP="004773D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5248F" w:rsidRDefault="00B5248F" w:rsidP="004773D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4818" w:type="pc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1708"/>
        <w:gridCol w:w="2070"/>
        <w:gridCol w:w="2067"/>
        <w:gridCol w:w="1980"/>
        <w:gridCol w:w="1985"/>
      </w:tblGrid>
      <w:tr w:rsidR="00B5248F" w:rsidRPr="008D7E37" w:rsidTr="00B60D4D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48F" w:rsidRDefault="00B5248F" w:rsidP="00B60D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7E37">
              <w:rPr>
                <w:rFonts w:ascii="Arial" w:eastAsia="Calibri" w:hAnsi="Arial" w:cs="Arial"/>
                <w:b/>
                <w:sz w:val="20"/>
                <w:szCs w:val="20"/>
              </w:rPr>
              <w:t xml:space="preserve">Table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S1</w:t>
            </w:r>
            <w:r w:rsidRPr="008D7E3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D7E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Hazard ratios (95% CI) for the association of multiple sclerosis with continuous cumulative average </w:t>
            </w:r>
            <w:r>
              <w:rPr>
                <w:rFonts w:ascii="Arial" w:hAnsi="Arial" w:cs="Arial"/>
                <w:sz w:val="20"/>
                <w:szCs w:val="20"/>
              </w:rPr>
              <w:t>annual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temperature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cumulative average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July UV among women in the NHS (1984-2004)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D7E37">
              <w:rPr>
                <w:rFonts w:ascii="Arial" w:hAnsi="Arial" w:cs="Arial"/>
                <w:sz w:val="20"/>
                <w:szCs w:val="20"/>
              </w:rPr>
              <w:t>NHS II (1989-2011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D7E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248F" w:rsidRPr="008D7E37" w:rsidTr="00B60D4D"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b/>
                <w:sz w:val="20"/>
                <w:szCs w:val="20"/>
              </w:rPr>
              <w:t>Basic</w:t>
            </w:r>
            <w:r w:rsidRPr="008D7E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b/>
                <w:sz w:val="20"/>
                <w:szCs w:val="20"/>
              </w:rPr>
              <w:t>Multivariable</w:t>
            </w:r>
            <w:r w:rsidRPr="008D7E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B5248F" w:rsidRDefault="00B5248F" w:rsidP="00B60D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Two Exposure</w:t>
            </w:r>
            <w:r w:rsidRPr="00B60D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B5248F" w:rsidRPr="008D7E37" w:rsidTr="00B60D4D"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Cumulative Average </w:t>
            </w:r>
            <w:r w:rsidRPr="008D7E37"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cases/PY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</w:tr>
      <w:tr w:rsidR="00B5248F" w:rsidRPr="008D7E37" w:rsidTr="00B60D4D">
        <w:tc>
          <w:tcPr>
            <w:tcW w:w="13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b/>
                <w:sz w:val="20"/>
                <w:szCs w:val="20"/>
              </w:rPr>
              <w:t>July UV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(IQR=28.49 </w:t>
            </w:r>
            <w:proofErr w:type="spellStart"/>
            <w:r w:rsidRPr="0038336F">
              <w:rPr>
                <w:rFonts w:ascii="Arial" w:hAnsi="Arial" w:cs="Arial"/>
                <w:b/>
                <w:sz w:val="20"/>
                <w:szCs w:val="20"/>
              </w:rPr>
              <w:t>mW</w:t>
            </w:r>
            <w:proofErr w:type="spellEnd"/>
            <w:r w:rsidRPr="0038336F">
              <w:rPr>
                <w:rFonts w:ascii="Arial" w:hAnsi="Arial" w:cs="Arial"/>
                <w:b/>
                <w:sz w:val="20"/>
                <w:szCs w:val="20"/>
              </w:rPr>
              <w:t>/m</w:t>
            </w:r>
            <w:r w:rsidRPr="00B60D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8F" w:rsidRPr="008D7E37" w:rsidTr="00B60D4D">
        <w:tc>
          <w:tcPr>
            <w:tcW w:w="1318" w:type="pct"/>
            <w:shd w:val="clear" w:color="auto" w:fill="auto"/>
            <w:vAlign w:val="center"/>
          </w:tcPr>
          <w:p w:rsidR="00B5248F" w:rsidRPr="006C1F41" w:rsidRDefault="00B5248F" w:rsidP="00B60D4D">
            <w:pPr>
              <w:spacing w:line="276" w:lineRule="auto"/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B60D4D">
              <w:rPr>
                <w:rFonts w:ascii="Arial" w:hAnsi="Arial" w:cs="Arial"/>
                <w:sz w:val="20"/>
                <w:szCs w:val="20"/>
              </w:rPr>
              <w:t xml:space="preserve">NHS </w:t>
            </w:r>
          </w:p>
        </w:tc>
        <w:tc>
          <w:tcPr>
            <w:tcW w:w="641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D4D">
              <w:rPr>
                <w:rFonts w:ascii="Arial" w:hAnsi="Arial" w:cs="Arial"/>
                <w:sz w:val="20"/>
                <w:szCs w:val="20"/>
              </w:rPr>
              <w:t>153/1,858,955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DB9">
              <w:rPr>
                <w:rFonts w:ascii="Arial" w:hAnsi="Arial" w:cs="Arial"/>
                <w:sz w:val="20"/>
                <w:szCs w:val="20"/>
              </w:rPr>
              <w:t>0.90 (0.75, 1.08)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DB9">
              <w:rPr>
                <w:rFonts w:ascii="Arial" w:hAnsi="Arial" w:cs="Arial"/>
                <w:color w:val="000000"/>
                <w:sz w:val="20"/>
                <w:szCs w:val="20"/>
              </w:rPr>
              <w:t>0.93 (0.77, 1.13)</w:t>
            </w:r>
          </w:p>
        </w:tc>
        <w:tc>
          <w:tcPr>
            <w:tcW w:w="743" w:type="pct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DB9">
              <w:rPr>
                <w:rFonts w:ascii="Arial" w:hAnsi="Arial" w:cs="Arial"/>
                <w:color w:val="000000"/>
                <w:sz w:val="20"/>
                <w:szCs w:val="20"/>
              </w:rPr>
              <w:t>1.00 (0.81, 1.22)</w:t>
            </w:r>
          </w:p>
        </w:tc>
        <w:tc>
          <w:tcPr>
            <w:tcW w:w="745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48F">
              <w:rPr>
                <w:rFonts w:ascii="Arial" w:hAnsi="Arial" w:cs="Arial"/>
                <w:sz w:val="20"/>
                <w:szCs w:val="20"/>
              </w:rPr>
              <w:t>1.05 (0.78, 1.40)</w:t>
            </w:r>
          </w:p>
        </w:tc>
      </w:tr>
      <w:tr w:rsidR="00B5248F" w:rsidRPr="008D7E37" w:rsidTr="00B60D4D">
        <w:tc>
          <w:tcPr>
            <w:tcW w:w="1318" w:type="pct"/>
            <w:shd w:val="clear" w:color="auto" w:fill="auto"/>
            <w:vAlign w:val="center"/>
          </w:tcPr>
          <w:p w:rsidR="00B5248F" w:rsidRPr="006C1F41" w:rsidRDefault="00B5248F" w:rsidP="00B60D4D">
            <w:pPr>
              <w:spacing w:line="276" w:lineRule="auto"/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B60D4D">
              <w:rPr>
                <w:rFonts w:ascii="Arial" w:hAnsi="Arial" w:cs="Arial"/>
                <w:sz w:val="20"/>
                <w:szCs w:val="20"/>
              </w:rPr>
              <w:t xml:space="preserve">NHSII </w:t>
            </w:r>
          </w:p>
        </w:tc>
        <w:tc>
          <w:tcPr>
            <w:tcW w:w="641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425/2,266,493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DCB">
              <w:rPr>
                <w:rFonts w:ascii="Arial" w:hAnsi="Arial" w:cs="Arial"/>
                <w:color w:val="000000"/>
                <w:sz w:val="20"/>
                <w:szCs w:val="20"/>
              </w:rPr>
              <w:t>0.86 (0.78, 0.96)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CB">
              <w:rPr>
                <w:rFonts w:ascii="Arial" w:hAnsi="Arial" w:cs="Arial"/>
                <w:sz w:val="20"/>
                <w:szCs w:val="20"/>
              </w:rPr>
              <w:t>0.90 (0.80, 1.01)</w:t>
            </w:r>
          </w:p>
        </w:tc>
        <w:tc>
          <w:tcPr>
            <w:tcW w:w="743" w:type="pct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CB">
              <w:rPr>
                <w:rFonts w:ascii="Arial" w:hAnsi="Arial" w:cs="Arial"/>
                <w:sz w:val="20"/>
                <w:szCs w:val="20"/>
              </w:rPr>
              <w:t>0.93 (0.82, 1.05)</w:t>
            </w:r>
          </w:p>
        </w:tc>
        <w:tc>
          <w:tcPr>
            <w:tcW w:w="745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48F">
              <w:rPr>
                <w:rFonts w:ascii="Arial" w:hAnsi="Arial" w:cs="Arial"/>
                <w:sz w:val="20"/>
                <w:szCs w:val="20"/>
              </w:rPr>
              <w:t>1.00 (0.86, 1.17)</w:t>
            </w:r>
          </w:p>
        </w:tc>
      </w:tr>
      <w:tr w:rsidR="00B5248F" w:rsidRPr="008D7E37" w:rsidTr="00B60D4D">
        <w:tc>
          <w:tcPr>
            <w:tcW w:w="1318" w:type="pct"/>
            <w:shd w:val="clear" w:color="auto" w:fill="auto"/>
            <w:vAlign w:val="center"/>
          </w:tcPr>
          <w:p w:rsidR="00B5248F" w:rsidRPr="006C1F41" w:rsidRDefault="00B5248F" w:rsidP="00B60D4D">
            <w:pPr>
              <w:spacing w:line="276" w:lineRule="auto"/>
              <w:ind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&amp; NHSII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41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color w:val="000000"/>
                <w:sz w:val="20"/>
                <w:szCs w:val="20"/>
              </w:rPr>
              <w:t>578/4,125,448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 (0.80, 0.96)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 (0.82, 1.00)</w:t>
            </w:r>
          </w:p>
        </w:tc>
        <w:tc>
          <w:tcPr>
            <w:tcW w:w="743" w:type="pct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 (0.85, 1.05)</w:t>
            </w:r>
          </w:p>
        </w:tc>
        <w:tc>
          <w:tcPr>
            <w:tcW w:w="745" w:type="pct"/>
            <w:vAlign w:val="center"/>
          </w:tcPr>
          <w:p w:rsidR="00B5248F" w:rsidRPr="008D7E37" w:rsidRDefault="008642F0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 (0.88, 1.16)</w:t>
            </w:r>
          </w:p>
        </w:tc>
      </w:tr>
      <w:tr w:rsidR="00B5248F" w:rsidRPr="008D7E37" w:rsidTr="00B60D4D">
        <w:tc>
          <w:tcPr>
            <w:tcW w:w="1318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ind w:firstLine="165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P for heterogeneity</w:t>
            </w:r>
          </w:p>
        </w:tc>
        <w:tc>
          <w:tcPr>
            <w:tcW w:w="641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743" w:type="pct"/>
          </w:tcPr>
          <w:p w:rsidR="00B5248F" w:rsidDel="00BC5E00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745" w:type="pct"/>
            <w:vAlign w:val="center"/>
          </w:tcPr>
          <w:p w:rsidR="00B5248F" w:rsidRPr="008D7E37" w:rsidRDefault="008642F0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B5248F" w:rsidRPr="008D7E37" w:rsidTr="00B60D4D">
        <w:tc>
          <w:tcPr>
            <w:tcW w:w="1318" w:type="pct"/>
            <w:shd w:val="clear" w:color="auto" w:fill="auto"/>
            <w:vAlign w:val="center"/>
          </w:tcPr>
          <w:p w:rsidR="00B5248F" w:rsidRPr="008D7E37" w:rsidDel="00BC5E00" w:rsidRDefault="00B5248F" w:rsidP="00B60D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B5248F" w:rsidRPr="008D7E37" w:rsidRDefault="00B5248F" w:rsidP="00B60D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8F" w:rsidRPr="008D7E37" w:rsidTr="00B60D4D">
        <w:tc>
          <w:tcPr>
            <w:tcW w:w="1318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</w:t>
            </w:r>
            <w:r w:rsidRPr="008D7E37">
              <w:rPr>
                <w:rFonts w:ascii="Arial" w:hAnsi="Arial" w:cs="Arial"/>
                <w:b/>
                <w:sz w:val="20"/>
                <w:szCs w:val="20"/>
              </w:rPr>
              <w:t xml:space="preserve"> Temperature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(IQR=4.81</w:t>
            </w:r>
            <w:r w:rsidRPr="00BA2A00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41" w:type="pct"/>
            <w:vAlign w:val="center"/>
          </w:tcPr>
          <w:p w:rsidR="00B5248F" w:rsidRPr="008D7E37" w:rsidRDefault="00B5248F" w:rsidP="00B60D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8F" w:rsidRPr="008D7E37" w:rsidTr="00B60D4D">
        <w:tc>
          <w:tcPr>
            <w:tcW w:w="1318" w:type="pct"/>
            <w:shd w:val="clear" w:color="auto" w:fill="auto"/>
            <w:vAlign w:val="center"/>
          </w:tcPr>
          <w:p w:rsidR="00B5248F" w:rsidRPr="006C1F41" w:rsidRDefault="00B5248F" w:rsidP="00B60D4D">
            <w:pPr>
              <w:spacing w:line="276" w:lineRule="auto"/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B60D4D">
              <w:rPr>
                <w:rFonts w:ascii="Arial" w:hAnsi="Arial" w:cs="Arial"/>
                <w:sz w:val="20"/>
                <w:szCs w:val="20"/>
              </w:rPr>
              <w:t xml:space="preserve">NHS </w:t>
            </w:r>
          </w:p>
        </w:tc>
        <w:tc>
          <w:tcPr>
            <w:tcW w:w="641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D4D">
              <w:rPr>
                <w:rFonts w:ascii="Arial" w:hAnsi="Arial" w:cs="Arial"/>
                <w:sz w:val="20"/>
                <w:szCs w:val="20"/>
              </w:rPr>
              <w:t>153/1,858,955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48F">
              <w:rPr>
                <w:rFonts w:ascii="Arial" w:hAnsi="Arial" w:cs="Arial"/>
                <w:sz w:val="20"/>
                <w:szCs w:val="20"/>
              </w:rPr>
              <w:t>0.80 (0.63, 1.02)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48F">
              <w:rPr>
                <w:rFonts w:ascii="Arial" w:hAnsi="Arial" w:cs="Arial"/>
                <w:sz w:val="20"/>
                <w:szCs w:val="20"/>
              </w:rPr>
              <w:t>0.84 (0.66, 1.08)</w:t>
            </w:r>
          </w:p>
        </w:tc>
        <w:tc>
          <w:tcPr>
            <w:tcW w:w="743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48F">
              <w:rPr>
                <w:rFonts w:ascii="Arial" w:hAnsi="Arial" w:cs="Arial"/>
                <w:sz w:val="20"/>
                <w:szCs w:val="20"/>
              </w:rPr>
              <w:t>0.95 (0.72, 1.25)</w:t>
            </w:r>
          </w:p>
        </w:tc>
        <w:tc>
          <w:tcPr>
            <w:tcW w:w="745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48F">
              <w:rPr>
                <w:rFonts w:ascii="Arial" w:hAnsi="Arial" w:cs="Arial"/>
                <w:sz w:val="20"/>
                <w:szCs w:val="20"/>
              </w:rPr>
              <w:t>0.91 (0.62, 1.34)</w:t>
            </w:r>
          </w:p>
        </w:tc>
      </w:tr>
      <w:tr w:rsidR="00B5248F" w:rsidRPr="008D7E37" w:rsidTr="00B60D4D">
        <w:tc>
          <w:tcPr>
            <w:tcW w:w="1318" w:type="pct"/>
            <w:shd w:val="clear" w:color="auto" w:fill="auto"/>
            <w:vAlign w:val="center"/>
          </w:tcPr>
          <w:p w:rsidR="00B5248F" w:rsidRPr="006C1F41" w:rsidRDefault="00B5248F" w:rsidP="00B60D4D">
            <w:pPr>
              <w:spacing w:line="276" w:lineRule="auto"/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B60D4D">
              <w:rPr>
                <w:rFonts w:ascii="Arial" w:hAnsi="Arial" w:cs="Arial"/>
                <w:sz w:val="20"/>
                <w:szCs w:val="20"/>
              </w:rPr>
              <w:t xml:space="preserve">NHSII </w:t>
            </w:r>
          </w:p>
        </w:tc>
        <w:tc>
          <w:tcPr>
            <w:tcW w:w="641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425/2,266,493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48F">
              <w:rPr>
                <w:rFonts w:ascii="Arial" w:hAnsi="Arial" w:cs="Arial"/>
                <w:sz w:val="20"/>
                <w:szCs w:val="20"/>
              </w:rPr>
              <w:t>0.78 (0.68, 0.90)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48F">
              <w:rPr>
                <w:rFonts w:ascii="Arial" w:hAnsi="Arial" w:cs="Arial"/>
                <w:sz w:val="20"/>
                <w:szCs w:val="20"/>
              </w:rPr>
              <w:t>0.83 (0.72, 0.95)</w:t>
            </w:r>
          </w:p>
        </w:tc>
        <w:tc>
          <w:tcPr>
            <w:tcW w:w="743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48F">
              <w:rPr>
                <w:rFonts w:ascii="Arial" w:hAnsi="Arial" w:cs="Arial"/>
                <w:sz w:val="20"/>
                <w:szCs w:val="20"/>
              </w:rPr>
              <w:t>0.86 (0.74, 1.00)</w:t>
            </w:r>
          </w:p>
        </w:tc>
        <w:tc>
          <w:tcPr>
            <w:tcW w:w="745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48F">
              <w:rPr>
                <w:rFonts w:ascii="Arial" w:hAnsi="Arial" w:cs="Arial"/>
                <w:sz w:val="20"/>
                <w:szCs w:val="20"/>
              </w:rPr>
              <w:t>0.86 (0.71, 1.03)</w:t>
            </w:r>
          </w:p>
        </w:tc>
      </w:tr>
      <w:tr w:rsidR="00B5248F" w:rsidRPr="008D7E37" w:rsidTr="00B60D4D">
        <w:tc>
          <w:tcPr>
            <w:tcW w:w="1318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ind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&amp; NHSII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41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E37">
              <w:rPr>
                <w:rFonts w:ascii="Arial" w:hAnsi="Arial" w:cs="Arial"/>
                <w:color w:val="000000"/>
                <w:sz w:val="20"/>
                <w:szCs w:val="20"/>
              </w:rPr>
              <w:t>578/4,125,448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 (0.69, 0.89)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 (0.73, 0.94)</w:t>
            </w:r>
          </w:p>
        </w:tc>
        <w:tc>
          <w:tcPr>
            <w:tcW w:w="743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 (0.77,1.00)</w:t>
            </w:r>
          </w:p>
        </w:tc>
        <w:tc>
          <w:tcPr>
            <w:tcW w:w="745" w:type="pct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 (0.73, 1.02)</w:t>
            </w:r>
          </w:p>
        </w:tc>
      </w:tr>
      <w:tr w:rsidR="00B5248F" w:rsidRPr="008D7E37" w:rsidTr="00B60D4D">
        <w:trPr>
          <w:trHeight w:val="80"/>
        </w:trPr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ind w:firstLine="165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P for heterogeneity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B5248F" w:rsidRPr="008D7E37" w:rsidRDefault="00B5248F" w:rsidP="00B60D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</w:tr>
      <w:tr w:rsidR="00B5248F" w:rsidRPr="008D7E37" w:rsidTr="00B60D4D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48F" w:rsidRPr="008D7E37" w:rsidRDefault="00B5248F" w:rsidP="00B60D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E3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8D7E37">
              <w:rPr>
                <w:rFonts w:ascii="Arial" w:hAnsi="Arial" w:cs="Arial"/>
                <w:color w:val="000000"/>
                <w:sz w:val="20"/>
                <w:szCs w:val="20"/>
              </w:rPr>
              <w:t>Adjusted for current age, calendar period, and ancestry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5248F" w:rsidRDefault="00B5248F" w:rsidP="00B60D4D">
            <w:pPr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Additionally adjusted for pack-years of smoking, BMI at age 18, vitamin D intake at baseline, population density, and individual- and area-level socioeconomic status.</w:t>
            </w:r>
          </w:p>
          <w:p w:rsidR="00B5248F" w:rsidRDefault="00B5248F" w:rsidP="00B6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Additionally adjusted for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latitude of residence at age 15</w:t>
            </w:r>
          </w:p>
          <w:p w:rsidR="00B5248F" w:rsidRPr="00B60D4D" w:rsidRDefault="00B5248F" w:rsidP="00B6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Additionally adjusted for either 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cumulative average </w:t>
            </w:r>
            <w:r>
              <w:rPr>
                <w:rFonts w:ascii="Arial" w:hAnsi="Arial" w:cs="Arial"/>
                <w:sz w:val="20"/>
                <w:szCs w:val="20"/>
              </w:rPr>
              <w:t>annual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temperature or cumulative average July UV exposure,</w:t>
            </w:r>
          </w:p>
          <w:p w:rsidR="00B5248F" w:rsidRDefault="00B5248F" w:rsidP="00B60D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NHS &amp; NHSII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HRs calculated via meta-analysis, using Cochran’s Q to examine heterogeneity</w:t>
            </w:r>
          </w:p>
        </w:tc>
      </w:tr>
    </w:tbl>
    <w:p w:rsidR="004773D9" w:rsidRDefault="004773D9" w:rsidP="004773D9"/>
    <w:p w:rsidR="004773D9" w:rsidRDefault="004773D9" w:rsidP="004773D9"/>
    <w:p w:rsidR="004773D9" w:rsidRDefault="004773D9" w:rsidP="004773D9"/>
    <w:p w:rsidR="004773D9" w:rsidRDefault="004773D9" w:rsidP="004773D9"/>
    <w:p w:rsidR="004773D9" w:rsidRDefault="004773D9" w:rsidP="004773D9"/>
    <w:p w:rsidR="004773D9" w:rsidRDefault="004773D9" w:rsidP="004773D9"/>
    <w:p w:rsidR="004773D9" w:rsidRDefault="004773D9" w:rsidP="004773D9"/>
    <w:p w:rsidR="004773D9" w:rsidRDefault="004773D9" w:rsidP="004773D9"/>
    <w:p w:rsidR="004773D9" w:rsidRDefault="004773D9" w:rsidP="004773D9"/>
    <w:p w:rsidR="004773D9" w:rsidRDefault="004773D9" w:rsidP="004773D9"/>
    <w:p w:rsidR="0011209C" w:rsidRDefault="0011209C"/>
    <w:tbl>
      <w:tblPr>
        <w:tblStyle w:val="TableGrid1"/>
        <w:tblW w:w="4100" w:type="pc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1707"/>
        <w:gridCol w:w="2070"/>
        <w:gridCol w:w="2068"/>
        <w:gridCol w:w="1979"/>
      </w:tblGrid>
      <w:tr w:rsidR="0011209C" w:rsidRPr="008D7E37" w:rsidTr="0011209C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09C" w:rsidRDefault="0011209C" w:rsidP="001120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7E37">
              <w:rPr>
                <w:rFonts w:ascii="Arial" w:eastAsia="Calibri" w:hAnsi="Arial" w:cs="Arial"/>
                <w:b/>
                <w:sz w:val="20"/>
                <w:szCs w:val="20"/>
              </w:rPr>
              <w:t xml:space="preserve">Table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S2</w:t>
            </w:r>
            <w:r w:rsidRPr="008D7E3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D7E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Hazard ratios (95% CI) for the association of multiple sclerosis with continuous cumulative average </w:t>
            </w:r>
            <w:r>
              <w:rPr>
                <w:rFonts w:ascii="Arial" w:hAnsi="Arial" w:cs="Arial"/>
                <w:sz w:val="20"/>
                <w:szCs w:val="20"/>
              </w:rPr>
              <w:t>annual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temperature</w:t>
            </w:r>
            <w:r>
              <w:rPr>
                <w:rFonts w:ascii="Arial" w:hAnsi="Arial" w:cs="Arial"/>
                <w:sz w:val="20"/>
                <w:szCs w:val="20"/>
              </w:rPr>
              <w:t>, cumulative average July temperature,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cumulative average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July UV among women in the NHS (1984-2004)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D7E37">
              <w:rPr>
                <w:rFonts w:ascii="Arial" w:hAnsi="Arial" w:cs="Arial"/>
                <w:sz w:val="20"/>
                <w:szCs w:val="20"/>
              </w:rPr>
              <w:t>NHS II (1989-2011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D7E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 time is calculated based on</w:t>
            </w:r>
            <w:r w:rsidRPr="004709F9">
              <w:rPr>
                <w:rFonts w:ascii="Arial" w:hAnsi="Arial" w:cs="Arial"/>
                <w:sz w:val="20"/>
                <w:szCs w:val="20"/>
              </w:rPr>
              <w:t xml:space="preserve"> doctor r</w:t>
            </w:r>
            <w:r>
              <w:rPr>
                <w:rFonts w:ascii="Arial" w:hAnsi="Arial" w:cs="Arial"/>
                <w:sz w:val="20"/>
                <w:szCs w:val="20"/>
              </w:rPr>
              <w:t>ecorded date of first symptoms.</w:t>
            </w:r>
          </w:p>
        </w:tc>
      </w:tr>
      <w:tr w:rsidR="0011209C" w:rsidRPr="008D7E37" w:rsidTr="0011209C">
        <w:tc>
          <w:tcPr>
            <w:tcW w:w="1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9C" w:rsidRPr="008D7E37" w:rsidRDefault="0011209C" w:rsidP="004A5E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11209C" w:rsidRPr="008D7E37" w:rsidRDefault="0011209C" w:rsidP="004A5E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9C" w:rsidRPr="008D7E37" w:rsidRDefault="0011209C" w:rsidP="004A5E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b/>
                <w:sz w:val="20"/>
                <w:szCs w:val="20"/>
              </w:rPr>
              <w:t>Basic</w:t>
            </w:r>
            <w:r w:rsidRPr="008D7E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9C" w:rsidRPr="008D7E37" w:rsidRDefault="0011209C" w:rsidP="004A5E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b/>
                <w:sz w:val="20"/>
                <w:szCs w:val="20"/>
              </w:rPr>
              <w:t>Multivariable</w:t>
            </w:r>
            <w:r w:rsidRPr="008D7E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11209C" w:rsidRPr="008D7E37" w:rsidRDefault="0011209C" w:rsidP="004A5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11209C" w:rsidRPr="008D7E37" w:rsidTr="0011209C">
        <w:tc>
          <w:tcPr>
            <w:tcW w:w="1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9C" w:rsidRPr="008D7E37" w:rsidRDefault="0011209C" w:rsidP="004A5E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Cumulative Average </w:t>
            </w:r>
            <w:r w:rsidRPr="008D7E37"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11209C" w:rsidRPr="008D7E37" w:rsidRDefault="0011209C" w:rsidP="004A5E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cases/PY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9C" w:rsidRPr="008D7E37" w:rsidRDefault="0011209C" w:rsidP="004A5EC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9C" w:rsidRPr="008D7E37" w:rsidRDefault="0011209C" w:rsidP="004A5EC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11209C" w:rsidRPr="008D7E37" w:rsidRDefault="0011209C" w:rsidP="004A5E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HR (95%CI)</w:t>
            </w:r>
          </w:p>
        </w:tc>
      </w:tr>
      <w:tr w:rsidR="0011209C" w:rsidRPr="008D7E37" w:rsidTr="0011209C">
        <w:tc>
          <w:tcPr>
            <w:tcW w:w="1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09C" w:rsidRPr="008D7E37" w:rsidRDefault="0011209C" w:rsidP="004A5ECD">
            <w:pPr>
              <w:spacing w:line="276" w:lineRule="auto"/>
              <w:ind w:hanging="15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b/>
                <w:sz w:val="20"/>
                <w:szCs w:val="20"/>
              </w:rPr>
              <w:t>July UV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(IQR=28.49 </w:t>
            </w:r>
            <w:proofErr w:type="spellStart"/>
            <w:r w:rsidRPr="0038336F">
              <w:rPr>
                <w:rFonts w:ascii="Arial" w:hAnsi="Arial" w:cs="Arial"/>
                <w:b/>
                <w:sz w:val="20"/>
                <w:szCs w:val="20"/>
              </w:rPr>
              <w:t>mW</w:t>
            </w:r>
            <w:proofErr w:type="spellEnd"/>
            <w:r w:rsidRPr="0038336F">
              <w:rPr>
                <w:rFonts w:ascii="Arial" w:hAnsi="Arial" w:cs="Arial"/>
                <w:b/>
                <w:sz w:val="20"/>
                <w:szCs w:val="20"/>
              </w:rPr>
              <w:t>/m</w:t>
            </w:r>
            <w:r w:rsidRPr="00B60D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11209C" w:rsidRPr="008D7E37" w:rsidRDefault="0011209C" w:rsidP="004A5E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09C" w:rsidRPr="008D7E37" w:rsidRDefault="0011209C" w:rsidP="004A5E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09C" w:rsidRPr="008D7E37" w:rsidRDefault="0011209C" w:rsidP="004A5E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11209C" w:rsidRPr="008D7E37" w:rsidRDefault="0011209C" w:rsidP="004A5E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09C" w:rsidRPr="008D7E37" w:rsidTr="0011209C">
        <w:tc>
          <w:tcPr>
            <w:tcW w:w="1549" w:type="pct"/>
            <w:shd w:val="clear" w:color="auto" w:fill="auto"/>
            <w:vAlign w:val="center"/>
          </w:tcPr>
          <w:p w:rsidR="0011209C" w:rsidRPr="006C1F41" w:rsidRDefault="0011209C" w:rsidP="00DB45EA">
            <w:pPr>
              <w:spacing w:line="276" w:lineRule="auto"/>
              <w:ind w:left="171" w:hanging="15"/>
              <w:rPr>
                <w:rFonts w:ascii="Arial" w:hAnsi="Arial" w:cs="Arial"/>
                <w:sz w:val="20"/>
                <w:szCs w:val="20"/>
              </w:rPr>
            </w:pPr>
            <w:r w:rsidRPr="00B60D4D">
              <w:rPr>
                <w:rFonts w:ascii="Arial" w:hAnsi="Arial" w:cs="Arial"/>
                <w:sz w:val="20"/>
                <w:szCs w:val="20"/>
              </w:rPr>
              <w:t xml:space="preserve">NHS 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64/1,858,139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09C">
              <w:rPr>
                <w:rFonts w:ascii="Arial" w:hAnsi="Arial" w:cs="Arial"/>
                <w:sz w:val="20"/>
                <w:szCs w:val="20"/>
              </w:rPr>
              <w:t>0.77 (0.56, 1.05)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09C">
              <w:rPr>
                <w:rFonts w:ascii="Arial" w:hAnsi="Arial" w:cs="Arial"/>
                <w:color w:val="000000"/>
                <w:sz w:val="20"/>
                <w:szCs w:val="20"/>
              </w:rPr>
              <w:t>0.76 (0.54, 1.06)</w:t>
            </w:r>
          </w:p>
        </w:tc>
        <w:tc>
          <w:tcPr>
            <w:tcW w:w="87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09C">
              <w:rPr>
                <w:rFonts w:ascii="Arial" w:hAnsi="Arial" w:cs="Arial"/>
                <w:color w:val="000000"/>
                <w:sz w:val="20"/>
                <w:szCs w:val="20"/>
              </w:rPr>
              <w:t>0.69 (0.47, 1.01)</w:t>
            </w:r>
          </w:p>
        </w:tc>
      </w:tr>
      <w:tr w:rsidR="0011209C" w:rsidRPr="008D7E37" w:rsidTr="0011209C">
        <w:tc>
          <w:tcPr>
            <w:tcW w:w="1549" w:type="pct"/>
            <w:shd w:val="clear" w:color="auto" w:fill="auto"/>
            <w:vAlign w:val="center"/>
          </w:tcPr>
          <w:p w:rsidR="0011209C" w:rsidRPr="006C1F41" w:rsidRDefault="0011209C" w:rsidP="00DB45EA">
            <w:pPr>
              <w:spacing w:line="276" w:lineRule="auto"/>
              <w:ind w:left="171" w:hanging="15"/>
              <w:rPr>
                <w:rFonts w:ascii="Arial" w:hAnsi="Arial" w:cs="Arial"/>
                <w:sz w:val="20"/>
                <w:szCs w:val="20"/>
              </w:rPr>
            </w:pPr>
            <w:r w:rsidRPr="00B60D4D">
              <w:rPr>
                <w:rFonts w:ascii="Arial" w:hAnsi="Arial" w:cs="Arial"/>
                <w:sz w:val="20"/>
                <w:szCs w:val="20"/>
              </w:rPr>
              <w:t xml:space="preserve">NHSII 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275/2,264,716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A923F7" w:rsidP="00774A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3F7">
              <w:rPr>
                <w:rFonts w:ascii="Arial" w:hAnsi="Arial" w:cs="Arial"/>
                <w:color w:val="000000"/>
                <w:sz w:val="20"/>
                <w:szCs w:val="20"/>
              </w:rPr>
              <w:t>0.88 (0.77, 1.00)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A923F7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F7">
              <w:rPr>
                <w:rFonts w:ascii="Arial" w:hAnsi="Arial" w:cs="Arial"/>
                <w:sz w:val="20"/>
                <w:szCs w:val="20"/>
              </w:rPr>
              <w:t>0.90 (0.79, 1.04)</w:t>
            </w:r>
          </w:p>
        </w:tc>
        <w:tc>
          <w:tcPr>
            <w:tcW w:w="873" w:type="pct"/>
            <w:vAlign w:val="center"/>
          </w:tcPr>
          <w:p w:rsidR="0011209C" w:rsidRPr="008D7E37" w:rsidRDefault="00A923F7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F7">
              <w:rPr>
                <w:rFonts w:ascii="Arial" w:hAnsi="Arial" w:cs="Arial"/>
                <w:sz w:val="20"/>
                <w:szCs w:val="20"/>
              </w:rPr>
              <w:t>0.93 (0.80, 1.08)</w:t>
            </w:r>
          </w:p>
        </w:tc>
      </w:tr>
      <w:tr w:rsidR="0011209C" w:rsidRPr="008D7E37" w:rsidTr="0011209C">
        <w:tc>
          <w:tcPr>
            <w:tcW w:w="1549" w:type="pct"/>
            <w:shd w:val="clear" w:color="auto" w:fill="auto"/>
            <w:vAlign w:val="center"/>
          </w:tcPr>
          <w:p w:rsidR="0011209C" w:rsidRPr="006C1F41" w:rsidRDefault="0011209C" w:rsidP="00DB45EA">
            <w:pPr>
              <w:spacing w:line="276" w:lineRule="auto"/>
              <w:ind w:left="171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&amp; NHSII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339/4,122,855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7D60E0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 (0.76, 0.97)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7D60E0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 (0.78, 1.00)</w:t>
            </w:r>
          </w:p>
        </w:tc>
        <w:tc>
          <w:tcPr>
            <w:tcW w:w="873" w:type="pct"/>
            <w:vAlign w:val="center"/>
          </w:tcPr>
          <w:p w:rsidR="0011209C" w:rsidRPr="008D7E37" w:rsidRDefault="007D60E0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 (0.64, 1.11)</w:t>
            </w:r>
          </w:p>
        </w:tc>
      </w:tr>
      <w:tr w:rsidR="0011209C" w:rsidRPr="008D7E37" w:rsidTr="0011209C">
        <w:tc>
          <w:tcPr>
            <w:tcW w:w="1549" w:type="pct"/>
            <w:shd w:val="clear" w:color="auto" w:fill="auto"/>
            <w:vAlign w:val="center"/>
          </w:tcPr>
          <w:p w:rsidR="0011209C" w:rsidRPr="008D7E37" w:rsidRDefault="0011209C" w:rsidP="00DB45EA">
            <w:pPr>
              <w:spacing w:line="276" w:lineRule="auto"/>
              <w:ind w:left="171" w:firstLine="165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P for heterogeneity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7D60E0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7D60E0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873" w:type="pct"/>
            <w:vAlign w:val="center"/>
          </w:tcPr>
          <w:p w:rsidR="0011209C" w:rsidDel="00BC5E00" w:rsidRDefault="007D60E0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11209C" w:rsidRPr="008D7E37" w:rsidTr="0011209C">
        <w:tc>
          <w:tcPr>
            <w:tcW w:w="1549" w:type="pct"/>
            <w:shd w:val="clear" w:color="auto" w:fill="auto"/>
            <w:vAlign w:val="center"/>
          </w:tcPr>
          <w:p w:rsidR="0011209C" w:rsidRPr="008D7E37" w:rsidDel="00BC5E00" w:rsidRDefault="0011209C" w:rsidP="00774A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11209C" w:rsidRPr="008D7E37" w:rsidRDefault="0011209C" w:rsidP="00774A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09C" w:rsidRPr="008D7E37" w:rsidTr="0011209C">
        <w:tc>
          <w:tcPr>
            <w:tcW w:w="1549" w:type="pct"/>
            <w:shd w:val="clear" w:color="auto" w:fill="auto"/>
            <w:vAlign w:val="center"/>
          </w:tcPr>
          <w:p w:rsidR="0011209C" w:rsidRPr="008D7E37" w:rsidRDefault="0011209C" w:rsidP="00774A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</w:t>
            </w:r>
            <w:r w:rsidRPr="008D7E37">
              <w:rPr>
                <w:rFonts w:ascii="Arial" w:hAnsi="Arial" w:cs="Arial"/>
                <w:b/>
                <w:sz w:val="20"/>
                <w:szCs w:val="20"/>
              </w:rPr>
              <w:t xml:space="preserve"> Temperature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(IQR=4.81</w:t>
            </w:r>
            <w:r w:rsidRPr="00BA2A00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774A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09C" w:rsidRPr="008D7E37" w:rsidTr="0011209C">
        <w:tc>
          <w:tcPr>
            <w:tcW w:w="1549" w:type="pct"/>
            <w:shd w:val="clear" w:color="auto" w:fill="auto"/>
            <w:vAlign w:val="center"/>
          </w:tcPr>
          <w:p w:rsidR="0011209C" w:rsidRPr="006C1F41" w:rsidRDefault="0011209C" w:rsidP="00DB45EA">
            <w:pPr>
              <w:spacing w:line="276" w:lineRule="auto"/>
              <w:ind w:left="171" w:hanging="15"/>
              <w:rPr>
                <w:rFonts w:ascii="Arial" w:hAnsi="Arial" w:cs="Arial"/>
                <w:sz w:val="20"/>
                <w:szCs w:val="20"/>
              </w:rPr>
            </w:pPr>
            <w:r w:rsidRPr="00B60D4D">
              <w:rPr>
                <w:rFonts w:ascii="Arial" w:hAnsi="Arial" w:cs="Arial"/>
                <w:sz w:val="20"/>
                <w:szCs w:val="20"/>
              </w:rPr>
              <w:t xml:space="preserve">NHS 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64/1,858,139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8E6D94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D94">
              <w:rPr>
                <w:rFonts w:ascii="Arial" w:hAnsi="Arial" w:cs="Arial"/>
                <w:sz w:val="20"/>
                <w:szCs w:val="20"/>
              </w:rPr>
              <w:t>0.69 (0.46, 1.02)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8E6D94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D94">
              <w:rPr>
                <w:rFonts w:ascii="Arial" w:hAnsi="Arial" w:cs="Arial"/>
                <w:sz w:val="20"/>
                <w:szCs w:val="20"/>
              </w:rPr>
              <w:t>0.67 (0.43, 1.04)</w:t>
            </w:r>
          </w:p>
        </w:tc>
        <w:tc>
          <w:tcPr>
            <w:tcW w:w="873" w:type="pct"/>
            <w:vAlign w:val="center"/>
          </w:tcPr>
          <w:p w:rsidR="0011209C" w:rsidRPr="008D7E37" w:rsidRDefault="008E6D94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D94">
              <w:rPr>
                <w:rFonts w:ascii="Arial" w:hAnsi="Arial" w:cs="Arial"/>
                <w:sz w:val="20"/>
                <w:szCs w:val="20"/>
              </w:rPr>
              <w:t>0.62 (0.37, 1.03)</w:t>
            </w:r>
          </w:p>
        </w:tc>
      </w:tr>
      <w:tr w:rsidR="0011209C" w:rsidRPr="008D7E37" w:rsidTr="0011209C">
        <w:tc>
          <w:tcPr>
            <w:tcW w:w="1549" w:type="pct"/>
            <w:shd w:val="clear" w:color="auto" w:fill="auto"/>
            <w:vAlign w:val="center"/>
          </w:tcPr>
          <w:p w:rsidR="0011209C" w:rsidRPr="006C1F41" w:rsidRDefault="0011209C" w:rsidP="00DB45EA">
            <w:pPr>
              <w:spacing w:line="276" w:lineRule="auto"/>
              <w:ind w:left="171" w:hanging="15"/>
              <w:rPr>
                <w:rFonts w:ascii="Arial" w:hAnsi="Arial" w:cs="Arial"/>
                <w:sz w:val="20"/>
                <w:szCs w:val="20"/>
              </w:rPr>
            </w:pPr>
            <w:r w:rsidRPr="00B60D4D">
              <w:rPr>
                <w:rFonts w:ascii="Arial" w:hAnsi="Arial" w:cs="Arial"/>
                <w:sz w:val="20"/>
                <w:szCs w:val="20"/>
              </w:rPr>
              <w:t xml:space="preserve">NHSII 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275/2,264,716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A923F7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F7">
              <w:rPr>
                <w:rFonts w:ascii="Arial" w:hAnsi="Arial" w:cs="Arial"/>
                <w:sz w:val="20"/>
                <w:szCs w:val="20"/>
              </w:rPr>
              <w:t>0.81 (0.68, 0.96)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A923F7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F7">
              <w:rPr>
                <w:rFonts w:ascii="Arial" w:hAnsi="Arial" w:cs="Arial"/>
                <w:sz w:val="20"/>
                <w:szCs w:val="20"/>
              </w:rPr>
              <w:t>0.85 (0.71, 1.01)</w:t>
            </w:r>
          </w:p>
        </w:tc>
        <w:tc>
          <w:tcPr>
            <w:tcW w:w="873" w:type="pct"/>
            <w:vAlign w:val="center"/>
          </w:tcPr>
          <w:p w:rsidR="0011209C" w:rsidRPr="008D7E37" w:rsidRDefault="00A923F7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F7">
              <w:rPr>
                <w:rFonts w:ascii="Arial" w:hAnsi="Arial" w:cs="Arial"/>
                <w:sz w:val="20"/>
                <w:szCs w:val="20"/>
              </w:rPr>
              <w:t>0.88 (0.73, 1.06)</w:t>
            </w:r>
          </w:p>
        </w:tc>
      </w:tr>
      <w:tr w:rsidR="0011209C" w:rsidRPr="008D7E37" w:rsidTr="0011209C">
        <w:tc>
          <w:tcPr>
            <w:tcW w:w="1549" w:type="pct"/>
            <w:shd w:val="clear" w:color="auto" w:fill="auto"/>
            <w:vAlign w:val="center"/>
          </w:tcPr>
          <w:p w:rsidR="0011209C" w:rsidRPr="008D7E37" w:rsidRDefault="0011209C" w:rsidP="00DB45EA">
            <w:pPr>
              <w:spacing w:line="276" w:lineRule="auto"/>
              <w:ind w:left="171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&amp; NHSII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339/4,122,855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7D60E0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 (0.67, 0.92)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7D60E0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 (0.70, 0.97)</w:t>
            </w:r>
          </w:p>
        </w:tc>
        <w:tc>
          <w:tcPr>
            <w:tcW w:w="873" w:type="pct"/>
            <w:vAlign w:val="center"/>
          </w:tcPr>
          <w:p w:rsidR="0011209C" w:rsidRPr="008D7E37" w:rsidRDefault="007D60E0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 (0.59, 1.09)</w:t>
            </w:r>
          </w:p>
        </w:tc>
      </w:tr>
      <w:tr w:rsidR="0011209C" w:rsidRPr="008D7E37" w:rsidTr="0011209C">
        <w:trPr>
          <w:trHeight w:val="80"/>
        </w:trPr>
        <w:tc>
          <w:tcPr>
            <w:tcW w:w="1549" w:type="pct"/>
            <w:shd w:val="clear" w:color="auto" w:fill="auto"/>
            <w:vAlign w:val="center"/>
          </w:tcPr>
          <w:p w:rsidR="0011209C" w:rsidRPr="008D7E37" w:rsidRDefault="0011209C" w:rsidP="00DB45EA">
            <w:pPr>
              <w:spacing w:line="276" w:lineRule="auto"/>
              <w:ind w:left="171" w:firstLine="165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P for heterogeneity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7D60E0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7D60E0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73" w:type="pct"/>
            <w:vAlign w:val="center"/>
          </w:tcPr>
          <w:p w:rsidR="0011209C" w:rsidRPr="008D7E37" w:rsidRDefault="007D60E0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11209C" w:rsidRPr="008D7E37" w:rsidTr="0011209C">
        <w:trPr>
          <w:trHeight w:val="80"/>
        </w:trPr>
        <w:tc>
          <w:tcPr>
            <w:tcW w:w="1549" w:type="pct"/>
            <w:shd w:val="clear" w:color="auto" w:fill="auto"/>
            <w:vAlign w:val="center"/>
          </w:tcPr>
          <w:p w:rsidR="0011209C" w:rsidRPr="008D7E37" w:rsidRDefault="0011209C" w:rsidP="00774A9F">
            <w:pPr>
              <w:spacing w:line="276" w:lineRule="auto"/>
              <w:ind w:firstLine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11209C" w:rsidRPr="008D7E37" w:rsidRDefault="0011209C" w:rsidP="00774A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09C" w:rsidRPr="008D7E37" w:rsidTr="0011209C">
        <w:trPr>
          <w:trHeight w:val="80"/>
        </w:trPr>
        <w:tc>
          <w:tcPr>
            <w:tcW w:w="1549" w:type="pct"/>
            <w:shd w:val="clear" w:color="auto" w:fill="auto"/>
            <w:vAlign w:val="center"/>
          </w:tcPr>
          <w:p w:rsidR="0011209C" w:rsidRPr="008D7E37" w:rsidRDefault="0011209C" w:rsidP="00DB45E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Pr="008D7E37">
              <w:rPr>
                <w:rFonts w:ascii="Arial" w:hAnsi="Arial" w:cs="Arial"/>
                <w:b/>
                <w:sz w:val="20"/>
                <w:szCs w:val="20"/>
              </w:rPr>
              <w:t xml:space="preserve"> Temperature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(IQR=3.91</w:t>
            </w:r>
            <w:r w:rsidRPr="00BA2A00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51733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11209C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11209C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11209C" w:rsidRPr="008D7E37" w:rsidRDefault="0011209C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09C" w:rsidRPr="008D7E37" w:rsidTr="0011209C">
        <w:trPr>
          <w:trHeight w:val="80"/>
        </w:trPr>
        <w:tc>
          <w:tcPr>
            <w:tcW w:w="1549" w:type="pct"/>
            <w:shd w:val="clear" w:color="auto" w:fill="auto"/>
            <w:vAlign w:val="center"/>
          </w:tcPr>
          <w:p w:rsidR="0011209C" w:rsidRPr="008D7E37" w:rsidRDefault="0011209C" w:rsidP="00517336">
            <w:pPr>
              <w:spacing w:line="276" w:lineRule="auto"/>
              <w:ind w:firstLine="165"/>
              <w:rPr>
                <w:rFonts w:ascii="Arial" w:hAnsi="Arial" w:cs="Arial"/>
                <w:sz w:val="20"/>
                <w:szCs w:val="20"/>
              </w:rPr>
            </w:pPr>
            <w:r w:rsidRPr="004A5ECD">
              <w:rPr>
                <w:rFonts w:ascii="Arial" w:hAnsi="Arial" w:cs="Arial"/>
                <w:sz w:val="20"/>
                <w:szCs w:val="20"/>
              </w:rPr>
              <w:t xml:space="preserve">NHS 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51733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64/1,858,139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6B4BBF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BBF">
              <w:rPr>
                <w:rFonts w:ascii="Arial" w:hAnsi="Arial" w:cs="Arial"/>
                <w:sz w:val="20"/>
                <w:szCs w:val="20"/>
              </w:rPr>
              <w:t>0.70 (0.47, 1.03)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6B4BBF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BBF">
              <w:rPr>
                <w:rFonts w:ascii="Arial" w:hAnsi="Arial" w:cs="Arial"/>
                <w:sz w:val="20"/>
                <w:szCs w:val="20"/>
              </w:rPr>
              <w:t>0.69 (0.45, 1.06)</w:t>
            </w:r>
          </w:p>
        </w:tc>
        <w:tc>
          <w:tcPr>
            <w:tcW w:w="873" w:type="pct"/>
            <w:vAlign w:val="center"/>
          </w:tcPr>
          <w:p w:rsidR="0011209C" w:rsidRPr="008D7E37" w:rsidRDefault="006B4BBF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BBF">
              <w:rPr>
                <w:rFonts w:ascii="Arial" w:hAnsi="Arial" w:cs="Arial"/>
                <w:sz w:val="20"/>
                <w:szCs w:val="20"/>
              </w:rPr>
              <w:t>0.67 (0.42, 1.06)</w:t>
            </w:r>
          </w:p>
        </w:tc>
      </w:tr>
      <w:tr w:rsidR="0011209C" w:rsidRPr="008D7E37" w:rsidTr="0011209C">
        <w:trPr>
          <w:trHeight w:val="80"/>
        </w:trPr>
        <w:tc>
          <w:tcPr>
            <w:tcW w:w="1549" w:type="pct"/>
            <w:shd w:val="clear" w:color="auto" w:fill="auto"/>
            <w:vAlign w:val="center"/>
          </w:tcPr>
          <w:p w:rsidR="0011209C" w:rsidRPr="008D7E37" w:rsidRDefault="0011209C" w:rsidP="00517336">
            <w:pPr>
              <w:spacing w:line="276" w:lineRule="auto"/>
              <w:ind w:firstLine="165"/>
              <w:rPr>
                <w:rFonts w:ascii="Arial" w:hAnsi="Arial" w:cs="Arial"/>
                <w:sz w:val="20"/>
                <w:szCs w:val="20"/>
              </w:rPr>
            </w:pPr>
            <w:r w:rsidRPr="004A5ECD">
              <w:rPr>
                <w:rFonts w:ascii="Arial" w:hAnsi="Arial" w:cs="Arial"/>
                <w:sz w:val="20"/>
                <w:szCs w:val="20"/>
              </w:rPr>
              <w:t xml:space="preserve">NHSII 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51733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275/2,264,716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A923F7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F7">
              <w:rPr>
                <w:rFonts w:ascii="Arial" w:hAnsi="Arial" w:cs="Arial"/>
                <w:sz w:val="20"/>
                <w:szCs w:val="20"/>
              </w:rPr>
              <w:t>0.79 (0.67, 0.93)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A923F7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F7">
              <w:rPr>
                <w:rFonts w:ascii="Arial" w:hAnsi="Arial" w:cs="Arial"/>
                <w:sz w:val="20"/>
                <w:szCs w:val="20"/>
              </w:rPr>
              <w:t>0.82 (0.70, 0.97)</w:t>
            </w:r>
          </w:p>
        </w:tc>
        <w:tc>
          <w:tcPr>
            <w:tcW w:w="873" w:type="pct"/>
            <w:vAlign w:val="center"/>
          </w:tcPr>
          <w:p w:rsidR="0011209C" w:rsidRPr="008D7E37" w:rsidRDefault="00A923F7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3F7">
              <w:rPr>
                <w:rFonts w:ascii="Arial" w:hAnsi="Arial" w:cs="Arial"/>
                <w:sz w:val="20"/>
                <w:szCs w:val="20"/>
              </w:rPr>
              <w:t>0.84 (0.71, 1.00)</w:t>
            </w:r>
          </w:p>
        </w:tc>
      </w:tr>
      <w:tr w:rsidR="0011209C" w:rsidRPr="008D7E37" w:rsidTr="0011209C">
        <w:trPr>
          <w:trHeight w:val="80"/>
        </w:trPr>
        <w:tc>
          <w:tcPr>
            <w:tcW w:w="1549" w:type="pct"/>
            <w:shd w:val="clear" w:color="auto" w:fill="auto"/>
            <w:vAlign w:val="center"/>
          </w:tcPr>
          <w:p w:rsidR="0011209C" w:rsidRPr="008D7E37" w:rsidRDefault="0011209C" w:rsidP="00517336">
            <w:pPr>
              <w:spacing w:line="276" w:lineRule="auto"/>
              <w:ind w:firstLine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&amp; NHSII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53" w:type="pct"/>
            <w:vAlign w:val="center"/>
          </w:tcPr>
          <w:p w:rsidR="0011209C" w:rsidRPr="008D7E37" w:rsidRDefault="0011209C" w:rsidP="0051733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339/4,122,855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1209C" w:rsidRPr="008D7E37" w:rsidRDefault="007D60E0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 (0.66, 0.90)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1209C" w:rsidRPr="008D7E37" w:rsidRDefault="007D60E0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 (0.69, 0.93)</w:t>
            </w:r>
          </w:p>
        </w:tc>
        <w:tc>
          <w:tcPr>
            <w:tcW w:w="873" w:type="pct"/>
            <w:vAlign w:val="center"/>
          </w:tcPr>
          <w:p w:rsidR="0011209C" w:rsidRPr="008D7E37" w:rsidRDefault="007D60E0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 (0.70, 0.96)</w:t>
            </w:r>
          </w:p>
        </w:tc>
      </w:tr>
      <w:tr w:rsidR="0011209C" w:rsidRPr="008D7E37" w:rsidTr="0011209C">
        <w:trPr>
          <w:trHeight w:val="80"/>
        </w:trPr>
        <w:tc>
          <w:tcPr>
            <w:tcW w:w="1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9C" w:rsidRPr="008D7E37" w:rsidRDefault="0011209C" w:rsidP="00517336">
            <w:pPr>
              <w:spacing w:line="276" w:lineRule="auto"/>
              <w:ind w:firstLine="165"/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</w:rPr>
              <w:t>P for heterogeneity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11209C" w:rsidRPr="008D7E37" w:rsidRDefault="0011209C" w:rsidP="0051733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9C" w:rsidRPr="008D7E37" w:rsidRDefault="007D60E0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09C" w:rsidRPr="008D7E37" w:rsidRDefault="007D60E0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11209C" w:rsidRPr="008D7E37" w:rsidRDefault="007D60E0" w:rsidP="005173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11209C" w:rsidRPr="008D7E37" w:rsidTr="0011209C">
        <w:trPr>
          <w:trHeight w:val="8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09C" w:rsidRPr="008D7E37" w:rsidRDefault="0011209C" w:rsidP="001120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E3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8D7E37">
              <w:rPr>
                <w:rFonts w:ascii="Arial" w:hAnsi="Arial" w:cs="Arial"/>
                <w:color w:val="000000"/>
                <w:sz w:val="20"/>
                <w:szCs w:val="20"/>
              </w:rPr>
              <w:t>Adjusted for current age, calendar period, and ancestry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1209C" w:rsidRDefault="0011209C" w:rsidP="0011209C">
            <w:pPr>
              <w:rPr>
                <w:rFonts w:ascii="Arial" w:hAnsi="Arial" w:cs="Arial"/>
                <w:sz w:val="20"/>
                <w:szCs w:val="20"/>
              </w:rPr>
            </w:pPr>
            <w:r w:rsidRPr="008D7E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Additionally adjusted for pack-years of smoking, BMI at age 18, vitamin D intake at baseline, population density, and individual- and area-level socioeconomic status.</w:t>
            </w:r>
          </w:p>
          <w:p w:rsidR="0011209C" w:rsidRDefault="0011209C" w:rsidP="00112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Additionally adjusted for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latitude of residence at age 15</w:t>
            </w:r>
          </w:p>
          <w:p w:rsidR="0011209C" w:rsidRPr="008D7E37" w:rsidRDefault="0011209C" w:rsidP="001120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NHS &amp; NHSII</w:t>
            </w:r>
            <w:r w:rsidRPr="008D7E37">
              <w:rPr>
                <w:rFonts w:ascii="Arial" w:hAnsi="Arial" w:cs="Arial"/>
                <w:sz w:val="20"/>
                <w:szCs w:val="20"/>
              </w:rPr>
              <w:t xml:space="preserve"> HRs calculated via meta-analysis, using Cochran’s Q to examine heterogeneity</w:t>
            </w:r>
          </w:p>
        </w:tc>
      </w:tr>
    </w:tbl>
    <w:p w:rsidR="0011209C" w:rsidRDefault="0011209C"/>
    <w:p w:rsidR="004773D9" w:rsidRDefault="004773D9" w:rsidP="004773D9"/>
    <w:p w:rsidR="004773D9" w:rsidRDefault="004773D9" w:rsidP="004773D9"/>
    <w:p w:rsidR="00774A9F" w:rsidRDefault="00774A9F" w:rsidP="004773D9"/>
    <w:p w:rsidR="004773D9" w:rsidRDefault="004773D9" w:rsidP="004773D9">
      <w:pPr>
        <w:rPr>
          <w:rFonts w:ascii="Arial" w:hAnsi="Arial" w:cs="Arial"/>
          <w:sz w:val="20"/>
          <w:szCs w:val="20"/>
        </w:rPr>
      </w:pPr>
    </w:p>
    <w:p w:rsidR="004773D9" w:rsidRDefault="004773D9" w:rsidP="004773D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5"/>
        <w:tblW w:w="35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1702"/>
        <w:gridCol w:w="1702"/>
        <w:gridCol w:w="1702"/>
        <w:gridCol w:w="1703"/>
        <w:gridCol w:w="10"/>
      </w:tblGrid>
      <w:tr w:rsidR="001445E3" w:rsidTr="001445E3">
        <w:tc>
          <w:tcPr>
            <w:tcW w:w="96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45E3" w:rsidRPr="0013000D" w:rsidRDefault="001445E3" w:rsidP="00144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Table S3.</w:t>
            </w:r>
            <w:r>
              <w:rPr>
                <w:rFonts w:ascii="Arial" w:hAnsi="Arial" w:cs="Arial"/>
                <w:sz w:val="20"/>
                <w:szCs w:val="20"/>
              </w:rPr>
              <w:t xml:space="preserve"> Pearson correlations between the examined exposures for NHS (top) and NHSII (bottom) participants throughout follow-up</w:t>
            </w:r>
          </w:p>
        </w:tc>
      </w:tr>
      <w:tr w:rsidR="001445E3" w:rsidTr="001445E3">
        <w:trPr>
          <w:gridAfter w:val="1"/>
          <w:wAfter w:w="10" w:type="dxa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3" w:rsidRDefault="001445E3" w:rsidP="001445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average temperature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average temperature</w:t>
            </w:r>
          </w:p>
        </w:tc>
      </w:tr>
      <w:tr w:rsidR="001445E3" w:rsidTr="001445E3">
        <w:trPr>
          <w:gridAfter w:val="1"/>
          <w:wAfter w:w="10" w:type="dxa"/>
        </w:trPr>
        <w:tc>
          <w:tcPr>
            <w:tcW w:w="2863" w:type="dxa"/>
            <w:tcBorders>
              <w:top w:val="single" w:sz="4" w:space="0" w:color="auto"/>
              <w:right w:val="single" w:sz="4" w:space="0" w:color="auto"/>
            </w:tcBorders>
          </w:tcPr>
          <w:p w:rsidR="001445E3" w:rsidRDefault="001445E3" w:rsidP="00144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-0.67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-0.86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-0.84</w:t>
            </w:r>
          </w:p>
        </w:tc>
      </w:tr>
      <w:tr w:rsidR="001445E3" w:rsidTr="001445E3">
        <w:trPr>
          <w:gridAfter w:val="1"/>
          <w:wAfter w:w="10" w:type="dxa"/>
        </w:trPr>
        <w:tc>
          <w:tcPr>
            <w:tcW w:w="2863" w:type="dxa"/>
            <w:tcBorders>
              <w:right w:val="single" w:sz="4" w:space="0" w:color="auto"/>
            </w:tcBorders>
          </w:tcPr>
          <w:p w:rsidR="001445E3" w:rsidRDefault="001445E3" w:rsidP="00144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-0.62</w:t>
            </w:r>
          </w:p>
        </w:tc>
        <w:tc>
          <w:tcPr>
            <w:tcW w:w="1702" w:type="dxa"/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703" w:type="dxa"/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1445E3" w:rsidTr="001445E3">
        <w:trPr>
          <w:gridAfter w:val="1"/>
          <w:wAfter w:w="10" w:type="dxa"/>
        </w:trPr>
        <w:tc>
          <w:tcPr>
            <w:tcW w:w="2863" w:type="dxa"/>
            <w:tcBorders>
              <w:right w:val="single" w:sz="4" w:space="0" w:color="auto"/>
            </w:tcBorders>
          </w:tcPr>
          <w:p w:rsidR="001445E3" w:rsidRDefault="001445E3" w:rsidP="00144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average temperature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-0.86</w:t>
            </w:r>
          </w:p>
        </w:tc>
        <w:tc>
          <w:tcPr>
            <w:tcW w:w="1702" w:type="dxa"/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702" w:type="dxa"/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</w:tr>
      <w:tr w:rsidR="001445E3" w:rsidTr="001445E3">
        <w:trPr>
          <w:gridAfter w:val="1"/>
          <w:wAfter w:w="10" w:type="dxa"/>
        </w:trPr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</w:tcPr>
          <w:p w:rsidR="001445E3" w:rsidRDefault="001445E3" w:rsidP="00144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average temperature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445E3" w:rsidRDefault="001445E3" w:rsidP="00144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5E3" w:rsidTr="001445E3">
        <w:tc>
          <w:tcPr>
            <w:tcW w:w="96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45E3" w:rsidRDefault="001445E3" w:rsidP="00144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that all p-values &lt;0.0001</w:t>
            </w:r>
          </w:p>
        </w:tc>
      </w:tr>
    </w:tbl>
    <w:p w:rsidR="004773D9" w:rsidRPr="004709F9" w:rsidRDefault="004773D9" w:rsidP="004773D9">
      <w:pPr>
        <w:rPr>
          <w:rFonts w:ascii="Arial" w:hAnsi="Arial" w:cs="Arial"/>
          <w:sz w:val="20"/>
          <w:szCs w:val="20"/>
        </w:rPr>
      </w:pPr>
    </w:p>
    <w:sectPr w:rsidR="004773D9" w:rsidRPr="004709F9" w:rsidSect="00B524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D9"/>
    <w:rsid w:val="000E3327"/>
    <w:rsid w:val="0011209C"/>
    <w:rsid w:val="00125356"/>
    <w:rsid w:val="001445E3"/>
    <w:rsid w:val="00262FB5"/>
    <w:rsid w:val="003E12D0"/>
    <w:rsid w:val="004773D9"/>
    <w:rsid w:val="00517336"/>
    <w:rsid w:val="006B4BBF"/>
    <w:rsid w:val="00735F55"/>
    <w:rsid w:val="00774A9F"/>
    <w:rsid w:val="007D60E0"/>
    <w:rsid w:val="008642F0"/>
    <w:rsid w:val="008E6D94"/>
    <w:rsid w:val="00A923F7"/>
    <w:rsid w:val="00B5248F"/>
    <w:rsid w:val="00C67723"/>
    <w:rsid w:val="00D75339"/>
    <w:rsid w:val="00DB45EA"/>
    <w:rsid w:val="00E5622C"/>
    <w:rsid w:val="00F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4826C-1E41-44E4-AB70-16E40E66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773D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773D9"/>
    <w:rPr>
      <w:rFonts w:ascii="Times New Roman" w:eastAsia="Times New Roman" w:hAnsi="Times New Roman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2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5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BWH - CDNM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Jaime</dc:creator>
  <cp:keywords/>
  <dc:description/>
  <cp:lastModifiedBy>Hart, Jaime</cp:lastModifiedBy>
  <cp:revision>2</cp:revision>
  <dcterms:created xsi:type="dcterms:W3CDTF">2020-06-09T17:54:00Z</dcterms:created>
  <dcterms:modified xsi:type="dcterms:W3CDTF">2020-06-09T17:54:00Z</dcterms:modified>
</cp:coreProperties>
</file>