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FDBD" w14:textId="77777777" w:rsidR="00C64551" w:rsidRPr="0021052D" w:rsidRDefault="00C64551" w:rsidP="002F42BD">
      <w:pPr>
        <w:spacing w:after="0" w:line="240" w:lineRule="auto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21052D">
        <w:rPr>
          <w:rFonts w:ascii="Arial" w:hAnsi="Arial"/>
          <w:b/>
          <w:sz w:val="22"/>
          <w:szCs w:val="22"/>
        </w:rPr>
        <w:t>Case Study</w:t>
      </w:r>
    </w:p>
    <w:p w14:paraId="023BB963" w14:textId="77777777" w:rsidR="002F42BD" w:rsidRDefault="002F42BD" w:rsidP="0021052D">
      <w:pPr>
        <w:spacing w:after="0" w:line="240" w:lineRule="auto"/>
        <w:rPr>
          <w:rFonts w:ascii="Arial" w:hAnsi="Arial"/>
          <w:sz w:val="22"/>
          <w:szCs w:val="22"/>
        </w:rPr>
      </w:pPr>
    </w:p>
    <w:p w14:paraId="4F3EE1B9" w14:textId="170620F2" w:rsidR="00A1214A" w:rsidRDefault="002F42BD" w:rsidP="0021052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Harry is a</w:t>
      </w:r>
      <w:r w:rsidR="00A1214A">
        <w:rPr>
          <w:rFonts w:ascii="Arial" w:hAnsi="Arial"/>
          <w:sz w:val="22"/>
          <w:szCs w:val="22"/>
        </w:rPr>
        <w:t xml:space="preserve"> 6</w:t>
      </w:r>
      <w:r w:rsidR="00A258A6">
        <w:rPr>
          <w:rFonts w:ascii="Arial" w:hAnsi="Arial"/>
          <w:sz w:val="22"/>
          <w:szCs w:val="22"/>
        </w:rPr>
        <w:t>7</w:t>
      </w:r>
      <w:r w:rsidR="00C64551" w:rsidRPr="0021052D">
        <w:rPr>
          <w:rFonts w:ascii="Arial" w:hAnsi="Arial"/>
          <w:sz w:val="22"/>
          <w:szCs w:val="22"/>
        </w:rPr>
        <w:t xml:space="preserve">-year old </w:t>
      </w:r>
      <w:r w:rsidR="00A1214A">
        <w:rPr>
          <w:rFonts w:ascii="Arial" w:hAnsi="Arial"/>
          <w:sz w:val="22"/>
          <w:szCs w:val="22"/>
        </w:rPr>
        <w:t xml:space="preserve">male </w:t>
      </w:r>
      <w:r w:rsidR="00284E97">
        <w:rPr>
          <w:rFonts w:ascii="Arial" w:hAnsi="Arial"/>
          <w:sz w:val="22"/>
          <w:szCs w:val="22"/>
        </w:rPr>
        <w:t xml:space="preserve">who completed radiation treatment for </w:t>
      </w:r>
      <w:r>
        <w:rPr>
          <w:rFonts w:ascii="Arial" w:hAnsi="Arial"/>
          <w:sz w:val="22"/>
          <w:szCs w:val="22"/>
        </w:rPr>
        <w:t>stage IIA prostate cancer</w:t>
      </w:r>
      <w:r w:rsidR="00284E97">
        <w:rPr>
          <w:rFonts w:ascii="Arial" w:hAnsi="Arial"/>
          <w:sz w:val="22"/>
          <w:szCs w:val="22"/>
        </w:rPr>
        <w:t xml:space="preserve"> three months ago</w:t>
      </w:r>
      <w:r>
        <w:rPr>
          <w:rFonts w:ascii="Arial" w:hAnsi="Arial"/>
          <w:sz w:val="22"/>
          <w:szCs w:val="22"/>
        </w:rPr>
        <w:t>.</w:t>
      </w:r>
      <w:r w:rsidR="00284E97">
        <w:rPr>
          <w:rFonts w:ascii="Arial" w:hAnsi="Arial"/>
          <w:sz w:val="22"/>
          <w:szCs w:val="22"/>
        </w:rPr>
        <w:t xml:space="preserve"> His lingering side effects include muscle weakness, fatigue, and depression.</w:t>
      </w:r>
      <w:r w:rsidR="00F90272">
        <w:rPr>
          <w:rFonts w:ascii="Arial" w:hAnsi="Arial"/>
          <w:sz w:val="22"/>
          <w:szCs w:val="22"/>
        </w:rPr>
        <w:t xml:space="preserve"> He </w:t>
      </w:r>
      <w:r w:rsidR="00D47807">
        <w:rPr>
          <w:rFonts w:ascii="Arial" w:hAnsi="Arial"/>
          <w:sz w:val="22"/>
          <w:szCs w:val="22"/>
        </w:rPr>
        <w:t xml:space="preserve">has arthritis in his shoulders, and </w:t>
      </w:r>
      <w:r w:rsidR="004309AB">
        <w:rPr>
          <w:rFonts w:ascii="Arial" w:hAnsi="Arial"/>
          <w:sz w:val="22"/>
          <w:szCs w:val="22"/>
        </w:rPr>
        <w:t xml:space="preserve">he </w:t>
      </w:r>
      <w:r w:rsidR="00D47807">
        <w:rPr>
          <w:rFonts w:ascii="Arial" w:hAnsi="Arial"/>
          <w:sz w:val="22"/>
          <w:szCs w:val="22"/>
        </w:rPr>
        <w:t xml:space="preserve">has been diagnosed with </w:t>
      </w:r>
      <w:r w:rsidR="00F90272">
        <w:rPr>
          <w:rFonts w:ascii="Arial" w:hAnsi="Arial"/>
          <w:sz w:val="22"/>
          <w:szCs w:val="22"/>
        </w:rPr>
        <w:t>hypertension</w:t>
      </w:r>
      <w:r w:rsidR="00FC4535">
        <w:rPr>
          <w:rFonts w:ascii="Arial" w:hAnsi="Arial"/>
          <w:sz w:val="22"/>
          <w:szCs w:val="22"/>
        </w:rPr>
        <w:t xml:space="preserve"> and depression. </w:t>
      </w:r>
      <w:r w:rsidR="00F90272">
        <w:rPr>
          <w:rFonts w:ascii="Arial" w:hAnsi="Arial"/>
          <w:sz w:val="22"/>
          <w:szCs w:val="22"/>
        </w:rPr>
        <w:t>Harry lives alone, has a high school education, and has not regularly exercised for more than 20 years.</w:t>
      </w:r>
      <w:r w:rsidR="00AF2617">
        <w:rPr>
          <w:rFonts w:ascii="Arial" w:hAnsi="Arial"/>
          <w:sz w:val="22"/>
          <w:szCs w:val="22"/>
        </w:rPr>
        <w:t xml:space="preserve"> </w:t>
      </w:r>
    </w:p>
    <w:p w14:paraId="2A418F58" w14:textId="77777777" w:rsidR="002F42BD" w:rsidRDefault="002F42BD" w:rsidP="0021052D">
      <w:pPr>
        <w:spacing w:after="0" w:line="240" w:lineRule="auto"/>
        <w:rPr>
          <w:rFonts w:ascii="Arial" w:hAnsi="Arial"/>
          <w:sz w:val="22"/>
          <w:szCs w:val="22"/>
        </w:rPr>
      </w:pPr>
    </w:p>
    <w:p w14:paraId="3024DA44" w14:textId="5E82B82A" w:rsidR="002F42BD" w:rsidRPr="003C3816" w:rsidRDefault="003C3816" w:rsidP="0021052D">
      <w:pPr>
        <w:spacing w:after="0" w:line="240" w:lineRule="auto"/>
        <w:rPr>
          <w:rFonts w:ascii="Arial" w:hAnsi="Arial"/>
          <w:sz w:val="22"/>
          <w:szCs w:val="22"/>
          <w:u w:val="single"/>
        </w:rPr>
      </w:pPr>
      <w:r w:rsidRPr="003C3816">
        <w:rPr>
          <w:rFonts w:ascii="Arial" w:hAnsi="Arial"/>
          <w:sz w:val="22"/>
          <w:szCs w:val="22"/>
          <w:u w:val="single"/>
        </w:rPr>
        <w:t>Objective measures:</w:t>
      </w:r>
    </w:p>
    <w:p w14:paraId="57E01A9E" w14:textId="7EF46119" w:rsidR="003C3816" w:rsidRDefault="003C3816" w:rsidP="0021052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Height: 5 ft. 9 in. (1.75 cm)</w:t>
      </w:r>
    </w:p>
    <w:p w14:paraId="665724FA" w14:textId="465F4757" w:rsidR="003C3816" w:rsidRDefault="003C3816" w:rsidP="0021052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Weight: 185 </w:t>
      </w:r>
      <w:r w:rsidR="00841692">
        <w:rPr>
          <w:rFonts w:ascii="Arial" w:hAnsi="Arial"/>
          <w:sz w:val="22"/>
          <w:szCs w:val="22"/>
        </w:rPr>
        <w:t>lb.</w:t>
      </w:r>
      <w:r>
        <w:rPr>
          <w:rFonts w:ascii="Arial" w:hAnsi="Arial"/>
          <w:sz w:val="22"/>
          <w:szCs w:val="22"/>
        </w:rPr>
        <w:t xml:space="preserve"> (83.9 kg)</w:t>
      </w:r>
    </w:p>
    <w:p w14:paraId="420ACB29" w14:textId="1F4E0F28" w:rsidR="003C3816" w:rsidRDefault="003C3816" w:rsidP="0021052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BMI: 27.5 kg/m</w:t>
      </w:r>
      <w:r w:rsidRPr="0048028F">
        <w:rPr>
          <w:rFonts w:ascii="Arial" w:hAnsi="Arial"/>
          <w:sz w:val="22"/>
          <w:szCs w:val="22"/>
          <w:vertAlign w:val="superscript"/>
        </w:rPr>
        <w:t>2</w:t>
      </w:r>
    </w:p>
    <w:p w14:paraId="25B98838" w14:textId="374ABD30" w:rsidR="003C3816" w:rsidRDefault="003C3816" w:rsidP="0021052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HR: 78 bpm</w:t>
      </w:r>
    </w:p>
    <w:p w14:paraId="59AB94E0" w14:textId="6E3B8ED4" w:rsidR="003C3816" w:rsidRDefault="00F025FD" w:rsidP="0021052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BP: 1</w:t>
      </w:r>
      <w:r w:rsidR="00E967FB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0</w:t>
      </w:r>
      <w:r w:rsidR="003C3816">
        <w:rPr>
          <w:rFonts w:ascii="Arial" w:hAnsi="Arial"/>
          <w:sz w:val="22"/>
          <w:szCs w:val="22"/>
        </w:rPr>
        <w:t>/86 mmHg</w:t>
      </w:r>
    </w:p>
    <w:p w14:paraId="6F874AE0" w14:textId="5421BFA9" w:rsidR="00AF2617" w:rsidRDefault="00C533ED" w:rsidP="0021052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Motivation to exercise: 6</w:t>
      </w:r>
      <w:r w:rsidR="00AF2617">
        <w:rPr>
          <w:rFonts w:ascii="Arial" w:hAnsi="Arial"/>
          <w:sz w:val="22"/>
          <w:szCs w:val="22"/>
        </w:rPr>
        <w:t>/10 on a scale of 1-10 (10 being the most motivated)</w:t>
      </w:r>
    </w:p>
    <w:p w14:paraId="42F9A9C3" w14:textId="77777777" w:rsidR="00D47807" w:rsidRDefault="00D47807" w:rsidP="0021052D">
      <w:pPr>
        <w:spacing w:after="0" w:line="240" w:lineRule="auto"/>
        <w:rPr>
          <w:rFonts w:ascii="Arial" w:hAnsi="Arial"/>
          <w:sz w:val="22"/>
          <w:szCs w:val="22"/>
        </w:rPr>
      </w:pPr>
    </w:p>
    <w:p w14:paraId="7EF2823E" w14:textId="722A4D26" w:rsidR="00D47807" w:rsidRPr="00D47807" w:rsidRDefault="00D47807" w:rsidP="0021052D">
      <w:pPr>
        <w:spacing w:after="0" w:line="240" w:lineRule="auto"/>
        <w:rPr>
          <w:rFonts w:ascii="Arial" w:hAnsi="Arial"/>
          <w:sz w:val="22"/>
          <w:szCs w:val="22"/>
          <w:u w:val="single"/>
        </w:rPr>
      </w:pPr>
      <w:r w:rsidRPr="00D47807">
        <w:rPr>
          <w:rFonts w:ascii="Arial" w:hAnsi="Arial"/>
          <w:sz w:val="22"/>
          <w:szCs w:val="22"/>
          <w:u w:val="single"/>
        </w:rPr>
        <w:t>Medications:</w:t>
      </w:r>
    </w:p>
    <w:p w14:paraId="387B6DA6" w14:textId="58B39DD7" w:rsidR="00D47807" w:rsidRDefault="00D47807" w:rsidP="00D478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Lisinopril for hypertension</w:t>
      </w:r>
    </w:p>
    <w:p w14:paraId="10243937" w14:textId="0A350094" w:rsidR="00D47807" w:rsidRDefault="00D47807" w:rsidP="00D478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Sertraline for depression</w:t>
      </w:r>
    </w:p>
    <w:p w14:paraId="2E63F6E6" w14:textId="156D7C84" w:rsidR="00D47807" w:rsidRPr="00D47807" w:rsidRDefault="00D47807" w:rsidP="00D478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Pr="00D47807">
        <w:rPr>
          <w:rFonts w:ascii="Arial" w:hAnsi="Arial"/>
          <w:sz w:val="22"/>
          <w:szCs w:val="22"/>
        </w:rPr>
        <w:t>buprofen</w:t>
      </w:r>
      <w:r>
        <w:rPr>
          <w:rFonts w:ascii="Arial" w:hAnsi="Arial"/>
          <w:sz w:val="22"/>
          <w:szCs w:val="22"/>
        </w:rPr>
        <w:t xml:space="preserve"> for should pain (as needed)</w:t>
      </w:r>
    </w:p>
    <w:p w14:paraId="2D704C9B" w14:textId="77777777" w:rsidR="00AF2617" w:rsidRDefault="00AF2617" w:rsidP="00AF2617">
      <w:pPr>
        <w:spacing w:after="0" w:line="240" w:lineRule="auto"/>
        <w:rPr>
          <w:rFonts w:ascii="Arial" w:hAnsi="Arial"/>
          <w:sz w:val="22"/>
          <w:szCs w:val="22"/>
        </w:rPr>
      </w:pPr>
    </w:p>
    <w:p w14:paraId="677EA258" w14:textId="0026ED2E" w:rsidR="006F1436" w:rsidRPr="006F1436" w:rsidRDefault="006F1436" w:rsidP="00AF2617">
      <w:pPr>
        <w:spacing w:after="0" w:line="240" w:lineRule="auto"/>
        <w:rPr>
          <w:rFonts w:ascii="Arial" w:hAnsi="Arial"/>
          <w:sz w:val="22"/>
          <w:szCs w:val="22"/>
          <w:u w:val="single"/>
        </w:rPr>
      </w:pPr>
      <w:r w:rsidRPr="006F1436">
        <w:rPr>
          <w:rFonts w:ascii="Arial" w:hAnsi="Arial"/>
          <w:sz w:val="22"/>
          <w:szCs w:val="22"/>
          <w:u w:val="single"/>
        </w:rPr>
        <w:t>Strength Tests:</w:t>
      </w:r>
    </w:p>
    <w:p w14:paraId="071D39BE" w14:textId="7C1E583A" w:rsidR="006F1436" w:rsidRDefault="006F1436" w:rsidP="006F1436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1-RM Leg press: 125 </w:t>
      </w:r>
      <w:r w:rsidR="00841692">
        <w:rPr>
          <w:rFonts w:ascii="Arial" w:hAnsi="Arial"/>
          <w:sz w:val="22"/>
          <w:szCs w:val="22"/>
        </w:rPr>
        <w:t>lbs.</w:t>
      </w:r>
    </w:p>
    <w:p w14:paraId="073CF2F6" w14:textId="1F2A4EC2" w:rsidR="006F1436" w:rsidRDefault="006F1436" w:rsidP="006F1436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5-RM Chest press: 60 </w:t>
      </w:r>
      <w:r w:rsidR="00841692">
        <w:rPr>
          <w:rFonts w:ascii="Arial" w:hAnsi="Arial"/>
          <w:sz w:val="22"/>
          <w:szCs w:val="22"/>
        </w:rPr>
        <w:t>lbs.</w:t>
      </w:r>
    </w:p>
    <w:p w14:paraId="48417F0A" w14:textId="47095B4C" w:rsidR="006F1436" w:rsidRDefault="006F1436" w:rsidP="006F1436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5-RM Shoulder press: </w:t>
      </w:r>
      <w:r w:rsidR="004309AB">
        <w:rPr>
          <w:rFonts w:ascii="Arial" w:hAnsi="Arial"/>
          <w:sz w:val="22"/>
          <w:szCs w:val="22"/>
        </w:rPr>
        <w:t>30</w:t>
      </w:r>
      <w:r>
        <w:rPr>
          <w:rFonts w:ascii="Arial" w:hAnsi="Arial"/>
          <w:sz w:val="22"/>
          <w:szCs w:val="22"/>
        </w:rPr>
        <w:t xml:space="preserve"> </w:t>
      </w:r>
      <w:r w:rsidR="00841692">
        <w:rPr>
          <w:rFonts w:ascii="Arial" w:hAnsi="Arial"/>
          <w:sz w:val="22"/>
          <w:szCs w:val="22"/>
        </w:rPr>
        <w:t>lbs.</w:t>
      </w:r>
    </w:p>
    <w:p w14:paraId="13B37AE7" w14:textId="5FEEF457" w:rsidR="006F1436" w:rsidRDefault="006F1436" w:rsidP="006F1436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10-RM Bicep curl: 1</w:t>
      </w:r>
      <w:r w:rsidR="004309AB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</w:t>
      </w:r>
      <w:r w:rsidR="00841692">
        <w:rPr>
          <w:rFonts w:ascii="Arial" w:hAnsi="Arial"/>
          <w:sz w:val="22"/>
          <w:szCs w:val="22"/>
        </w:rPr>
        <w:t>lbs.</w:t>
      </w:r>
    </w:p>
    <w:p w14:paraId="77DFE6B9" w14:textId="77777777" w:rsidR="006F1436" w:rsidRDefault="006F1436" w:rsidP="00AF2617">
      <w:pPr>
        <w:spacing w:after="0" w:line="240" w:lineRule="auto"/>
        <w:rPr>
          <w:rFonts w:ascii="Arial" w:hAnsi="Arial"/>
          <w:sz w:val="22"/>
          <w:szCs w:val="22"/>
        </w:rPr>
      </w:pPr>
    </w:p>
    <w:p w14:paraId="26279B86" w14:textId="3AA8A0FE" w:rsidR="00D93DB6" w:rsidRDefault="006F1436" w:rsidP="00D93DB6">
      <w:pPr>
        <w:spacing w:after="0" w:line="240" w:lineRule="auto"/>
        <w:rPr>
          <w:rFonts w:ascii="Arial" w:hAnsi="Arial"/>
          <w:sz w:val="22"/>
          <w:szCs w:val="22"/>
        </w:rPr>
      </w:pPr>
      <w:r w:rsidRPr="00B25ACB">
        <w:rPr>
          <w:rFonts w:ascii="Arial" w:hAnsi="Arial"/>
          <w:b/>
          <w:sz w:val="22"/>
          <w:szCs w:val="22"/>
        </w:rPr>
        <w:t>Note</w:t>
      </w:r>
      <w:r>
        <w:rPr>
          <w:rFonts w:ascii="Arial" w:hAnsi="Arial"/>
          <w:sz w:val="22"/>
          <w:szCs w:val="22"/>
        </w:rPr>
        <w:t>:</w:t>
      </w:r>
      <w:r w:rsidR="001829A0">
        <w:rPr>
          <w:rFonts w:ascii="Arial" w:hAnsi="Arial"/>
          <w:sz w:val="22"/>
          <w:szCs w:val="22"/>
        </w:rPr>
        <w:t xml:space="preserve"> Harry did not have surgery and does not have any limitations</w:t>
      </w:r>
      <w:r w:rsidR="00D93DB6">
        <w:rPr>
          <w:rFonts w:ascii="Arial" w:hAnsi="Arial"/>
          <w:sz w:val="22"/>
          <w:szCs w:val="22"/>
        </w:rPr>
        <w:t xml:space="preserve"> with his lower body, thus, a 1-RM was completed on the leg press.</w:t>
      </w:r>
      <w:r w:rsidR="00D93DB6" w:rsidRPr="00D93DB6">
        <w:rPr>
          <w:rFonts w:ascii="Arial" w:hAnsi="Arial"/>
          <w:sz w:val="22"/>
          <w:szCs w:val="22"/>
        </w:rPr>
        <w:t xml:space="preserve"> </w:t>
      </w:r>
      <w:r w:rsidR="00D93DB6">
        <w:rPr>
          <w:rFonts w:ascii="Arial" w:hAnsi="Arial"/>
          <w:sz w:val="22"/>
          <w:szCs w:val="22"/>
        </w:rPr>
        <w:t xml:space="preserve">Because Harry has arthritis in his shoulders, a 5-RM was done with the chest press and shoulder press for safety. The 10-RM was done with the bicep curl, as a 1-RM is not recommended for single joint exercises. </w:t>
      </w:r>
    </w:p>
    <w:p w14:paraId="70659DB4" w14:textId="3FF5BE04" w:rsidR="006F1436" w:rsidRDefault="006F1436" w:rsidP="00AF2617">
      <w:pPr>
        <w:spacing w:after="0" w:line="240" w:lineRule="auto"/>
        <w:rPr>
          <w:rFonts w:ascii="Arial" w:hAnsi="Arial"/>
          <w:sz w:val="22"/>
          <w:szCs w:val="22"/>
        </w:rPr>
      </w:pPr>
    </w:p>
    <w:p w14:paraId="7787801C" w14:textId="4837A715" w:rsidR="00AF2617" w:rsidRPr="00AF2617" w:rsidRDefault="00AF2617" w:rsidP="00AF2617">
      <w:pPr>
        <w:spacing w:after="0" w:line="240" w:lineRule="auto"/>
        <w:rPr>
          <w:rFonts w:ascii="Arial" w:hAnsi="Arial"/>
          <w:sz w:val="22"/>
          <w:szCs w:val="22"/>
        </w:rPr>
      </w:pPr>
      <w:r w:rsidRPr="00AF2617">
        <w:rPr>
          <w:rFonts w:ascii="Arial" w:hAnsi="Arial"/>
          <w:sz w:val="22"/>
          <w:szCs w:val="22"/>
          <w:u w:val="single"/>
        </w:rPr>
        <w:t>Exercise Goals</w:t>
      </w:r>
      <w:r>
        <w:rPr>
          <w:rFonts w:ascii="Arial" w:hAnsi="Arial"/>
          <w:sz w:val="22"/>
          <w:szCs w:val="22"/>
        </w:rPr>
        <w:t>:</w:t>
      </w:r>
    </w:p>
    <w:p w14:paraId="5C4CFD0D" w14:textId="77777777" w:rsidR="00AF2617" w:rsidRPr="0021052D" w:rsidRDefault="00AF2617" w:rsidP="00AF26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2"/>
          <w:szCs w:val="22"/>
        </w:rPr>
      </w:pPr>
      <w:r w:rsidRPr="0021052D">
        <w:rPr>
          <w:rFonts w:ascii="Arial" w:hAnsi="Arial"/>
          <w:sz w:val="22"/>
          <w:szCs w:val="22"/>
        </w:rPr>
        <w:t>Increase muscular strength</w:t>
      </w:r>
    </w:p>
    <w:p w14:paraId="504A0B74" w14:textId="6331E2CF" w:rsidR="00AF2617" w:rsidRPr="00AF2617" w:rsidRDefault="00AF2617" w:rsidP="00AF26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2"/>
          <w:szCs w:val="22"/>
        </w:rPr>
      </w:pPr>
      <w:r w:rsidRPr="0021052D">
        <w:rPr>
          <w:rFonts w:ascii="Arial" w:hAnsi="Arial"/>
          <w:sz w:val="22"/>
          <w:szCs w:val="22"/>
        </w:rPr>
        <w:t>Increase muscular endurance</w:t>
      </w:r>
    </w:p>
    <w:p w14:paraId="378CBE60" w14:textId="77777777" w:rsidR="00AF2617" w:rsidRDefault="00AF2617" w:rsidP="00AF26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2"/>
          <w:szCs w:val="22"/>
        </w:rPr>
      </w:pPr>
      <w:r w:rsidRPr="0021052D">
        <w:rPr>
          <w:rFonts w:ascii="Arial" w:hAnsi="Arial"/>
          <w:sz w:val="22"/>
          <w:szCs w:val="22"/>
        </w:rPr>
        <w:t>Improve mood</w:t>
      </w:r>
    </w:p>
    <w:p w14:paraId="5AD07199" w14:textId="0CDAED59" w:rsidR="00AF2617" w:rsidRPr="00AF2617" w:rsidRDefault="00AF2617" w:rsidP="00AF26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2"/>
          <w:szCs w:val="22"/>
        </w:rPr>
      </w:pPr>
      <w:r w:rsidRPr="0021052D">
        <w:rPr>
          <w:rFonts w:ascii="Arial" w:hAnsi="Arial"/>
          <w:sz w:val="22"/>
          <w:szCs w:val="22"/>
        </w:rPr>
        <w:t>Improve ability to perform A</w:t>
      </w:r>
      <w:r w:rsidR="00CF15E0">
        <w:rPr>
          <w:rFonts w:ascii="Arial" w:hAnsi="Arial"/>
          <w:sz w:val="22"/>
          <w:szCs w:val="22"/>
        </w:rPr>
        <w:t xml:space="preserve">ctivities of </w:t>
      </w:r>
      <w:r w:rsidRPr="0021052D">
        <w:rPr>
          <w:rFonts w:ascii="Arial" w:hAnsi="Arial"/>
          <w:sz w:val="22"/>
          <w:szCs w:val="22"/>
        </w:rPr>
        <w:t>D</w:t>
      </w:r>
      <w:r w:rsidR="00CF15E0">
        <w:rPr>
          <w:rFonts w:ascii="Arial" w:hAnsi="Arial"/>
          <w:sz w:val="22"/>
          <w:szCs w:val="22"/>
        </w:rPr>
        <w:t xml:space="preserve">aily </w:t>
      </w:r>
      <w:r w:rsidRPr="0021052D">
        <w:rPr>
          <w:rFonts w:ascii="Arial" w:hAnsi="Arial"/>
          <w:sz w:val="22"/>
          <w:szCs w:val="22"/>
        </w:rPr>
        <w:t>L</w:t>
      </w:r>
      <w:r w:rsidR="00CF15E0">
        <w:rPr>
          <w:rFonts w:ascii="Arial" w:hAnsi="Arial"/>
          <w:sz w:val="22"/>
          <w:szCs w:val="22"/>
        </w:rPr>
        <w:t>iving</w:t>
      </w:r>
    </w:p>
    <w:p w14:paraId="4095FA04" w14:textId="77777777" w:rsidR="00AF2617" w:rsidRDefault="00AF2617" w:rsidP="00340004">
      <w:pPr>
        <w:spacing w:after="0" w:line="240" w:lineRule="auto"/>
        <w:rPr>
          <w:rFonts w:ascii="Arial" w:hAnsi="Arial"/>
          <w:sz w:val="22"/>
          <w:szCs w:val="22"/>
        </w:rPr>
      </w:pPr>
    </w:p>
    <w:p w14:paraId="6F203EEC" w14:textId="106E84D2" w:rsidR="00C3199F" w:rsidRPr="00610653" w:rsidRDefault="00610653" w:rsidP="00340004">
      <w:pPr>
        <w:spacing w:after="0" w:line="240" w:lineRule="auto"/>
        <w:rPr>
          <w:rFonts w:ascii="Arial" w:hAnsi="Arial"/>
          <w:sz w:val="22"/>
          <w:szCs w:val="22"/>
          <w:u w:val="single"/>
        </w:rPr>
      </w:pPr>
      <w:r w:rsidRPr="00610653">
        <w:rPr>
          <w:rFonts w:ascii="Arial" w:hAnsi="Arial"/>
          <w:sz w:val="22"/>
          <w:szCs w:val="22"/>
          <w:u w:val="single"/>
        </w:rPr>
        <w:t>Analysis:</w:t>
      </w:r>
    </w:p>
    <w:p w14:paraId="3BF1A637" w14:textId="3D9B7951" w:rsidR="00F33E04" w:rsidRPr="00A514F4" w:rsidRDefault="0064117B" w:rsidP="00340004">
      <w:pPr>
        <w:spacing w:after="0" w:line="24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Harry is deconditioned, but he has no major contraindications </w:t>
      </w:r>
      <w:r w:rsidR="00F509C8">
        <w:rPr>
          <w:rFonts w:ascii="Arial" w:hAnsi="Arial"/>
          <w:sz w:val="22"/>
          <w:szCs w:val="22"/>
        </w:rPr>
        <w:t>that would prevent him from</w:t>
      </w:r>
      <w:r>
        <w:rPr>
          <w:rFonts w:ascii="Arial" w:hAnsi="Arial"/>
          <w:sz w:val="22"/>
          <w:szCs w:val="22"/>
        </w:rPr>
        <w:t xml:space="preserve"> safely </w:t>
      </w:r>
      <w:r w:rsidR="00F509C8">
        <w:rPr>
          <w:rFonts w:ascii="Arial" w:hAnsi="Arial"/>
          <w:sz w:val="22"/>
          <w:szCs w:val="22"/>
        </w:rPr>
        <w:t>beginning</w:t>
      </w:r>
      <w:r>
        <w:rPr>
          <w:rFonts w:ascii="Arial" w:hAnsi="Arial"/>
          <w:sz w:val="22"/>
          <w:szCs w:val="22"/>
        </w:rPr>
        <w:t xml:space="preserve"> a resistance training program. </w:t>
      </w:r>
      <w:r w:rsidR="00FC1B68" w:rsidRPr="00A514F4">
        <w:rPr>
          <w:rFonts w:ascii="Arial" w:hAnsi="Arial"/>
          <w:sz w:val="22"/>
          <w:szCs w:val="22"/>
        </w:rPr>
        <w:t xml:space="preserve">Lisinopril </w:t>
      </w:r>
      <w:r w:rsidR="00A514F4" w:rsidRPr="00A514F4">
        <w:rPr>
          <w:rFonts w:ascii="Arial" w:hAnsi="Arial"/>
          <w:sz w:val="22"/>
          <w:szCs w:val="22"/>
        </w:rPr>
        <w:t>(an angiotensin converting enzyme</w:t>
      </w:r>
      <w:r w:rsidR="00FC1B68" w:rsidRPr="00A514F4">
        <w:rPr>
          <w:rFonts w:ascii="Arial" w:hAnsi="Arial"/>
          <w:sz w:val="22"/>
          <w:szCs w:val="22"/>
        </w:rPr>
        <w:t xml:space="preserve"> inhibitor</w:t>
      </w:r>
      <w:r w:rsidR="00340004">
        <w:rPr>
          <w:rFonts w:ascii="Arial" w:hAnsi="Arial"/>
          <w:sz w:val="22"/>
          <w:szCs w:val="22"/>
        </w:rPr>
        <w:t>) and sertraline (a</w:t>
      </w:r>
      <w:r w:rsidR="00A514F4" w:rsidRPr="00A514F4">
        <w:rPr>
          <w:rFonts w:ascii="Arial" w:hAnsi="Arial"/>
          <w:sz w:val="22"/>
          <w:szCs w:val="22"/>
        </w:rPr>
        <w:t xml:space="preserve"> </w:t>
      </w:r>
      <w:r w:rsidR="00A514F4" w:rsidRPr="00A514F4">
        <w:rPr>
          <w:rFonts w:ascii="Arial" w:eastAsia="Times New Roman" w:hAnsi="Arial" w:cs="Arial"/>
          <w:sz w:val="22"/>
          <w:szCs w:val="22"/>
          <w:shd w:val="clear" w:color="auto" w:fill="FFFFFF"/>
        </w:rPr>
        <w:t>selective serotonin reuptake inhibitor)</w:t>
      </w:r>
      <w:r w:rsidR="00A514F4" w:rsidRPr="00A514F4">
        <w:rPr>
          <w:rFonts w:ascii="Arial" w:hAnsi="Arial"/>
          <w:sz w:val="22"/>
          <w:szCs w:val="22"/>
        </w:rPr>
        <w:t xml:space="preserve"> typically do</w:t>
      </w:r>
      <w:r w:rsidR="00FC1B68" w:rsidRPr="00A514F4">
        <w:rPr>
          <w:rFonts w:ascii="Arial" w:hAnsi="Arial"/>
          <w:sz w:val="22"/>
          <w:szCs w:val="22"/>
        </w:rPr>
        <w:t xml:space="preserve"> not affect exercise capacity, but Harry’s blood pressure should be monitored before and after exercise as</w:t>
      </w:r>
      <w:r w:rsidR="00FC1B68">
        <w:rPr>
          <w:rFonts w:ascii="Arial" w:hAnsi="Arial"/>
          <w:sz w:val="22"/>
          <w:szCs w:val="22"/>
        </w:rPr>
        <w:t xml:space="preserve"> a general precaution</w:t>
      </w:r>
      <w:r w:rsidR="006F6889">
        <w:rPr>
          <w:rFonts w:ascii="Arial" w:hAnsi="Arial"/>
          <w:sz w:val="22"/>
          <w:szCs w:val="22"/>
        </w:rPr>
        <w:t>. E</w:t>
      </w:r>
      <w:r w:rsidR="00F33E04">
        <w:rPr>
          <w:rFonts w:ascii="Arial" w:hAnsi="Arial"/>
          <w:sz w:val="22"/>
          <w:szCs w:val="22"/>
        </w:rPr>
        <w:t xml:space="preserve">ngaging in conversation with Harry will help to determine his current mood state and likely responsiveness to direction during exercise. His </w:t>
      </w:r>
      <w:r w:rsidR="0066628A">
        <w:rPr>
          <w:rFonts w:ascii="Arial" w:hAnsi="Arial"/>
          <w:sz w:val="22"/>
          <w:szCs w:val="22"/>
        </w:rPr>
        <w:t xml:space="preserve">heart rate and </w:t>
      </w:r>
      <w:r w:rsidR="00F33E04">
        <w:rPr>
          <w:rFonts w:ascii="Arial" w:hAnsi="Arial"/>
          <w:sz w:val="22"/>
          <w:szCs w:val="22"/>
        </w:rPr>
        <w:t xml:space="preserve">level of fatigue should be assessed prior to, during, and after exercise. </w:t>
      </w:r>
    </w:p>
    <w:p w14:paraId="09ED529F" w14:textId="77777777" w:rsidR="00FC211B" w:rsidRDefault="00FC211B" w:rsidP="00340004">
      <w:pPr>
        <w:spacing w:after="0" w:line="240" w:lineRule="auto"/>
        <w:rPr>
          <w:rFonts w:ascii="Arial" w:hAnsi="Arial"/>
          <w:sz w:val="22"/>
          <w:szCs w:val="22"/>
        </w:rPr>
      </w:pPr>
    </w:p>
    <w:p w14:paraId="0520CBBB" w14:textId="3494D5FC" w:rsidR="00C25E4A" w:rsidRPr="00610653" w:rsidRDefault="00C25E4A" w:rsidP="00340004">
      <w:pPr>
        <w:spacing w:after="0" w:line="24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Plan</w:t>
      </w:r>
      <w:r w:rsidRPr="00610653">
        <w:rPr>
          <w:rFonts w:ascii="Arial" w:hAnsi="Arial"/>
          <w:sz w:val="22"/>
          <w:szCs w:val="22"/>
          <w:u w:val="single"/>
        </w:rPr>
        <w:t>:</w:t>
      </w:r>
    </w:p>
    <w:p w14:paraId="105BF025" w14:textId="2CDB6D7A" w:rsidR="0045268F" w:rsidRDefault="009779A3" w:rsidP="0021052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Harry i</w:t>
      </w:r>
      <w:r w:rsidR="00CF15E0">
        <w:rPr>
          <w:rFonts w:ascii="Arial" w:hAnsi="Arial"/>
          <w:sz w:val="22"/>
          <w:szCs w:val="22"/>
        </w:rPr>
        <w:t>s rather</w:t>
      </w:r>
      <w:r>
        <w:rPr>
          <w:rFonts w:ascii="Arial" w:hAnsi="Arial"/>
          <w:sz w:val="22"/>
          <w:szCs w:val="22"/>
        </w:rPr>
        <w:t xml:space="preserve"> weak and has</w:t>
      </w:r>
      <w:r w:rsidR="00483440">
        <w:rPr>
          <w:rFonts w:ascii="Arial" w:hAnsi="Arial"/>
          <w:sz w:val="22"/>
          <w:szCs w:val="22"/>
        </w:rPr>
        <w:t xml:space="preserve"> very poor form when trying to </w:t>
      </w:r>
      <w:r w:rsidR="00AD21D3">
        <w:rPr>
          <w:rFonts w:ascii="Arial" w:hAnsi="Arial"/>
          <w:sz w:val="22"/>
          <w:szCs w:val="22"/>
        </w:rPr>
        <w:t>complete</w:t>
      </w:r>
      <w:r w:rsidR="00483440">
        <w:rPr>
          <w:rFonts w:ascii="Arial" w:hAnsi="Arial"/>
          <w:sz w:val="22"/>
          <w:szCs w:val="22"/>
        </w:rPr>
        <w:t xml:space="preserve"> the prescribed exercises. As such, a considerable amount of time </w:t>
      </w:r>
      <w:r>
        <w:rPr>
          <w:rFonts w:ascii="Arial" w:hAnsi="Arial"/>
          <w:sz w:val="22"/>
          <w:szCs w:val="22"/>
        </w:rPr>
        <w:t>needs to be</w:t>
      </w:r>
      <w:r w:rsidR="00483440">
        <w:rPr>
          <w:rFonts w:ascii="Arial" w:hAnsi="Arial"/>
          <w:sz w:val="22"/>
          <w:szCs w:val="22"/>
        </w:rPr>
        <w:t xml:space="preserve"> devoted to te</w:t>
      </w:r>
      <w:r w:rsidR="00763B66">
        <w:rPr>
          <w:rFonts w:ascii="Arial" w:hAnsi="Arial"/>
          <w:sz w:val="22"/>
          <w:szCs w:val="22"/>
        </w:rPr>
        <w:t xml:space="preserve">aching him form without weight </w:t>
      </w:r>
      <w:r>
        <w:rPr>
          <w:rFonts w:ascii="Arial" w:hAnsi="Arial"/>
          <w:sz w:val="22"/>
          <w:szCs w:val="22"/>
        </w:rPr>
        <w:t>(</w:t>
      </w:r>
      <w:r w:rsidR="00763B66">
        <w:rPr>
          <w:rFonts w:ascii="Arial" w:hAnsi="Arial"/>
          <w:sz w:val="22"/>
          <w:szCs w:val="22"/>
        </w:rPr>
        <w:t>and then</w:t>
      </w:r>
      <w:r w:rsidR="00483440">
        <w:rPr>
          <w:rFonts w:ascii="Arial" w:hAnsi="Arial"/>
          <w:sz w:val="22"/>
          <w:szCs w:val="22"/>
        </w:rPr>
        <w:t xml:space="preserve"> using </w:t>
      </w:r>
      <w:r w:rsidR="0045268F">
        <w:rPr>
          <w:rFonts w:ascii="Arial" w:hAnsi="Arial"/>
          <w:sz w:val="22"/>
          <w:szCs w:val="22"/>
        </w:rPr>
        <w:t xml:space="preserve">a </w:t>
      </w:r>
      <w:r w:rsidR="00483440">
        <w:rPr>
          <w:rFonts w:ascii="Arial" w:hAnsi="Arial"/>
          <w:sz w:val="22"/>
          <w:szCs w:val="22"/>
        </w:rPr>
        <w:t>light</w:t>
      </w:r>
      <w:r w:rsidR="0045268F">
        <w:rPr>
          <w:rFonts w:ascii="Arial" w:hAnsi="Arial"/>
          <w:sz w:val="22"/>
          <w:szCs w:val="22"/>
        </w:rPr>
        <w:t xml:space="preserve"> amount of</w:t>
      </w:r>
      <w:r w:rsidR="00763B66">
        <w:rPr>
          <w:rFonts w:ascii="Arial" w:hAnsi="Arial"/>
          <w:sz w:val="22"/>
          <w:szCs w:val="22"/>
        </w:rPr>
        <w:t xml:space="preserve"> weight</w:t>
      </w:r>
      <w:r>
        <w:rPr>
          <w:rFonts w:ascii="Arial" w:hAnsi="Arial"/>
          <w:sz w:val="22"/>
          <w:szCs w:val="22"/>
        </w:rPr>
        <w:t>). Once his form improves</w:t>
      </w:r>
      <w:r w:rsidR="00483440">
        <w:rPr>
          <w:rFonts w:ascii="Arial" w:hAnsi="Arial"/>
          <w:sz w:val="22"/>
          <w:szCs w:val="22"/>
        </w:rPr>
        <w:t xml:space="preserve">, the weight </w:t>
      </w:r>
      <w:r>
        <w:rPr>
          <w:rFonts w:ascii="Arial" w:hAnsi="Arial"/>
          <w:sz w:val="22"/>
          <w:szCs w:val="22"/>
        </w:rPr>
        <w:t>can be</w:t>
      </w:r>
      <w:r w:rsidR="00483440">
        <w:rPr>
          <w:rFonts w:ascii="Arial" w:hAnsi="Arial"/>
          <w:sz w:val="22"/>
          <w:szCs w:val="22"/>
        </w:rPr>
        <w:t xml:space="preserve"> adjusted and increased in response to his increases in strength.</w:t>
      </w:r>
      <w:r w:rsidR="0045268F">
        <w:rPr>
          <w:rFonts w:ascii="Arial" w:hAnsi="Arial"/>
          <w:sz w:val="22"/>
          <w:szCs w:val="22"/>
        </w:rPr>
        <w:t xml:space="preserve"> Harry </w:t>
      </w:r>
      <w:r w:rsidR="00C219AA">
        <w:rPr>
          <w:rFonts w:ascii="Arial" w:hAnsi="Arial"/>
          <w:sz w:val="22"/>
          <w:szCs w:val="22"/>
        </w:rPr>
        <w:t xml:space="preserve">will likely gain strength quickly, </w:t>
      </w:r>
      <w:r w:rsidR="00CF15E0">
        <w:rPr>
          <w:rFonts w:ascii="Arial" w:hAnsi="Arial"/>
          <w:sz w:val="22"/>
          <w:szCs w:val="22"/>
        </w:rPr>
        <w:t>thus</w:t>
      </w:r>
      <w:r w:rsidR="00C219AA">
        <w:rPr>
          <w:rFonts w:ascii="Arial" w:hAnsi="Arial"/>
          <w:sz w:val="22"/>
          <w:szCs w:val="22"/>
        </w:rPr>
        <w:t xml:space="preserve"> </w:t>
      </w:r>
      <w:r w:rsidR="00CF15E0">
        <w:rPr>
          <w:rFonts w:ascii="Arial" w:hAnsi="Arial"/>
          <w:sz w:val="22"/>
          <w:szCs w:val="22"/>
        </w:rPr>
        <w:t>i</w:t>
      </w:r>
      <w:r w:rsidR="0045268F">
        <w:rPr>
          <w:rFonts w:ascii="Arial" w:hAnsi="Arial"/>
          <w:sz w:val="22"/>
          <w:szCs w:val="22"/>
        </w:rPr>
        <w:t xml:space="preserve">t will be important to regularly assess </w:t>
      </w:r>
      <w:r w:rsidR="00AD21D3">
        <w:rPr>
          <w:rFonts w:ascii="Arial" w:hAnsi="Arial"/>
          <w:sz w:val="22"/>
          <w:szCs w:val="22"/>
        </w:rPr>
        <w:t>these changes</w:t>
      </w:r>
      <w:r w:rsidR="0045268F">
        <w:rPr>
          <w:rFonts w:ascii="Arial" w:hAnsi="Arial"/>
          <w:sz w:val="22"/>
          <w:szCs w:val="22"/>
        </w:rPr>
        <w:t xml:space="preserve"> in order to</w:t>
      </w:r>
      <w:r w:rsidR="00AD21D3">
        <w:rPr>
          <w:rFonts w:ascii="Arial" w:hAnsi="Arial"/>
          <w:sz w:val="22"/>
          <w:szCs w:val="22"/>
        </w:rPr>
        <w:t xml:space="preserve"> progress him properly. After the baseline assessment, another assessment at week 3 and 6 is recommended. Future assessments can </w:t>
      </w:r>
      <w:r w:rsidR="008F6197">
        <w:rPr>
          <w:rFonts w:ascii="Arial" w:hAnsi="Arial"/>
          <w:sz w:val="22"/>
          <w:szCs w:val="22"/>
        </w:rPr>
        <w:t xml:space="preserve">then </w:t>
      </w:r>
      <w:r w:rsidR="00AD21D3">
        <w:rPr>
          <w:rFonts w:ascii="Arial" w:hAnsi="Arial"/>
          <w:sz w:val="22"/>
          <w:szCs w:val="22"/>
        </w:rPr>
        <w:t xml:space="preserve">be done </w:t>
      </w:r>
      <w:r w:rsidR="00CF15E0">
        <w:rPr>
          <w:rFonts w:ascii="Arial" w:hAnsi="Arial"/>
          <w:sz w:val="22"/>
          <w:szCs w:val="22"/>
        </w:rPr>
        <w:t xml:space="preserve">on a consistent basis and </w:t>
      </w:r>
      <w:r w:rsidR="00AD21D3">
        <w:rPr>
          <w:rFonts w:ascii="Arial" w:hAnsi="Arial"/>
          <w:sz w:val="22"/>
          <w:szCs w:val="22"/>
        </w:rPr>
        <w:t xml:space="preserve">as needed </w:t>
      </w:r>
      <w:r w:rsidR="00754A53">
        <w:rPr>
          <w:rFonts w:ascii="Arial" w:hAnsi="Arial"/>
          <w:sz w:val="22"/>
          <w:szCs w:val="22"/>
        </w:rPr>
        <w:t>(</w:t>
      </w:r>
      <w:r w:rsidR="00AD21D3">
        <w:rPr>
          <w:rFonts w:ascii="Arial" w:hAnsi="Arial"/>
          <w:sz w:val="22"/>
          <w:szCs w:val="22"/>
        </w:rPr>
        <w:t>e.</w:t>
      </w:r>
      <w:r w:rsidR="00754A53">
        <w:rPr>
          <w:rFonts w:ascii="Arial" w:hAnsi="Arial"/>
          <w:sz w:val="22"/>
          <w:szCs w:val="22"/>
        </w:rPr>
        <w:t>g.</w:t>
      </w:r>
      <w:r w:rsidR="00AD21D3">
        <w:rPr>
          <w:rFonts w:ascii="Arial" w:hAnsi="Arial"/>
          <w:sz w:val="22"/>
          <w:szCs w:val="22"/>
        </w:rPr>
        <w:t>, when he is able to complete the final 2-3 reps in a set without much effort)</w:t>
      </w:r>
      <w:r w:rsidR="00CF15E0">
        <w:rPr>
          <w:rFonts w:ascii="Arial" w:hAnsi="Arial"/>
          <w:sz w:val="22"/>
          <w:szCs w:val="22"/>
        </w:rPr>
        <w:t>,</w:t>
      </w:r>
      <w:r w:rsidR="00754A53">
        <w:rPr>
          <w:rFonts w:ascii="Arial" w:hAnsi="Arial"/>
          <w:sz w:val="22"/>
          <w:szCs w:val="22"/>
        </w:rPr>
        <w:t xml:space="preserve"> which</w:t>
      </w:r>
      <w:r w:rsidR="00CF15E0">
        <w:rPr>
          <w:rFonts w:ascii="Arial" w:hAnsi="Arial"/>
          <w:sz w:val="22"/>
          <w:szCs w:val="22"/>
        </w:rPr>
        <w:t xml:space="preserve"> will</w:t>
      </w:r>
      <w:r w:rsidR="00AD21D3">
        <w:rPr>
          <w:rFonts w:ascii="Arial" w:hAnsi="Arial"/>
          <w:sz w:val="22"/>
          <w:szCs w:val="22"/>
        </w:rPr>
        <w:t xml:space="preserve"> </w:t>
      </w:r>
      <w:r w:rsidR="008F6197">
        <w:rPr>
          <w:rFonts w:ascii="Arial" w:hAnsi="Arial"/>
          <w:sz w:val="22"/>
          <w:szCs w:val="22"/>
        </w:rPr>
        <w:t xml:space="preserve">ultimately </w:t>
      </w:r>
      <w:r w:rsidR="00AD21D3">
        <w:rPr>
          <w:rFonts w:ascii="Arial" w:hAnsi="Arial"/>
          <w:sz w:val="22"/>
          <w:szCs w:val="22"/>
        </w:rPr>
        <w:t xml:space="preserve">provide him with a more refined </w:t>
      </w:r>
      <w:r w:rsidR="008F6197">
        <w:rPr>
          <w:rFonts w:ascii="Arial" w:hAnsi="Arial"/>
          <w:sz w:val="22"/>
          <w:szCs w:val="22"/>
        </w:rPr>
        <w:t xml:space="preserve">and challenging </w:t>
      </w:r>
      <w:r w:rsidR="00AD21D3">
        <w:rPr>
          <w:rFonts w:ascii="Arial" w:hAnsi="Arial"/>
          <w:sz w:val="22"/>
          <w:szCs w:val="22"/>
        </w:rPr>
        <w:t xml:space="preserve">exercise prescription. </w:t>
      </w:r>
      <w:r w:rsidR="0045268F">
        <w:rPr>
          <w:rFonts w:ascii="Arial" w:hAnsi="Arial"/>
          <w:sz w:val="22"/>
          <w:szCs w:val="22"/>
        </w:rPr>
        <w:t xml:space="preserve"> </w:t>
      </w:r>
    </w:p>
    <w:p w14:paraId="6F35D599" w14:textId="77777777" w:rsidR="0045268F" w:rsidRDefault="0045268F" w:rsidP="0021052D">
      <w:pPr>
        <w:spacing w:after="0" w:line="240" w:lineRule="auto"/>
        <w:rPr>
          <w:rFonts w:ascii="Arial" w:hAnsi="Arial"/>
          <w:sz w:val="22"/>
          <w:szCs w:val="22"/>
        </w:rPr>
      </w:pPr>
    </w:p>
    <w:p w14:paraId="493575AC" w14:textId="1B2BBB44" w:rsidR="008459D0" w:rsidRDefault="0073674E" w:rsidP="0021052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Harry should</w:t>
      </w:r>
      <w:r w:rsidR="008459D0">
        <w:rPr>
          <w:rFonts w:ascii="Arial" w:hAnsi="Arial"/>
          <w:sz w:val="22"/>
          <w:szCs w:val="22"/>
        </w:rPr>
        <w:t xml:space="preserve"> start with a full-body routine twice per week. </w:t>
      </w:r>
      <w:r w:rsidR="003C1E82">
        <w:rPr>
          <w:rFonts w:ascii="Arial" w:hAnsi="Arial"/>
          <w:sz w:val="22"/>
          <w:szCs w:val="22"/>
        </w:rPr>
        <w:t>After a 5-10 minute low-to-moderate intensity aerobic warm-up, e</w:t>
      </w:r>
      <w:r w:rsidR="008459D0">
        <w:rPr>
          <w:rFonts w:ascii="Arial" w:hAnsi="Arial"/>
          <w:sz w:val="22"/>
          <w:szCs w:val="22"/>
        </w:rPr>
        <w:t xml:space="preserve">ach body part should </w:t>
      </w:r>
      <w:r w:rsidR="00766EA4">
        <w:rPr>
          <w:rFonts w:ascii="Arial" w:hAnsi="Arial"/>
          <w:sz w:val="22"/>
          <w:szCs w:val="22"/>
        </w:rPr>
        <w:t xml:space="preserve">be </w:t>
      </w:r>
      <w:r w:rsidR="008459D0">
        <w:rPr>
          <w:rFonts w:ascii="Arial" w:hAnsi="Arial"/>
          <w:sz w:val="22"/>
          <w:szCs w:val="22"/>
        </w:rPr>
        <w:t xml:space="preserve">exercised (i.e., legs, chest, back, shoulders, arms, abdomen), </w:t>
      </w:r>
      <w:r w:rsidR="00766EA4">
        <w:rPr>
          <w:rFonts w:ascii="Arial" w:hAnsi="Arial"/>
          <w:sz w:val="22"/>
          <w:szCs w:val="22"/>
        </w:rPr>
        <w:t>with</w:t>
      </w:r>
      <w:r w:rsidR="00213624">
        <w:rPr>
          <w:rFonts w:ascii="Arial" w:hAnsi="Arial"/>
          <w:sz w:val="22"/>
          <w:szCs w:val="22"/>
        </w:rPr>
        <w:t xml:space="preserve"> at least one set of 10-20</w:t>
      </w:r>
      <w:r w:rsidR="008459D0">
        <w:rPr>
          <w:rFonts w:ascii="Arial" w:hAnsi="Arial"/>
          <w:sz w:val="22"/>
          <w:szCs w:val="22"/>
        </w:rPr>
        <w:t xml:space="preserve"> reps (i.e., corresponding to</w:t>
      </w:r>
      <w:r w:rsidR="00213624">
        <w:rPr>
          <w:rFonts w:ascii="Arial" w:hAnsi="Arial"/>
          <w:sz w:val="22"/>
          <w:szCs w:val="22"/>
        </w:rPr>
        <w:t xml:space="preserve"> 50</w:t>
      </w:r>
      <w:r w:rsidR="00770218">
        <w:rPr>
          <w:rFonts w:ascii="Arial" w:hAnsi="Arial"/>
          <w:sz w:val="22"/>
          <w:szCs w:val="22"/>
        </w:rPr>
        <w:t>-75%</w:t>
      </w:r>
      <w:r w:rsidR="008459D0">
        <w:rPr>
          <w:rFonts w:ascii="Arial" w:hAnsi="Arial"/>
          <w:sz w:val="22"/>
          <w:szCs w:val="22"/>
        </w:rPr>
        <w:t xml:space="preserve"> of the 1-RM). This can then be increased to 2+ sets per exercise/body part, and the reps can be adjusted in accordance with the total weight</w:t>
      </w:r>
      <w:r w:rsidR="00F20B65">
        <w:rPr>
          <w:rFonts w:ascii="Arial" w:hAnsi="Arial"/>
          <w:sz w:val="22"/>
          <w:szCs w:val="22"/>
        </w:rPr>
        <w:t xml:space="preserve"> used for that exercise</w:t>
      </w:r>
      <w:r w:rsidR="008459D0">
        <w:rPr>
          <w:rFonts w:ascii="Arial" w:hAnsi="Arial"/>
          <w:sz w:val="22"/>
          <w:szCs w:val="22"/>
        </w:rPr>
        <w:t xml:space="preserve"> (</w:t>
      </w:r>
      <w:r w:rsidR="00F20B65">
        <w:rPr>
          <w:rFonts w:ascii="Arial" w:hAnsi="Arial"/>
          <w:sz w:val="22"/>
          <w:szCs w:val="22"/>
        </w:rPr>
        <w:t>i.e., 10-12, 8-10)</w:t>
      </w:r>
      <w:r w:rsidR="008459D0">
        <w:rPr>
          <w:rFonts w:ascii="Arial" w:hAnsi="Arial"/>
          <w:sz w:val="22"/>
          <w:szCs w:val="22"/>
        </w:rPr>
        <w:t xml:space="preserve">. </w:t>
      </w:r>
      <w:r w:rsidR="000D2D19">
        <w:rPr>
          <w:rFonts w:ascii="Arial" w:hAnsi="Arial"/>
          <w:sz w:val="22"/>
          <w:szCs w:val="22"/>
        </w:rPr>
        <w:t xml:space="preserve">It will be important to regularly change the specific exercises Harry does to ensure there is variation in his routine. </w:t>
      </w:r>
      <w:r w:rsidR="00E76E43">
        <w:rPr>
          <w:rFonts w:ascii="Arial" w:hAnsi="Arial"/>
          <w:sz w:val="22"/>
          <w:szCs w:val="22"/>
        </w:rPr>
        <w:t xml:space="preserve">A 10-minute low intensity aerobic cool-down with some stretching is also recommended. </w:t>
      </w:r>
      <w:r w:rsidR="009779A3">
        <w:rPr>
          <w:rFonts w:ascii="Arial" w:hAnsi="Arial"/>
          <w:sz w:val="22"/>
          <w:szCs w:val="22"/>
        </w:rPr>
        <w:t xml:space="preserve">Overall, his progression should be </w:t>
      </w:r>
      <w:r w:rsidR="00F20B65">
        <w:rPr>
          <w:rFonts w:ascii="Arial" w:hAnsi="Arial"/>
          <w:sz w:val="22"/>
          <w:szCs w:val="22"/>
        </w:rPr>
        <w:t>determined by his responses to the prescribed exercise routine</w:t>
      </w:r>
      <w:r w:rsidR="00F20B65" w:rsidRPr="00F20B65">
        <w:rPr>
          <w:rFonts w:ascii="Arial" w:hAnsi="Arial"/>
          <w:sz w:val="22"/>
          <w:szCs w:val="22"/>
        </w:rPr>
        <w:t xml:space="preserve"> </w:t>
      </w:r>
      <w:r w:rsidR="00F20B65">
        <w:rPr>
          <w:rFonts w:ascii="Arial" w:hAnsi="Arial"/>
          <w:sz w:val="22"/>
          <w:szCs w:val="22"/>
        </w:rPr>
        <w:t xml:space="preserve">(see </w:t>
      </w:r>
      <w:r w:rsidR="00EE568F">
        <w:rPr>
          <w:rFonts w:ascii="Arial" w:hAnsi="Arial"/>
          <w:sz w:val="22"/>
          <w:szCs w:val="22"/>
        </w:rPr>
        <w:t xml:space="preserve">an </w:t>
      </w:r>
      <w:r w:rsidR="00F20B65">
        <w:rPr>
          <w:rFonts w:ascii="Arial" w:hAnsi="Arial"/>
          <w:sz w:val="22"/>
          <w:szCs w:val="22"/>
        </w:rPr>
        <w:t>example below).</w:t>
      </w:r>
      <w:r w:rsidR="003C1E82">
        <w:rPr>
          <w:rFonts w:ascii="Arial" w:hAnsi="Arial"/>
          <w:sz w:val="22"/>
          <w:szCs w:val="22"/>
        </w:rPr>
        <w:t xml:space="preserve"> </w:t>
      </w:r>
    </w:p>
    <w:p w14:paraId="711E801D" w14:textId="77777777" w:rsidR="008459D0" w:rsidRDefault="008459D0" w:rsidP="0021052D">
      <w:pPr>
        <w:spacing w:after="0" w:line="240" w:lineRule="auto"/>
        <w:rPr>
          <w:rFonts w:ascii="Arial" w:hAnsi="Arial"/>
          <w:sz w:val="22"/>
          <w:szCs w:val="22"/>
        </w:rPr>
      </w:pPr>
    </w:p>
    <w:p w14:paraId="011905CA" w14:textId="02681DB6" w:rsidR="008656E8" w:rsidRDefault="00766EA4" w:rsidP="0021052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Harry’s exercise sessions</w:t>
      </w:r>
      <w:r w:rsidR="0073674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can </w:t>
      </w:r>
      <w:r w:rsidR="008F6197">
        <w:rPr>
          <w:rFonts w:ascii="Arial" w:hAnsi="Arial"/>
          <w:sz w:val="22"/>
          <w:szCs w:val="22"/>
        </w:rPr>
        <w:t xml:space="preserve">eventually </w:t>
      </w:r>
      <w:r>
        <w:rPr>
          <w:rFonts w:ascii="Arial" w:hAnsi="Arial"/>
          <w:sz w:val="22"/>
          <w:szCs w:val="22"/>
        </w:rPr>
        <w:t>be increased to 3-4</w:t>
      </w:r>
      <w:r w:rsidR="0073674E">
        <w:rPr>
          <w:rFonts w:ascii="Arial" w:hAnsi="Arial"/>
          <w:sz w:val="22"/>
          <w:szCs w:val="22"/>
        </w:rPr>
        <w:t xml:space="preserve"> </w:t>
      </w:r>
      <w:r w:rsidR="00B97C6E">
        <w:rPr>
          <w:rFonts w:ascii="Arial" w:hAnsi="Arial"/>
          <w:sz w:val="22"/>
          <w:szCs w:val="22"/>
        </w:rPr>
        <w:t xml:space="preserve">times </w:t>
      </w:r>
      <w:r w:rsidR="0073674E">
        <w:rPr>
          <w:rFonts w:ascii="Arial" w:hAnsi="Arial"/>
          <w:sz w:val="22"/>
          <w:szCs w:val="22"/>
        </w:rPr>
        <w:t>per week based on his</w:t>
      </w:r>
      <w:r w:rsidR="000E4A77">
        <w:rPr>
          <w:rFonts w:ascii="Arial" w:hAnsi="Arial"/>
          <w:sz w:val="22"/>
          <w:szCs w:val="22"/>
        </w:rPr>
        <w:t xml:space="preserve"> adherence to the program and the </w:t>
      </w:r>
      <w:r w:rsidR="0073674E">
        <w:rPr>
          <w:rFonts w:ascii="Arial" w:hAnsi="Arial"/>
          <w:sz w:val="22"/>
          <w:szCs w:val="22"/>
        </w:rPr>
        <w:t>progress</w:t>
      </w:r>
      <w:r w:rsidR="000E4A77">
        <w:rPr>
          <w:rFonts w:ascii="Arial" w:hAnsi="Arial"/>
          <w:sz w:val="22"/>
          <w:szCs w:val="22"/>
        </w:rPr>
        <w:t xml:space="preserve"> he makes</w:t>
      </w:r>
      <w:r w:rsidR="0073674E">
        <w:rPr>
          <w:rFonts w:ascii="Arial" w:hAnsi="Arial"/>
          <w:sz w:val="22"/>
          <w:szCs w:val="22"/>
        </w:rPr>
        <w:t xml:space="preserve">. </w:t>
      </w:r>
      <w:r w:rsidR="000E4A77">
        <w:rPr>
          <w:rFonts w:ascii="Arial" w:hAnsi="Arial"/>
          <w:sz w:val="22"/>
          <w:szCs w:val="22"/>
        </w:rPr>
        <w:t>Importantly, h</w:t>
      </w:r>
      <w:r w:rsidR="0073674E">
        <w:rPr>
          <w:rFonts w:ascii="Arial" w:hAnsi="Arial"/>
          <w:sz w:val="22"/>
          <w:szCs w:val="22"/>
        </w:rPr>
        <w:t>is full-body routine would need to be adjusted in response to more training sessions per week. For example, if he is completing four session</w:t>
      </w:r>
      <w:r w:rsidR="000E4A77">
        <w:rPr>
          <w:rFonts w:ascii="Arial" w:hAnsi="Arial"/>
          <w:sz w:val="22"/>
          <w:szCs w:val="22"/>
        </w:rPr>
        <w:t>s</w:t>
      </w:r>
      <w:r w:rsidR="0073674E">
        <w:rPr>
          <w:rFonts w:ascii="Arial" w:hAnsi="Arial"/>
          <w:sz w:val="22"/>
          <w:szCs w:val="22"/>
        </w:rPr>
        <w:t xml:space="preserve"> per week, he should</w:t>
      </w:r>
      <w:r w:rsidR="000E4A77">
        <w:rPr>
          <w:rFonts w:ascii="Arial" w:hAnsi="Arial"/>
          <w:sz w:val="22"/>
          <w:szCs w:val="22"/>
        </w:rPr>
        <w:t xml:space="preserve"> progress to</w:t>
      </w:r>
      <w:r w:rsidR="0073674E">
        <w:rPr>
          <w:rFonts w:ascii="Arial" w:hAnsi="Arial"/>
          <w:sz w:val="22"/>
          <w:szCs w:val="22"/>
        </w:rPr>
        <w:t xml:space="preserve"> an increased intensity (i.e., </w:t>
      </w:r>
      <w:r w:rsidR="00F22C37">
        <w:rPr>
          <w:rFonts w:ascii="Arial" w:hAnsi="Arial"/>
          <w:sz w:val="22"/>
          <w:szCs w:val="22"/>
        </w:rPr>
        <w:t>greater sets, reps, load, or combination of these</w:t>
      </w:r>
      <w:r w:rsidR="0073674E">
        <w:rPr>
          <w:rFonts w:ascii="Arial" w:hAnsi="Arial"/>
          <w:sz w:val="22"/>
          <w:szCs w:val="22"/>
        </w:rPr>
        <w:t xml:space="preserve">) </w:t>
      </w:r>
      <w:r w:rsidR="000D2D19">
        <w:rPr>
          <w:rFonts w:ascii="Arial" w:hAnsi="Arial"/>
          <w:sz w:val="22"/>
          <w:szCs w:val="22"/>
        </w:rPr>
        <w:t>and</w:t>
      </w:r>
      <w:r w:rsidR="00B97C6E">
        <w:rPr>
          <w:rFonts w:ascii="Arial" w:hAnsi="Arial"/>
          <w:sz w:val="22"/>
          <w:szCs w:val="22"/>
        </w:rPr>
        <w:t xml:space="preserve"> </w:t>
      </w:r>
      <w:r w:rsidR="0073674E">
        <w:rPr>
          <w:rFonts w:ascii="Arial" w:hAnsi="Arial"/>
          <w:sz w:val="22"/>
          <w:szCs w:val="22"/>
        </w:rPr>
        <w:t>split-body program</w:t>
      </w:r>
      <w:r w:rsidR="000E4A77">
        <w:rPr>
          <w:rFonts w:ascii="Arial" w:hAnsi="Arial"/>
          <w:sz w:val="22"/>
          <w:szCs w:val="22"/>
        </w:rPr>
        <w:t>,</w:t>
      </w:r>
      <w:r w:rsidR="0073674E">
        <w:rPr>
          <w:rFonts w:ascii="Arial" w:hAnsi="Arial"/>
          <w:sz w:val="22"/>
          <w:szCs w:val="22"/>
        </w:rPr>
        <w:t xml:space="preserve"> which will allow </w:t>
      </w:r>
      <w:r w:rsidR="00DE5AEB">
        <w:rPr>
          <w:rFonts w:ascii="Arial" w:hAnsi="Arial"/>
          <w:sz w:val="22"/>
          <w:szCs w:val="22"/>
        </w:rPr>
        <w:t>for a wider variety of exercises and a 2+</w:t>
      </w:r>
      <w:r w:rsidR="0073674E">
        <w:rPr>
          <w:rFonts w:ascii="Arial" w:hAnsi="Arial"/>
          <w:sz w:val="22"/>
          <w:szCs w:val="22"/>
        </w:rPr>
        <w:t xml:space="preserve"> day break</w:t>
      </w:r>
      <w:r w:rsidR="00DE5AE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between</w:t>
      </w:r>
      <w:r w:rsidR="00DE5AEB">
        <w:rPr>
          <w:rFonts w:ascii="Arial" w:hAnsi="Arial"/>
          <w:sz w:val="22"/>
          <w:szCs w:val="22"/>
        </w:rPr>
        <w:t xml:space="preserve"> exercising the same body part</w:t>
      </w:r>
      <w:r w:rsidR="0073674E">
        <w:rPr>
          <w:rFonts w:ascii="Arial" w:hAnsi="Arial"/>
          <w:sz w:val="22"/>
          <w:szCs w:val="22"/>
        </w:rPr>
        <w:t>.</w:t>
      </w:r>
    </w:p>
    <w:p w14:paraId="6CCCF920" w14:textId="77777777" w:rsidR="008656E8" w:rsidRDefault="008656E8" w:rsidP="0021052D">
      <w:pPr>
        <w:spacing w:after="0" w:line="240" w:lineRule="auto"/>
        <w:rPr>
          <w:rFonts w:ascii="Arial" w:hAnsi="Arial"/>
          <w:sz w:val="22"/>
          <w:szCs w:val="22"/>
        </w:rPr>
      </w:pPr>
    </w:p>
    <w:p w14:paraId="0E7E2BED" w14:textId="77BBD20D" w:rsidR="008656E8" w:rsidRPr="00152811" w:rsidRDefault="00152811" w:rsidP="0021052D">
      <w:pPr>
        <w:spacing w:after="0" w:line="240" w:lineRule="auto"/>
        <w:rPr>
          <w:rFonts w:ascii="Arial" w:hAnsi="Arial"/>
          <w:sz w:val="22"/>
          <w:szCs w:val="22"/>
          <w:u w:val="single"/>
        </w:rPr>
      </w:pPr>
      <w:r w:rsidRPr="00152811">
        <w:rPr>
          <w:rFonts w:ascii="Arial" w:hAnsi="Arial"/>
          <w:sz w:val="22"/>
          <w:szCs w:val="22"/>
          <w:u w:val="single"/>
        </w:rPr>
        <w:t xml:space="preserve">Example </w:t>
      </w:r>
      <w:r w:rsidR="000D2D19">
        <w:rPr>
          <w:rFonts w:ascii="Arial" w:hAnsi="Arial"/>
          <w:sz w:val="22"/>
          <w:szCs w:val="22"/>
          <w:u w:val="single"/>
        </w:rPr>
        <w:t xml:space="preserve">Resistance Training </w:t>
      </w:r>
      <w:r w:rsidRPr="00152811">
        <w:rPr>
          <w:rFonts w:ascii="Arial" w:hAnsi="Arial"/>
          <w:sz w:val="22"/>
          <w:szCs w:val="22"/>
          <w:u w:val="single"/>
        </w:rPr>
        <w:t>Routine:</w:t>
      </w:r>
    </w:p>
    <w:p w14:paraId="1967DAC6" w14:textId="77777777" w:rsidR="008656E8" w:rsidRDefault="008656E8" w:rsidP="0021052D">
      <w:pPr>
        <w:spacing w:after="0" w:line="240" w:lineRule="auto"/>
        <w:rPr>
          <w:rFonts w:ascii="Arial" w:hAnsi="Arial"/>
          <w:sz w:val="22"/>
          <w:szCs w:val="22"/>
        </w:rPr>
      </w:pPr>
    </w:p>
    <w:tbl>
      <w:tblPr>
        <w:tblStyle w:val="TableGrid"/>
        <w:tblW w:w="11204" w:type="dxa"/>
        <w:tblLook w:val="04A0" w:firstRow="1" w:lastRow="0" w:firstColumn="1" w:lastColumn="0" w:noHBand="0" w:noVBand="1"/>
      </w:tblPr>
      <w:tblGrid>
        <w:gridCol w:w="1329"/>
        <w:gridCol w:w="657"/>
        <w:gridCol w:w="730"/>
        <w:gridCol w:w="1036"/>
        <w:gridCol w:w="657"/>
        <w:gridCol w:w="730"/>
        <w:gridCol w:w="1036"/>
        <w:gridCol w:w="657"/>
        <w:gridCol w:w="730"/>
        <w:gridCol w:w="1036"/>
        <w:gridCol w:w="657"/>
        <w:gridCol w:w="843"/>
        <w:gridCol w:w="1106"/>
      </w:tblGrid>
      <w:tr w:rsidR="008656E8" w:rsidRPr="00D26B74" w14:paraId="5161E4FF" w14:textId="2BEB3767" w:rsidTr="0073674E">
        <w:trPr>
          <w:trHeight w:val="249"/>
        </w:trPr>
        <w:tc>
          <w:tcPr>
            <w:tcW w:w="1329" w:type="dxa"/>
          </w:tcPr>
          <w:p w14:paraId="6A361B3F" w14:textId="72FBD610" w:rsidR="00D26B74" w:rsidRPr="00D26B74" w:rsidRDefault="00D26B74" w:rsidP="00D26B74">
            <w:pPr>
              <w:spacing w:after="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26B74">
              <w:rPr>
                <w:rFonts w:ascii="Arial" w:hAnsi="Arial"/>
                <w:b/>
                <w:sz w:val="22"/>
                <w:szCs w:val="22"/>
              </w:rPr>
              <w:t>Exercise</w:t>
            </w:r>
          </w:p>
        </w:tc>
        <w:tc>
          <w:tcPr>
            <w:tcW w:w="2423" w:type="dxa"/>
            <w:gridSpan w:val="3"/>
            <w:shd w:val="clear" w:color="auto" w:fill="D9D9D9"/>
          </w:tcPr>
          <w:p w14:paraId="2A960194" w14:textId="16CC26B5" w:rsidR="00D26B74" w:rsidRPr="00D26B74" w:rsidRDefault="00D26B74" w:rsidP="00D26B74">
            <w:pPr>
              <w:spacing w:after="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26B74">
              <w:rPr>
                <w:rFonts w:ascii="Arial" w:hAnsi="Arial"/>
                <w:b/>
                <w:sz w:val="22"/>
                <w:szCs w:val="22"/>
              </w:rPr>
              <w:t>Weeks 1-3</w:t>
            </w:r>
          </w:p>
        </w:tc>
        <w:tc>
          <w:tcPr>
            <w:tcW w:w="2423" w:type="dxa"/>
            <w:gridSpan w:val="3"/>
          </w:tcPr>
          <w:p w14:paraId="4AD0FACC" w14:textId="5710A522" w:rsidR="00D26B74" w:rsidRPr="00D26B74" w:rsidRDefault="00D26B74" w:rsidP="00D26B74">
            <w:pPr>
              <w:spacing w:after="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26B74">
              <w:rPr>
                <w:rFonts w:ascii="Arial" w:hAnsi="Arial"/>
                <w:b/>
                <w:sz w:val="22"/>
                <w:szCs w:val="22"/>
              </w:rPr>
              <w:t>Weeks 4-6</w:t>
            </w:r>
          </w:p>
        </w:tc>
        <w:tc>
          <w:tcPr>
            <w:tcW w:w="2423" w:type="dxa"/>
            <w:gridSpan w:val="3"/>
            <w:shd w:val="clear" w:color="auto" w:fill="D9D9D9"/>
          </w:tcPr>
          <w:p w14:paraId="5FB8D8CC" w14:textId="3949FD6E" w:rsidR="00D26B74" w:rsidRPr="00D26B74" w:rsidRDefault="00D26B74" w:rsidP="00D26B74">
            <w:pPr>
              <w:spacing w:after="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26B74">
              <w:rPr>
                <w:rFonts w:ascii="Arial" w:hAnsi="Arial"/>
                <w:b/>
                <w:sz w:val="22"/>
                <w:szCs w:val="22"/>
              </w:rPr>
              <w:t>Weeks 7-9</w:t>
            </w:r>
          </w:p>
        </w:tc>
        <w:tc>
          <w:tcPr>
            <w:tcW w:w="2606" w:type="dxa"/>
            <w:gridSpan w:val="3"/>
          </w:tcPr>
          <w:p w14:paraId="321E73D6" w14:textId="4CCECF63" w:rsidR="00D26B74" w:rsidRPr="00D26B74" w:rsidRDefault="00D26B74" w:rsidP="00D26B74">
            <w:pPr>
              <w:spacing w:after="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26B74">
              <w:rPr>
                <w:rFonts w:ascii="Arial" w:hAnsi="Arial"/>
                <w:b/>
                <w:sz w:val="22"/>
                <w:szCs w:val="22"/>
              </w:rPr>
              <w:t>Weeks 10-12</w:t>
            </w:r>
          </w:p>
        </w:tc>
      </w:tr>
      <w:tr w:rsidR="008656E8" w14:paraId="53F93151" w14:textId="77777777" w:rsidTr="000446DE">
        <w:trPr>
          <w:trHeight w:val="263"/>
        </w:trPr>
        <w:tc>
          <w:tcPr>
            <w:tcW w:w="1329" w:type="dxa"/>
          </w:tcPr>
          <w:p w14:paraId="339AF124" w14:textId="77777777" w:rsidR="00D26B74" w:rsidRDefault="00D26B74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D9D9D9"/>
          </w:tcPr>
          <w:p w14:paraId="5A21B823" w14:textId="37DC8BCC" w:rsidR="00D26B74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Sets</w:t>
            </w:r>
          </w:p>
        </w:tc>
        <w:tc>
          <w:tcPr>
            <w:tcW w:w="730" w:type="dxa"/>
            <w:shd w:val="clear" w:color="auto" w:fill="D9D9D9"/>
          </w:tcPr>
          <w:p w14:paraId="5AA1EA2F" w14:textId="22EBEFAC" w:rsidR="00D26B74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Reps</w:t>
            </w:r>
          </w:p>
        </w:tc>
        <w:tc>
          <w:tcPr>
            <w:tcW w:w="1036" w:type="dxa"/>
            <w:shd w:val="clear" w:color="auto" w:fill="D9D9D9"/>
          </w:tcPr>
          <w:p w14:paraId="10A1F441" w14:textId="505655CD" w:rsidR="00D26B74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Intensity</w:t>
            </w:r>
          </w:p>
        </w:tc>
        <w:tc>
          <w:tcPr>
            <w:tcW w:w="657" w:type="dxa"/>
          </w:tcPr>
          <w:p w14:paraId="302419A9" w14:textId="1B267BC8" w:rsidR="00D26B74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Sets</w:t>
            </w:r>
          </w:p>
        </w:tc>
        <w:tc>
          <w:tcPr>
            <w:tcW w:w="730" w:type="dxa"/>
          </w:tcPr>
          <w:p w14:paraId="73F93D23" w14:textId="2E67671F" w:rsidR="00D26B74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Reps</w:t>
            </w:r>
          </w:p>
        </w:tc>
        <w:tc>
          <w:tcPr>
            <w:tcW w:w="1036" w:type="dxa"/>
          </w:tcPr>
          <w:p w14:paraId="4836E384" w14:textId="4FEBE455" w:rsidR="00D26B74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Intensity</w:t>
            </w:r>
          </w:p>
        </w:tc>
        <w:tc>
          <w:tcPr>
            <w:tcW w:w="657" w:type="dxa"/>
            <w:shd w:val="clear" w:color="auto" w:fill="D9D9D9"/>
          </w:tcPr>
          <w:p w14:paraId="7CC31079" w14:textId="27A36314" w:rsidR="00D26B74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Sets</w:t>
            </w:r>
          </w:p>
        </w:tc>
        <w:tc>
          <w:tcPr>
            <w:tcW w:w="730" w:type="dxa"/>
            <w:shd w:val="clear" w:color="auto" w:fill="D9D9D9"/>
          </w:tcPr>
          <w:p w14:paraId="625BE3C5" w14:textId="421CB3B5" w:rsidR="00D26B74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Reps</w:t>
            </w:r>
          </w:p>
        </w:tc>
        <w:tc>
          <w:tcPr>
            <w:tcW w:w="1036" w:type="dxa"/>
            <w:shd w:val="clear" w:color="auto" w:fill="D9D9D9"/>
          </w:tcPr>
          <w:p w14:paraId="3BAB5243" w14:textId="6226FE7E" w:rsidR="00D26B74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Intensity</w:t>
            </w:r>
          </w:p>
        </w:tc>
        <w:tc>
          <w:tcPr>
            <w:tcW w:w="657" w:type="dxa"/>
          </w:tcPr>
          <w:p w14:paraId="367FB992" w14:textId="0CFE1C84" w:rsidR="00D26B74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Sets</w:t>
            </w:r>
          </w:p>
        </w:tc>
        <w:tc>
          <w:tcPr>
            <w:tcW w:w="843" w:type="dxa"/>
          </w:tcPr>
          <w:p w14:paraId="5CFED8B9" w14:textId="0B98A748" w:rsidR="00D26B74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Reps</w:t>
            </w:r>
          </w:p>
        </w:tc>
        <w:tc>
          <w:tcPr>
            <w:tcW w:w="1106" w:type="dxa"/>
          </w:tcPr>
          <w:p w14:paraId="37CD245F" w14:textId="7A5638E3" w:rsidR="00D26B74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Intensity</w:t>
            </w:r>
          </w:p>
        </w:tc>
      </w:tr>
      <w:tr w:rsidR="008656E8" w14:paraId="491A44EB" w14:textId="77777777" w:rsidTr="000446DE">
        <w:trPr>
          <w:trHeight w:val="277"/>
        </w:trPr>
        <w:tc>
          <w:tcPr>
            <w:tcW w:w="1329" w:type="dxa"/>
          </w:tcPr>
          <w:p w14:paraId="01B128FD" w14:textId="6F25AB53" w:rsidR="008656E8" w:rsidRDefault="008F6197" w:rsidP="008656E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Leg p</w:t>
            </w:r>
            <w:r w:rsidR="005D7AD4">
              <w:rPr>
                <w:rFonts w:ascii="Arial" w:hAnsi="Arial"/>
                <w:sz w:val="22"/>
                <w:szCs w:val="22"/>
              </w:rPr>
              <w:t>ress</w:t>
            </w:r>
          </w:p>
        </w:tc>
        <w:tc>
          <w:tcPr>
            <w:tcW w:w="657" w:type="dxa"/>
            <w:shd w:val="clear" w:color="auto" w:fill="D9D9D9"/>
          </w:tcPr>
          <w:p w14:paraId="047E2FBB" w14:textId="32334ED3" w:rsidR="008656E8" w:rsidRDefault="0023198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8A4708">
              <w:rPr>
                <w:rFonts w:ascii="Arial" w:hAnsi="Arial"/>
                <w:sz w:val="22"/>
                <w:szCs w:val="22"/>
              </w:rPr>
              <w:t>-2</w:t>
            </w:r>
          </w:p>
        </w:tc>
        <w:tc>
          <w:tcPr>
            <w:tcW w:w="730" w:type="dxa"/>
            <w:shd w:val="clear" w:color="auto" w:fill="D9D9D9"/>
          </w:tcPr>
          <w:p w14:paraId="77F9C6CA" w14:textId="381474A7" w:rsidR="008656E8" w:rsidRDefault="000C2577" w:rsidP="000C2577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10-15</w:t>
            </w:r>
          </w:p>
        </w:tc>
        <w:tc>
          <w:tcPr>
            <w:tcW w:w="1036" w:type="dxa"/>
            <w:shd w:val="clear" w:color="auto" w:fill="D9D9D9"/>
          </w:tcPr>
          <w:p w14:paraId="444C2A82" w14:textId="7892A1DC" w:rsidR="008656E8" w:rsidRDefault="00477CEF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50% of 1-RM</w:t>
            </w:r>
          </w:p>
        </w:tc>
        <w:tc>
          <w:tcPr>
            <w:tcW w:w="657" w:type="dxa"/>
          </w:tcPr>
          <w:p w14:paraId="3907A6F3" w14:textId="50DB220D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759C9D6D" w14:textId="5871B9FD" w:rsidR="008656E8" w:rsidRDefault="00BE7090" w:rsidP="000C2577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</w:t>
            </w:r>
            <w:r w:rsidR="000C2577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14:paraId="1450670C" w14:textId="7E439872" w:rsidR="008656E8" w:rsidRDefault="002B593E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60% of 1-RM</w:t>
            </w:r>
          </w:p>
        </w:tc>
        <w:tc>
          <w:tcPr>
            <w:tcW w:w="657" w:type="dxa"/>
            <w:shd w:val="clear" w:color="auto" w:fill="D9D9D9"/>
          </w:tcPr>
          <w:p w14:paraId="6B8DE1FE" w14:textId="5D3EA6D0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2-3</w:t>
            </w:r>
          </w:p>
        </w:tc>
        <w:tc>
          <w:tcPr>
            <w:tcW w:w="730" w:type="dxa"/>
            <w:shd w:val="clear" w:color="auto" w:fill="D9D9D9"/>
          </w:tcPr>
          <w:p w14:paraId="3D23B4AD" w14:textId="7A891BBA" w:rsidR="008656E8" w:rsidRDefault="00BE709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8-12</w:t>
            </w:r>
          </w:p>
        </w:tc>
        <w:tc>
          <w:tcPr>
            <w:tcW w:w="1036" w:type="dxa"/>
            <w:shd w:val="clear" w:color="auto" w:fill="D9D9D9"/>
          </w:tcPr>
          <w:p w14:paraId="1DD71DCD" w14:textId="60ADDECC" w:rsidR="008656E8" w:rsidRDefault="002B593E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70% of 1-RM</w:t>
            </w:r>
          </w:p>
        </w:tc>
        <w:tc>
          <w:tcPr>
            <w:tcW w:w="657" w:type="dxa"/>
          </w:tcPr>
          <w:p w14:paraId="609F09DA" w14:textId="47925FFD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43" w:type="dxa"/>
          </w:tcPr>
          <w:p w14:paraId="5049DBDE" w14:textId="504187C4" w:rsidR="008656E8" w:rsidRDefault="00BE7090" w:rsidP="00BE7090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8-10</w:t>
            </w:r>
          </w:p>
        </w:tc>
        <w:tc>
          <w:tcPr>
            <w:tcW w:w="1106" w:type="dxa"/>
          </w:tcPr>
          <w:p w14:paraId="3C84AE2A" w14:textId="53EC1852" w:rsidR="008656E8" w:rsidRDefault="002B593E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80% of 1-RM</w:t>
            </w:r>
          </w:p>
        </w:tc>
      </w:tr>
      <w:tr w:rsidR="008656E8" w14:paraId="5BFCD046" w14:textId="77777777" w:rsidTr="000446DE">
        <w:trPr>
          <w:trHeight w:val="277"/>
        </w:trPr>
        <w:tc>
          <w:tcPr>
            <w:tcW w:w="1329" w:type="dxa"/>
          </w:tcPr>
          <w:p w14:paraId="0A3C3D3B" w14:textId="2917344C" w:rsidR="008656E8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Lunges</w:t>
            </w:r>
          </w:p>
        </w:tc>
        <w:tc>
          <w:tcPr>
            <w:tcW w:w="657" w:type="dxa"/>
            <w:shd w:val="clear" w:color="auto" w:fill="D9D9D9"/>
          </w:tcPr>
          <w:p w14:paraId="4405BDE1" w14:textId="7563CC77" w:rsidR="008656E8" w:rsidRDefault="0023198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8A4708">
              <w:rPr>
                <w:rFonts w:ascii="Arial" w:hAnsi="Arial"/>
                <w:sz w:val="22"/>
                <w:szCs w:val="22"/>
              </w:rPr>
              <w:t>-2</w:t>
            </w:r>
          </w:p>
        </w:tc>
        <w:tc>
          <w:tcPr>
            <w:tcW w:w="730" w:type="dxa"/>
            <w:shd w:val="clear" w:color="auto" w:fill="D9D9D9"/>
          </w:tcPr>
          <w:p w14:paraId="2B52291C" w14:textId="3D696FF2" w:rsidR="008656E8" w:rsidRDefault="000C2577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10-15</w:t>
            </w:r>
          </w:p>
        </w:tc>
        <w:tc>
          <w:tcPr>
            <w:tcW w:w="1036" w:type="dxa"/>
            <w:shd w:val="clear" w:color="auto" w:fill="D9D9D9"/>
          </w:tcPr>
          <w:p w14:paraId="09FFF390" w14:textId="03FA29CC" w:rsidR="008656E8" w:rsidRDefault="007A29F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  <w:r w:rsidR="00477CEF">
              <w:rPr>
                <w:rFonts w:ascii="Arial" w:hAnsi="Arial"/>
                <w:sz w:val="22"/>
                <w:szCs w:val="22"/>
              </w:rPr>
              <w:t>% of 1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477CEF">
              <w:rPr>
                <w:rFonts w:ascii="Arial" w:hAnsi="Arial"/>
                <w:sz w:val="22"/>
                <w:szCs w:val="22"/>
              </w:rPr>
              <w:t>-RM</w:t>
            </w:r>
          </w:p>
        </w:tc>
        <w:tc>
          <w:tcPr>
            <w:tcW w:w="657" w:type="dxa"/>
          </w:tcPr>
          <w:p w14:paraId="3B2F8D5D" w14:textId="01B61C13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2A4F0F83" w14:textId="74490576" w:rsidR="008656E8" w:rsidRDefault="00BE7090" w:rsidP="000C2577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</w:t>
            </w:r>
            <w:r w:rsidR="000C2577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14:paraId="3612EF8E" w14:textId="31AA9370" w:rsidR="008656E8" w:rsidRDefault="007A29F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="002B593E">
              <w:rPr>
                <w:rFonts w:ascii="Arial" w:hAnsi="Arial"/>
                <w:sz w:val="22"/>
                <w:szCs w:val="22"/>
              </w:rPr>
              <w:t>0% of 1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2B593E">
              <w:rPr>
                <w:rFonts w:ascii="Arial" w:hAnsi="Arial"/>
                <w:sz w:val="22"/>
                <w:szCs w:val="22"/>
              </w:rPr>
              <w:t>-RM</w:t>
            </w:r>
          </w:p>
        </w:tc>
        <w:tc>
          <w:tcPr>
            <w:tcW w:w="657" w:type="dxa"/>
            <w:shd w:val="clear" w:color="auto" w:fill="D9D9D9"/>
          </w:tcPr>
          <w:p w14:paraId="0F7CE1B2" w14:textId="0E414AE9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2-3</w:t>
            </w:r>
          </w:p>
        </w:tc>
        <w:tc>
          <w:tcPr>
            <w:tcW w:w="730" w:type="dxa"/>
            <w:shd w:val="clear" w:color="auto" w:fill="D9D9D9"/>
          </w:tcPr>
          <w:p w14:paraId="44EB2B9A" w14:textId="05D2C666" w:rsidR="008656E8" w:rsidRDefault="00BE709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8-12</w:t>
            </w:r>
          </w:p>
        </w:tc>
        <w:tc>
          <w:tcPr>
            <w:tcW w:w="1036" w:type="dxa"/>
            <w:shd w:val="clear" w:color="auto" w:fill="D9D9D9"/>
          </w:tcPr>
          <w:p w14:paraId="0CF486CB" w14:textId="1C2AD142" w:rsidR="008656E8" w:rsidRDefault="007A29F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2B593E">
              <w:rPr>
                <w:rFonts w:ascii="Arial" w:hAnsi="Arial"/>
                <w:sz w:val="22"/>
                <w:szCs w:val="22"/>
              </w:rPr>
              <w:t>0% of 1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2B593E">
              <w:rPr>
                <w:rFonts w:ascii="Arial" w:hAnsi="Arial"/>
                <w:sz w:val="22"/>
                <w:szCs w:val="22"/>
              </w:rPr>
              <w:t>-RM</w:t>
            </w:r>
          </w:p>
        </w:tc>
        <w:tc>
          <w:tcPr>
            <w:tcW w:w="657" w:type="dxa"/>
          </w:tcPr>
          <w:p w14:paraId="1BE3D70A" w14:textId="5579525D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43" w:type="dxa"/>
          </w:tcPr>
          <w:p w14:paraId="0EBD6471" w14:textId="18315E54" w:rsidR="008656E8" w:rsidRDefault="00BE709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8-10</w:t>
            </w:r>
          </w:p>
        </w:tc>
        <w:tc>
          <w:tcPr>
            <w:tcW w:w="1106" w:type="dxa"/>
          </w:tcPr>
          <w:p w14:paraId="12C2F34F" w14:textId="77E70DF2" w:rsidR="008656E8" w:rsidRDefault="007A29F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</w:t>
            </w:r>
            <w:r w:rsidR="002B593E">
              <w:rPr>
                <w:rFonts w:ascii="Arial" w:hAnsi="Arial"/>
                <w:sz w:val="22"/>
                <w:szCs w:val="22"/>
              </w:rPr>
              <w:t>% of 1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2B593E">
              <w:rPr>
                <w:rFonts w:ascii="Arial" w:hAnsi="Arial"/>
                <w:sz w:val="22"/>
                <w:szCs w:val="22"/>
              </w:rPr>
              <w:t>-RM</w:t>
            </w:r>
          </w:p>
        </w:tc>
      </w:tr>
      <w:tr w:rsidR="008656E8" w14:paraId="13CC38CE" w14:textId="77777777" w:rsidTr="000446DE">
        <w:trPr>
          <w:trHeight w:val="277"/>
        </w:trPr>
        <w:tc>
          <w:tcPr>
            <w:tcW w:w="1329" w:type="dxa"/>
          </w:tcPr>
          <w:p w14:paraId="11A69CEE" w14:textId="165CAB19" w:rsidR="008656E8" w:rsidRDefault="008F6197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Chest</w:t>
            </w:r>
            <w:r w:rsidR="008656E8">
              <w:rPr>
                <w:rFonts w:ascii="Arial" w:hAnsi="Arial"/>
                <w:sz w:val="22"/>
                <w:szCs w:val="22"/>
              </w:rPr>
              <w:t xml:space="preserve"> press</w:t>
            </w:r>
          </w:p>
        </w:tc>
        <w:tc>
          <w:tcPr>
            <w:tcW w:w="657" w:type="dxa"/>
            <w:shd w:val="clear" w:color="auto" w:fill="D9D9D9"/>
          </w:tcPr>
          <w:p w14:paraId="3FDF1B65" w14:textId="10A7ECF1" w:rsidR="008656E8" w:rsidRDefault="0023198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8A4708">
              <w:rPr>
                <w:rFonts w:ascii="Arial" w:hAnsi="Arial"/>
                <w:sz w:val="22"/>
                <w:szCs w:val="22"/>
              </w:rPr>
              <w:t>-2</w:t>
            </w:r>
          </w:p>
        </w:tc>
        <w:tc>
          <w:tcPr>
            <w:tcW w:w="730" w:type="dxa"/>
            <w:shd w:val="clear" w:color="auto" w:fill="D9D9D9"/>
          </w:tcPr>
          <w:p w14:paraId="6D2ACFB9" w14:textId="31924095" w:rsidR="008656E8" w:rsidRDefault="000C34F4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10-15</w:t>
            </w:r>
          </w:p>
        </w:tc>
        <w:tc>
          <w:tcPr>
            <w:tcW w:w="1036" w:type="dxa"/>
            <w:shd w:val="clear" w:color="auto" w:fill="D9D9D9"/>
          </w:tcPr>
          <w:p w14:paraId="1E6FEAD7" w14:textId="1F5BB3B5" w:rsidR="008656E8" w:rsidRDefault="00231988" w:rsidP="00AA27CD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="00477CEF">
              <w:rPr>
                <w:rFonts w:ascii="Arial" w:hAnsi="Arial"/>
                <w:sz w:val="22"/>
                <w:szCs w:val="22"/>
              </w:rPr>
              <w:t xml:space="preserve">0% of </w:t>
            </w:r>
            <w:r w:rsidR="00AA27CD">
              <w:rPr>
                <w:rFonts w:ascii="Arial" w:hAnsi="Arial"/>
                <w:sz w:val="22"/>
                <w:szCs w:val="22"/>
              </w:rPr>
              <w:t>5</w:t>
            </w:r>
            <w:r w:rsidR="00477CEF">
              <w:rPr>
                <w:rFonts w:ascii="Arial" w:hAnsi="Arial"/>
                <w:sz w:val="22"/>
                <w:szCs w:val="22"/>
              </w:rPr>
              <w:t>-RM</w:t>
            </w:r>
          </w:p>
        </w:tc>
        <w:tc>
          <w:tcPr>
            <w:tcW w:w="657" w:type="dxa"/>
          </w:tcPr>
          <w:p w14:paraId="4690ECAF" w14:textId="425FC617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40D4C05A" w14:textId="7294371C" w:rsidR="008656E8" w:rsidRDefault="00BE7090" w:rsidP="000C2577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</w:t>
            </w:r>
            <w:r w:rsidR="000C2577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14:paraId="3CE4212D" w14:textId="43FF98D6" w:rsidR="008656E8" w:rsidRDefault="00231988" w:rsidP="00AA27CD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="002B593E">
              <w:rPr>
                <w:rFonts w:ascii="Arial" w:hAnsi="Arial"/>
                <w:sz w:val="22"/>
                <w:szCs w:val="22"/>
              </w:rPr>
              <w:t xml:space="preserve">0% of </w:t>
            </w:r>
            <w:r w:rsidR="00AA27CD">
              <w:rPr>
                <w:rFonts w:ascii="Arial" w:hAnsi="Arial"/>
                <w:sz w:val="22"/>
                <w:szCs w:val="22"/>
              </w:rPr>
              <w:t>5</w:t>
            </w:r>
            <w:r w:rsidR="002B593E">
              <w:rPr>
                <w:rFonts w:ascii="Arial" w:hAnsi="Arial"/>
                <w:sz w:val="22"/>
                <w:szCs w:val="22"/>
              </w:rPr>
              <w:t>-RM</w:t>
            </w:r>
          </w:p>
        </w:tc>
        <w:tc>
          <w:tcPr>
            <w:tcW w:w="657" w:type="dxa"/>
            <w:shd w:val="clear" w:color="auto" w:fill="D9D9D9"/>
          </w:tcPr>
          <w:p w14:paraId="16D98514" w14:textId="79E38C41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2-3</w:t>
            </w:r>
          </w:p>
        </w:tc>
        <w:tc>
          <w:tcPr>
            <w:tcW w:w="730" w:type="dxa"/>
            <w:shd w:val="clear" w:color="auto" w:fill="D9D9D9"/>
          </w:tcPr>
          <w:p w14:paraId="31D31FEA" w14:textId="0211DFF8" w:rsidR="008656E8" w:rsidRDefault="00BE709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8-12</w:t>
            </w:r>
          </w:p>
        </w:tc>
        <w:tc>
          <w:tcPr>
            <w:tcW w:w="1036" w:type="dxa"/>
            <w:shd w:val="clear" w:color="auto" w:fill="D9D9D9"/>
          </w:tcPr>
          <w:p w14:paraId="0B7C3113" w14:textId="217C9C7D" w:rsidR="008656E8" w:rsidRDefault="00231988" w:rsidP="00AA27CD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="002B593E">
              <w:rPr>
                <w:rFonts w:ascii="Arial" w:hAnsi="Arial"/>
                <w:sz w:val="22"/>
                <w:szCs w:val="22"/>
              </w:rPr>
              <w:t xml:space="preserve">0% of </w:t>
            </w:r>
            <w:r w:rsidR="00AA27CD">
              <w:rPr>
                <w:rFonts w:ascii="Arial" w:hAnsi="Arial"/>
                <w:sz w:val="22"/>
                <w:szCs w:val="22"/>
              </w:rPr>
              <w:t>5</w:t>
            </w:r>
            <w:r w:rsidR="002B593E">
              <w:rPr>
                <w:rFonts w:ascii="Arial" w:hAnsi="Arial"/>
                <w:sz w:val="22"/>
                <w:szCs w:val="22"/>
              </w:rPr>
              <w:t>-RM</w:t>
            </w:r>
          </w:p>
        </w:tc>
        <w:tc>
          <w:tcPr>
            <w:tcW w:w="657" w:type="dxa"/>
          </w:tcPr>
          <w:p w14:paraId="367349F2" w14:textId="2A599161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43" w:type="dxa"/>
          </w:tcPr>
          <w:p w14:paraId="7FE88A8C" w14:textId="4DB550B3" w:rsidR="008656E8" w:rsidRDefault="00BE709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8-10</w:t>
            </w:r>
          </w:p>
        </w:tc>
        <w:tc>
          <w:tcPr>
            <w:tcW w:w="1106" w:type="dxa"/>
          </w:tcPr>
          <w:p w14:paraId="1718218F" w14:textId="4FB393D5" w:rsidR="008656E8" w:rsidRDefault="00231988" w:rsidP="00AA27CD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  <w:r w:rsidR="002B593E">
              <w:rPr>
                <w:rFonts w:ascii="Arial" w:hAnsi="Arial"/>
                <w:sz w:val="22"/>
                <w:szCs w:val="22"/>
              </w:rPr>
              <w:t xml:space="preserve">0% of </w:t>
            </w:r>
            <w:r w:rsidR="00AA27CD">
              <w:rPr>
                <w:rFonts w:ascii="Arial" w:hAnsi="Arial"/>
                <w:sz w:val="22"/>
                <w:szCs w:val="22"/>
              </w:rPr>
              <w:t>5</w:t>
            </w:r>
            <w:r w:rsidR="002B593E">
              <w:rPr>
                <w:rFonts w:ascii="Arial" w:hAnsi="Arial"/>
                <w:sz w:val="22"/>
                <w:szCs w:val="22"/>
              </w:rPr>
              <w:t>-RM</w:t>
            </w:r>
          </w:p>
        </w:tc>
      </w:tr>
      <w:tr w:rsidR="008656E8" w14:paraId="0E525364" w14:textId="77777777" w:rsidTr="000446DE">
        <w:trPr>
          <w:trHeight w:val="277"/>
        </w:trPr>
        <w:tc>
          <w:tcPr>
            <w:tcW w:w="1329" w:type="dxa"/>
          </w:tcPr>
          <w:p w14:paraId="00376BB6" w14:textId="290E9FFB" w:rsidR="008656E8" w:rsidRDefault="008656E8" w:rsidP="008656E8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Seated rows</w:t>
            </w:r>
          </w:p>
        </w:tc>
        <w:tc>
          <w:tcPr>
            <w:tcW w:w="657" w:type="dxa"/>
            <w:shd w:val="clear" w:color="auto" w:fill="D9D9D9"/>
          </w:tcPr>
          <w:p w14:paraId="692BE4E1" w14:textId="153988D5" w:rsidR="008656E8" w:rsidRDefault="0023198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8A4708">
              <w:rPr>
                <w:rFonts w:ascii="Arial" w:hAnsi="Arial"/>
                <w:sz w:val="22"/>
                <w:szCs w:val="22"/>
              </w:rPr>
              <w:t>-2</w:t>
            </w:r>
          </w:p>
        </w:tc>
        <w:tc>
          <w:tcPr>
            <w:tcW w:w="730" w:type="dxa"/>
            <w:shd w:val="clear" w:color="auto" w:fill="D9D9D9"/>
          </w:tcPr>
          <w:p w14:paraId="53F87BAF" w14:textId="52C45EC2" w:rsidR="008656E8" w:rsidRDefault="000C34F4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10-15</w:t>
            </w:r>
          </w:p>
        </w:tc>
        <w:tc>
          <w:tcPr>
            <w:tcW w:w="1036" w:type="dxa"/>
            <w:shd w:val="clear" w:color="auto" w:fill="D9D9D9"/>
          </w:tcPr>
          <w:p w14:paraId="7EADB8AB" w14:textId="06D09579" w:rsidR="008656E8" w:rsidRDefault="0023198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40% of 5-RM</w:t>
            </w:r>
          </w:p>
        </w:tc>
        <w:tc>
          <w:tcPr>
            <w:tcW w:w="657" w:type="dxa"/>
          </w:tcPr>
          <w:p w14:paraId="69927EFD" w14:textId="6F3F3B3E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341EAE51" w14:textId="6956327B" w:rsidR="008656E8" w:rsidRDefault="00BE7090" w:rsidP="000C2577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</w:t>
            </w:r>
            <w:r w:rsidR="000C2577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14:paraId="18121D50" w14:textId="15918F30" w:rsidR="008656E8" w:rsidRDefault="00D173D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="00231988">
              <w:rPr>
                <w:rFonts w:ascii="Arial" w:hAnsi="Arial"/>
                <w:sz w:val="22"/>
                <w:szCs w:val="22"/>
              </w:rPr>
              <w:t>0% of 5-RM</w:t>
            </w:r>
          </w:p>
        </w:tc>
        <w:tc>
          <w:tcPr>
            <w:tcW w:w="657" w:type="dxa"/>
            <w:shd w:val="clear" w:color="auto" w:fill="D9D9D9"/>
          </w:tcPr>
          <w:p w14:paraId="09FB4F45" w14:textId="2988A1FC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2-3</w:t>
            </w:r>
          </w:p>
        </w:tc>
        <w:tc>
          <w:tcPr>
            <w:tcW w:w="730" w:type="dxa"/>
            <w:shd w:val="clear" w:color="auto" w:fill="D9D9D9"/>
          </w:tcPr>
          <w:p w14:paraId="091CCF4E" w14:textId="02C9E751" w:rsidR="008656E8" w:rsidRDefault="00BE709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8-12</w:t>
            </w:r>
          </w:p>
        </w:tc>
        <w:tc>
          <w:tcPr>
            <w:tcW w:w="1036" w:type="dxa"/>
            <w:shd w:val="clear" w:color="auto" w:fill="D9D9D9"/>
          </w:tcPr>
          <w:p w14:paraId="31499085" w14:textId="7E15070B" w:rsidR="008656E8" w:rsidRDefault="00D173D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="00231988">
              <w:rPr>
                <w:rFonts w:ascii="Arial" w:hAnsi="Arial"/>
                <w:sz w:val="22"/>
                <w:szCs w:val="22"/>
              </w:rPr>
              <w:t>0% of 5-RM</w:t>
            </w:r>
          </w:p>
        </w:tc>
        <w:tc>
          <w:tcPr>
            <w:tcW w:w="657" w:type="dxa"/>
          </w:tcPr>
          <w:p w14:paraId="6E3A0618" w14:textId="492AF6AD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43" w:type="dxa"/>
          </w:tcPr>
          <w:p w14:paraId="4308C75F" w14:textId="3FE5B66C" w:rsidR="008656E8" w:rsidRDefault="00BE709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8-10</w:t>
            </w:r>
          </w:p>
        </w:tc>
        <w:tc>
          <w:tcPr>
            <w:tcW w:w="1106" w:type="dxa"/>
          </w:tcPr>
          <w:p w14:paraId="42D55CB5" w14:textId="5ACF16A7" w:rsidR="008656E8" w:rsidRDefault="00D173D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  <w:r w:rsidR="00231988">
              <w:rPr>
                <w:rFonts w:ascii="Arial" w:hAnsi="Arial"/>
                <w:sz w:val="22"/>
                <w:szCs w:val="22"/>
              </w:rPr>
              <w:t>0% of 5-RM</w:t>
            </w:r>
          </w:p>
        </w:tc>
      </w:tr>
      <w:tr w:rsidR="008656E8" w14:paraId="75254346" w14:textId="77777777" w:rsidTr="000446DE">
        <w:trPr>
          <w:trHeight w:val="277"/>
        </w:trPr>
        <w:tc>
          <w:tcPr>
            <w:tcW w:w="1329" w:type="dxa"/>
          </w:tcPr>
          <w:p w14:paraId="560A08EE" w14:textId="04BBF129" w:rsidR="008656E8" w:rsidRDefault="0073674E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Shoulder press</w:t>
            </w:r>
          </w:p>
        </w:tc>
        <w:tc>
          <w:tcPr>
            <w:tcW w:w="657" w:type="dxa"/>
            <w:shd w:val="clear" w:color="auto" w:fill="D9D9D9"/>
          </w:tcPr>
          <w:p w14:paraId="5A05791D" w14:textId="753F25BF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1-2</w:t>
            </w:r>
          </w:p>
        </w:tc>
        <w:tc>
          <w:tcPr>
            <w:tcW w:w="730" w:type="dxa"/>
            <w:shd w:val="clear" w:color="auto" w:fill="D9D9D9"/>
          </w:tcPr>
          <w:p w14:paraId="1F042188" w14:textId="52740F05" w:rsidR="008656E8" w:rsidRDefault="000C34F4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10-15</w:t>
            </w:r>
          </w:p>
        </w:tc>
        <w:tc>
          <w:tcPr>
            <w:tcW w:w="1036" w:type="dxa"/>
            <w:shd w:val="clear" w:color="auto" w:fill="D9D9D9"/>
          </w:tcPr>
          <w:p w14:paraId="7C8729A2" w14:textId="343D6D44" w:rsidR="008656E8" w:rsidRDefault="00D173D0" w:rsidP="00AA27CD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="00477CEF">
              <w:rPr>
                <w:rFonts w:ascii="Arial" w:hAnsi="Arial"/>
                <w:sz w:val="22"/>
                <w:szCs w:val="22"/>
              </w:rPr>
              <w:t xml:space="preserve">0% of </w:t>
            </w:r>
            <w:r w:rsidR="00AA27CD">
              <w:rPr>
                <w:rFonts w:ascii="Arial" w:hAnsi="Arial"/>
                <w:sz w:val="22"/>
                <w:szCs w:val="22"/>
              </w:rPr>
              <w:t>5</w:t>
            </w:r>
            <w:r w:rsidR="00477CEF">
              <w:rPr>
                <w:rFonts w:ascii="Arial" w:hAnsi="Arial"/>
                <w:sz w:val="22"/>
                <w:szCs w:val="22"/>
              </w:rPr>
              <w:t>-RM</w:t>
            </w:r>
          </w:p>
        </w:tc>
        <w:tc>
          <w:tcPr>
            <w:tcW w:w="657" w:type="dxa"/>
          </w:tcPr>
          <w:p w14:paraId="685513C6" w14:textId="67D0B707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22E490BD" w14:textId="41A55AC1" w:rsidR="008656E8" w:rsidRDefault="00BE7090" w:rsidP="000C2577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</w:t>
            </w:r>
            <w:r w:rsidR="000C2577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14:paraId="3591552A" w14:textId="5FD9D197" w:rsidR="008656E8" w:rsidRDefault="002B593E" w:rsidP="00AA27CD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50% of </w:t>
            </w:r>
            <w:r w:rsidR="00AA27CD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-RM</w:t>
            </w:r>
          </w:p>
        </w:tc>
        <w:tc>
          <w:tcPr>
            <w:tcW w:w="657" w:type="dxa"/>
            <w:shd w:val="clear" w:color="auto" w:fill="D9D9D9"/>
          </w:tcPr>
          <w:p w14:paraId="237CF012" w14:textId="79BB0A7F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2-3</w:t>
            </w:r>
          </w:p>
        </w:tc>
        <w:tc>
          <w:tcPr>
            <w:tcW w:w="730" w:type="dxa"/>
            <w:shd w:val="clear" w:color="auto" w:fill="D9D9D9"/>
          </w:tcPr>
          <w:p w14:paraId="0B12A4C7" w14:textId="16BBC714" w:rsidR="008656E8" w:rsidRDefault="00BE709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8-12</w:t>
            </w:r>
          </w:p>
        </w:tc>
        <w:tc>
          <w:tcPr>
            <w:tcW w:w="1036" w:type="dxa"/>
            <w:shd w:val="clear" w:color="auto" w:fill="D9D9D9"/>
          </w:tcPr>
          <w:p w14:paraId="65482FA5" w14:textId="0D204F26" w:rsidR="008656E8" w:rsidRDefault="00D173D0" w:rsidP="00AA27CD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="002B593E">
              <w:rPr>
                <w:rFonts w:ascii="Arial" w:hAnsi="Arial"/>
                <w:sz w:val="22"/>
                <w:szCs w:val="22"/>
              </w:rPr>
              <w:t xml:space="preserve">0% of </w:t>
            </w:r>
            <w:r w:rsidR="00AA27CD">
              <w:rPr>
                <w:rFonts w:ascii="Arial" w:hAnsi="Arial"/>
                <w:sz w:val="22"/>
                <w:szCs w:val="22"/>
              </w:rPr>
              <w:t>5</w:t>
            </w:r>
            <w:r w:rsidR="002B593E">
              <w:rPr>
                <w:rFonts w:ascii="Arial" w:hAnsi="Arial"/>
                <w:sz w:val="22"/>
                <w:szCs w:val="22"/>
              </w:rPr>
              <w:t>-RM</w:t>
            </w:r>
          </w:p>
        </w:tc>
        <w:tc>
          <w:tcPr>
            <w:tcW w:w="657" w:type="dxa"/>
          </w:tcPr>
          <w:p w14:paraId="1D58C67A" w14:textId="10462CC8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43" w:type="dxa"/>
          </w:tcPr>
          <w:p w14:paraId="71C3019F" w14:textId="6A942D71" w:rsidR="008656E8" w:rsidRDefault="00BE709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8-10</w:t>
            </w:r>
          </w:p>
        </w:tc>
        <w:tc>
          <w:tcPr>
            <w:tcW w:w="1106" w:type="dxa"/>
          </w:tcPr>
          <w:p w14:paraId="61221FA7" w14:textId="44FF7921" w:rsidR="008656E8" w:rsidRDefault="00D173D0" w:rsidP="00AA27CD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  <w:r w:rsidR="002B593E">
              <w:rPr>
                <w:rFonts w:ascii="Arial" w:hAnsi="Arial"/>
                <w:sz w:val="22"/>
                <w:szCs w:val="22"/>
              </w:rPr>
              <w:t xml:space="preserve">0% of </w:t>
            </w:r>
            <w:r w:rsidR="00AA27CD">
              <w:rPr>
                <w:rFonts w:ascii="Arial" w:hAnsi="Arial"/>
                <w:sz w:val="22"/>
                <w:szCs w:val="22"/>
              </w:rPr>
              <w:t>5</w:t>
            </w:r>
            <w:r w:rsidR="002B593E">
              <w:rPr>
                <w:rFonts w:ascii="Arial" w:hAnsi="Arial"/>
                <w:sz w:val="22"/>
                <w:szCs w:val="22"/>
              </w:rPr>
              <w:t>-RM</w:t>
            </w:r>
          </w:p>
        </w:tc>
      </w:tr>
      <w:tr w:rsidR="008656E8" w14:paraId="7FB6073F" w14:textId="77777777" w:rsidTr="000446DE">
        <w:trPr>
          <w:trHeight w:val="277"/>
        </w:trPr>
        <w:tc>
          <w:tcPr>
            <w:tcW w:w="1329" w:type="dxa"/>
          </w:tcPr>
          <w:p w14:paraId="7C6B169D" w14:textId="232546D4" w:rsidR="008656E8" w:rsidRDefault="008656E8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Tricep pushdowns</w:t>
            </w:r>
          </w:p>
        </w:tc>
        <w:tc>
          <w:tcPr>
            <w:tcW w:w="657" w:type="dxa"/>
            <w:shd w:val="clear" w:color="auto" w:fill="D9D9D9"/>
          </w:tcPr>
          <w:p w14:paraId="334F8131" w14:textId="6D20756D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1-2</w:t>
            </w:r>
          </w:p>
        </w:tc>
        <w:tc>
          <w:tcPr>
            <w:tcW w:w="730" w:type="dxa"/>
            <w:shd w:val="clear" w:color="auto" w:fill="D9D9D9"/>
          </w:tcPr>
          <w:p w14:paraId="0C1C0DE5" w14:textId="23F6A5B6" w:rsidR="008656E8" w:rsidRDefault="000C34F4" w:rsidP="000C2577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</w:t>
            </w:r>
            <w:r w:rsidR="000C2577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036" w:type="dxa"/>
            <w:shd w:val="clear" w:color="auto" w:fill="D9D9D9"/>
          </w:tcPr>
          <w:p w14:paraId="2B4DBC8B" w14:textId="65D79273" w:rsidR="008656E8" w:rsidRDefault="00AA27CD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90% of 10-RM</w:t>
            </w:r>
          </w:p>
        </w:tc>
        <w:tc>
          <w:tcPr>
            <w:tcW w:w="657" w:type="dxa"/>
          </w:tcPr>
          <w:p w14:paraId="6046FCBB" w14:textId="4D0A6AF9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1E5A82C7" w14:textId="71297A14" w:rsidR="008656E8" w:rsidRDefault="00BE7090" w:rsidP="000C2577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</w:t>
            </w:r>
            <w:r w:rsidR="000C2577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14:paraId="1157D4E7" w14:textId="04A5B38E" w:rsidR="008656E8" w:rsidRDefault="00AA27CD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100% of 10-RM</w:t>
            </w:r>
          </w:p>
        </w:tc>
        <w:tc>
          <w:tcPr>
            <w:tcW w:w="657" w:type="dxa"/>
            <w:shd w:val="clear" w:color="auto" w:fill="D9D9D9"/>
          </w:tcPr>
          <w:p w14:paraId="718F55C4" w14:textId="178EB50E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2-3</w:t>
            </w:r>
          </w:p>
        </w:tc>
        <w:tc>
          <w:tcPr>
            <w:tcW w:w="730" w:type="dxa"/>
            <w:shd w:val="clear" w:color="auto" w:fill="D9D9D9"/>
          </w:tcPr>
          <w:p w14:paraId="22DA34B8" w14:textId="3CD0FAAA" w:rsidR="008656E8" w:rsidRDefault="00BE709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8-12</w:t>
            </w:r>
          </w:p>
        </w:tc>
        <w:tc>
          <w:tcPr>
            <w:tcW w:w="1036" w:type="dxa"/>
            <w:shd w:val="clear" w:color="auto" w:fill="D9D9D9"/>
          </w:tcPr>
          <w:p w14:paraId="28253BB4" w14:textId="1A7C8FF7" w:rsidR="008656E8" w:rsidRDefault="00AA27CD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110% of 10-RM</w:t>
            </w:r>
          </w:p>
        </w:tc>
        <w:tc>
          <w:tcPr>
            <w:tcW w:w="657" w:type="dxa"/>
          </w:tcPr>
          <w:p w14:paraId="37703F75" w14:textId="6F30B7A4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43" w:type="dxa"/>
          </w:tcPr>
          <w:p w14:paraId="683F47E3" w14:textId="51A02A95" w:rsidR="008656E8" w:rsidRDefault="00BE709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8-10</w:t>
            </w:r>
          </w:p>
        </w:tc>
        <w:tc>
          <w:tcPr>
            <w:tcW w:w="1106" w:type="dxa"/>
          </w:tcPr>
          <w:p w14:paraId="5EB5CE3E" w14:textId="5EE21714" w:rsidR="008656E8" w:rsidRDefault="00AA27CD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120% of 10-RM</w:t>
            </w:r>
          </w:p>
        </w:tc>
      </w:tr>
      <w:tr w:rsidR="008656E8" w14:paraId="136921E3" w14:textId="77777777" w:rsidTr="000446DE">
        <w:trPr>
          <w:trHeight w:val="277"/>
        </w:trPr>
        <w:tc>
          <w:tcPr>
            <w:tcW w:w="1329" w:type="dxa"/>
          </w:tcPr>
          <w:p w14:paraId="7E158397" w14:textId="624BED7E" w:rsidR="008656E8" w:rsidRDefault="008F6197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</w:t>
            </w:r>
            <w:r w:rsidR="008656E8">
              <w:rPr>
                <w:rFonts w:ascii="Arial" w:hAnsi="Arial"/>
                <w:sz w:val="22"/>
                <w:szCs w:val="22"/>
              </w:rPr>
              <w:t>icep curls</w:t>
            </w:r>
          </w:p>
        </w:tc>
        <w:tc>
          <w:tcPr>
            <w:tcW w:w="657" w:type="dxa"/>
            <w:shd w:val="clear" w:color="auto" w:fill="D9D9D9"/>
          </w:tcPr>
          <w:p w14:paraId="1A662ED8" w14:textId="3EE3ED14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1-2</w:t>
            </w:r>
          </w:p>
        </w:tc>
        <w:tc>
          <w:tcPr>
            <w:tcW w:w="730" w:type="dxa"/>
            <w:shd w:val="clear" w:color="auto" w:fill="D9D9D9"/>
          </w:tcPr>
          <w:p w14:paraId="5D1FD907" w14:textId="5C0B41DB" w:rsidR="008656E8" w:rsidRDefault="000C34F4" w:rsidP="000C2577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</w:t>
            </w:r>
            <w:r w:rsidR="000C2577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036" w:type="dxa"/>
            <w:shd w:val="clear" w:color="auto" w:fill="D9D9D9"/>
          </w:tcPr>
          <w:p w14:paraId="29D5C31A" w14:textId="7866B49E" w:rsidR="008656E8" w:rsidRDefault="00AA27CD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="00477CEF">
              <w:rPr>
                <w:rFonts w:ascii="Arial" w:hAnsi="Arial"/>
                <w:sz w:val="22"/>
                <w:szCs w:val="22"/>
              </w:rPr>
              <w:t>0% of 1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477CEF">
              <w:rPr>
                <w:rFonts w:ascii="Arial" w:hAnsi="Arial"/>
                <w:sz w:val="22"/>
                <w:szCs w:val="22"/>
              </w:rPr>
              <w:t>-RM</w:t>
            </w:r>
          </w:p>
        </w:tc>
        <w:tc>
          <w:tcPr>
            <w:tcW w:w="657" w:type="dxa"/>
          </w:tcPr>
          <w:p w14:paraId="08AA82F5" w14:textId="23B6ADB9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106EA190" w14:textId="4A6BE861" w:rsidR="008656E8" w:rsidRDefault="00BE7090" w:rsidP="000C2577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</w:t>
            </w:r>
            <w:r w:rsidR="000C2577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14:paraId="7F38B965" w14:textId="0CA47210" w:rsidR="008656E8" w:rsidRDefault="00AA27CD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100% of 10-RM</w:t>
            </w:r>
          </w:p>
        </w:tc>
        <w:tc>
          <w:tcPr>
            <w:tcW w:w="657" w:type="dxa"/>
            <w:shd w:val="clear" w:color="auto" w:fill="D9D9D9"/>
          </w:tcPr>
          <w:p w14:paraId="3E2D5EB6" w14:textId="58C4AAEF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2-3</w:t>
            </w:r>
          </w:p>
        </w:tc>
        <w:tc>
          <w:tcPr>
            <w:tcW w:w="730" w:type="dxa"/>
            <w:shd w:val="clear" w:color="auto" w:fill="D9D9D9"/>
          </w:tcPr>
          <w:p w14:paraId="6D97523E" w14:textId="382D2B03" w:rsidR="008656E8" w:rsidRDefault="00BE709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8-12</w:t>
            </w:r>
          </w:p>
        </w:tc>
        <w:tc>
          <w:tcPr>
            <w:tcW w:w="1036" w:type="dxa"/>
            <w:shd w:val="clear" w:color="auto" w:fill="D9D9D9"/>
          </w:tcPr>
          <w:p w14:paraId="613B0477" w14:textId="5179703C" w:rsidR="008656E8" w:rsidRDefault="00AA27CD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110% of 10-RM</w:t>
            </w:r>
          </w:p>
        </w:tc>
        <w:tc>
          <w:tcPr>
            <w:tcW w:w="657" w:type="dxa"/>
          </w:tcPr>
          <w:p w14:paraId="30273175" w14:textId="3B01F741" w:rsidR="008656E8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43" w:type="dxa"/>
          </w:tcPr>
          <w:p w14:paraId="6AA12261" w14:textId="088E6A80" w:rsidR="008656E8" w:rsidRDefault="00BE7090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8-10</w:t>
            </w:r>
          </w:p>
        </w:tc>
        <w:tc>
          <w:tcPr>
            <w:tcW w:w="1106" w:type="dxa"/>
          </w:tcPr>
          <w:p w14:paraId="42B0CB04" w14:textId="5D37451A" w:rsidR="008656E8" w:rsidRDefault="00AA27CD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120% of 10-RM</w:t>
            </w:r>
          </w:p>
        </w:tc>
      </w:tr>
      <w:tr w:rsidR="0073674E" w14:paraId="2774FE9C" w14:textId="77777777" w:rsidTr="000446DE">
        <w:trPr>
          <w:trHeight w:val="277"/>
        </w:trPr>
        <w:tc>
          <w:tcPr>
            <w:tcW w:w="1329" w:type="dxa"/>
          </w:tcPr>
          <w:p w14:paraId="036940F6" w14:textId="2FD1C69B" w:rsidR="0073674E" w:rsidRDefault="0073674E" w:rsidP="0021052D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Sit-ups</w:t>
            </w:r>
          </w:p>
        </w:tc>
        <w:tc>
          <w:tcPr>
            <w:tcW w:w="657" w:type="dxa"/>
            <w:shd w:val="clear" w:color="auto" w:fill="D9D9D9"/>
          </w:tcPr>
          <w:p w14:paraId="77EDCC58" w14:textId="45D6D1E2" w:rsidR="0073674E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1-2</w:t>
            </w:r>
          </w:p>
        </w:tc>
        <w:tc>
          <w:tcPr>
            <w:tcW w:w="730" w:type="dxa"/>
            <w:shd w:val="clear" w:color="auto" w:fill="D9D9D9"/>
          </w:tcPr>
          <w:p w14:paraId="78C547E6" w14:textId="4A238CBE" w:rsidR="0073674E" w:rsidRDefault="0023198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8A470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036" w:type="dxa"/>
            <w:shd w:val="clear" w:color="auto" w:fill="D9D9D9"/>
          </w:tcPr>
          <w:p w14:paraId="43642D2E" w14:textId="4D191234" w:rsidR="0073674E" w:rsidRDefault="007A29F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  <w:tc>
          <w:tcPr>
            <w:tcW w:w="657" w:type="dxa"/>
          </w:tcPr>
          <w:p w14:paraId="75260377" w14:textId="5C38CE1B" w:rsidR="0073674E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4E5FF08E" w14:textId="6EED2813" w:rsidR="0073674E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20+</w:t>
            </w:r>
          </w:p>
        </w:tc>
        <w:tc>
          <w:tcPr>
            <w:tcW w:w="1036" w:type="dxa"/>
          </w:tcPr>
          <w:p w14:paraId="519C4908" w14:textId="3C4F666C" w:rsidR="0073674E" w:rsidRDefault="007A29F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  <w:tc>
          <w:tcPr>
            <w:tcW w:w="657" w:type="dxa"/>
            <w:shd w:val="clear" w:color="auto" w:fill="D9D9D9"/>
          </w:tcPr>
          <w:p w14:paraId="73AAA2C0" w14:textId="0BDE6C4B" w:rsidR="0073674E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2-3</w:t>
            </w:r>
          </w:p>
        </w:tc>
        <w:tc>
          <w:tcPr>
            <w:tcW w:w="730" w:type="dxa"/>
            <w:shd w:val="clear" w:color="auto" w:fill="D9D9D9"/>
          </w:tcPr>
          <w:p w14:paraId="7432A0B3" w14:textId="1B274EE6" w:rsidR="0073674E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20+</w:t>
            </w:r>
          </w:p>
        </w:tc>
        <w:tc>
          <w:tcPr>
            <w:tcW w:w="1036" w:type="dxa"/>
            <w:shd w:val="clear" w:color="auto" w:fill="D9D9D9"/>
          </w:tcPr>
          <w:p w14:paraId="554BE418" w14:textId="313794AC" w:rsidR="0073674E" w:rsidRDefault="007A29F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  <w:tc>
          <w:tcPr>
            <w:tcW w:w="657" w:type="dxa"/>
          </w:tcPr>
          <w:p w14:paraId="5B7A4A4E" w14:textId="55774903" w:rsidR="0073674E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43" w:type="dxa"/>
          </w:tcPr>
          <w:p w14:paraId="7D816727" w14:textId="4E0A99E8" w:rsidR="0073674E" w:rsidRDefault="008A4708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20+</w:t>
            </w:r>
          </w:p>
        </w:tc>
        <w:tc>
          <w:tcPr>
            <w:tcW w:w="1106" w:type="dxa"/>
          </w:tcPr>
          <w:p w14:paraId="685F34AF" w14:textId="3E91343E" w:rsidR="0073674E" w:rsidRDefault="00477CEF" w:rsidP="00477CEF">
            <w:pPr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</w:tbl>
    <w:p w14:paraId="4F57B77D" w14:textId="77777777" w:rsidR="00D26B74" w:rsidRDefault="00D26B74" w:rsidP="0021052D">
      <w:pPr>
        <w:spacing w:after="0" w:line="240" w:lineRule="auto"/>
        <w:rPr>
          <w:rFonts w:ascii="Arial" w:hAnsi="Arial"/>
          <w:sz w:val="22"/>
          <w:szCs w:val="22"/>
        </w:rPr>
      </w:pPr>
    </w:p>
    <w:p w14:paraId="732713EC" w14:textId="77777777" w:rsidR="00D26B74" w:rsidRDefault="00D26B74" w:rsidP="0021052D">
      <w:pPr>
        <w:spacing w:after="0" w:line="240" w:lineRule="auto"/>
        <w:rPr>
          <w:rFonts w:ascii="Arial" w:hAnsi="Arial"/>
          <w:sz w:val="22"/>
          <w:szCs w:val="22"/>
        </w:rPr>
      </w:pPr>
    </w:p>
    <w:p w14:paraId="5B2042DF" w14:textId="2437CD2D" w:rsidR="005046BD" w:rsidRPr="005046BD" w:rsidRDefault="00C219AA" w:rsidP="0021052D">
      <w:pPr>
        <w:spacing w:after="0" w:line="24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Potential </w:t>
      </w:r>
      <w:r w:rsidR="005046BD" w:rsidRPr="005046BD">
        <w:rPr>
          <w:rFonts w:ascii="Arial" w:hAnsi="Arial"/>
          <w:sz w:val="22"/>
          <w:szCs w:val="22"/>
          <w:u w:val="single"/>
        </w:rPr>
        <w:t>Outcomes</w:t>
      </w:r>
      <w:r w:rsidR="00560031">
        <w:rPr>
          <w:rFonts w:ascii="Arial" w:hAnsi="Arial"/>
          <w:sz w:val="22"/>
          <w:szCs w:val="22"/>
          <w:u w:val="single"/>
        </w:rPr>
        <w:t xml:space="preserve"> After 12-Weeks</w:t>
      </w:r>
      <w:r w:rsidR="005046BD" w:rsidRPr="005046BD">
        <w:rPr>
          <w:rFonts w:ascii="Arial" w:hAnsi="Arial"/>
          <w:sz w:val="22"/>
          <w:szCs w:val="22"/>
          <w:u w:val="single"/>
        </w:rPr>
        <w:t>:</w:t>
      </w:r>
    </w:p>
    <w:p w14:paraId="111AA975" w14:textId="6DEC5558" w:rsidR="00C533ED" w:rsidRDefault="00EE568F" w:rsidP="00C533E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Weight: 182 </w:t>
      </w:r>
      <w:r w:rsidR="00841692">
        <w:rPr>
          <w:rFonts w:ascii="Arial" w:hAnsi="Arial"/>
          <w:sz w:val="22"/>
          <w:szCs w:val="22"/>
        </w:rPr>
        <w:t>lb.</w:t>
      </w:r>
      <w:r>
        <w:rPr>
          <w:rFonts w:ascii="Arial" w:hAnsi="Arial"/>
          <w:sz w:val="22"/>
          <w:szCs w:val="22"/>
        </w:rPr>
        <w:t xml:space="preserve"> (82.7 </w:t>
      </w:r>
      <w:r w:rsidR="00C533ED">
        <w:rPr>
          <w:rFonts w:ascii="Arial" w:hAnsi="Arial"/>
          <w:sz w:val="22"/>
          <w:szCs w:val="22"/>
        </w:rPr>
        <w:t>kg)</w:t>
      </w:r>
    </w:p>
    <w:p w14:paraId="46E3B596" w14:textId="0CB522FA" w:rsidR="00C533ED" w:rsidRDefault="00C533ED" w:rsidP="00C533E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BMI: </w:t>
      </w:r>
      <w:r w:rsidR="00EE568F">
        <w:rPr>
          <w:rFonts w:ascii="Arial" w:hAnsi="Arial"/>
          <w:sz w:val="22"/>
          <w:szCs w:val="22"/>
        </w:rPr>
        <w:t>26.9</w:t>
      </w:r>
      <w:r>
        <w:rPr>
          <w:rFonts w:ascii="Arial" w:hAnsi="Arial"/>
          <w:sz w:val="22"/>
          <w:szCs w:val="22"/>
        </w:rPr>
        <w:t xml:space="preserve"> kg/m</w:t>
      </w:r>
      <w:r w:rsidRPr="0048028F">
        <w:rPr>
          <w:rFonts w:ascii="Arial" w:hAnsi="Arial"/>
          <w:sz w:val="22"/>
          <w:szCs w:val="22"/>
          <w:vertAlign w:val="superscript"/>
        </w:rPr>
        <w:t>2</w:t>
      </w:r>
    </w:p>
    <w:p w14:paraId="28BA0B4B" w14:textId="1BCD22E2" w:rsidR="00C533ED" w:rsidRDefault="00C533ED" w:rsidP="00C533E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HR: 77 bpm</w:t>
      </w:r>
    </w:p>
    <w:p w14:paraId="045000E2" w14:textId="18171C63" w:rsidR="00C533ED" w:rsidRDefault="00C533ED" w:rsidP="00C533E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BP: 122/84 mmHg</w:t>
      </w:r>
    </w:p>
    <w:p w14:paraId="0C3EA044" w14:textId="299ECEF4" w:rsidR="00C533ED" w:rsidRDefault="00C533ED" w:rsidP="00C533E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Motivation to exercise: 8/10 </w:t>
      </w:r>
    </w:p>
    <w:p w14:paraId="019F8422" w14:textId="77777777" w:rsidR="00610653" w:rsidRDefault="00610653" w:rsidP="0021052D">
      <w:pPr>
        <w:spacing w:after="0" w:line="240" w:lineRule="auto"/>
        <w:rPr>
          <w:rFonts w:ascii="Arial" w:hAnsi="Arial"/>
          <w:sz w:val="22"/>
          <w:szCs w:val="22"/>
        </w:rPr>
      </w:pPr>
    </w:p>
    <w:p w14:paraId="61064654" w14:textId="119D091B" w:rsidR="00CE7045" w:rsidRPr="00CE7045" w:rsidRDefault="00CE7045" w:rsidP="00CE7045">
      <w:pPr>
        <w:spacing w:after="0" w:line="240" w:lineRule="auto"/>
        <w:rPr>
          <w:rFonts w:ascii="Arial" w:hAnsi="Arial"/>
          <w:sz w:val="22"/>
          <w:szCs w:val="22"/>
        </w:rPr>
      </w:pPr>
      <w:r w:rsidRPr="00CE7045">
        <w:rPr>
          <w:rFonts w:ascii="Arial" w:hAnsi="Arial"/>
          <w:sz w:val="22"/>
          <w:szCs w:val="22"/>
        </w:rPr>
        <w:t>No major changes to medications.</w:t>
      </w:r>
    </w:p>
    <w:p w14:paraId="4CD9F7DA" w14:textId="77777777" w:rsidR="00CE7045" w:rsidRDefault="00CE7045" w:rsidP="0021052D">
      <w:pPr>
        <w:spacing w:after="0" w:line="240" w:lineRule="auto"/>
        <w:rPr>
          <w:rFonts w:ascii="Arial" w:hAnsi="Arial"/>
          <w:sz w:val="22"/>
          <w:szCs w:val="22"/>
        </w:rPr>
      </w:pPr>
    </w:p>
    <w:p w14:paraId="3FB62FF5" w14:textId="7808ABD1" w:rsidR="00C533ED" w:rsidRDefault="00C533ED" w:rsidP="00C533E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1-RM Leg press: 1</w:t>
      </w:r>
      <w:r w:rsidR="00A15E8B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0 </w:t>
      </w:r>
      <w:r w:rsidR="00841692">
        <w:rPr>
          <w:rFonts w:ascii="Arial" w:hAnsi="Arial"/>
          <w:sz w:val="22"/>
          <w:szCs w:val="22"/>
        </w:rPr>
        <w:t>lbs.</w:t>
      </w:r>
    </w:p>
    <w:p w14:paraId="4B5AAF4E" w14:textId="511A2611" w:rsidR="00C533ED" w:rsidRDefault="00C533ED" w:rsidP="00C533E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5-RM Chest press: 75 </w:t>
      </w:r>
      <w:r w:rsidR="00841692">
        <w:rPr>
          <w:rFonts w:ascii="Arial" w:hAnsi="Arial"/>
          <w:sz w:val="22"/>
          <w:szCs w:val="22"/>
        </w:rPr>
        <w:t>lbs.</w:t>
      </w:r>
    </w:p>
    <w:p w14:paraId="7104335A" w14:textId="691C319D" w:rsidR="00C533ED" w:rsidRDefault="00C533ED" w:rsidP="00C533E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5-RM Shoulder press: </w:t>
      </w:r>
      <w:r w:rsidR="00E87F86">
        <w:rPr>
          <w:rFonts w:ascii="Arial" w:hAnsi="Arial"/>
          <w:sz w:val="22"/>
          <w:szCs w:val="22"/>
        </w:rPr>
        <w:t>4</w:t>
      </w:r>
      <w:r w:rsidR="00BD5520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</w:t>
      </w:r>
      <w:r w:rsidR="00841692">
        <w:rPr>
          <w:rFonts w:ascii="Arial" w:hAnsi="Arial"/>
          <w:sz w:val="22"/>
          <w:szCs w:val="22"/>
        </w:rPr>
        <w:t>lbs.</w:t>
      </w:r>
    </w:p>
    <w:p w14:paraId="4932F2BD" w14:textId="7E9DFC32" w:rsidR="00C533ED" w:rsidRDefault="00C533ED" w:rsidP="00C533ED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10-RM Bicep curl: 2</w:t>
      </w:r>
      <w:r w:rsidR="00BD5520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</w:t>
      </w:r>
      <w:r w:rsidR="00841692">
        <w:rPr>
          <w:rFonts w:ascii="Arial" w:hAnsi="Arial"/>
          <w:sz w:val="22"/>
          <w:szCs w:val="22"/>
        </w:rPr>
        <w:t>lbs.</w:t>
      </w:r>
    </w:p>
    <w:p w14:paraId="7A6FC3A7" w14:textId="77777777" w:rsidR="00C533ED" w:rsidRDefault="00C533ED" w:rsidP="0021052D">
      <w:pPr>
        <w:spacing w:after="0" w:line="240" w:lineRule="auto"/>
        <w:rPr>
          <w:rFonts w:ascii="Arial" w:hAnsi="Arial"/>
          <w:sz w:val="22"/>
          <w:szCs w:val="22"/>
        </w:rPr>
      </w:pPr>
    </w:p>
    <w:p w14:paraId="748EAF2F" w14:textId="2502567F" w:rsidR="00AF2617" w:rsidRPr="00C219AA" w:rsidRDefault="00C533ED" w:rsidP="00C219AA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Harry has</w:t>
      </w:r>
      <w:r w:rsidR="004B51DD">
        <w:rPr>
          <w:rFonts w:ascii="Arial" w:hAnsi="Arial"/>
          <w:sz w:val="22"/>
          <w:szCs w:val="22"/>
        </w:rPr>
        <w:t xml:space="preserve"> reached his goals of increasing muscular strength and endurance. He does not feel as fatigued as he once did, and his mood is</w:t>
      </w:r>
      <w:r w:rsidR="00BB3BA1">
        <w:rPr>
          <w:rFonts w:ascii="Arial" w:hAnsi="Arial"/>
          <w:sz w:val="22"/>
          <w:szCs w:val="22"/>
        </w:rPr>
        <w:t xml:space="preserve"> starting to improve. He is</w:t>
      </w:r>
      <w:r w:rsidR="004B51DD">
        <w:rPr>
          <w:rFonts w:ascii="Arial" w:hAnsi="Arial"/>
          <w:sz w:val="22"/>
          <w:szCs w:val="22"/>
        </w:rPr>
        <w:t xml:space="preserve"> able to complete his ADLs with greater ease.</w:t>
      </w:r>
      <w:r w:rsidR="00985AC0">
        <w:rPr>
          <w:rFonts w:ascii="Arial" w:hAnsi="Arial"/>
          <w:sz w:val="22"/>
          <w:szCs w:val="22"/>
        </w:rPr>
        <w:t xml:space="preserve"> All of these factors have</w:t>
      </w:r>
      <w:r w:rsidR="00CF379D">
        <w:rPr>
          <w:rFonts w:ascii="Arial" w:hAnsi="Arial"/>
          <w:sz w:val="22"/>
          <w:szCs w:val="22"/>
        </w:rPr>
        <w:t xml:space="preserve"> </w:t>
      </w:r>
      <w:r w:rsidR="00BB3BA1">
        <w:rPr>
          <w:rFonts w:ascii="Arial" w:hAnsi="Arial"/>
          <w:sz w:val="22"/>
          <w:szCs w:val="22"/>
        </w:rPr>
        <w:t xml:space="preserve">now </w:t>
      </w:r>
      <w:r w:rsidR="00CF379D">
        <w:rPr>
          <w:rFonts w:ascii="Arial" w:hAnsi="Arial"/>
          <w:sz w:val="22"/>
          <w:szCs w:val="22"/>
        </w:rPr>
        <w:t>given him more</w:t>
      </w:r>
      <w:r w:rsidR="00985AC0">
        <w:rPr>
          <w:rFonts w:ascii="Arial" w:hAnsi="Arial"/>
          <w:sz w:val="22"/>
          <w:szCs w:val="22"/>
        </w:rPr>
        <w:t xml:space="preserve"> motivat</w:t>
      </w:r>
      <w:r w:rsidR="00CF379D">
        <w:rPr>
          <w:rFonts w:ascii="Arial" w:hAnsi="Arial"/>
          <w:sz w:val="22"/>
          <w:szCs w:val="22"/>
        </w:rPr>
        <w:t xml:space="preserve">ion </w:t>
      </w:r>
      <w:r w:rsidR="00985AC0">
        <w:rPr>
          <w:rFonts w:ascii="Arial" w:hAnsi="Arial"/>
          <w:sz w:val="22"/>
          <w:szCs w:val="22"/>
        </w:rPr>
        <w:t>to keep exercising</w:t>
      </w:r>
      <w:r w:rsidR="008D64D0">
        <w:rPr>
          <w:rFonts w:ascii="Arial" w:hAnsi="Arial"/>
          <w:sz w:val="22"/>
          <w:szCs w:val="22"/>
        </w:rPr>
        <w:t xml:space="preserve"> on his own</w:t>
      </w:r>
      <w:r w:rsidR="00985AC0">
        <w:rPr>
          <w:rFonts w:ascii="Arial" w:hAnsi="Arial"/>
          <w:sz w:val="22"/>
          <w:szCs w:val="22"/>
        </w:rPr>
        <w:t>.</w:t>
      </w:r>
      <w:r w:rsidR="004B51DD">
        <w:rPr>
          <w:rFonts w:ascii="Arial" w:hAnsi="Arial"/>
          <w:sz w:val="22"/>
          <w:szCs w:val="22"/>
        </w:rPr>
        <w:t xml:space="preserve"> </w:t>
      </w:r>
    </w:p>
    <w:sectPr w:rsidR="00AF2617" w:rsidRPr="00C219AA" w:rsidSect="00FC0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703"/>
    <w:multiLevelType w:val="hybridMultilevel"/>
    <w:tmpl w:val="E0AA9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D040C"/>
    <w:multiLevelType w:val="hybridMultilevel"/>
    <w:tmpl w:val="BB402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51"/>
    <w:rsid w:val="00000A83"/>
    <w:rsid w:val="000446DE"/>
    <w:rsid w:val="00067D7A"/>
    <w:rsid w:val="000C2577"/>
    <w:rsid w:val="000C34F4"/>
    <w:rsid w:val="000D2D19"/>
    <w:rsid w:val="000E4A77"/>
    <w:rsid w:val="001239A7"/>
    <w:rsid w:val="00152811"/>
    <w:rsid w:val="001829A0"/>
    <w:rsid w:val="00203D88"/>
    <w:rsid w:val="0021052D"/>
    <w:rsid w:val="00213624"/>
    <w:rsid w:val="00231988"/>
    <w:rsid w:val="00284E97"/>
    <w:rsid w:val="002B593E"/>
    <w:rsid w:val="002D2ED0"/>
    <w:rsid w:val="002F42BD"/>
    <w:rsid w:val="00340004"/>
    <w:rsid w:val="0036275B"/>
    <w:rsid w:val="003C1E82"/>
    <w:rsid w:val="003C3816"/>
    <w:rsid w:val="004309AB"/>
    <w:rsid w:val="0045268F"/>
    <w:rsid w:val="00477CEF"/>
    <w:rsid w:val="0048028F"/>
    <w:rsid w:val="0048288C"/>
    <w:rsid w:val="00483440"/>
    <w:rsid w:val="004B51DD"/>
    <w:rsid w:val="005046BD"/>
    <w:rsid w:val="00560031"/>
    <w:rsid w:val="005B39FE"/>
    <w:rsid w:val="005D7AD4"/>
    <w:rsid w:val="00610653"/>
    <w:rsid w:val="0064117B"/>
    <w:rsid w:val="0066628A"/>
    <w:rsid w:val="006F1436"/>
    <w:rsid w:val="006F6889"/>
    <w:rsid w:val="0073674E"/>
    <w:rsid w:val="00737B05"/>
    <w:rsid w:val="00754A53"/>
    <w:rsid w:val="00763B66"/>
    <w:rsid w:val="00766EA4"/>
    <w:rsid w:val="00770218"/>
    <w:rsid w:val="007A29F8"/>
    <w:rsid w:val="00841692"/>
    <w:rsid w:val="008459D0"/>
    <w:rsid w:val="008656E8"/>
    <w:rsid w:val="00874799"/>
    <w:rsid w:val="008767B6"/>
    <w:rsid w:val="008A4708"/>
    <w:rsid w:val="008A481B"/>
    <w:rsid w:val="008D64D0"/>
    <w:rsid w:val="008E1529"/>
    <w:rsid w:val="008F6197"/>
    <w:rsid w:val="009349A4"/>
    <w:rsid w:val="009471E5"/>
    <w:rsid w:val="00970400"/>
    <w:rsid w:val="009779A3"/>
    <w:rsid w:val="00985AC0"/>
    <w:rsid w:val="00987DD2"/>
    <w:rsid w:val="00A1214A"/>
    <w:rsid w:val="00A15E8B"/>
    <w:rsid w:val="00A258A6"/>
    <w:rsid w:val="00A3331B"/>
    <w:rsid w:val="00A514F4"/>
    <w:rsid w:val="00AA27CD"/>
    <w:rsid w:val="00AD21D3"/>
    <w:rsid w:val="00AF2617"/>
    <w:rsid w:val="00B25ACB"/>
    <w:rsid w:val="00B91B22"/>
    <w:rsid w:val="00B97C6E"/>
    <w:rsid w:val="00BA24C4"/>
    <w:rsid w:val="00BB3BA1"/>
    <w:rsid w:val="00BD5520"/>
    <w:rsid w:val="00BE7090"/>
    <w:rsid w:val="00BF0E69"/>
    <w:rsid w:val="00BF28B5"/>
    <w:rsid w:val="00C219AA"/>
    <w:rsid w:val="00C25E4A"/>
    <w:rsid w:val="00C3199F"/>
    <w:rsid w:val="00C477F8"/>
    <w:rsid w:val="00C47B25"/>
    <w:rsid w:val="00C533ED"/>
    <w:rsid w:val="00C64551"/>
    <w:rsid w:val="00C80E87"/>
    <w:rsid w:val="00CD4DE1"/>
    <w:rsid w:val="00CE7045"/>
    <w:rsid w:val="00CF1108"/>
    <w:rsid w:val="00CF15E0"/>
    <w:rsid w:val="00CF379D"/>
    <w:rsid w:val="00D173D0"/>
    <w:rsid w:val="00D26B74"/>
    <w:rsid w:val="00D47807"/>
    <w:rsid w:val="00D63D8A"/>
    <w:rsid w:val="00D86056"/>
    <w:rsid w:val="00D90BF3"/>
    <w:rsid w:val="00D93DB6"/>
    <w:rsid w:val="00DE5AEB"/>
    <w:rsid w:val="00DE7B02"/>
    <w:rsid w:val="00E12060"/>
    <w:rsid w:val="00E14D17"/>
    <w:rsid w:val="00E32363"/>
    <w:rsid w:val="00E76E43"/>
    <w:rsid w:val="00E87F86"/>
    <w:rsid w:val="00E967FB"/>
    <w:rsid w:val="00EA4385"/>
    <w:rsid w:val="00EE568F"/>
    <w:rsid w:val="00F025FD"/>
    <w:rsid w:val="00F20B65"/>
    <w:rsid w:val="00F22C37"/>
    <w:rsid w:val="00F33E04"/>
    <w:rsid w:val="00F509C8"/>
    <w:rsid w:val="00F8380E"/>
    <w:rsid w:val="00F90272"/>
    <w:rsid w:val="00F92E3F"/>
    <w:rsid w:val="00FB31E2"/>
    <w:rsid w:val="00FC001D"/>
    <w:rsid w:val="00FC04A6"/>
    <w:rsid w:val="00FC1B68"/>
    <w:rsid w:val="00FC211B"/>
    <w:rsid w:val="00FC4535"/>
    <w:rsid w:val="00FD5FBA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8D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5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51"/>
    <w:pPr>
      <w:ind w:left="720"/>
      <w:contextualSpacing/>
    </w:pPr>
  </w:style>
  <w:style w:type="table" w:styleId="TableGrid">
    <w:name w:val="Table Grid"/>
    <w:basedOn w:val="TableNormal"/>
    <w:uiPriority w:val="59"/>
    <w:rsid w:val="00FC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DD2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D2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D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5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51"/>
    <w:pPr>
      <w:ind w:left="720"/>
      <w:contextualSpacing/>
    </w:pPr>
  </w:style>
  <w:style w:type="table" w:styleId="TableGrid">
    <w:name w:val="Table Grid"/>
    <w:basedOn w:val="TableNormal"/>
    <w:uiPriority w:val="59"/>
    <w:rsid w:val="00FC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DD2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D2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D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Kalispell Regional Healthcare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</dc:creator>
  <cp:lastModifiedBy>Funk, Shannon</cp:lastModifiedBy>
  <cp:revision>2</cp:revision>
  <dcterms:created xsi:type="dcterms:W3CDTF">2016-07-01T16:34:00Z</dcterms:created>
  <dcterms:modified xsi:type="dcterms:W3CDTF">2016-07-01T16:34:00Z</dcterms:modified>
</cp:coreProperties>
</file>