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38F7" w14:textId="25C9BA82" w:rsidR="003274B1" w:rsidRPr="00B510E9" w:rsidRDefault="00B510E9" w:rsidP="00B510E9">
      <w:pPr>
        <w:ind w:hanging="180"/>
        <w:rPr>
          <w:b/>
        </w:rPr>
      </w:pPr>
      <w:bookmarkStart w:id="0" w:name="_GoBack"/>
      <w:bookmarkEnd w:id="0"/>
      <w:r w:rsidRPr="00B510E9">
        <w:rPr>
          <w:b/>
        </w:rPr>
        <w:t xml:space="preserve">Supplement - </w:t>
      </w:r>
      <w:r w:rsidR="003274B1" w:rsidRPr="00B510E9">
        <w:rPr>
          <w:b/>
        </w:rPr>
        <w:t>Postpartum Symptom Inventory</w:t>
      </w:r>
    </w:p>
    <w:p w14:paraId="06ED27B6" w14:textId="77777777" w:rsidR="003274B1" w:rsidRDefault="003274B1" w:rsidP="003274B1">
      <w:pPr>
        <w:ind w:hanging="180"/>
      </w:pPr>
    </w:p>
    <w:p w14:paraId="53192BA3" w14:textId="4704CB31" w:rsidR="003274B1" w:rsidRDefault="003274B1" w:rsidP="003274B1">
      <w:pPr>
        <w:ind w:hanging="180"/>
        <w:rPr>
          <w:rFonts w:asciiTheme="majorHAnsi" w:hAnsiTheme="majorHAnsi"/>
          <w:sz w:val="22"/>
          <w:szCs w:val="22"/>
        </w:rPr>
      </w:pPr>
      <w:r w:rsidRPr="003878D0">
        <w:rPr>
          <w:rFonts w:asciiTheme="majorHAnsi" w:hAnsiTheme="majorHAnsi"/>
          <w:b/>
          <w:sz w:val="22"/>
          <w:szCs w:val="22"/>
          <w:u w:val="single"/>
        </w:rPr>
        <w:t>In the last 7 days</w:t>
      </w:r>
      <w:r w:rsidRPr="003878D0">
        <w:rPr>
          <w:rFonts w:asciiTheme="majorHAnsi" w:hAnsiTheme="majorHAnsi"/>
          <w:b/>
          <w:sz w:val="22"/>
          <w:szCs w:val="22"/>
        </w:rPr>
        <w:t>, how often have you been bothered by the following</w:t>
      </w:r>
      <w:r>
        <w:rPr>
          <w:rFonts w:asciiTheme="majorHAnsi" w:hAnsiTheme="majorHAnsi"/>
          <w:sz w:val="22"/>
          <w:szCs w:val="22"/>
        </w:rPr>
        <w:t>:</w:t>
      </w:r>
    </w:p>
    <w:p w14:paraId="07ABE0BD" w14:textId="77777777" w:rsidR="003274B1" w:rsidRPr="003878D0" w:rsidRDefault="003274B1" w:rsidP="003274B1">
      <w:pPr>
        <w:ind w:hanging="180"/>
        <w:rPr>
          <w:rFonts w:asciiTheme="majorHAnsi" w:hAnsiTheme="majorHAnsi"/>
          <w:b/>
          <w:sz w:val="22"/>
          <w:szCs w:val="22"/>
        </w:rPr>
      </w:pPr>
      <w:r w:rsidRPr="003878D0">
        <w:rPr>
          <w:rFonts w:asciiTheme="majorHAnsi" w:hAnsiTheme="majorHAnsi"/>
          <w:sz w:val="22"/>
          <w:szCs w:val="22"/>
        </w:rPr>
        <w:t xml:space="preserve">(Please mark </w:t>
      </w:r>
      <w:r w:rsidRPr="003878D0">
        <w:rPr>
          <w:rFonts w:asciiTheme="majorHAnsi" w:hAnsiTheme="majorHAnsi"/>
          <w:b/>
          <w:sz w:val="22"/>
          <w:szCs w:val="22"/>
        </w:rPr>
        <w:t xml:space="preserve">one </w:t>
      </w:r>
      <w:r w:rsidRPr="003878D0">
        <w:rPr>
          <w:rFonts w:asciiTheme="majorHAnsi" w:hAnsiTheme="majorHAnsi"/>
          <w:sz w:val="22"/>
          <w:szCs w:val="22"/>
        </w:rPr>
        <w:t>answer for each symptom)</w:t>
      </w:r>
      <w:r>
        <w:rPr>
          <w:rFonts w:asciiTheme="majorHAnsi" w:hAnsiTheme="majorHAnsi"/>
          <w:sz w:val="22"/>
          <w:szCs w:val="22"/>
        </w:rPr>
        <w:t>:</w:t>
      </w: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879"/>
        <w:gridCol w:w="1029"/>
        <w:gridCol w:w="1478"/>
        <w:gridCol w:w="1027"/>
        <w:gridCol w:w="986"/>
      </w:tblGrid>
      <w:tr w:rsidR="003274B1" w:rsidRPr="004C101E" w14:paraId="7AAF6903" w14:textId="77777777" w:rsidTr="00F72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vAlign w:val="center"/>
          </w:tcPr>
          <w:p w14:paraId="67D961F0" w14:textId="77777777" w:rsidR="003274B1" w:rsidRPr="004C101E" w:rsidRDefault="003274B1" w:rsidP="00F72EEB">
            <w:pPr>
              <w:rPr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Symptom</w:t>
            </w:r>
          </w:p>
        </w:tc>
        <w:tc>
          <w:tcPr>
            <w:tcW w:w="900" w:type="dxa"/>
            <w:vAlign w:val="center"/>
          </w:tcPr>
          <w:p w14:paraId="198F25A2" w14:textId="77777777" w:rsidR="003274B1" w:rsidRPr="004C101E" w:rsidRDefault="003274B1" w:rsidP="00F7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Never</w:t>
            </w:r>
          </w:p>
        </w:tc>
        <w:tc>
          <w:tcPr>
            <w:tcW w:w="1080" w:type="dxa"/>
            <w:vAlign w:val="center"/>
          </w:tcPr>
          <w:p w14:paraId="23A36B7B" w14:textId="77777777" w:rsidR="003274B1" w:rsidRPr="004C101E" w:rsidRDefault="003274B1" w:rsidP="00F7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Rarely</w:t>
            </w:r>
          </w:p>
        </w:tc>
        <w:tc>
          <w:tcPr>
            <w:tcW w:w="1530" w:type="dxa"/>
            <w:vAlign w:val="center"/>
          </w:tcPr>
          <w:p w14:paraId="4F5F06EE" w14:textId="77777777" w:rsidR="003274B1" w:rsidRPr="004C101E" w:rsidRDefault="003274B1" w:rsidP="00F7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Sometimes</w:t>
            </w:r>
          </w:p>
        </w:tc>
        <w:tc>
          <w:tcPr>
            <w:tcW w:w="1116" w:type="dxa"/>
            <w:vAlign w:val="center"/>
          </w:tcPr>
          <w:p w14:paraId="0B99A99D" w14:textId="77777777" w:rsidR="003274B1" w:rsidRPr="004C101E" w:rsidRDefault="003274B1" w:rsidP="00F7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Often</w:t>
            </w:r>
          </w:p>
        </w:tc>
        <w:tc>
          <w:tcPr>
            <w:tcW w:w="1002" w:type="dxa"/>
            <w:vAlign w:val="center"/>
          </w:tcPr>
          <w:p w14:paraId="210C94A6" w14:textId="77777777" w:rsidR="003274B1" w:rsidRPr="004C101E" w:rsidRDefault="003274B1" w:rsidP="00F72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Always</w:t>
            </w:r>
          </w:p>
        </w:tc>
      </w:tr>
      <w:tr w:rsidR="003274B1" w:rsidRPr="004C101E" w14:paraId="627E7520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365C8796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Tiredness or Fatigue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CA43C3" w14:textId="77777777" w:rsidR="003274B1" w:rsidRPr="000B4739" w:rsidRDefault="003274B1" w:rsidP="00F72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964124" w14:textId="77777777" w:rsidR="003274B1" w:rsidRPr="000B4739" w:rsidRDefault="003274B1" w:rsidP="00F72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74DEFD9" w14:textId="77777777" w:rsidR="003274B1" w:rsidRPr="000B4739" w:rsidRDefault="003274B1" w:rsidP="00F72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33F735A5" w14:textId="77777777" w:rsidR="003274B1" w:rsidRPr="000B4739" w:rsidRDefault="003274B1" w:rsidP="00F72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DD1BE4E" w14:textId="77777777" w:rsidR="003274B1" w:rsidRPr="000B4739" w:rsidRDefault="003274B1" w:rsidP="00F72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4BC4BE82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28602EB5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Insomnia</w:t>
            </w:r>
          </w:p>
        </w:tc>
        <w:tc>
          <w:tcPr>
            <w:tcW w:w="900" w:type="dxa"/>
          </w:tcPr>
          <w:p w14:paraId="0CECA6AE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C31B47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0FA6A3A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51CA2197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527774B2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5116273D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55CD6601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Headache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3CF19F7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B23FE41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EDE088A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16FA529A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C3FA7D4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6BC4BEF8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59EC23FA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Nausea</w:t>
            </w:r>
          </w:p>
        </w:tc>
        <w:tc>
          <w:tcPr>
            <w:tcW w:w="900" w:type="dxa"/>
          </w:tcPr>
          <w:p w14:paraId="532D1F56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180734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5D90B05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728869F9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76566745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7BF469BF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75DF2880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Heartburn/Indigestion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D21B2CF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0D56FDC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73141C1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37B48C77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47D74BE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41DB2DE6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6A89C496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Urinary Incontinence (inability to control urine)</w:t>
            </w:r>
          </w:p>
        </w:tc>
        <w:tc>
          <w:tcPr>
            <w:tcW w:w="900" w:type="dxa"/>
          </w:tcPr>
          <w:p w14:paraId="4247A69A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CF424D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72F7471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1292DF2E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2788B02B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77303500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107CA6F3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 xml:space="preserve">Increased urinary frequency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91D7C51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B36E035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3440E3F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04E35B2F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12DDAD1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63546A20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0F6E403B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Fecal incontinence (inability to control bowel)</w:t>
            </w:r>
          </w:p>
        </w:tc>
        <w:tc>
          <w:tcPr>
            <w:tcW w:w="900" w:type="dxa"/>
          </w:tcPr>
          <w:p w14:paraId="13A2DB66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C781DD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CDE2C3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668126C2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03B8CB1B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0C2AAC49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38784AFB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Constipation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E15499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477747B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5BC791D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2A7F0CA0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7142DB7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053448C7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5C202816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Hemorrhoids</w:t>
            </w:r>
          </w:p>
        </w:tc>
        <w:tc>
          <w:tcPr>
            <w:tcW w:w="900" w:type="dxa"/>
          </w:tcPr>
          <w:p w14:paraId="58AEBD57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A29B48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2BE97A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76A8E2BB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480F120D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52AD6D71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41D8BBC8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Backache/ Hip pain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2A8B80E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DA9C71B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5481E5D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7AC1C187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62A5FE3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43306880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624C6A21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Abdominal/ Pelvic pain</w:t>
            </w:r>
          </w:p>
        </w:tc>
        <w:tc>
          <w:tcPr>
            <w:tcW w:w="900" w:type="dxa"/>
          </w:tcPr>
          <w:p w14:paraId="28906B47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703CDD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DBBB5C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03AF806F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7EDEC4CA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448E2E8C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3325DEBA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Breast pain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DE5272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0DC731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59F6C3C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7007ED92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B31E795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74040BC1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1D9C8E99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 xml:space="preserve">Vaginal pain </w:t>
            </w:r>
          </w:p>
        </w:tc>
        <w:tc>
          <w:tcPr>
            <w:tcW w:w="900" w:type="dxa"/>
          </w:tcPr>
          <w:p w14:paraId="1A173FFA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FE1CBC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7A113A5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197B4F06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2A9367DB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0E16331A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5A43EB17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Change in Sexual Drive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A9EB47B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57EDECD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362BB9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3C383C76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474560E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4721EA9E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04B32206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Pain during sexual intercourse</w:t>
            </w:r>
          </w:p>
        </w:tc>
        <w:tc>
          <w:tcPr>
            <w:tcW w:w="900" w:type="dxa"/>
          </w:tcPr>
          <w:p w14:paraId="672CEEC8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D16E1C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7A00E4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5580E0B3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4C3923DE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19FD9759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7B32899C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Painful veins (varicose veins)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CD61A2F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CB7684D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32902AD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1758833D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9AF6D37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1F7ED2C8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30A3E5EF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 xml:space="preserve">Abnormal or persistent vaginal bleeding </w:t>
            </w:r>
          </w:p>
        </w:tc>
        <w:tc>
          <w:tcPr>
            <w:tcW w:w="900" w:type="dxa"/>
          </w:tcPr>
          <w:p w14:paraId="1AB8C8EF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013AC3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0381EAF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</w:tcPr>
          <w:p w14:paraId="13FE033B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</w:tcPr>
          <w:p w14:paraId="12CEB83E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77BFC6CA" w14:textId="77777777" w:rsidTr="00F72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D9D9D9" w:themeFill="background1" w:themeFillShade="D9"/>
          </w:tcPr>
          <w:p w14:paraId="5F68F53B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Vaginal Discharge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894C993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F05F0E1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1F6D7D6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75C2D606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E99A79B" w14:textId="77777777" w:rsidR="003274B1" w:rsidRPr="000B4739" w:rsidRDefault="003274B1" w:rsidP="00F72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4B1" w:rsidRPr="004C101E" w14:paraId="69E67BC1" w14:textId="77777777" w:rsidTr="00F72E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  <w:shd w:val="clear" w:color="auto" w:fill="FFFFFF" w:themeFill="background1"/>
          </w:tcPr>
          <w:p w14:paraId="133A194A" w14:textId="77777777" w:rsidR="003274B1" w:rsidRPr="000B4739" w:rsidRDefault="003274B1" w:rsidP="00F72EEB">
            <w:pPr>
              <w:rPr>
                <w:b w:val="0"/>
                <w:sz w:val="22"/>
                <w:szCs w:val="22"/>
              </w:rPr>
            </w:pPr>
            <w:r w:rsidRPr="003878D0">
              <w:rPr>
                <w:sz w:val="22"/>
                <w:szCs w:val="22"/>
              </w:rPr>
              <w:t>Hot flashes</w:t>
            </w:r>
          </w:p>
        </w:tc>
        <w:tc>
          <w:tcPr>
            <w:tcW w:w="900" w:type="dxa"/>
            <w:shd w:val="clear" w:color="auto" w:fill="FFFFFF" w:themeFill="background1"/>
          </w:tcPr>
          <w:p w14:paraId="36E8E08F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FB9C07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9D765C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74D27BA3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14:paraId="49DE22B6" w14:textId="77777777" w:rsidR="003274B1" w:rsidRPr="000B4739" w:rsidRDefault="003274B1" w:rsidP="00F72E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267A92" w14:textId="77777777" w:rsidR="003274B1" w:rsidRDefault="003274B1" w:rsidP="003274B1">
      <w:pPr>
        <w:rPr>
          <w:rFonts w:asciiTheme="majorHAnsi" w:hAnsiTheme="majorHAnsi"/>
          <w:b/>
          <w:sz w:val="22"/>
          <w:szCs w:val="22"/>
        </w:rPr>
      </w:pPr>
    </w:p>
    <w:p w14:paraId="41391C9D" w14:textId="77777777" w:rsidR="003274B1" w:rsidRDefault="003274B1" w:rsidP="003274B1">
      <w:pPr>
        <w:rPr>
          <w:rFonts w:asciiTheme="majorHAnsi" w:hAnsiTheme="majorHAnsi"/>
          <w:b/>
          <w:sz w:val="22"/>
          <w:szCs w:val="22"/>
        </w:rPr>
      </w:pPr>
    </w:p>
    <w:p w14:paraId="470B8A40" w14:textId="77777777" w:rsidR="003274B1" w:rsidRDefault="003274B1" w:rsidP="003274B1">
      <w:pPr>
        <w:rPr>
          <w:rFonts w:asciiTheme="majorHAnsi" w:hAnsiTheme="majorHAnsi"/>
          <w:b/>
          <w:sz w:val="22"/>
          <w:szCs w:val="22"/>
        </w:rPr>
      </w:pPr>
    </w:p>
    <w:p w14:paraId="20C3A393" w14:textId="77777777" w:rsidR="003274B1" w:rsidRDefault="003274B1"/>
    <w:sectPr w:rsidR="0032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1"/>
    <w:rsid w:val="003274B1"/>
    <w:rsid w:val="0086065B"/>
    <w:rsid w:val="009F68D3"/>
    <w:rsid w:val="00B510E9"/>
    <w:rsid w:val="00E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4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4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3274B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Physicians Inc.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Schaffir, Jonathan</dc:creator>
  <cp:lastModifiedBy>Microsoft Office User</cp:lastModifiedBy>
  <cp:revision>2</cp:revision>
  <dcterms:created xsi:type="dcterms:W3CDTF">2017-12-30T02:54:00Z</dcterms:created>
  <dcterms:modified xsi:type="dcterms:W3CDTF">2017-12-30T02:54:00Z</dcterms:modified>
</cp:coreProperties>
</file>