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X="-265" w:tblpY="156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1800"/>
        <w:gridCol w:w="1800"/>
        <w:gridCol w:w="1890"/>
        <w:gridCol w:w="1260"/>
      </w:tblGrid>
      <w:tr w:rsidR="00014EF5" w:rsidRPr="00613A41" w14:paraId="6D2A940E" w14:textId="77777777" w:rsidTr="00D63AED">
        <w:trPr>
          <w:trHeight w:val="345"/>
        </w:trPr>
        <w:tc>
          <w:tcPr>
            <w:tcW w:w="9638" w:type="dxa"/>
            <w:gridSpan w:val="5"/>
          </w:tcPr>
          <w:p w14:paraId="0C608067" w14:textId="1E959610" w:rsidR="00014EF5" w:rsidRPr="00613A41" w:rsidRDefault="00014EF5" w:rsidP="00D63AED">
            <w:pPr>
              <w:pStyle w:val="Caption"/>
              <w:spacing w:line="276" w:lineRule="auto"/>
              <w:rPr>
                <w:color w:val="000000" w:themeColor="text1"/>
                <w:sz w:val="24"/>
                <w:szCs w:val="24"/>
              </w:rPr>
            </w:pPr>
            <w:bookmarkStart w:id="0" w:name="T3_1" w:colFirst="0" w:colLast="2"/>
            <w:r w:rsidRPr="00613A41">
              <w:rPr>
                <w:color w:val="000000" w:themeColor="text1"/>
                <w:sz w:val="24"/>
                <w:szCs w:val="24"/>
              </w:rPr>
              <w:t xml:space="preserve">SDC 1. Bivariate Associations </w:t>
            </w:r>
            <w:r w:rsidR="004A3531">
              <w:rPr>
                <w:color w:val="000000" w:themeColor="text1"/>
                <w:sz w:val="24"/>
                <w:szCs w:val="24"/>
              </w:rPr>
              <w:t>B</w:t>
            </w:r>
            <w:r w:rsidRPr="00613A41">
              <w:rPr>
                <w:color w:val="000000" w:themeColor="text1"/>
                <w:sz w:val="24"/>
                <w:szCs w:val="24"/>
              </w:rPr>
              <w:t>etween Patient Characteristic and ADL Dependency level</w:t>
            </w:r>
          </w:p>
        </w:tc>
      </w:tr>
      <w:bookmarkEnd w:id="0"/>
      <w:tr w:rsidR="00014EF5" w:rsidRPr="00613A41" w14:paraId="393EB05D" w14:textId="77777777" w:rsidTr="00D63AED">
        <w:trPr>
          <w:trHeight w:val="345"/>
        </w:trPr>
        <w:tc>
          <w:tcPr>
            <w:tcW w:w="28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7ED679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F69D53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FE49ED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  <w:p w14:paraId="0E66DB99" w14:textId="77777777" w:rsidR="00014EF5" w:rsidRPr="00613A41" w:rsidRDefault="00014EF5" w:rsidP="00D63A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  <w:p w14:paraId="1B032F89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(n=154,801)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64436206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ADL Dependency level         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14:paraId="0814766C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40FB27A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b/>
                <w:color w:val="000000" w:themeColor="text1"/>
              </w:rPr>
              <w:t>p-value</w:t>
            </w:r>
          </w:p>
        </w:tc>
      </w:tr>
      <w:tr w:rsidR="00014EF5" w:rsidRPr="00613A41" w14:paraId="059F4CAE" w14:textId="77777777" w:rsidTr="00D63AED">
        <w:trPr>
          <w:trHeight w:val="635"/>
        </w:trPr>
        <w:tc>
          <w:tcPr>
            <w:tcW w:w="2888" w:type="dxa"/>
            <w:vMerge/>
            <w:tcBorders>
              <w:bottom w:val="single" w:sz="4" w:space="0" w:color="auto"/>
            </w:tcBorders>
          </w:tcPr>
          <w:p w14:paraId="3500A28C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7468A8A0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1A052C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3A41">
              <w:rPr>
                <w:rFonts w:ascii="Times New Roman" w:hAnsi="Times New Roman" w:cs="Times New Roman"/>
                <w:b/>
                <w:color w:val="000000" w:themeColor="text1"/>
              </w:rPr>
              <w:t>Non- Severe</w:t>
            </w:r>
          </w:p>
          <w:p w14:paraId="77455D58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(n=54801)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B1AFC9E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613A4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Severe</w:t>
            </w:r>
          </w:p>
          <w:p w14:paraId="155A18C9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    (n=99991)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3C759343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EF5" w:rsidRPr="00613A41" w14:paraId="79FBC2D3" w14:textId="77777777" w:rsidTr="00D63AED">
        <w:trPr>
          <w:trHeight w:val="275"/>
        </w:trPr>
        <w:tc>
          <w:tcPr>
            <w:tcW w:w="2888" w:type="dxa"/>
            <w:tcBorders>
              <w:top w:val="single" w:sz="4" w:space="0" w:color="auto"/>
            </w:tcBorders>
          </w:tcPr>
          <w:p w14:paraId="4B4D72CC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b/>
                <w:color w:val="000000" w:themeColor="text1"/>
              </w:rPr>
              <w:t>Characteristic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39CFCD" w14:textId="77777777" w:rsidR="00014EF5" w:rsidRPr="00613A41" w:rsidRDefault="00014EF5" w:rsidP="00D63A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E5E78E" w14:textId="77777777" w:rsidR="00014EF5" w:rsidRPr="00613A41" w:rsidRDefault="00014EF5" w:rsidP="00D63A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FF104A2" w14:textId="77777777" w:rsidR="00014EF5" w:rsidRPr="00613A41" w:rsidRDefault="00014EF5" w:rsidP="00D63A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4B90B7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EF5" w:rsidRPr="00613A41" w14:paraId="554E4C46" w14:textId="77777777" w:rsidTr="00D63AED">
        <w:trPr>
          <w:trHeight w:val="265"/>
        </w:trPr>
        <w:tc>
          <w:tcPr>
            <w:tcW w:w="2888" w:type="dxa"/>
            <w:shd w:val="clear" w:color="auto" w:fill="auto"/>
          </w:tcPr>
          <w:p w14:paraId="4A6E0CB7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14:paraId="7AEAB041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14:paraId="18789D69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14:paraId="663B78EB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129ABCEB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EF5" w:rsidRPr="00613A41" w14:paraId="78F25F9C" w14:textId="77777777" w:rsidTr="00D63AED">
        <w:trPr>
          <w:trHeight w:val="265"/>
        </w:trPr>
        <w:tc>
          <w:tcPr>
            <w:tcW w:w="2888" w:type="dxa"/>
            <w:shd w:val="clear" w:color="auto" w:fill="auto"/>
          </w:tcPr>
          <w:p w14:paraId="37D10F84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Age years, mean (SD)</w:t>
            </w:r>
          </w:p>
        </w:tc>
        <w:tc>
          <w:tcPr>
            <w:tcW w:w="1800" w:type="dxa"/>
          </w:tcPr>
          <w:p w14:paraId="6A4D1EFB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77.06 (11.8)</w:t>
            </w:r>
          </w:p>
        </w:tc>
        <w:tc>
          <w:tcPr>
            <w:tcW w:w="1800" w:type="dxa"/>
          </w:tcPr>
          <w:p w14:paraId="2BAA6FD5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75.53 (11.9)</w:t>
            </w:r>
          </w:p>
        </w:tc>
        <w:tc>
          <w:tcPr>
            <w:tcW w:w="1890" w:type="dxa"/>
          </w:tcPr>
          <w:p w14:paraId="44910064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77.90 (11.5)</w:t>
            </w:r>
          </w:p>
        </w:tc>
        <w:tc>
          <w:tcPr>
            <w:tcW w:w="1260" w:type="dxa"/>
          </w:tcPr>
          <w:p w14:paraId="09C8D725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770E7AAB" w14:textId="77777777" w:rsidTr="00D63AED">
        <w:trPr>
          <w:trHeight w:val="265"/>
        </w:trPr>
        <w:tc>
          <w:tcPr>
            <w:tcW w:w="2888" w:type="dxa"/>
            <w:shd w:val="clear" w:color="auto" w:fill="auto"/>
          </w:tcPr>
          <w:p w14:paraId="054AD438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Male</w:t>
            </w:r>
          </w:p>
        </w:tc>
        <w:tc>
          <w:tcPr>
            <w:tcW w:w="1800" w:type="dxa"/>
          </w:tcPr>
          <w:p w14:paraId="22BC153A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54,675 (35.3)</w:t>
            </w:r>
          </w:p>
        </w:tc>
        <w:tc>
          <w:tcPr>
            <w:tcW w:w="1800" w:type="dxa"/>
          </w:tcPr>
          <w:p w14:paraId="24872458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20,166 (36.8)</w:t>
            </w:r>
          </w:p>
        </w:tc>
        <w:tc>
          <w:tcPr>
            <w:tcW w:w="1890" w:type="dxa"/>
          </w:tcPr>
          <w:p w14:paraId="6F8A0860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34,509 (34.5)</w:t>
            </w:r>
          </w:p>
        </w:tc>
        <w:tc>
          <w:tcPr>
            <w:tcW w:w="1260" w:type="dxa"/>
          </w:tcPr>
          <w:p w14:paraId="1D7044DC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EF5" w:rsidRPr="00613A41" w14:paraId="4899292E" w14:textId="77777777" w:rsidTr="00D63AED">
        <w:trPr>
          <w:trHeight w:val="265"/>
        </w:trPr>
        <w:tc>
          <w:tcPr>
            <w:tcW w:w="2888" w:type="dxa"/>
            <w:shd w:val="clear" w:color="auto" w:fill="auto"/>
          </w:tcPr>
          <w:p w14:paraId="0184EEA8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Female</w:t>
            </w:r>
          </w:p>
        </w:tc>
        <w:tc>
          <w:tcPr>
            <w:tcW w:w="1800" w:type="dxa"/>
          </w:tcPr>
          <w:p w14:paraId="63C4524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100,126 (64.7)</w:t>
            </w:r>
          </w:p>
        </w:tc>
        <w:tc>
          <w:tcPr>
            <w:tcW w:w="1800" w:type="dxa"/>
          </w:tcPr>
          <w:p w14:paraId="7D969223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34,635 (63.2)</w:t>
            </w:r>
          </w:p>
        </w:tc>
        <w:tc>
          <w:tcPr>
            <w:tcW w:w="1890" w:type="dxa"/>
          </w:tcPr>
          <w:p w14:paraId="14715489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65,482 (65.5)</w:t>
            </w:r>
          </w:p>
        </w:tc>
        <w:tc>
          <w:tcPr>
            <w:tcW w:w="1260" w:type="dxa"/>
          </w:tcPr>
          <w:p w14:paraId="5AC4BD25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03E164CE" w14:textId="77777777" w:rsidTr="00D63AED">
        <w:trPr>
          <w:trHeight w:val="275"/>
        </w:trPr>
        <w:tc>
          <w:tcPr>
            <w:tcW w:w="2888" w:type="dxa"/>
          </w:tcPr>
          <w:p w14:paraId="36CDA367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Race</w:t>
            </w:r>
          </w:p>
        </w:tc>
        <w:tc>
          <w:tcPr>
            <w:tcW w:w="1800" w:type="dxa"/>
          </w:tcPr>
          <w:p w14:paraId="0A026A28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14:paraId="19AF3BCD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14:paraId="7295F4F2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7DE2E112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EF5" w:rsidRPr="00613A41" w14:paraId="475A7674" w14:textId="77777777" w:rsidTr="00D63AED">
        <w:trPr>
          <w:trHeight w:val="265"/>
        </w:trPr>
        <w:tc>
          <w:tcPr>
            <w:tcW w:w="2888" w:type="dxa"/>
          </w:tcPr>
          <w:p w14:paraId="78E4F0A6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White</w:t>
            </w:r>
          </w:p>
        </w:tc>
        <w:tc>
          <w:tcPr>
            <w:tcW w:w="1800" w:type="dxa"/>
          </w:tcPr>
          <w:p w14:paraId="01F10AE4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123,590 (79.8)</w:t>
            </w:r>
          </w:p>
        </w:tc>
        <w:tc>
          <w:tcPr>
            <w:tcW w:w="1800" w:type="dxa"/>
          </w:tcPr>
          <w:p w14:paraId="173B869A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44,922 (82.0)</w:t>
            </w:r>
          </w:p>
        </w:tc>
        <w:tc>
          <w:tcPr>
            <w:tcW w:w="1890" w:type="dxa"/>
          </w:tcPr>
          <w:p w14:paraId="61A77725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78,668 (78.7)</w:t>
            </w:r>
          </w:p>
        </w:tc>
        <w:tc>
          <w:tcPr>
            <w:tcW w:w="1260" w:type="dxa"/>
          </w:tcPr>
          <w:p w14:paraId="7092B5E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0D1EA568" w14:textId="77777777" w:rsidTr="00D63AED">
        <w:trPr>
          <w:trHeight w:val="275"/>
        </w:trPr>
        <w:tc>
          <w:tcPr>
            <w:tcW w:w="2888" w:type="dxa"/>
          </w:tcPr>
          <w:p w14:paraId="747F17E1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Black</w:t>
            </w:r>
          </w:p>
        </w:tc>
        <w:tc>
          <w:tcPr>
            <w:tcW w:w="1800" w:type="dxa"/>
          </w:tcPr>
          <w:p w14:paraId="4AC4077A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17,612 (11.4)</w:t>
            </w:r>
          </w:p>
        </w:tc>
        <w:tc>
          <w:tcPr>
            <w:tcW w:w="1800" w:type="dxa"/>
          </w:tcPr>
          <w:p w14:paraId="5D5FAD28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5,812 (10.6)</w:t>
            </w:r>
          </w:p>
        </w:tc>
        <w:tc>
          <w:tcPr>
            <w:tcW w:w="1890" w:type="dxa"/>
          </w:tcPr>
          <w:p w14:paraId="3A82CF91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11,800 (11.8)</w:t>
            </w:r>
          </w:p>
        </w:tc>
        <w:tc>
          <w:tcPr>
            <w:tcW w:w="1260" w:type="dxa"/>
          </w:tcPr>
          <w:p w14:paraId="4761C711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0BC1DA1B" w14:textId="77777777" w:rsidTr="00D63AED">
        <w:trPr>
          <w:trHeight w:val="265"/>
        </w:trPr>
        <w:tc>
          <w:tcPr>
            <w:tcW w:w="2888" w:type="dxa"/>
          </w:tcPr>
          <w:p w14:paraId="6BBC2C2B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Hispanic/Latino</w:t>
            </w:r>
          </w:p>
        </w:tc>
        <w:tc>
          <w:tcPr>
            <w:tcW w:w="1800" w:type="dxa"/>
          </w:tcPr>
          <w:p w14:paraId="2CF75FF7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10,174 (6.6)</w:t>
            </w:r>
          </w:p>
        </w:tc>
        <w:tc>
          <w:tcPr>
            <w:tcW w:w="1800" w:type="dxa"/>
          </w:tcPr>
          <w:p w14:paraId="29294167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3,099 (5.7)</w:t>
            </w:r>
          </w:p>
        </w:tc>
        <w:tc>
          <w:tcPr>
            <w:tcW w:w="1890" w:type="dxa"/>
          </w:tcPr>
          <w:p w14:paraId="2EBEC883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7,075 (7.1)</w:t>
            </w:r>
          </w:p>
        </w:tc>
        <w:tc>
          <w:tcPr>
            <w:tcW w:w="1260" w:type="dxa"/>
          </w:tcPr>
          <w:p w14:paraId="681F16FD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2942E632" w14:textId="77777777" w:rsidTr="00D63AED">
        <w:trPr>
          <w:trHeight w:val="275"/>
        </w:trPr>
        <w:tc>
          <w:tcPr>
            <w:tcW w:w="2888" w:type="dxa"/>
          </w:tcPr>
          <w:p w14:paraId="26D8EA65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Other</w:t>
            </w:r>
          </w:p>
        </w:tc>
        <w:tc>
          <w:tcPr>
            <w:tcW w:w="1800" w:type="dxa"/>
          </w:tcPr>
          <w:p w14:paraId="6AA4DB16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3,425 (2.2)</w:t>
            </w:r>
          </w:p>
        </w:tc>
        <w:tc>
          <w:tcPr>
            <w:tcW w:w="1800" w:type="dxa"/>
          </w:tcPr>
          <w:p w14:paraId="5175D640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977 (1.8)</w:t>
            </w:r>
          </w:p>
        </w:tc>
        <w:tc>
          <w:tcPr>
            <w:tcW w:w="1890" w:type="dxa"/>
          </w:tcPr>
          <w:p w14:paraId="30A9275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2,448 (2.4)</w:t>
            </w:r>
          </w:p>
        </w:tc>
        <w:tc>
          <w:tcPr>
            <w:tcW w:w="1260" w:type="dxa"/>
          </w:tcPr>
          <w:p w14:paraId="64584459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22CB54B7" w14:textId="77777777" w:rsidTr="00D63AED">
        <w:trPr>
          <w:trHeight w:val="275"/>
        </w:trPr>
        <w:tc>
          <w:tcPr>
            <w:tcW w:w="2888" w:type="dxa"/>
          </w:tcPr>
          <w:p w14:paraId="0685DA2B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Living situation (Lives alone)</w:t>
            </w:r>
          </w:p>
        </w:tc>
        <w:tc>
          <w:tcPr>
            <w:tcW w:w="1800" w:type="dxa"/>
          </w:tcPr>
          <w:p w14:paraId="580F5A78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14:paraId="600E85E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14:paraId="28350196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148A9037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EF5" w:rsidRPr="00613A41" w14:paraId="0B1204C7" w14:textId="77777777" w:rsidTr="00D63AED">
        <w:trPr>
          <w:trHeight w:val="265"/>
        </w:trPr>
        <w:tc>
          <w:tcPr>
            <w:tcW w:w="2888" w:type="dxa"/>
          </w:tcPr>
          <w:p w14:paraId="6D7DB5F0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No </w:t>
            </w:r>
          </w:p>
        </w:tc>
        <w:tc>
          <w:tcPr>
            <w:tcW w:w="1800" w:type="dxa"/>
          </w:tcPr>
          <w:p w14:paraId="0AB9A0A4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113,559 (73.4)</w:t>
            </w:r>
          </w:p>
        </w:tc>
        <w:tc>
          <w:tcPr>
            <w:tcW w:w="1800" w:type="dxa"/>
          </w:tcPr>
          <w:p w14:paraId="0E546F26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35,478 (64.7)</w:t>
            </w:r>
          </w:p>
        </w:tc>
        <w:tc>
          <w:tcPr>
            <w:tcW w:w="1890" w:type="dxa"/>
          </w:tcPr>
          <w:p w14:paraId="5838C7CA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78,081(78.1)</w:t>
            </w:r>
          </w:p>
        </w:tc>
        <w:tc>
          <w:tcPr>
            <w:tcW w:w="1260" w:type="dxa"/>
          </w:tcPr>
          <w:p w14:paraId="15557910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415939DC" w14:textId="77777777" w:rsidTr="00D63AED">
        <w:trPr>
          <w:trHeight w:val="275"/>
        </w:trPr>
        <w:tc>
          <w:tcPr>
            <w:tcW w:w="2888" w:type="dxa"/>
          </w:tcPr>
          <w:p w14:paraId="4D4DEEFB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Yes </w:t>
            </w:r>
          </w:p>
        </w:tc>
        <w:tc>
          <w:tcPr>
            <w:tcW w:w="1800" w:type="dxa"/>
          </w:tcPr>
          <w:p w14:paraId="41D5DEDD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41,242 (26.6)</w:t>
            </w:r>
          </w:p>
        </w:tc>
        <w:tc>
          <w:tcPr>
            <w:tcW w:w="1800" w:type="dxa"/>
          </w:tcPr>
          <w:p w14:paraId="44D3894B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19,332 (35.3)</w:t>
            </w:r>
          </w:p>
        </w:tc>
        <w:tc>
          <w:tcPr>
            <w:tcW w:w="1890" w:type="dxa"/>
          </w:tcPr>
          <w:p w14:paraId="0246E741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21,910(21.9)</w:t>
            </w:r>
          </w:p>
        </w:tc>
        <w:tc>
          <w:tcPr>
            <w:tcW w:w="1260" w:type="dxa"/>
          </w:tcPr>
          <w:p w14:paraId="75225664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0B574729" w14:textId="77777777" w:rsidTr="00D63AED">
        <w:trPr>
          <w:trHeight w:val="265"/>
        </w:trPr>
        <w:tc>
          <w:tcPr>
            <w:tcW w:w="2888" w:type="dxa"/>
          </w:tcPr>
          <w:p w14:paraId="170D7D53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Insurance</w:t>
            </w:r>
          </w:p>
        </w:tc>
        <w:tc>
          <w:tcPr>
            <w:tcW w:w="1800" w:type="dxa"/>
          </w:tcPr>
          <w:p w14:paraId="7B8D88CE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14:paraId="7FC634C1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14:paraId="71E2BBE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2250A85A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EF5" w:rsidRPr="00613A41" w14:paraId="0C0D6370" w14:textId="77777777" w:rsidTr="00D63AED">
        <w:trPr>
          <w:trHeight w:val="275"/>
        </w:trPr>
        <w:tc>
          <w:tcPr>
            <w:tcW w:w="2888" w:type="dxa"/>
          </w:tcPr>
          <w:p w14:paraId="2E51A7CB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Medicaid</w:t>
            </w:r>
          </w:p>
        </w:tc>
        <w:tc>
          <w:tcPr>
            <w:tcW w:w="1800" w:type="dxa"/>
          </w:tcPr>
          <w:p w14:paraId="0D9EDD8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1,457 (0.9)</w:t>
            </w:r>
          </w:p>
        </w:tc>
        <w:tc>
          <w:tcPr>
            <w:tcW w:w="1800" w:type="dxa"/>
          </w:tcPr>
          <w:p w14:paraId="22A65D04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880 (1.6)</w:t>
            </w:r>
          </w:p>
        </w:tc>
        <w:tc>
          <w:tcPr>
            <w:tcW w:w="1890" w:type="dxa"/>
          </w:tcPr>
          <w:p w14:paraId="634B206B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577 (0.6)</w:t>
            </w:r>
          </w:p>
        </w:tc>
        <w:tc>
          <w:tcPr>
            <w:tcW w:w="1260" w:type="dxa"/>
          </w:tcPr>
          <w:p w14:paraId="54278B07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029C5B02" w14:textId="77777777" w:rsidTr="00D63AED">
        <w:trPr>
          <w:trHeight w:val="275"/>
        </w:trPr>
        <w:tc>
          <w:tcPr>
            <w:tcW w:w="2888" w:type="dxa"/>
          </w:tcPr>
          <w:p w14:paraId="78AC75A2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Medicare</w:t>
            </w:r>
          </w:p>
        </w:tc>
        <w:tc>
          <w:tcPr>
            <w:tcW w:w="1800" w:type="dxa"/>
          </w:tcPr>
          <w:p w14:paraId="0B29BFAA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148,950 (96.2)</w:t>
            </w:r>
          </w:p>
        </w:tc>
        <w:tc>
          <w:tcPr>
            <w:tcW w:w="1800" w:type="dxa"/>
          </w:tcPr>
          <w:p w14:paraId="5BAAA151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52,427 (95.7)</w:t>
            </w:r>
          </w:p>
        </w:tc>
        <w:tc>
          <w:tcPr>
            <w:tcW w:w="1890" w:type="dxa"/>
          </w:tcPr>
          <w:p w14:paraId="3BFB81FC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96,523 (96.5)</w:t>
            </w:r>
          </w:p>
        </w:tc>
        <w:tc>
          <w:tcPr>
            <w:tcW w:w="1260" w:type="dxa"/>
          </w:tcPr>
          <w:p w14:paraId="3AB6670E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55E4AC9D" w14:textId="77777777" w:rsidTr="00D63AED">
        <w:trPr>
          <w:trHeight w:val="265"/>
        </w:trPr>
        <w:tc>
          <w:tcPr>
            <w:tcW w:w="2888" w:type="dxa"/>
          </w:tcPr>
          <w:p w14:paraId="435C03D0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Dual eligible</w:t>
            </w:r>
          </w:p>
        </w:tc>
        <w:tc>
          <w:tcPr>
            <w:tcW w:w="1800" w:type="dxa"/>
          </w:tcPr>
          <w:p w14:paraId="3C0B2339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4,394 (2.8)</w:t>
            </w:r>
          </w:p>
        </w:tc>
        <w:tc>
          <w:tcPr>
            <w:tcW w:w="1800" w:type="dxa"/>
          </w:tcPr>
          <w:p w14:paraId="12531854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1,503 (2.7)</w:t>
            </w:r>
          </w:p>
        </w:tc>
        <w:tc>
          <w:tcPr>
            <w:tcW w:w="1890" w:type="dxa"/>
          </w:tcPr>
          <w:p w14:paraId="18D90118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2,891 (2.9)</w:t>
            </w:r>
          </w:p>
        </w:tc>
        <w:tc>
          <w:tcPr>
            <w:tcW w:w="1260" w:type="dxa"/>
          </w:tcPr>
          <w:p w14:paraId="580BC07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53B3635F" w14:textId="77777777" w:rsidTr="00D63AED">
        <w:trPr>
          <w:trHeight w:val="275"/>
        </w:trPr>
        <w:tc>
          <w:tcPr>
            <w:tcW w:w="2888" w:type="dxa"/>
          </w:tcPr>
          <w:p w14:paraId="40BEF321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Charlson Index, mean (SD)</w:t>
            </w:r>
          </w:p>
        </w:tc>
        <w:tc>
          <w:tcPr>
            <w:tcW w:w="1800" w:type="dxa"/>
          </w:tcPr>
          <w:p w14:paraId="788208A2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0.89 (1.2)</w:t>
            </w:r>
          </w:p>
        </w:tc>
        <w:tc>
          <w:tcPr>
            <w:tcW w:w="1800" w:type="dxa"/>
          </w:tcPr>
          <w:p w14:paraId="2F923247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0.86 (1.2)</w:t>
            </w:r>
          </w:p>
        </w:tc>
        <w:tc>
          <w:tcPr>
            <w:tcW w:w="1890" w:type="dxa"/>
          </w:tcPr>
          <w:p w14:paraId="169F9859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0.91 (1.22)</w:t>
            </w:r>
          </w:p>
        </w:tc>
        <w:tc>
          <w:tcPr>
            <w:tcW w:w="1260" w:type="dxa"/>
          </w:tcPr>
          <w:p w14:paraId="03A45DE9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5CA13AD8" w14:textId="77777777" w:rsidTr="00D63AED">
        <w:trPr>
          <w:trHeight w:val="265"/>
        </w:trPr>
        <w:tc>
          <w:tcPr>
            <w:tcW w:w="2888" w:type="dxa"/>
          </w:tcPr>
          <w:p w14:paraId="23F82867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Impaired Decision Making</w:t>
            </w:r>
          </w:p>
        </w:tc>
        <w:tc>
          <w:tcPr>
            <w:tcW w:w="1800" w:type="dxa"/>
          </w:tcPr>
          <w:p w14:paraId="0232B8A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14:paraId="6EE3CD11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14:paraId="343EE78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6C463662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EF5" w:rsidRPr="00613A41" w14:paraId="481BA019" w14:textId="77777777" w:rsidTr="00D63AED">
        <w:trPr>
          <w:trHeight w:val="275"/>
        </w:trPr>
        <w:tc>
          <w:tcPr>
            <w:tcW w:w="2888" w:type="dxa"/>
          </w:tcPr>
          <w:p w14:paraId="305B6A61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No</w:t>
            </w:r>
          </w:p>
        </w:tc>
        <w:tc>
          <w:tcPr>
            <w:tcW w:w="1800" w:type="dxa"/>
          </w:tcPr>
          <w:p w14:paraId="3E0CD305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124,701 (80.6)</w:t>
            </w:r>
          </w:p>
        </w:tc>
        <w:tc>
          <w:tcPr>
            <w:tcW w:w="1800" w:type="dxa"/>
          </w:tcPr>
          <w:p w14:paraId="0D08411C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50,225 (91.6)</w:t>
            </w:r>
          </w:p>
        </w:tc>
        <w:tc>
          <w:tcPr>
            <w:tcW w:w="1890" w:type="dxa"/>
            <w:shd w:val="clear" w:color="auto" w:fill="auto"/>
          </w:tcPr>
          <w:p w14:paraId="10B67DEE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74,476 (74.5)</w:t>
            </w:r>
          </w:p>
        </w:tc>
        <w:tc>
          <w:tcPr>
            <w:tcW w:w="1260" w:type="dxa"/>
          </w:tcPr>
          <w:p w14:paraId="4409D420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75EE315F" w14:textId="77777777" w:rsidTr="00D63AED">
        <w:trPr>
          <w:trHeight w:val="275"/>
        </w:trPr>
        <w:tc>
          <w:tcPr>
            <w:tcW w:w="2888" w:type="dxa"/>
          </w:tcPr>
          <w:p w14:paraId="66D9BC11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 Yes</w:t>
            </w:r>
          </w:p>
        </w:tc>
        <w:tc>
          <w:tcPr>
            <w:tcW w:w="1800" w:type="dxa"/>
          </w:tcPr>
          <w:p w14:paraId="4A10C1F9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30,100 (19.4)</w:t>
            </w:r>
          </w:p>
        </w:tc>
        <w:tc>
          <w:tcPr>
            <w:tcW w:w="1800" w:type="dxa"/>
          </w:tcPr>
          <w:p w14:paraId="7FEE5993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4,585 (8.4)</w:t>
            </w:r>
          </w:p>
        </w:tc>
        <w:tc>
          <w:tcPr>
            <w:tcW w:w="1890" w:type="dxa"/>
          </w:tcPr>
          <w:p w14:paraId="75EF60B9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25,515 (25.5</w:t>
            </w:r>
            <w:r w:rsidRPr="00613A4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14:paraId="7B5E9104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2483992D" w14:textId="77777777" w:rsidTr="00D63AED">
        <w:trPr>
          <w:trHeight w:val="265"/>
        </w:trPr>
        <w:tc>
          <w:tcPr>
            <w:tcW w:w="2888" w:type="dxa"/>
          </w:tcPr>
          <w:p w14:paraId="4DE91182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Prior inpatient hospitalization</w:t>
            </w:r>
          </w:p>
        </w:tc>
        <w:tc>
          <w:tcPr>
            <w:tcW w:w="1800" w:type="dxa"/>
          </w:tcPr>
          <w:p w14:paraId="015175C8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14:paraId="2D202D0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14:paraId="466D6327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6D81B82D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EF5" w:rsidRPr="00613A41" w14:paraId="1EE3173C" w14:textId="77777777" w:rsidTr="00D63AED">
        <w:trPr>
          <w:trHeight w:val="275"/>
        </w:trPr>
        <w:tc>
          <w:tcPr>
            <w:tcW w:w="2888" w:type="dxa"/>
          </w:tcPr>
          <w:p w14:paraId="67980C84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None</w:t>
            </w:r>
          </w:p>
        </w:tc>
        <w:tc>
          <w:tcPr>
            <w:tcW w:w="1800" w:type="dxa"/>
          </w:tcPr>
          <w:p w14:paraId="4F25147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48,552 (31.4)</w:t>
            </w:r>
          </w:p>
        </w:tc>
        <w:tc>
          <w:tcPr>
            <w:tcW w:w="1800" w:type="dxa"/>
          </w:tcPr>
          <w:p w14:paraId="5C901F3B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16,490 (30.1)</w:t>
            </w:r>
          </w:p>
        </w:tc>
        <w:tc>
          <w:tcPr>
            <w:tcW w:w="1890" w:type="dxa"/>
          </w:tcPr>
          <w:p w14:paraId="200B0522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32,061 (32.1)</w:t>
            </w:r>
          </w:p>
        </w:tc>
        <w:tc>
          <w:tcPr>
            <w:tcW w:w="1260" w:type="dxa"/>
          </w:tcPr>
          <w:p w14:paraId="61D0B600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230583F7" w14:textId="77777777" w:rsidTr="00D63AED">
        <w:trPr>
          <w:trHeight w:val="275"/>
        </w:trPr>
        <w:tc>
          <w:tcPr>
            <w:tcW w:w="2888" w:type="dxa"/>
          </w:tcPr>
          <w:p w14:paraId="08FF2E98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Skilled Nursing Facility</w:t>
            </w:r>
          </w:p>
        </w:tc>
        <w:tc>
          <w:tcPr>
            <w:tcW w:w="1800" w:type="dxa"/>
          </w:tcPr>
          <w:p w14:paraId="40AB2FD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25,198 (16.3)</w:t>
            </w:r>
          </w:p>
        </w:tc>
        <w:tc>
          <w:tcPr>
            <w:tcW w:w="1800" w:type="dxa"/>
          </w:tcPr>
          <w:p w14:paraId="02584FC3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8,061 (14.7)</w:t>
            </w:r>
          </w:p>
        </w:tc>
        <w:tc>
          <w:tcPr>
            <w:tcW w:w="1890" w:type="dxa"/>
          </w:tcPr>
          <w:p w14:paraId="10F8A5D6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17,137 (17.1)</w:t>
            </w:r>
          </w:p>
        </w:tc>
        <w:tc>
          <w:tcPr>
            <w:tcW w:w="1260" w:type="dxa"/>
          </w:tcPr>
          <w:p w14:paraId="2DFECCDA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7470D658" w14:textId="77777777" w:rsidTr="00D63AED">
        <w:trPr>
          <w:trHeight w:val="265"/>
        </w:trPr>
        <w:tc>
          <w:tcPr>
            <w:tcW w:w="2888" w:type="dxa"/>
          </w:tcPr>
          <w:p w14:paraId="25A45A1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Acute Care Hospital</w:t>
            </w:r>
          </w:p>
        </w:tc>
        <w:tc>
          <w:tcPr>
            <w:tcW w:w="1800" w:type="dxa"/>
          </w:tcPr>
          <w:p w14:paraId="2D22245D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66,503 (43.0)</w:t>
            </w:r>
          </w:p>
        </w:tc>
        <w:tc>
          <w:tcPr>
            <w:tcW w:w="1800" w:type="dxa"/>
          </w:tcPr>
          <w:p w14:paraId="11D9DA1B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25,792 (47.1)</w:t>
            </w:r>
          </w:p>
        </w:tc>
        <w:tc>
          <w:tcPr>
            <w:tcW w:w="1890" w:type="dxa"/>
          </w:tcPr>
          <w:p w14:paraId="6D90FADF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40,711 (40.7)</w:t>
            </w:r>
          </w:p>
        </w:tc>
        <w:tc>
          <w:tcPr>
            <w:tcW w:w="1260" w:type="dxa"/>
          </w:tcPr>
          <w:p w14:paraId="6DF53EA3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4EF5" w:rsidRPr="00613A41" w14:paraId="4ECF7BE9" w14:textId="77777777" w:rsidTr="00D63AED">
        <w:trPr>
          <w:trHeight w:val="275"/>
        </w:trPr>
        <w:tc>
          <w:tcPr>
            <w:tcW w:w="2888" w:type="dxa"/>
            <w:tcBorders>
              <w:bottom w:val="single" w:sz="4" w:space="0" w:color="auto"/>
            </w:tcBorders>
          </w:tcPr>
          <w:p w14:paraId="27DBD3CC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 xml:space="preserve">   Other (e.g rehabilitation facility, Psychiatric hospital or unit)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590D41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14,548 (9.4)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5E4FC7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4,467 (8.1)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32764FA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10,081 (10.1)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59A304" w14:textId="77777777" w:rsidR="00014EF5" w:rsidRPr="00613A41" w:rsidRDefault="00014EF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A41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</w:tbl>
    <w:p w14:paraId="08D180F9" w14:textId="77777777" w:rsidR="00014EF5" w:rsidRPr="00613A41" w:rsidRDefault="00014EF5" w:rsidP="00014EF5">
      <w:pPr>
        <w:spacing w:line="240" w:lineRule="auto"/>
        <w:rPr>
          <w:rStyle w:val="HTMLCite"/>
          <w:rFonts w:ascii="Times New Roman" w:hAnsi="Times New Roman" w:cs="Times New Roman"/>
          <w:i w:val="0"/>
          <w:lang w:val="en"/>
        </w:rPr>
      </w:pPr>
      <w:bookmarkStart w:id="1" w:name="_GoBack"/>
      <w:bookmarkEnd w:id="1"/>
    </w:p>
    <w:p w14:paraId="684D9670" w14:textId="77777777" w:rsidR="00014EF5" w:rsidRPr="00613A41" w:rsidRDefault="00014EF5" w:rsidP="00014EF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5BCF4AFB" w14:textId="77777777" w:rsidR="004D2264" w:rsidRPr="00613A41" w:rsidRDefault="004A3531">
      <w:pPr>
        <w:rPr>
          <w:rFonts w:ascii="Times New Roman" w:hAnsi="Times New Roman" w:cs="Times New Roman"/>
        </w:rPr>
      </w:pPr>
    </w:p>
    <w:sectPr w:rsidR="004D2264" w:rsidRPr="0061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4EF5"/>
    <w:rsid w:val="00014EF5"/>
    <w:rsid w:val="001A792A"/>
    <w:rsid w:val="003B0A35"/>
    <w:rsid w:val="0049181A"/>
    <w:rsid w:val="004A3531"/>
    <w:rsid w:val="00613A41"/>
    <w:rsid w:val="0076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97C5"/>
  <w15:chartTrackingRefBased/>
  <w15:docId w15:val="{E7FEEA54-1C6E-443D-B1CB-DE5EE60B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014EF5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014EF5"/>
    <w:pPr>
      <w:spacing w:line="480" w:lineRule="auto"/>
    </w:pPr>
    <w:rPr>
      <w:rFonts w:ascii="Times New Roman" w:eastAsiaTheme="minorEastAsia" w:hAnsi="Times New Roman" w:cs="Times New Roman"/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14EF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1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Brosky, Kevin</dc:creator>
  <cp:keywords/>
  <dc:description/>
  <cp:lastModifiedBy>Brosky, Kevin</cp:lastModifiedBy>
  <cp:revision>3</cp:revision>
  <dcterms:created xsi:type="dcterms:W3CDTF">2019-03-12T17:50:00Z</dcterms:created>
  <dcterms:modified xsi:type="dcterms:W3CDTF">2019-03-12T17:56:00Z</dcterms:modified>
</cp:coreProperties>
</file>