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A0" w:rsidRPr="001C141A" w:rsidRDefault="007830A0" w:rsidP="007830A0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1C141A">
        <w:rPr>
          <w:rFonts w:ascii="Times New Roman" w:hAnsi="Times New Roman" w:cs="Times New Roman"/>
          <w:b/>
          <w:sz w:val="28"/>
          <w:szCs w:val="24"/>
        </w:rPr>
        <w:t>Supplementary File</w:t>
      </w:r>
    </w:p>
    <w:p w:rsidR="007830A0" w:rsidRPr="001C141A" w:rsidRDefault="007830A0" w:rsidP="007830A0">
      <w:pPr>
        <w:rPr>
          <w:rFonts w:ascii="Times New Roman" w:hAnsi="Times New Roman" w:cs="Times New Roman"/>
          <w:sz w:val="24"/>
          <w:szCs w:val="24"/>
        </w:rPr>
      </w:pPr>
    </w:p>
    <w:p w:rsidR="007830A0" w:rsidRPr="001C141A" w:rsidRDefault="007830A0" w:rsidP="007830A0">
      <w:pPr>
        <w:rPr>
          <w:rFonts w:ascii="Times New Roman" w:hAnsi="Times New Roman" w:cs="Times New Roman"/>
          <w:sz w:val="24"/>
          <w:szCs w:val="24"/>
        </w:rPr>
      </w:pPr>
      <w:r w:rsidRPr="001C141A">
        <w:rPr>
          <w:rFonts w:ascii="Times New Roman" w:hAnsi="Times New Roman" w:cs="Times New Roman"/>
          <w:sz w:val="24"/>
          <w:szCs w:val="24"/>
        </w:rPr>
        <w:t>Table S1. Exclusion criteria of SPRINT cohort.</w:t>
      </w:r>
    </w:p>
    <w:tbl>
      <w:tblPr>
        <w:tblStyle w:val="ListTable6Colorful-Accent3"/>
        <w:tblW w:w="12967" w:type="dxa"/>
        <w:tblLook w:val="04A0" w:firstRow="1" w:lastRow="0" w:firstColumn="1" w:lastColumn="0" w:noHBand="0" w:noVBand="1"/>
      </w:tblPr>
      <w:tblGrid>
        <w:gridCol w:w="2763"/>
        <w:gridCol w:w="1699"/>
        <w:gridCol w:w="1699"/>
        <w:gridCol w:w="1699"/>
        <w:gridCol w:w="1709"/>
        <w:gridCol w:w="1699"/>
        <w:gridCol w:w="1699"/>
      </w:tblGrid>
      <w:tr w:rsidR="001C141A" w:rsidRPr="001C141A" w:rsidTr="0080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</w:p>
        </w:tc>
        <w:tc>
          <w:tcPr>
            <w:tcW w:w="1699" w:type="dxa"/>
            <w:hideMark/>
          </w:tcPr>
          <w:p w:rsidR="007830A0" w:rsidRPr="001C141A" w:rsidRDefault="007830A0" w:rsidP="00801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Full SPRINT data</w:t>
            </w:r>
          </w:p>
        </w:tc>
        <w:tc>
          <w:tcPr>
            <w:tcW w:w="1699" w:type="dxa"/>
            <w:hideMark/>
          </w:tcPr>
          <w:p w:rsidR="007830A0" w:rsidRPr="001C141A" w:rsidRDefault="007830A0" w:rsidP="00801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 xml:space="preserve">Exclusion: </w:t>
            </w: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br/>
              <w:t>CKD diagnosed before trial entry</w:t>
            </w:r>
          </w:p>
        </w:tc>
        <w:tc>
          <w:tcPr>
            <w:tcW w:w="1699" w:type="dxa"/>
            <w:hideMark/>
          </w:tcPr>
          <w:p w:rsidR="007830A0" w:rsidRPr="001C141A" w:rsidRDefault="007830A0" w:rsidP="00801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Exclusion: baseline systolic blood pressure &lt;130 or &gt;180mmHg</w:t>
            </w:r>
          </w:p>
        </w:tc>
        <w:tc>
          <w:tcPr>
            <w:tcW w:w="1709" w:type="dxa"/>
            <w:hideMark/>
          </w:tcPr>
          <w:p w:rsidR="007830A0" w:rsidRPr="001C141A" w:rsidRDefault="007830A0" w:rsidP="00801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 xml:space="preserve">Exclusion: </w:t>
            </w: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br/>
              <w:t>not prescribed antihypertensive drugs at trial entry</w:t>
            </w:r>
          </w:p>
        </w:tc>
        <w:tc>
          <w:tcPr>
            <w:tcW w:w="1699" w:type="dxa"/>
            <w:hideMark/>
          </w:tcPr>
          <w:p w:rsidR="007830A0" w:rsidRPr="001C141A" w:rsidRDefault="007830A0" w:rsidP="00801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 xml:space="preserve">Exclusion: </w:t>
            </w: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br/>
              <w:t>not reached systolic blood pressure target in six months</w:t>
            </w:r>
          </w:p>
        </w:tc>
        <w:tc>
          <w:tcPr>
            <w:tcW w:w="1699" w:type="dxa"/>
            <w:hideMark/>
          </w:tcPr>
          <w:p w:rsidR="007830A0" w:rsidRPr="001C141A" w:rsidRDefault="007830A0" w:rsidP="00801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Exclusion: missing values in potential confounders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noWrap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Number excluded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NA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2,684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1,699</w:t>
            </w:r>
          </w:p>
        </w:tc>
        <w:tc>
          <w:tcPr>
            <w:tcW w:w="170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134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693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40</w:t>
            </w:r>
          </w:p>
        </w:tc>
      </w:tr>
      <w:tr w:rsidR="001C141A" w:rsidRPr="001C141A" w:rsidTr="00801B1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noWrap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Sample size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9,361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6,677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4,978</w:t>
            </w:r>
          </w:p>
        </w:tc>
        <w:tc>
          <w:tcPr>
            <w:tcW w:w="170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4,844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4,205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4,165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noWrap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Intensive treatment* (%)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4,678 (50%)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3,332 (50%)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2,463 (49%)</w:t>
            </w:r>
          </w:p>
        </w:tc>
        <w:tc>
          <w:tcPr>
            <w:tcW w:w="170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2,451 (51%)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1,898 (45%)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1,880 (45%)</w:t>
            </w:r>
          </w:p>
        </w:tc>
      </w:tr>
      <w:tr w:rsidR="001C141A" w:rsidRPr="001C141A" w:rsidTr="00801B1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noWrap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Event death (%)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365 (4%)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197 (3%)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155 (3%)</w:t>
            </w:r>
          </w:p>
        </w:tc>
        <w:tc>
          <w:tcPr>
            <w:tcW w:w="170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149 (3%)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123 (3%)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121 (3%)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noWrap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Unadjusted HR mortality†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0.74 (0.60-0.90)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0.74 (0.56-0.99)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0.68 (0.49-0.94)</w:t>
            </w:r>
          </w:p>
        </w:tc>
        <w:tc>
          <w:tcPr>
            <w:tcW w:w="170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0.70 (0.50-0.96)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0.69 (0.48-1.00)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0.71 (0.49-1.03)</w:t>
            </w:r>
          </w:p>
        </w:tc>
      </w:tr>
      <w:tr w:rsidR="001C141A" w:rsidRPr="001C141A" w:rsidTr="00801B1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noWrap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Event CKD (%)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NA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164 (2%)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131 (3%)</w:t>
            </w:r>
          </w:p>
        </w:tc>
        <w:tc>
          <w:tcPr>
            <w:tcW w:w="170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131 (3%)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106 (3%)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105 (3%)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noWrap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Unadjusted HR CKD†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NA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3.49 (2.42-5.03)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3.21 (2.15-4.78)</w:t>
            </w:r>
          </w:p>
        </w:tc>
        <w:tc>
          <w:tcPr>
            <w:tcW w:w="170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3.07 (2.06-4.57)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2.83 (1.87-4.28)</w:t>
            </w:r>
          </w:p>
        </w:tc>
        <w:tc>
          <w:tcPr>
            <w:tcW w:w="1699" w:type="dxa"/>
            <w:noWrap/>
            <w:hideMark/>
          </w:tcPr>
          <w:p w:rsidR="007830A0" w:rsidRPr="001C141A" w:rsidRDefault="007830A0" w:rsidP="00801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2.79 (1.84-4.22)</w:t>
            </w:r>
          </w:p>
        </w:tc>
      </w:tr>
    </w:tbl>
    <w:p w:rsidR="007830A0" w:rsidRPr="001C141A" w:rsidRDefault="007830A0" w:rsidP="007830A0">
      <w:pPr>
        <w:rPr>
          <w:rFonts w:ascii="Times New Roman" w:hAnsi="Times New Roman" w:cs="Times New Roman"/>
        </w:rPr>
        <w:sectPr w:rsidR="007830A0" w:rsidRPr="001C141A" w:rsidSect="00801B16">
          <w:headerReference w:type="default" r:id="rId6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1C141A">
        <w:rPr>
          <w:rFonts w:ascii="Times New Roman" w:hAnsi="Times New Roman" w:cs="Times New Roman"/>
        </w:rPr>
        <w:t xml:space="preserve">*Standard and intensive treatment of lowering systolic blood pressure to &lt;140 and &lt;120 mmHg, respectively. </w:t>
      </w:r>
      <w:r w:rsidRPr="001C141A">
        <w:rPr>
          <w:rFonts w:ascii="Times New Roman" w:hAnsi="Times New Roman" w:cs="Times New Roman"/>
        </w:rPr>
        <w:br/>
        <w:t>†The hazard ratio (HR) of all-cause mortality or chronic kidney disease (CKD) associated with intensive treatment compared to standard treatment.</w:t>
      </w:r>
      <w:r w:rsidRPr="001C141A">
        <w:rPr>
          <w:rFonts w:ascii="Times New Roman" w:hAnsi="Times New Roman" w:cs="Times New Roman"/>
        </w:rPr>
        <w:br/>
      </w:r>
    </w:p>
    <w:p w:rsidR="007830A0" w:rsidRPr="001C141A" w:rsidRDefault="007830A0" w:rsidP="001C141A">
      <w:pPr>
        <w:rPr>
          <w:rFonts w:ascii="Times New Roman" w:hAnsi="Times New Roman" w:cs="Times New Roman"/>
          <w:sz w:val="24"/>
          <w:szCs w:val="24"/>
        </w:rPr>
      </w:pPr>
      <w:r w:rsidRPr="001C141A">
        <w:rPr>
          <w:rFonts w:ascii="Times New Roman" w:hAnsi="Times New Roman" w:cs="Times New Roman"/>
          <w:sz w:val="24"/>
          <w:szCs w:val="24"/>
        </w:rPr>
        <w:lastRenderedPageBreak/>
        <w:t>Table S2. Description and coding of covariates.</w:t>
      </w:r>
    </w:p>
    <w:tbl>
      <w:tblPr>
        <w:tblStyle w:val="ListTable6Colorful-Accent3"/>
        <w:tblW w:w="0" w:type="auto"/>
        <w:tblLook w:val="04A0" w:firstRow="1" w:lastRow="0" w:firstColumn="1" w:lastColumn="0" w:noHBand="0" w:noVBand="1"/>
      </w:tblPr>
      <w:tblGrid>
        <w:gridCol w:w="1939"/>
        <w:gridCol w:w="2500"/>
        <w:gridCol w:w="2884"/>
        <w:gridCol w:w="1703"/>
      </w:tblGrid>
      <w:tr w:rsidR="001C141A" w:rsidRPr="001C141A" w:rsidTr="0080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0A0" w:rsidRPr="001C141A" w:rsidRDefault="007830A0" w:rsidP="00801B16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Covariate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SPRINT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THIN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Coding*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0A0" w:rsidRPr="001C141A" w:rsidRDefault="007830A0" w:rsidP="00801B16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Baseline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Trial entry in November 2010 – March 2013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Date of a hypertensive systolic blood pressure reading of 141-180 mmHg in November 2010 – March 2013 (cohort with same study period as SPRINT) or in January 2005 – December 2013 (cohort with extended study period)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Date (only available in THIN)</w:t>
            </w:r>
          </w:p>
        </w:tc>
      </w:tr>
      <w:tr w:rsidR="001C141A" w:rsidRPr="001C141A" w:rsidTr="00801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0A0" w:rsidRPr="001C141A" w:rsidRDefault="007830A0" w:rsidP="00801B16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Clinical site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Randomisation site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General practice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ID 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0A0" w:rsidRPr="001C141A" w:rsidRDefault="007830A0" w:rsidP="00801B16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Systolic blood pressure target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Systolic blood pressure target of &lt;140 mmHg for standard treatment and of &lt;120 mmHg for intensive treatment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systolic blood pressure reading of ≤140 mmHg (standard treatment) or ≤120 mmHg (intensive treatment) within six months after baseline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&lt;140 mmHg (standard)/ &lt;120 mmHg (intensive)</w:t>
            </w:r>
          </w:p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(≤ for THIN)</w:t>
            </w:r>
          </w:p>
        </w:tc>
      </w:tr>
      <w:tr w:rsidR="001C141A" w:rsidRPr="001C141A" w:rsidTr="00801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0A0" w:rsidRPr="001C141A" w:rsidRDefault="007830A0" w:rsidP="00801B16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Systolic blood pressure baseline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Systolic blood pressure reading in mmHg at baseline (130-180 mmHg)</w:t>
            </w:r>
            <w:r w:rsidR="00D070CA"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D070CA" w:rsidRPr="001C141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GB"/>
              </w:rPr>
              <w:t>Blood pressure was measured by an automated device while unattended by a health care professional after the patient rested for five minutes alone in a room.</w:t>
            </w:r>
          </w:p>
        </w:tc>
        <w:tc>
          <w:tcPr>
            <w:tcW w:w="0" w:type="auto"/>
          </w:tcPr>
          <w:p w:rsidR="007830A0" w:rsidRPr="001C141A" w:rsidRDefault="007830A0" w:rsidP="00D070C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Hypertensive systolic blood pressure reading in mmHg at baseline (140-180 mmHg)</w:t>
            </w:r>
            <w:r w:rsidR="00D070CA"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Blood pressure was measured by a sphygmomanometer used by a healthcare professional with no rest period for the patient (i.e. office blood pressure).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Continuous, centred at 140 mmHg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0A0" w:rsidRPr="001C141A" w:rsidRDefault="00BD74DD" w:rsidP="00801B16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Number of antihypertensive drug prescriptions at baseline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number of antihypertensive drugs prescribed at baseline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number of antihypertensive drugs prescribed in the month prior to the baseline.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0/1/2/3+</w:t>
            </w:r>
          </w:p>
        </w:tc>
      </w:tr>
      <w:tr w:rsidR="001C141A" w:rsidRPr="001C141A" w:rsidTr="00801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0A0" w:rsidRPr="001C141A" w:rsidRDefault="007830A0" w:rsidP="00801B16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Change in </w:t>
            </w: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number of antihypertensive drugs at entry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Change in the number of antihypertensive drugs prescribed at randomisation visit compared to baseline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Change in the number of antihypertensive drugs prescribed in the month prior to when the systolic blood pressure target was reached compared to the month prior to the baseline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More/same or less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0A0" w:rsidRPr="001C141A" w:rsidRDefault="007830A0" w:rsidP="00801B16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Aspirin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Aspirin prescription at baseline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Aspirin prescription in the month prior to the baseline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>No/yes</w:t>
            </w:r>
          </w:p>
        </w:tc>
      </w:tr>
      <w:tr w:rsidR="001C141A" w:rsidRPr="001C141A" w:rsidTr="00801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0A0" w:rsidRPr="001C141A" w:rsidRDefault="007830A0" w:rsidP="00801B16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Statin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Statin prescription at baseline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Aspirin prescription in the month prior to the baseline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>No/yes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0A0" w:rsidRPr="001C141A" w:rsidRDefault="007830A0" w:rsidP="00801B16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Cardiovascular disease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History of clinical cardiovascular disease at baseline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History of cardiovascular disease at baseline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>No/yes</w:t>
            </w:r>
          </w:p>
        </w:tc>
      </w:tr>
      <w:tr w:rsidR="001C141A" w:rsidRPr="001C141A" w:rsidTr="00801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0A0" w:rsidRPr="001C141A" w:rsidRDefault="007830A0" w:rsidP="00801B16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Sex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Male/female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0A0" w:rsidRPr="001C141A" w:rsidRDefault="007830A0" w:rsidP="00801B16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Age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Age at baseline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Age at baseline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Continuous, centred at age 65</w:t>
            </w:r>
          </w:p>
        </w:tc>
      </w:tr>
      <w:tr w:rsidR="001C141A" w:rsidRPr="001C141A" w:rsidTr="00801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0A0" w:rsidRPr="001C141A" w:rsidRDefault="007830A0" w:rsidP="00801B16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Ethnicity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Ethnicity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Non-black/black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0A0" w:rsidRPr="001C141A" w:rsidRDefault="007830A0" w:rsidP="00801B16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Deprivation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Townsend deprivation quintiles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(most)/2/3/4/5 (least)</w:t>
            </w:r>
          </w:p>
        </w:tc>
      </w:tr>
      <w:tr w:rsidR="001C141A" w:rsidRPr="001C141A" w:rsidTr="00801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0A0" w:rsidRPr="001C141A" w:rsidRDefault="007830A0" w:rsidP="00801B16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Smoking status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Smoking status at baseline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Smoking status within six months to baseline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No/ex/yes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0A0" w:rsidRPr="001C141A" w:rsidRDefault="007830A0" w:rsidP="00801B16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Body mass index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>Body mass index at baseline</w:t>
            </w: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br/>
              <w:t>(weight in kg)/(height in m)²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 xml:space="preserve">Body mass index </w:t>
            </w:r>
            <w:r w:rsidRPr="001C14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within six months to baseline </w:t>
            </w: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>(weight in kg)/(height in m)²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>under/normal weight: &lt;25, overweight: 25-29</w:t>
            </w: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br/>
              <w:t xml:space="preserve">obese: ≥30      </w:t>
            </w:r>
          </w:p>
        </w:tc>
      </w:tr>
      <w:tr w:rsidR="001C141A" w:rsidRPr="001C141A" w:rsidTr="00801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0A0" w:rsidRPr="001C141A" w:rsidRDefault="007830A0" w:rsidP="00801B16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Death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>Death from any cause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>Death from any cause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>No/yes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0A0" w:rsidRPr="001C141A" w:rsidRDefault="007830A0" w:rsidP="00801B16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Time to death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>Elapsed time for death from any cause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>Elapsed time for death from any cause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>Number of days</w:t>
            </w:r>
          </w:p>
        </w:tc>
      </w:tr>
      <w:tr w:rsidR="001C141A" w:rsidRPr="001C141A" w:rsidTr="00801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0A0" w:rsidRPr="001C141A" w:rsidRDefault="007830A0" w:rsidP="00801B16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Chronic kidney disease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vertAlign w:val="superscript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 xml:space="preserve">≥30% reduction in </w:t>
            </w:r>
            <w:proofErr w:type="spellStart"/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>eGFR</w:t>
            </w:r>
            <w:proofErr w:type="spellEnd"/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 xml:space="preserve"> to &lt;60 ml/min/1.73m</w:t>
            </w: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 xml:space="preserve">Chronic kidney disease stages 3-5 with </w:t>
            </w:r>
            <w:proofErr w:type="spellStart"/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>eGFR</w:t>
            </w:r>
            <w:proofErr w:type="spellEnd"/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 xml:space="preserve"> &lt;60 ml/min/1.73m</w:t>
            </w: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vertAlign w:val="superscript"/>
                <w:lang w:eastAsia="en-GB"/>
              </w:rPr>
              <w:t>2</w:t>
            </w: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>No/yes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0A0" w:rsidRPr="001C141A" w:rsidRDefault="007830A0" w:rsidP="00801B16">
            <w:pPr>
              <w:pStyle w:val="NoSpacing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Time to chronic kidney disease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 xml:space="preserve">Elapsed time for ≥30% reduction in </w:t>
            </w:r>
            <w:proofErr w:type="spellStart"/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>eGFR</w:t>
            </w:r>
            <w:proofErr w:type="spellEnd"/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 xml:space="preserve"> to &lt;60 ml/min/1.73m</w:t>
            </w: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 xml:space="preserve">Elapsed time for chronic kidney disease stages 3-5 with </w:t>
            </w:r>
            <w:proofErr w:type="spellStart"/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>eGFR</w:t>
            </w:r>
            <w:proofErr w:type="spellEnd"/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 xml:space="preserve"> &lt;60 ml/min/1.73m</w:t>
            </w: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GB"/>
              </w:rPr>
              <w:t>Number of days</w:t>
            </w:r>
          </w:p>
        </w:tc>
      </w:tr>
    </w:tbl>
    <w:p w:rsidR="007830A0" w:rsidRPr="001C141A" w:rsidRDefault="007830A0" w:rsidP="007830A0">
      <w:pPr>
        <w:pStyle w:val="NoSpacing"/>
        <w:rPr>
          <w:rFonts w:ascii="Times New Roman" w:hAnsi="Times New Roman" w:cs="Times New Roman"/>
        </w:rPr>
      </w:pPr>
      <w:r w:rsidRPr="001C141A">
        <w:rPr>
          <w:rFonts w:ascii="Times New Roman" w:hAnsi="Times New Roman" w:cs="Times New Roman"/>
        </w:rPr>
        <w:t xml:space="preserve">*First category was the </w:t>
      </w:r>
      <w:r w:rsidR="00BD74DD" w:rsidRPr="001C141A">
        <w:rPr>
          <w:rFonts w:ascii="Times New Roman" w:hAnsi="Times New Roman" w:cs="Times New Roman"/>
        </w:rPr>
        <w:t>reference</w:t>
      </w:r>
      <w:r w:rsidRPr="001C141A">
        <w:rPr>
          <w:rFonts w:ascii="Times New Roman" w:hAnsi="Times New Roman" w:cs="Times New Roman"/>
        </w:rPr>
        <w:t xml:space="preserve"> category.</w:t>
      </w:r>
    </w:p>
    <w:p w:rsidR="007830A0" w:rsidRPr="001C141A" w:rsidRDefault="007830A0" w:rsidP="007830A0">
      <w:pPr>
        <w:pStyle w:val="NoSpacing"/>
        <w:rPr>
          <w:rFonts w:ascii="Times New Roman" w:hAnsi="Times New Roman" w:cs="Times New Roman"/>
          <w:sz w:val="20"/>
        </w:rPr>
      </w:pPr>
    </w:p>
    <w:p w:rsidR="007830A0" w:rsidRPr="001C141A" w:rsidRDefault="007830A0" w:rsidP="007830A0">
      <w:pPr>
        <w:rPr>
          <w:rFonts w:ascii="Times New Roman" w:hAnsi="Times New Roman" w:cs="Times New Roman"/>
          <w:sz w:val="20"/>
        </w:rPr>
      </w:pPr>
      <w:r w:rsidRPr="001C141A">
        <w:rPr>
          <w:rFonts w:ascii="Times New Roman" w:hAnsi="Times New Roman" w:cs="Times New Roman"/>
          <w:sz w:val="20"/>
        </w:rPr>
        <w:br w:type="page"/>
      </w:r>
    </w:p>
    <w:p w:rsidR="007830A0" w:rsidRPr="001C141A" w:rsidRDefault="007830A0" w:rsidP="001C141A">
      <w:pPr>
        <w:rPr>
          <w:rFonts w:ascii="Times New Roman" w:hAnsi="Times New Roman" w:cs="Times New Roman"/>
          <w:sz w:val="24"/>
          <w:szCs w:val="24"/>
        </w:rPr>
      </w:pPr>
      <w:r w:rsidRPr="001C141A">
        <w:rPr>
          <w:rFonts w:ascii="Times New Roman" w:hAnsi="Times New Roman" w:cs="Times New Roman"/>
          <w:sz w:val="24"/>
          <w:szCs w:val="24"/>
        </w:rPr>
        <w:lastRenderedPageBreak/>
        <w:t>Table S3: Characteristics of SPRINT cohort and THIN cohort with extended study period.</w:t>
      </w:r>
    </w:p>
    <w:tbl>
      <w:tblPr>
        <w:tblStyle w:val="ListTable6Colorful-Accent3"/>
        <w:tblW w:w="9002" w:type="dxa"/>
        <w:tblLook w:val="04A0" w:firstRow="1" w:lastRow="0" w:firstColumn="1" w:lastColumn="0" w:noHBand="0" w:noVBand="1"/>
      </w:tblPr>
      <w:tblGrid>
        <w:gridCol w:w="2662"/>
        <w:gridCol w:w="918"/>
        <w:gridCol w:w="1353"/>
        <w:gridCol w:w="1358"/>
        <w:gridCol w:w="1353"/>
        <w:gridCol w:w="1358"/>
      </w:tblGrid>
      <w:tr w:rsidR="001C141A" w:rsidRPr="001C141A" w:rsidTr="0080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hideMark/>
          </w:tcPr>
          <w:p w:rsidR="007830A0" w:rsidRPr="001C141A" w:rsidRDefault="007830A0" w:rsidP="00801B16">
            <w:pPr>
              <w:pStyle w:val="NoSpacing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7830A0" w:rsidRPr="001C141A" w:rsidRDefault="007830A0" w:rsidP="00801B1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  <w:hideMark/>
          </w:tcPr>
          <w:p w:rsidR="007830A0" w:rsidRPr="001C141A" w:rsidRDefault="007830A0" w:rsidP="00801B1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SPRINT</w:t>
            </w:r>
          </w:p>
        </w:tc>
        <w:tc>
          <w:tcPr>
            <w:tcW w:w="0" w:type="auto"/>
            <w:gridSpan w:val="2"/>
            <w:tcBorders>
              <w:bottom w:val="nil"/>
            </w:tcBorders>
            <w:hideMark/>
          </w:tcPr>
          <w:p w:rsidR="007830A0" w:rsidRPr="001C141A" w:rsidRDefault="007830A0" w:rsidP="00801B1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THIN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6A6A6" w:themeColor="background1" w:themeShade="A6"/>
            </w:tcBorders>
            <w:hideMark/>
          </w:tcPr>
          <w:p w:rsidR="007830A0" w:rsidRPr="001C141A" w:rsidRDefault="007830A0" w:rsidP="00801B16">
            <w:pPr>
              <w:pStyle w:val="NoSpacing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6A6A6" w:themeColor="background1" w:themeShade="A6"/>
            </w:tcBorders>
            <w:hideMark/>
          </w:tcPr>
          <w:p w:rsidR="007830A0" w:rsidRPr="001C141A" w:rsidRDefault="007830A0" w:rsidP="00801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6A6A6" w:themeColor="background1" w:themeShade="A6"/>
            </w:tcBorders>
            <w:hideMark/>
          </w:tcPr>
          <w:p w:rsidR="007830A0" w:rsidRPr="001C141A" w:rsidRDefault="007830A0" w:rsidP="00801B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 xml:space="preserve">Standard treatment* </w:t>
            </w:r>
          </w:p>
        </w:tc>
        <w:tc>
          <w:tcPr>
            <w:tcW w:w="0" w:type="auto"/>
            <w:tcBorders>
              <w:top w:val="nil"/>
              <w:bottom w:val="single" w:sz="4" w:space="0" w:color="A6A6A6" w:themeColor="background1" w:themeShade="A6"/>
            </w:tcBorders>
            <w:hideMark/>
          </w:tcPr>
          <w:p w:rsidR="007830A0" w:rsidRPr="001C141A" w:rsidRDefault="007830A0" w:rsidP="00801B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 xml:space="preserve">Intensive treatment† </w:t>
            </w:r>
          </w:p>
        </w:tc>
        <w:tc>
          <w:tcPr>
            <w:tcW w:w="0" w:type="auto"/>
            <w:tcBorders>
              <w:top w:val="nil"/>
              <w:bottom w:val="single" w:sz="4" w:space="0" w:color="A6A6A6" w:themeColor="background1" w:themeShade="A6"/>
            </w:tcBorders>
            <w:hideMark/>
          </w:tcPr>
          <w:p w:rsidR="007830A0" w:rsidRPr="001C141A" w:rsidRDefault="007830A0" w:rsidP="00801B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Standard treatment*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7830A0" w:rsidRPr="001C141A" w:rsidRDefault="007830A0" w:rsidP="00801B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 xml:space="preserve">Intensive treatment† </w:t>
            </w:r>
          </w:p>
        </w:tc>
      </w:tr>
      <w:tr w:rsidR="001C141A" w:rsidRPr="001C141A" w:rsidTr="00801B1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Enrolment years of study period‡ (mean)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2010-13 (NA)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2010-13 (NA)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2005-13 (2007)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bottom w:val="nil"/>
            </w:tcBorders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2005-2013 (2008)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Number of participants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2,285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1,880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34,927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19,756</w:t>
            </w:r>
          </w:p>
        </w:tc>
      </w:tr>
      <w:tr w:rsidR="001C141A" w:rsidRPr="001C141A" w:rsidTr="00801B16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 xml:space="preserve">Total person-years </w:t>
            </w: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br/>
              <w:t>follow-up (mean)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 xml:space="preserve">7,439 </w:t>
            </w:r>
            <w:r w:rsidRPr="001C141A">
              <w:rPr>
                <w:rFonts w:ascii="Times New Roman" w:hAnsi="Times New Roman" w:cs="Times New Roman"/>
                <w:color w:val="auto"/>
              </w:rPr>
              <w:br/>
              <w:t>(3.3)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 xml:space="preserve">6,173 </w:t>
            </w:r>
            <w:r w:rsidRPr="001C141A">
              <w:rPr>
                <w:rFonts w:ascii="Times New Roman" w:hAnsi="Times New Roman" w:cs="Times New Roman"/>
                <w:color w:val="auto"/>
              </w:rPr>
              <w:br/>
              <w:t>(3.3)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270,937 (7.8)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142,939 (7.2)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Deaths during follow-up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76 (3%)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45 (2%)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3,792 (11%)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2,519 (13%)</w:t>
            </w:r>
          </w:p>
        </w:tc>
      </w:tr>
      <w:tr w:rsidR="001C141A" w:rsidRPr="001C141A" w:rsidTr="00801B16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 xml:space="preserve">Chronic kidney disease </w:t>
            </w: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br/>
              <w:t>during follow-up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32 (1%)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73 (4%)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5,039 (14%)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3,139 (16%)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Systolic blood pressure at baseline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Mean (</w:t>
            </w:r>
            <w:proofErr w:type="spellStart"/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sd</w:t>
            </w:r>
            <w:proofErr w:type="spellEnd"/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145.0 (11.2)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144.3 (10.9)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158.7 (9.9)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155.8 (9.7)</w:t>
            </w:r>
          </w:p>
        </w:tc>
      </w:tr>
      <w:tr w:rsidR="001C141A" w:rsidRPr="001C141A" w:rsidTr="00801B16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Number of antihypertensive drugs at baseline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756 (33%)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602 (32%)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7,680 (22%)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5,095 (26%)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</w:p>
        </w:tc>
        <w:tc>
          <w:tcPr>
            <w:tcW w:w="0" w:type="auto"/>
          </w:tcPr>
          <w:p w:rsidR="007830A0" w:rsidRPr="001C141A" w:rsidRDefault="007830A0" w:rsidP="00801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2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791 (35%)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626 (33%)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5,336 (15%)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4,044 (20%)</w:t>
            </w:r>
          </w:p>
        </w:tc>
      </w:tr>
      <w:tr w:rsidR="001C141A" w:rsidRPr="001C141A" w:rsidTr="00801B16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</w:p>
        </w:tc>
        <w:tc>
          <w:tcPr>
            <w:tcW w:w="0" w:type="auto"/>
          </w:tcPr>
          <w:p w:rsidR="007830A0" w:rsidRPr="001C141A" w:rsidRDefault="007830A0" w:rsidP="00801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3+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519 (23%)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418 (22%)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3,743 (11%)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3,128 (16%)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 xml:space="preserve">Change in number of antihypertensive drugs at entry 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More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 xml:space="preserve">577 </w:t>
            </w:r>
            <w:r w:rsidRPr="001C141A">
              <w:rPr>
                <w:rFonts w:ascii="Times New Roman" w:hAnsi="Times New Roman" w:cs="Times New Roman"/>
                <w:color w:val="auto"/>
              </w:rPr>
              <w:br/>
              <w:t>(25%)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 xml:space="preserve">908 </w:t>
            </w:r>
            <w:r w:rsidRPr="001C141A">
              <w:rPr>
                <w:rFonts w:ascii="Times New Roman" w:hAnsi="Times New Roman" w:cs="Times New Roman"/>
                <w:color w:val="auto"/>
              </w:rPr>
              <w:br/>
              <w:t>(48%)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25,160 (72%)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12,695 (64%)</w:t>
            </w:r>
          </w:p>
        </w:tc>
      </w:tr>
      <w:tr w:rsidR="001C141A" w:rsidRPr="001C141A" w:rsidTr="00801B16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Less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156 (7%)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59 (3%)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4,738 (14%)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3,447 (17%)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Aspirin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Yes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1,097 (48%)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929 (49%)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4,851 (14%)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4,165 (21%)</w:t>
            </w:r>
          </w:p>
        </w:tc>
      </w:tr>
      <w:tr w:rsidR="001C141A" w:rsidRPr="001C141A" w:rsidTr="00801B16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Statin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Yes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905 (40%)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759 (40%)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6,916 (20%)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6,087 (31%)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Cardiovascular disease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Yes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324 (14%)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292 (16%)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1,216 (3%)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1,099 (6%)</w:t>
            </w:r>
          </w:p>
        </w:tc>
      </w:tr>
      <w:tr w:rsidR="001C141A" w:rsidRPr="001C141A" w:rsidTr="00801B16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Sex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Male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 xml:space="preserve">1,501 </w:t>
            </w:r>
            <w:r w:rsidRPr="001C141A">
              <w:rPr>
                <w:rFonts w:ascii="Times New Roman" w:hAnsi="Times New Roman" w:cs="Times New Roman"/>
                <w:color w:val="auto"/>
              </w:rPr>
              <w:br/>
              <w:t>(66%)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 xml:space="preserve">1,212 </w:t>
            </w:r>
            <w:r w:rsidRPr="001C141A">
              <w:rPr>
                <w:rFonts w:ascii="Times New Roman" w:hAnsi="Times New Roman" w:cs="Times New Roman"/>
                <w:color w:val="auto"/>
              </w:rPr>
              <w:br/>
              <w:t>(64%)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17,909 (51%)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 xml:space="preserve">9,122 </w:t>
            </w: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br/>
              <w:t>(46%)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Age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Mean (</w:t>
            </w:r>
            <w:proofErr w:type="spellStart"/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sd</w:t>
            </w:r>
            <w:proofErr w:type="spellEnd"/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66.5 (9.0)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66.5 (9.1)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64.6 (9.2)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65.1 (9.7)</w:t>
            </w:r>
          </w:p>
        </w:tc>
      </w:tr>
      <w:tr w:rsidR="001C141A" w:rsidRPr="001C141A" w:rsidTr="00801B16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Ethnicity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Black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806 (35%)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610 (32%)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NA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NA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Deprivation quintile</w:t>
            </w:r>
          </w:p>
        </w:tc>
        <w:tc>
          <w:tcPr>
            <w:tcW w:w="0" w:type="auto"/>
            <w:noWrap/>
            <w:hideMark/>
          </w:tcPr>
          <w:p w:rsidR="007830A0" w:rsidRPr="001C141A" w:rsidRDefault="007830A0" w:rsidP="00801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NA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8,192 (23%)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4,439 (22%)</w:t>
            </w:r>
          </w:p>
        </w:tc>
      </w:tr>
      <w:tr w:rsidR="001C141A" w:rsidRPr="001C141A" w:rsidTr="00801B16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</w:p>
        </w:tc>
        <w:tc>
          <w:tcPr>
            <w:tcW w:w="0" w:type="auto"/>
            <w:noWrap/>
          </w:tcPr>
          <w:p w:rsidR="007830A0" w:rsidRPr="001C141A" w:rsidRDefault="007830A0" w:rsidP="00801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3</w:t>
            </w:r>
          </w:p>
        </w:tc>
        <w:tc>
          <w:tcPr>
            <w:tcW w:w="0" w:type="auto"/>
            <w:noWrap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NA</w:t>
            </w:r>
          </w:p>
        </w:tc>
        <w:tc>
          <w:tcPr>
            <w:tcW w:w="0" w:type="auto"/>
            <w:noWrap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NA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7,809 (22%)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4,329 (22%)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</w:p>
        </w:tc>
        <w:tc>
          <w:tcPr>
            <w:tcW w:w="0" w:type="auto"/>
            <w:noWrap/>
          </w:tcPr>
          <w:p w:rsidR="007830A0" w:rsidRPr="001C141A" w:rsidRDefault="007830A0" w:rsidP="00801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4</w:t>
            </w:r>
          </w:p>
        </w:tc>
        <w:tc>
          <w:tcPr>
            <w:tcW w:w="0" w:type="auto"/>
            <w:noWrap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NA</w:t>
            </w:r>
          </w:p>
        </w:tc>
        <w:tc>
          <w:tcPr>
            <w:tcW w:w="0" w:type="auto"/>
            <w:noWrap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NA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6,596 (19%)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3,878 (20%)</w:t>
            </w:r>
          </w:p>
        </w:tc>
      </w:tr>
      <w:tr w:rsidR="001C141A" w:rsidRPr="001C141A" w:rsidTr="00801B16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</w:p>
        </w:tc>
        <w:tc>
          <w:tcPr>
            <w:tcW w:w="0" w:type="auto"/>
            <w:noWrap/>
          </w:tcPr>
          <w:p w:rsidR="007830A0" w:rsidRPr="001C141A" w:rsidRDefault="007830A0" w:rsidP="00801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5 Least</w:t>
            </w:r>
          </w:p>
        </w:tc>
        <w:tc>
          <w:tcPr>
            <w:tcW w:w="0" w:type="auto"/>
            <w:noWrap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NA</w:t>
            </w:r>
          </w:p>
        </w:tc>
        <w:tc>
          <w:tcPr>
            <w:tcW w:w="0" w:type="auto"/>
            <w:noWrap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NA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4,386 (13%)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2,706 (14%)</w:t>
            </w:r>
          </w:p>
        </w:tc>
      </w:tr>
      <w:tr w:rsidR="001C141A" w:rsidRPr="001C141A" w:rsidTr="0080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Smoking status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Ex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 xml:space="preserve">928 </w:t>
            </w:r>
            <w:r w:rsidRPr="001C141A">
              <w:rPr>
                <w:rFonts w:ascii="Times New Roman" w:hAnsi="Times New Roman" w:cs="Times New Roman"/>
                <w:color w:val="auto"/>
              </w:rPr>
              <w:br/>
              <w:t>(41%)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 xml:space="preserve">762 </w:t>
            </w:r>
            <w:r w:rsidRPr="001C141A">
              <w:rPr>
                <w:rFonts w:ascii="Times New Roman" w:hAnsi="Times New Roman" w:cs="Times New Roman"/>
                <w:color w:val="auto"/>
              </w:rPr>
              <w:br/>
              <w:t>(41%)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11,915 (34%)</w:t>
            </w:r>
          </w:p>
        </w:tc>
        <w:tc>
          <w:tcPr>
            <w:tcW w:w="0" w:type="auto"/>
            <w:hideMark/>
          </w:tcPr>
          <w:p w:rsidR="007830A0" w:rsidRPr="001C141A" w:rsidRDefault="007830A0" w:rsidP="0080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 xml:space="preserve">7,188 </w:t>
            </w: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br/>
              <w:t>(36%)</w:t>
            </w:r>
          </w:p>
        </w:tc>
      </w:tr>
      <w:tr w:rsidR="001C141A" w:rsidRPr="001C141A" w:rsidTr="00801B16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830A0" w:rsidRPr="001C141A" w:rsidRDefault="007830A0" w:rsidP="00801B16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</w:p>
        </w:tc>
        <w:tc>
          <w:tcPr>
            <w:tcW w:w="0" w:type="auto"/>
          </w:tcPr>
          <w:p w:rsidR="007830A0" w:rsidRPr="001C141A" w:rsidRDefault="007830A0" w:rsidP="00801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Yes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 xml:space="preserve">326 </w:t>
            </w:r>
            <w:r w:rsidRPr="001C141A">
              <w:rPr>
                <w:rFonts w:ascii="Times New Roman" w:hAnsi="Times New Roman" w:cs="Times New Roman"/>
                <w:color w:val="auto"/>
              </w:rPr>
              <w:br/>
              <w:t>(14%)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 xml:space="preserve">286 </w:t>
            </w:r>
            <w:r w:rsidRPr="001C141A">
              <w:rPr>
                <w:rFonts w:ascii="Times New Roman" w:hAnsi="Times New Roman" w:cs="Times New Roman"/>
                <w:color w:val="auto"/>
              </w:rPr>
              <w:br/>
              <w:t>(15%)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 xml:space="preserve">6,272 </w:t>
            </w: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br/>
              <w:t>(18%)</w:t>
            </w:r>
          </w:p>
        </w:tc>
        <w:tc>
          <w:tcPr>
            <w:tcW w:w="0" w:type="auto"/>
          </w:tcPr>
          <w:p w:rsidR="007830A0" w:rsidRPr="001C141A" w:rsidRDefault="007830A0" w:rsidP="00801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 xml:space="preserve">3,431 </w:t>
            </w: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br/>
              <w:t>(17%)</w:t>
            </w:r>
          </w:p>
        </w:tc>
      </w:tr>
    </w:tbl>
    <w:p w:rsidR="007830A0" w:rsidRPr="001C141A" w:rsidRDefault="007830A0" w:rsidP="007830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41A">
        <w:rPr>
          <w:rFonts w:ascii="Times New Roman" w:hAnsi="Times New Roman" w:cs="Times New Roman"/>
        </w:rPr>
        <w:t xml:space="preserve">*Standard treatment of lowering systolic blood pressure to &lt;140 mmHg. </w:t>
      </w:r>
      <w:r w:rsidRPr="001C141A">
        <w:rPr>
          <w:rFonts w:ascii="Times New Roman" w:hAnsi="Times New Roman" w:cs="Times New Roman"/>
        </w:rPr>
        <w:br/>
        <w:t xml:space="preserve">†Intensive treatment of lowering systolic blood pressure to &lt;120 mmHg. </w:t>
      </w:r>
      <w:r w:rsidRPr="001C141A">
        <w:rPr>
          <w:rFonts w:ascii="Times New Roman" w:hAnsi="Times New Roman" w:cs="Times New Roman"/>
        </w:rPr>
        <w:br/>
        <w:t>‡Enrolment date of SPRINT patients was unknown.</w:t>
      </w:r>
      <w:r w:rsidRPr="001C141A">
        <w:rPr>
          <w:rFonts w:ascii="Times New Roman" w:hAnsi="Times New Roman" w:cs="Times New Roman"/>
          <w:sz w:val="24"/>
          <w:szCs w:val="24"/>
        </w:rPr>
        <w:br w:type="page"/>
      </w:r>
    </w:p>
    <w:p w:rsidR="00801B16" w:rsidRPr="001C141A" w:rsidRDefault="00801B16" w:rsidP="007830A0">
      <w:pPr>
        <w:rPr>
          <w:rFonts w:ascii="Times New Roman" w:hAnsi="Times New Roman" w:cs="Times New Roman"/>
          <w:sz w:val="24"/>
          <w:szCs w:val="24"/>
        </w:rPr>
        <w:sectPr w:rsidR="00801B16" w:rsidRPr="001C141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30A0" w:rsidRPr="001C141A" w:rsidRDefault="007830A0" w:rsidP="007830A0">
      <w:pPr>
        <w:rPr>
          <w:rFonts w:ascii="Times New Roman" w:hAnsi="Times New Roman" w:cs="Times New Roman"/>
          <w:sz w:val="24"/>
          <w:szCs w:val="24"/>
        </w:rPr>
      </w:pPr>
      <w:r w:rsidRPr="001C141A">
        <w:rPr>
          <w:rFonts w:ascii="Times New Roman" w:hAnsi="Times New Roman" w:cs="Times New Roman"/>
          <w:sz w:val="24"/>
          <w:szCs w:val="24"/>
        </w:rPr>
        <w:lastRenderedPageBreak/>
        <w:t>Table S4. Adjusted effects of antihypertensive treatment associated with the hazard of all-cause mortality.</w:t>
      </w:r>
    </w:p>
    <w:tbl>
      <w:tblPr>
        <w:tblStyle w:val="ListTable6Colorful-Accent3"/>
        <w:tblW w:w="12328" w:type="dxa"/>
        <w:tblLook w:val="04A0" w:firstRow="1" w:lastRow="0" w:firstColumn="1" w:lastColumn="0" w:noHBand="0" w:noVBand="1"/>
      </w:tblPr>
      <w:tblGrid>
        <w:gridCol w:w="2239"/>
        <w:gridCol w:w="1789"/>
        <w:gridCol w:w="1660"/>
        <w:gridCol w:w="1660"/>
        <w:gridCol w:w="1660"/>
        <w:gridCol w:w="1660"/>
        <w:gridCol w:w="1660"/>
      </w:tblGrid>
      <w:tr w:rsidR="001C141A" w:rsidRPr="001C141A" w:rsidTr="00F10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noWrap/>
            <w:hideMark/>
          </w:tcPr>
          <w:p w:rsidR="00F104FB" w:rsidRPr="001C141A" w:rsidRDefault="00F104FB" w:rsidP="00F104FB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89" w:type="dxa"/>
            <w:noWrap/>
            <w:hideMark/>
          </w:tcPr>
          <w:p w:rsidR="00F104FB" w:rsidRPr="001C141A" w:rsidRDefault="00F104FB" w:rsidP="00F104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660" w:type="dxa"/>
            <w:noWrap/>
            <w:hideMark/>
          </w:tcPr>
          <w:p w:rsidR="00F104FB" w:rsidRPr="001C141A" w:rsidRDefault="00F104FB" w:rsidP="00F104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SPRINT</w:t>
            </w:r>
          </w:p>
          <w:p w:rsidR="00F104FB" w:rsidRPr="001C141A" w:rsidRDefault="00F104FB" w:rsidP="00F104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F104FB" w:rsidRPr="001C141A" w:rsidRDefault="00F104FB" w:rsidP="00F104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F104FB" w:rsidRPr="001C141A" w:rsidRDefault="00F104FB" w:rsidP="00F104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HR (95%CI)</w:t>
            </w:r>
          </w:p>
        </w:tc>
        <w:tc>
          <w:tcPr>
            <w:tcW w:w="1660" w:type="dxa"/>
            <w:noWrap/>
            <w:hideMark/>
          </w:tcPr>
          <w:p w:rsidR="00F104FB" w:rsidRPr="001C141A" w:rsidRDefault="00F104FB" w:rsidP="00F104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THIN_spr</w:t>
            </w:r>
            <w:proofErr w:type="spellEnd"/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*</w:t>
            </w:r>
          </w:p>
          <w:p w:rsidR="00F104FB" w:rsidRPr="001C141A" w:rsidRDefault="00F104FB" w:rsidP="00F104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no propensity score matching</w:t>
            </w:r>
          </w:p>
          <w:p w:rsidR="00F104FB" w:rsidRPr="001C141A" w:rsidRDefault="00F104FB" w:rsidP="00F104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HR (95%CI)</w:t>
            </w:r>
          </w:p>
        </w:tc>
        <w:tc>
          <w:tcPr>
            <w:tcW w:w="1660" w:type="dxa"/>
          </w:tcPr>
          <w:p w:rsidR="00F104FB" w:rsidRPr="001C141A" w:rsidRDefault="00F104FB" w:rsidP="00F104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THIN_spr</w:t>
            </w:r>
            <w:proofErr w:type="spellEnd"/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*</w:t>
            </w:r>
          </w:p>
          <w:p w:rsidR="00F104FB" w:rsidRPr="001C141A" w:rsidRDefault="00F104FB" w:rsidP="00F104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propensity score matching</w:t>
            </w:r>
          </w:p>
          <w:p w:rsidR="00F104FB" w:rsidRPr="001C141A" w:rsidRDefault="00F104FB" w:rsidP="00F104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HR (95%CI)</w:t>
            </w:r>
          </w:p>
        </w:tc>
        <w:tc>
          <w:tcPr>
            <w:tcW w:w="1660" w:type="dxa"/>
            <w:noWrap/>
            <w:hideMark/>
          </w:tcPr>
          <w:p w:rsidR="00F104FB" w:rsidRPr="001C141A" w:rsidRDefault="00F104FB" w:rsidP="00F104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THIN_ext</w:t>
            </w:r>
            <w:proofErr w:type="spellEnd"/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†</w:t>
            </w:r>
          </w:p>
          <w:p w:rsidR="00F104FB" w:rsidRPr="001C141A" w:rsidRDefault="00F104FB" w:rsidP="00F104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no propensity score matching</w:t>
            </w:r>
          </w:p>
          <w:p w:rsidR="00F104FB" w:rsidRPr="001C141A" w:rsidRDefault="00F104FB" w:rsidP="00F104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HR (95%CI)</w:t>
            </w:r>
          </w:p>
        </w:tc>
        <w:tc>
          <w:tcPr>
            <w:tcW w:w="1660" w:type="dxa"/>
          </w:tcPr>
          <w:p w:rsidR="00F104FB" w:rsidRPr="001C141A" w:rsidRDefault="00F104FB" w:rsidP="00F104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THIN_ext_ps</w:t>
            </w:r>
            <w:proofErr w:type="spellEnd"/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†</w:t>
            </w:r>
          </w:p>
          <w:p w:rsidR="00F104FB" w:rsidRPr="001C141A" w:rsidRDefault="00F104FB" w:rsidP="00F104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propensity score matching</w:t>
            </w:r>
          </w:p>
          <w:p w:rsidR="00F104FB" w:rsidRPr="001C141A" w:rsidRDefault="00F104FB" w:rsidP="00F104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HR (95%CI)</w:t>
            </w:r>
          </w:p>
        </w:tc>
      </w:tr>
      <w:tr w:rsidR="001C141A" w:rsidRPr="001C141A" w:rsidTr="00F10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104FB" w:rsidRPr="001C141A" w:rsidRDefault="00F104FB" w:rsidP="00F104F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Treatment arm‡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 xml:space="preserve">Intensive &lt;1 </w:t>
            </w:r>
            <w:proofErr w:type="spellStart"/>
            <w:r w:rsidRPr="001C141A">
              <w:rPr>
                <w:rFonts w:ascii="Times New Roman" w:hAnsi="Times New Roman" w:cs="Times New Roman"/>
                <w:color w:val="auto"/>
              </w:rPr>
              <w:t>yr</w:t>
            </w:r>
            <w:proofErr w:type="spellEnd"/>
            <w:r w:rsidRPr="001C141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C141A">
              <w:rPr>
                <w:rFonts w:ascii="Times New Roman" w:hAnsi="Times New Roman" w:cs="Times New Roman"/>
                <w:color w:val="auto"/>
              </w:rPr>
              <w:t>fu</w:t>
            </w:r>
            <w:proofErr w:type="spellEnd"/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0.63 (0.43-0.92)</w:t>
            </w:r>
          </w:p>
        </w:tc>
        <w:tc>
          <w:tcPr>
            <w:tcW w:w="0" w:type="auto"/>
            <w:noWrap/>
          </w:tcPr>
          <w:p w:rsidR="00F104FB" w:rsidRPr="001C141A" w:rsidRDefault="00F104FB" w:rsidP="00F1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2.40 (1.35-4.24)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2.34 (1.27-4.31)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1.35 (1.11-1.65)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1.33 (1.07-1.65)</w:t>
            </w:r>
          </w:p>
        </w:tc>
      </w:tr>
      <w:tr w:rsidR="001C141A" w:rsidRPr="001C141A" w:rsidTr="00F104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104FB" w:rsidRPr="001C141A" w:rsidRDefault="00F104FB" w:rsidP="00F104FB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 xml:space="preserve">Intensive ≥1 </w:t>
            </w:r>
            <w:proofErr w:type="spellStart"/>
            <w:r w:rsidRPr="001C141A">
              <w:rPr>
                <w:rFonts w:ascii="Times New Roman" w:hAnsi="Times New Roman" w:cs="Times New Roman"/>
                <w:color w:val="auto"/>
              </w:rPr>
              <w:t>yr</w:t>
            </w:r>
            <w:proofErr w:type="spellEnd"/>
            <w:r w:rsidRPr="001C141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C141A">
              <w:rPr>
                <w:rFonts w:ascii="Times New Roman" w:hAnsi="Times New Roman" w:cs="Times New Roman"/>
                <w:color w:val="auto"/>
              </w:rPr>
              <w:t>fu</w:t>
            </w:r>
            <w:proofErr w:type="spellEnd"/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NA</w:t>
            </w:r>
          </w:p>
        </w:tc>
        <w:tc>
          <w:tcPr>
            <w:tcW w:w="0" w:type="auto"/>
            <w:noWrap/>
          </w:tcPr>
          <w:p w:rsidR="00F104FB" w:rsidRPr="001C141A" w:rsidRDefault="00F104FB" w:rsidP="00F1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1.51 (1.14-2.02)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1.52 (1.13-2.06)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1.20 (1.14-1.27)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1.21 (1.14-1.29)</w:t>
            </w:r>
          </w:p>
        </w:tc>
      </w:tr>
      <w:tr w:rsidR="001C141A" w:rsidRPr="001C141A" w:rsidTr="00F10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104FB" w:rsidRPr="001C141A" w:rsidRDefault="00F104FB" w:rsidP="00F104F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 xml:space="preserve">Prior no. blood </w:t>
            </w: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br/>
              <w:t xml:space="preserve">pressure regulating </w:t>
            </w: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br/>
              <w:t>drugs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2+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1.35 (0.88-2.05)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1.33 (0.96-1.84)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1.32 (0.95-1.83)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1.19 (1.11-1.26)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1.19 (1.11-1.27)</w:t>
            </w:r>
          </w:p>
        </w:tc>
      </w:tr>
      <w:tr w:rsidR="001C141A" w:rsidRPr="001C141A" w:rsidTr="00F104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104FB" w:rsidRPr="001C141A" w:rsidRDefault="00F104FB" w:rsidP="00F104F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 xml:space="preserve">Change no. blood </w:t>
            </w: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br/>
              <w:t xml:space="preserve">pressure regulating </w:t>
            </w: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br/>
              <w:t>drugs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More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1.54 (1.01-2.34)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1.01 (0.74-1.38)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1.01 (0.74-1.38)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0.93 (0.88-0.99)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0.93 (0.87-1.00)</w:t>
            </w:r>
          </w:p>
        </w:tc>
      </w:tr>
      <w:tr w:rsidR="001C141A" w:rsidRPr="001C141A" w:rsidTr="00F10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104FB" w:rsidRPr="001C141A" w:rsidRDefault="00F104FB" w:rsidP="00F104F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Aspirin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1.27 (0.86-1.87)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1.05 (0.74-1.50)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1.04 (0.73-1.49)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1.01 (0.94-1.08)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0.98 (0.92-1.06)</w:t>
            </w:r>
          </w:p>
        </w:tc>
      </w:tr>
      <w:tr w:rsidR="001C141A" w:rsidRPr="001C141A" w:rsidTr="00F104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104FB" w:rsidRPr="001C141A" w:rsidRDefault="00F104FB" w:rsidP="00F104F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Statin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0.79 (0.53-1.17)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0.80 (0.58-1.10)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0.80 (0.58-1.10)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0.88 (0.83-0.94)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0.89 (0.83-0.95)</w:t>
            </w:r>
          </w:p>
        </w:tc>
      </w:tr>
      <w:tr w:rsidR="001C141A" w:rsidRPr="001C141A" w:rsidTr="00F10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104FB" w:rsidRPr="001C141A" w:rsidRDefault="00F104FB" w:rsidP="00F104F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Cardiovascular disease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1.72 (1.10-2.67)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1.51 (1.06-2.15)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1.56 (1.09-2.22)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1.41 (1.31-1.51)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1.42 (1.31-1.53)</w:t>
            </w:r>
          </w:p>
        </w:tc>
      </w:tr>
      <w:tr w:rsidR="001C141A" w:rsidRPr="001C141A" w:rsidTr="00F104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104FB" w:rsidRPr="001C141A" w:rsidRDefault="00F104FB" w:rsidP="00F104F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Sex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Female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0.61 (0.40-0.94)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0.68 (0.53-0.88)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0.70 (0.53-0.90)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0.77 (0.73-0.81)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0.78 (0.73-0.83)</w:t>
            </w:r>
          </w:p>
        </w:tc>
      </w:tr>
      <w:tr w:rsidR="001C141A" w:rsidRPr="001C141A" w:rsidTr="00F10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104FB" w:rsidRPr="001C141A" w:rsidRDefault="00F104FB" w:rsidP="00F104F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Age§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 xml:space="preserve">Years 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1.08 (1.05-1.10)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1.10 (1.09-1.12)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1.10 (1.09-1.12)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1.11 (1.11-1.11)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1.11 (1.11-1.12)</w:t>
            </w:r>
          </w:p>
        </w:tc>
      </w:tr>
      <w:tr w:rsidR="001C141A" w:rsidRPr="001C141A" w:rsidTr="00F104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104FB" w:rsidRPr="001C141A" w:rsidRDefault="00F104FB" w:rsidP="00F104F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Ethnicity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Black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1.20 (0.80-1.81)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NA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NA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NA</w:t>
            </w:r>
          </w:p>
        </w:tc>
      </w:tr>
      <w:tr w:rsidR="001C141A" w:rsidRPr="001C141A" w:rsidTr="00F10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104FB" w:rsidRPr="001C141A" w:rsidRDefault="00F104FB" w:rsidP="00F104F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Deprivation quintile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2</w:t>
            </w:r>
            <w:r w:rsidRPr="001C141A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GB"/>
              </w:rPr>
              <w:t>nd</w:t>
            </w: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0.92 (0.63-1.34)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0.91 (0.62-1.34)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1.05 (0.97-1.14)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1.04 (0.95-1.15)</w:t>
            </w:r>
          </w:p>
        </w:tc>
      </w:tr>
      <w:tr w:rsidR="001C141A" w:rsidRPr="001C141A" w:rsidTr="00F104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104FB" w:rsidRPr="001C141A" w:rsidRDefault="00F104FB" w:rsidP="00F104FB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3</w:t>
            </w:r>
            <w:r w:rsidRPr="001C141A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GB"/>
              </w:rPr>
              <w:t>rd</w:t>
            </w: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1.05 (0.73-1.51)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0.99 (0.68-1.45)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1.11 (1.02-1.21)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1.11 (1.01-1.21)</w:t>
            </w:r>
          </w:p>
        </w:tc>
      </w:tr>
      <w:tr w:rsidR="001C141A" w:rsidRPr="001C141A" w:rsidTr="00F10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104FB" w:rsidRPr="001C141A" w:rsidRDefault="00F104FB" w:rsidP="00F104FB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4</w:t>
            </w:r>
            <w:r w:rsidRPr="001C141A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GB"/>
              </w:rPr>
              <w:t>th</w:t>
            </w: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1.22 (0.85-1.77)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1.22 (0.83-1.77)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1.26 (1.16-1.37)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1.21 (1.10-1.33)</w:t>
            </w:r>
          </w:p>
        </w:tc>
      </w:tr>
      <w:tr w:rsidR="001C141A" w:rsidRPr="001C141A" w:rsidTr="00F104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104FB" w:rsidRPr="001C141A" w:rsidRDefault="00F104FB" w:rsidP="00F104FB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5</w:t>
            </w:r>
            <w:r w:rsidRPr="001C141A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GB"/>
              </w:rPr>
              <w:t>th</w:t>
            </w: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 xml:space="preserve"> Least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1.17 (0.78-1.76)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1.18 (0.78-1.79)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1.42 (1.30-1.56)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1.39 (1.25-1.54)</w:t>
            </w:r>
          </w:p>
        </w:tc>
      </w:tr>
      <w:tr w:rsidR="001C141A" w:rsidRPr="001C141A" w:rsidTr="00F10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104FB" w:rsidRPr="001C141A" w:rsidRDefault="00F104FB" w:rsidP="00F104F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Smoking status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Ex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1.66 (1.08-2.55)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1.65 (1.25-2.19)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1.61 (1.21-2.15)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1.41 (1.33-1.49)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1.42 (1.32-1.51)</w:t>
            </w:r>
          </w:p>
        </w:tc>
      </w:tr>
      <w:tr w:rsidR="001C141A" w:rsidRPr="001C141A" w:rsidTr="00F104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104FB" w:rsidRPr="001C141A" w:rsidRDefault="00F104FB" w:rsidP="00F104FB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3.55 (2.02-6.26)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2.70 (1.94-3.75)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2.33 (1.64-3.31)</w:t>
            </w:r>
          </w:p>
        </w:tc>
        <w:tc>
          <w:tcPr>
            <w:tcW w:w="0" w:type="auto"/>
            <w:noWrap/>
            <w:hideMark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2.89 (2.70-3.10)</w:t>
            </w:r>
          </w:p>
        </w:tc>
        <w:tc>
          <w:tcPr>
            <w:tcW w:w="0" w:type="auto"/>
          </w:tcPr>
          <w:p w:rsidR="00F104FB" w:rsidRPr="001C141A" w:rsidRDefault="00F104FB" w:rsidP="00F10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2.84 (2.62-3.07)</w:t>
            </w:r>
          </w:p>
        </w:tc>
      </w:tr>
    </w:tbl>
    <w:p w:rsidR="007830A0" w:rsidRPr="001C141A" w:rsidRDefault="007830A0" w:rsidP="007830A0">
      <w:pPr>
        <w:rPr>
          <w:rFonts w:ascii="Times New Roman" w:hAnsi="Times New Roman" w:cs="Times New Roman"/>
        </w:rPr>
      </w:pPr>
      <w:r w:rsidRPr="001C141A">
        <w:rPr>
          <w:rFonts w:ascii="Times New Roman" w:hAnsi="Times New Roman" w:cs="Times New Roman"/>
          <w:szCs w:val="24"/>
        </w:rPr>
        <w:br/>
      </w:r>
      <w:r w:rsidRPr="001C141A">
        <w:rPr>
          <w:rFonts w:ascii="Times New Roman" w:hAnsi="Times New Roman" w:cs="Times New Roman"/>
        </w:rPr>
        <w:t>*THIN cohort with the same study period as SPRINT of 2010-15.</w:t>
      </w:r>
      <w:r w:rsidR="00801B16" w:rsidRPr="001C141A">
        <w:rPr>
          <w:rFonts w:ascii="Times New Roman" w:hAnsi="Times New Roman" w:cs="Times New Roman"/>
        </w:rPr>
        <w:t xml:space="preserve"> </w:t>
      </w:r>
      <w:r w:rsidRPr="001C141A">
        <w:rPr>
          <w:rFonts w:ascii="Times New Roman" w:hAnsi="Times New Roman" w:cs="Times New Roman"/>
        </w:rPr>
        <w:t>†THIN cohort with extended study period of 2005-17.</w:t>
      </w:r>
      <w:r w:rsidR="00801B16" w:rsidRPr="001C141A">
        <w:rPr>
          <w:rFonts w:ascii="Times New Roman" w:hAnsi="Times New Roman" w:cs="Times New Roman"/>
        </w:rPr>
        <w:t xml:space="preserve"> </w:t>
      </w:r>
      <w:r w:rsidRPr="001C141A">
        <w:rPr>
          <w:rFonts w:ascii="Times New Roman" w:hAnsi="Times New Roman" w:cs="Times New Roman"/>
        </w:rPr>
        <w:t>‡Intensive treatment of lowering systolic blood pressure to &lt;120 mmHg compared to standard treatment to &lt;140 mmHg. In SPRINT, there was no time-dependent effect of treatment arm during follow-up (</w:t>
      </w:r>
      <w:proofErr w:type="spellStart"/>
      <w:r w:rsidRPr="001C141A">
        <w:rPr>
          <w:rFonts w:ascii="Times New Roman" w:hAnsi="Times New Roman" w:cs="Times New Roman"/>
        </w:rPr>
        <w:t>fu</w:t>
      </w:r>
      <w:proofErr w:type="spellEnd"/>
      <w:r w:rsidRPr="001C141A">
        <w:rPr>
          <w:rFonts w:ascii="Times New Roman" w:hAnsi="Times New Roman" w:cs="Times New Roman"/>
        </w:rPr>
        <w:t>).</w:t>
      </w:r>
      <w:r w:rsidR="00801B16" w:rsidRPr="001C141A">
        <w:rPr>
          <w:rFonts w:ascii="Times New Roman" w:hAnsi="Times New Roman" w:cs="Times New Roman"/>
        </w:rPr>
        <w:t xml:space="preserve"> </w:t>
      </w:r>
      <w:r w:rsidRPr="001C141A">
        <w:rPr>
          <w:rFonts w:ascii="Times New Roman" w:hAnsi="Times New Roman" w:cs="Times New Roman"/>
        </w:rPr>
        <w:t>§Baseline age centred at 65 years.</w:t>
      </w:r>
    </w:p>
    <w:p w:rsidR="007830A0" w:rsidRPr="001C141A" w:rsidRDefault="007830A0" w:rsidP="007830A0">
      <w:pPr>
        <w:tabs>
          <w:tab w:val="left" w:pos="951"/>
        </w:tabs>
        <w:rPr>
          <w:rFonts w:ascii="Times New Roman" w:hAnsi="Times New Roman" w:cs="Times New Roman"/>
          <w:lang w:eastAsia="en-GB"/>
        </w:rPr>
      </w:pPr>
      <w:r w:rsidRPr="001C141A">
        <w:rPr>
          <w:rFonts w:ascii="Times New Roman" w:hAnsi="Times New Roman" w:cs="Times New Roman"/>
        </w:rPr>
        <w:t>Model performance: T</w:t>
      </w:r>
      <w:r w:rsidRPr="001C141A">
        <w:rPr>
          <w:rFonts w:ascii="Times New Roman" w:hAnsi="Times New Roman" w:cs="Times New Roman"/>
          <w:lang w:eastAsia="en-GB"/>
        </w:rPr>
        <w:t xml:space="preserve">he model based on the THIN cohort with extended dates performed the best, with 59% of survival differentials explained, 79% concordance between the hazard of mortality and survival time, and &lt;1% overestimation of the coefficients. The model based on the THIN cohort with the </w:t>
      </w:r>
      <w:r w:rsidRPr="001C141A">
        <w:rPr>
          <w:rFonts w:ascii="Times New Roman" w:hAnsi="Times New Roman" w:cs="Times New Roman"/>
          <w:lang w:eastAsia="en-GB"/>
        </w:rPr>
        <w:lastRenderedPageBreak/>
        <w:t>same SPRINT dates explained 58% of survival differentials, had 77% concordance between the hazard of mortality and survival time, and overestimated the coefficients by 4%. The model based on the SPRINT cohort explained 39% of survival differentials, had 72% concordance between the hazard of mortality and survival time, and overestimated the coefficients by 6%.</w:t>
      </w:r>
    </w:p>
    <w:p w:rsidR="007830A0" w:rsidRPr="001C141A" w:rsidRDefault="007830A0" w:rsidP="007830A0">
      <w:pPr>
        <w:tabs>
          <w:tab w:val="left" w:pos="951"/>
        </w:tabs>
        <w:rPr>
          <w:rFonts w:ascii="Times New Roman" w:hAnsi="Times New Roman" w:cs="Times New Roman"/>
          <w:sz w:val="32"/>
          <w:szCs w:val="24"/>
        </w:rPr>
      </w:pPr>
    </w:p>
    <w:p w:rsidR="007830A0" w:rsidRPr="001C141A" w:rsidRDefault="007830A0" w:rsidP="007830A0">
      <w:pPr>
        <w:rPr>
          <w:rFonts w:ascii="Times New Roman" w:hAnsi="Times New Roman" w:cs="Times New Roman"/>
        </w:rPr>
      </w:pPr>
      <w:r w:rsidRPr="001C141A">
        <w:rPr>
          <w:rFonts w:ascii="Times New Roman" w:hAnsi="Times New Roman" w:cs="Times New Roman"/>
        </w:rPr>
        <w:br w:type="page"/>
      </w:r>
    </w:p>
    <w:p w:rsidR="007830A0" w:rsidRPr="001C141A" w:rsidRDefault="007830A0" w:rsidP="007830A0">
      <w:pPr>
        <w:rPr>
          <w:rFonts w:ascii="Times New Roman" w:hAnsi="Times New Roman" w:cs="Times New Roman"/>
          <w:sz w:val="24"/>
          <w:szCs w:val="24"/>
        </w:rPr>
      </w:pPr>
      <w:r w:rsidRPr="001C141A">
        <w:rPr>
          <w:rFonts w:ascii="Times New Roman" w:hAnsi="Times New Roman" w:cs="Times New Roman"/>
          <w:sz w:val="24"/>
          <w:szCs w:val="24"/>
        </w:rPr>
        <w:lastRenderedPageBreak/>
        <w:t>Table S5. Adjusted effects of antihypertension treatment associated with the hazard of chronic kidney disease.</w:t>
      </w:r>
    </w:p>
    <w:tbl>
      <w:tblPr>
        <w:tblStyle w:val="ListTable6Colorful-Accent3"/>
        <w:tblW w:w="12607" w:type="dxa"/>
        <w:tblLook w:val="04A0" w:firstRow="1" w:lastRow="0" w:firstColumn="1" w:lastColumn="0" w:noHBand="0" w:noVBand="1"/>
      </w:tblPr>
      <w:tblGrid>
        <w:gridCol w:w="1801"/>
        <w:gridCol w:w="1801"/>
        <w:gridCol w:w="1801"/>
        <w:gridCol w:w="1801"/>
        <w:gridCol w:w="1801"/>
        <w:gridCol w:w="1801"/>
        <w:gridCol w:w="1801"/>
      </w:tblGrid>
      <w:tr w:rsidR="001C141A" w:rsidRPr="001C141A" w:rsidTr="001C1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</w:tcPr>
          <w:p w:rsidR="00F104FB" w:rsidRPr="001C141A" w:rsidRDefault="00F104FB" w:rsidP="001C141A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</w:p>
        </w:tc>
        <w:tc>
          <w:tcPr>
            <w:tcW w:w="1801" w:type="dxa"/>
            <w:noWrap/>
          </w:tcPr>
          <w:p w:rsidR="00F104FB" w:rsidRPr="001C141A" w:rsidRDefault="00F104FB" w:rsidP="001C1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SPRINT</w:t>
            </w:r>
          </w:p>
          <w:p w:rsidR="00F104FB" w:rsidRPr="001C141A" w:rsidRDefault="00F104FB" w:rsidP="001C1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</w:p>
          <w:p w:rsidR="00F104FB" w:rsidRPr="001C141A" w:rsidRDefault="00F104FB" w:rsidP="001C1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</w:p>
          <w:p w:rsidR="00F104FB" w:rsidRPr="001C141A" w:rsidRDefault="00F104FB" w:rsidP="001C1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HR (95%CI)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THIN_spr</w:t>
            </w:r>
            <w:proofErr w:type="spellEnd"/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*</w:t>
            </w:r>
          </w:p>
          <w:p w:rsidR="00F104FB" w:rsidRPr="001C141A" w:rsidRDefault="00F104FB" w:rsidP="001C1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no propensity score matching</w:t>
            </w:r>
          </w:p>
          <w:p w:rsidR="00F104FB" w:rsidRPr="001C141A" w:rsidRDefault="00F104FB" w:rsidP="001C1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HR (95%CI)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THIN_spr</w:t>
            </w:r>
            <w:proofErr w:type="spellEnd"/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*</w:t>
            </w:r>
          </w:p>
          <w:p w:rsidR="00F104FB" w:rsidRPr="001C141A" w:rsidRDefault="00F104FB" w:rsidP="001C1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propensity score matching</w:t>
            </w:r>
          </w:p>
          <w:p w:rsidR="00F104FB" w:rsidRPr="001C141A" w:rsidRDefault="00F104FB" w:rsidP="001C1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HR (95%CI)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THIN_ext</w:t>
            </w:r>
            <w:proofErr w:type="spellEnd"/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†</w:t>
            </w:r>
          </w:p>
          <w:p w:rsidR="00F104FB" w:rsidRPr="001C141A" w:rsidRDefault="00F104FB" w:rsidP="001C1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no propensity score matching</w:t>
            </w:r>
          </w:p>
          <w:p w:rsidR="00F104FB" w:rsidRPr="001C141A" w:rsidRDefault="00F104FB" w:rsidP="001C1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HR (95%CI)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THIN_ext_ps</w:t>
            </w:r>
            <w:proofErr w:type="spellEnd"/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†</w:t>
            </w:r>
          </w:p>
          <w:p w:rsidR="00F104FB" w:rsidRPr="001C141A" w:rsidRDefault="00F104FB" w:rsidP="001C1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propensity score matching</w:t>
            </w:r>
          </w:p>
          <w:p w:rsidR="00F104FB" w:rsidRPr="001C141A" w:rsidRDefault="00F104FB" w:rsidP="001C1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b w:val="0"/>
                <w:color w:val="auto"/>
              </w:rPr>
              <w:t>HR (95%CI)</w:t>
            </w:r>
          </w:p>
        </w:tc>
      </w:tr>
      <w:tr w:rsidR="001C141A" w:rsidRPr="001C141A" w:rsidTr="001C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hideMark/>
          </w:tcPr>
          <w:p w:rsidR="00F104FB" w:rsidRPr="001C141A" w:rsidRDefault="00F104FB" w:rsidP="001C141A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Treatment arm &amp; prior no. blood pressure regulating drugs‡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Standard 1 drug</w:t>
            </w:r>
          </w:p>
        </w:tc>
        <w:tc>
          <w:tcPr>
            <w:tcW w:w="1801" w:type="dxa"/>
            <w:noWrap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</w:p>
        </w:tc>
        <w:tc>
          <w:tcPr>
            <w:tcW w:w="1801" w:type="dxa"/>
            <w:noWrap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1.37 (1.27-1.49)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1.33 (1.20-1.48)</w:t>
            </w:r>
          </w:p>
        </w:tc>
      </w:tr>
      <w:tr w:rsidR="001C141A" w:rsidRPr="001C141A" w:rsidTr="001C141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hideMark/>
          </w:tcPr>
          <w:p w:rsidR="00F104FB" w:rsidRPr="001C141A" w:rsidRDefault="00F104FB" w:rsidP="001C141A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Standard 2 drugs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1.19 (0.57-2.46)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1.09 (0.67-1.75)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1.09 (0.67-1.77)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1.86 (1.71-2.02)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1.91 (1.72-2.13)</w:t>
            </w:r>
          </w:p>
        </w:tc>
      </w:tr>
      <w:tr w:rsidR="001C141A" w:rsidRPr="001C141A" w:rsidTr="001C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hideMark/>
          </w:tcPr>
          <w:p w:rsidR="00F104FB" w:rsidRPr="001C141A" w:rsidRDefault="00F104FB" w:rsidP="001C141A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Standard 3+ drugs</w:t>
            </w:r>
          </w:p>
        </w:tc>
        <w:tc>
          <w:tcPr>
            <w:tcW w:w="1801" w:type="dxa"/>
            <w:noWrap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</w:p>
        </w:tc>
        <w:tc>
          <w:tcPr>
            <w:tcW w:w="1801" w:type="dxa"/>
            <w:noWrap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2.51 (2.28-2.75)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2.55 (2.27-2.86)</w:t>
            </w:r>
          </w:p>
        </w:tc>
      </w:tr>
      <w:tr w:rsidR="001C141A" w:rsidRPr="001C141A" w:rsidTr="001C141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hideMark/>
          </w:tcPr>
          <w:p w:rsidR="00F104FB" w:rsidRPr="001C141A" w:rsidRDefault="00F104FB" w:rsidP="001C141A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Intensive 0 drug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2.57 (1.35-4.90)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1.35 (1.05-1.73)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1.33 (1.02-1.73)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1.15 (1.05-1.25)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1.14 (1.03-1.27)</w:t>
            </w:r>
          </w:p>
        </w:tc>
      </w:tr>
      <w:tr w:rsidR="001C141A" w:rsidRPr="001C141A" w:rsidTr="001C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hideMark/>
          </w:tcPr>
          <w:p w:rsidR="00F104FB" w:rsidRPr="001C141A" w:rsidRDefault="00F104FB" w:rsidP="001C141A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Intensive 1 drug</w:t>
            </w:r>
          </w:p>
        </w:tc>
        <w:tc>
          <w:tcPr>
            <w:tcW w:w="1801" w:type="dxa"/>
            <w:noWrap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</w:p>
        </w:tc>
        <w:tc>
          <w:tcPr>
            <w:tcW w:w="1801" w:type="dxa"/>
            <w:noWrap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1.44 (1.32-1.58)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1.45 (1.30-1.61)</w:t>
            </w:r>
          </w:p>
        </w:tc>
      </w:tr>
      <w:tr w:rsidR="001C141A" w:rsidRPr="001C141A" w:rsidTr="001C141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hideMark/>
          </w:tcPr>
          <w:p w:rsidR="00F104FB" w:rsidRPr="001C141A" w:rsidRDefault="00F104FB" w:rsidP="001C141A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Intensive 2 drugs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3.38 (1.81-6.32)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1.80 (1.28-2.53)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1.80 (1.27-2.54)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1.77 (1.61-1.95)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1.79 (1.60-2.00)</w:t>
            </w:r>
          </w:p>
        </w:tc>
      </w:tr>
      <w:tr w:rsidR="001C141A" w:rsidRPr="001C141A" w:rsidTr="001C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hideMark/>
          </w:tcPr>
          <w:p w:rsidR="00F104FB" w:rsidRPr="001C141A" w:rsidRDefault="00F104FB" w:rsidP="001C141A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Intensive 3+ drugs</w:t>
            </w:r>
          </w:p>
        </w:tc>
        <w:tc>
          <w:tcPr>
            <w:tcW w:w="1801" w:type="dxa"/>
            <w:noWrap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</w:p>
        </w:tc>
        <w:tc>
          <w:tcPr>
            <w:tcW w:w="1801" w:type="dxa"/>
            <w:noWrap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2.26 (2.04-2.50)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2.28 (2.03-2.56)</w:t>
            </w:r>
          </w:p>
        </w:tc>
      </w:tr>
      <w:tr w:rsidR="001C141A" w:rsidRPr="001C141A" w:rsidTr="001C141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hideMark/>
          </w:tcPr>
          <w:p w:rsidR="00F104FB" w:rsidRPr="001C141A" w:rsidRDefault="00F104FB" w:rsidP="001C141A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Systolic blood pressure at baseline§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 xml:space="preserve">mmHg 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1.03 (1.02-1.05)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1.00 (0.99-1.01)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1.00 (0.99-1.01)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1.00 (1.00-1.00)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1.00 (1.00-1.00)</w:t>
            </w:r>
          </w:p>
        </w:tc>
      </w:tr>
      <w:tr w:rsidR="001C141A" w:rsidRPr="001C141A" w:rsidTr="001C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hideMark/>
          </w:tcPr>
          <w:p w:rsidR="00F104FB" w:rsidRPr="001C141A" w:rsidRDefault="00F104FB" w:rsidP="001C141A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Change no. blood pressure regulating drugs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More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1.49 (0.94-2.34)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1.13 (0.85-1.50)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1.13 (0.85-1.50)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hAnsi="Times New Roman" w:cs="Times New Roman"/>
                <w:color w:val="auto"/>
              </w:rPr>
              <w:t>1.23 (1.16-1.30)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1.24 (1.17-1.32)</w:t>
            </w:r>
          </w:p>
        </w:tc>
      </w:tr>
      <w:tr w:rsidR="001C141A" w:rsidRPr="001C141A" w:rsidTr="001C141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hideMark/>
          </w:tcPr>
          <w:p w:rsidR="00F104FB" w:rsidRPr="001C141A" w:rsidRDefault="00F104FB" w:rsidP="001C141A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Aspirin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Yes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0.59 (0.38-0.90)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0.78 (0.55-1.11)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0.78 (0.55-1.10)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1.06 (1.00-1.12)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1.07 (1.00-1.14)</w:t>
            </w:r>
          </w:p>
        </w:tc>
      </w:tr>
      <w:tr w:rsidR="001C141A" w:rsidRPr="001C141A" w:rsidTr="001C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hideMark/>
          </w:tcPr>
          <w:p w:rsidR="00F104FB" w:rsidRPr="001C141A" w:rsidRDefault="00F104FB" w:rsidP="001C141A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CVD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Yes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1.51 (0.88-2.58)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1.37 (0.98-1.94)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1.37 (0.96-1.93)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1.33 (1.25-1.41)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1.34 (1.25-1.43)</w:t>
            </w:r>
          </w:p>
        </w:tc>
      </w:tr>
      <w:tr w:rsidR="001C141A" w:rsidRPr="001C141A" w:rsidTr="001C141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hideMark/>
          </w:tcPr>
          <w:p w:rsidR="00F104FB" w:rsidRPr="001C141A" w:rsidRDefault="00F104FB" w:rsidP="001C141A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Sex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Female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1.08 (0.71-1.63)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1.09 (0.88-1.35)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0.99 (0.79-1.24)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1.27 (1.22-1.33)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1.30 (1.23-1.37)</w:t>
            </w:r>
          </w:p>
        </w:tc>
      </w:tr>
      <w:tr w:rsidR="001C141A" w:rsidRPr="001C141A" w:rsidTr="001C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hideMark/>
          </w:tcPr>
          <w:p w:rsidR="00F104FB" w:rsidRPr="001C141A" w:rsidRDefault="00F104FB" w:rsidP="001C141A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Age§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 xml:space="preserve">Years 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1.04 (1.01-1.06)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1.07 (1.06-1.09)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1.07 (1.06-1.09)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1.07 (1.07-1.07)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1.07 (1.06-1.08)</w:t>
            </w:r>
          </w:p>
        </w:tc>
      </w:tr>
      <w:tr w:rsidR="001C141A" w:rsidRPr="001C141A" w:rsidTr="001C141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hideMark/>
          </w:tcPr>
          <w:p w:rsidR="00F104FB" w:rsidRPr="001C141A" w:rsidRDefault="00F104FB" w:rsidP="001C141A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Ethnicity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Black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1.06 (0.67-1.67)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NA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NA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NA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NA</w:t>
            </w:r>
          </w:p>
        </w:tc>
      </w:tr>
      <w:tr w:rsidR="001C141A" w:rsidRPr="001C141A" w:rsidTr="001C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hideMark/>
          </w:tcPr>
          <w:p w:rsidR="00F104FB" w:rsidRPr="001C141A" w:rsidRDefault="00F104FB" w:rsidP="001C141A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  <w:t>Deprivation quintile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2</w:t>
            </w:r>
            <w:r w:rsidRPr="001C141A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GB"/>
              </w:rPr>
              <w:t>nd</w:t>
            </w: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 xml:space="preserve"> 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NA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1.28 (0.91-1.78)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1.19 (0.85-1.68)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1.04 (0.97-1.12)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1.05 (0.97-1.14)</w:t>
            </w:r>
          </w:p>
        </w:tc>
      </w:tr>
      <w:tr w:rsidR="001C141A" w:rsidRPr="001C141A" w:rsidTr="001C141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hideMark/>
          </w:tcPr>
          <w:p w:rsidR="00F104FB" w:rsidRPr="001C141A" w:rsidRDefault="00F104FB" w:rsidP="001C141A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3</w:t>
            </w:r>
            <w:r w:rsidRPr="001C141A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GB"/>
              </w:rPr>
              <w:t>rd</w:t>
            </w: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 xml:space="preserve"> 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NA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1.50 (1.08-2.07)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1.38 (0.99-1.93)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1.11 (1.03-1.19)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1.10 (1.01-1.19)</w:t>
            </w:r>
          </w:p>
        </w:tc>
      </w:tr>
      <w:tr w:rsidR="001C141A" w:rsidRPr="001C141A" w:rsidTr="001C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hideMark/>
          </w:tcPr>
          <w:p w:rsidR="00F104FB" w:rsidRPr="001C141A" w:rsidRDefault="00F104FB" w:rsidP="001C141A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4</w:t>
            </w:r>
            <w:r w:rsidRPr="001C141A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GB"/>
              </w:rPr>
              <w:t>th</w:t>
            </w: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 xml:space="preserve"> 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NA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1.34 (0.95-1.90)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1.26 (0.89-1.80)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1.14 (1.06-1.23)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1.13 (1.04-1.23)</w:t>
            </w:r>
          </w:p>
        </w:tc>
      </w:tr>
      <w:tr w:rsidR="001C141A" w:rsidRPr="001C141A" w:rsidTr="001C141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noWrap/>
            <w:hideMark/>
          </w:tcPr>
          <w:p w:rsidR="00F104FB" w:rsidRPr="001C141A" w:rsidRDefault="00F104FB" w:rsidP="001C141A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en-GB"/>
              </w:rPr>
            </w:pP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5</w:t>
            </w:r>
            <w:r w:rsidRPr="001C141A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GB"/>
              </w:rPr>
              <w:t>th</w:t>
            </w: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 xml:space="preserve"> Least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NA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1.29 (0.87-1.89)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1.21 (0.81-1.79)</w:t>
            </w:r>
          </w:p>
        </w:tc>
        <w:tc>
          <w:tcPr>
            <w:tcW w:w="1801" w:type="dxa"/>
            <w:noWrap/>
            <w:hideMark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1.19 (1.10-1.29)</w:t>
            </w:r>
          </w:p>
        </w:tc>
        <w:tc>
          <w:tcPr>
            <w:tcW w:w="1801" w:type="dxa"/>
          </w:tcPr>
          <w:p w:rsidR="00F104FB" w:rsidRPr="001C141A" w:rsidRDefault="00F104FB" w:rsidP="001C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141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1.18 (1.08-1.29)</w:t>
            </w:r>
          </w:p>
        </w:tc>
      </w:tr>
    </w:tbl>
    <w:p w:rsidR="007830A0" w:rsidRPr="001C141A" w:rsidRDefault="007830A0" w:rsidP="007830A0">
      <w:pPr>
        <w:rPr>
          <w:rFonts w:ascii="Times New Roman" w:hAnsi="Times New Roman" w:cs="Times New Roman"/>
        </w:rPr>
      </w:pPr>
      <w:r w:rsidRPr="001C141A">
        <w:rPr>
          <w:rFonts w:ascii="Times New Roman" w:hAnsi="Times New Roman" w:cs="Times New Roman"/>
        </w:rPr>
        <w:lastRenderedPageBreak/>
        <w:t>*THIN cohort with the same study period as SPRINT of 2010-15.</w:t>
      </w:r>
      <w:r w:rsidR="00FF1474" w:rsidRPr="001C141A">
        <w:rPr>
          <w:rFonts w:ascii="Times New Roman" w:hAnsi="Times New Roman" w:cs="Times New Roman"/>
        </w:rPr>
        <w:t xml:space="preserve"> </w:t>
      </w:r>
      <w:r w:rsidRPr="001C141A">
        <w:rPr>
          <w:rFonts w:ascii="Times New Roman" w:hAnsi="Times New Roman" w:cs="Times New Roman"/>
        </w:rPr>
        <w:t>†THIN cohort with extended study period of 2005-17.</w:t>
      </w:r>
      <w:r w:rsidR="00FF1474" w:rsidRPr="001C141A">
        <w:rPr>
          <w:rFonts w:ascii="Times New Roman" w:hAnsi="Times New Roman" w:cs="Times New Roman"/>
        </w:rPr>
        <w:t xml:space="preserve"> </w:t>
      </w:r>
      <w:r w:rsidRPr="001C141A">
        <w:rPr>
          <w:rFonts w:ascii="Times New Roman" w:hAnsi="Times New Roman" w:cs="Times New Roman"/>
        </w:rPr>
        <w:t xml:space="preserve">‡Intensive treatment of lowering systolic blood pressure to &lt;120 mmHg compared to standard treatment of &lt;140 mmHg. In SPRINT and </w:t>
      </w:r>
      <w:proofErr w:type="spellStart"/>
      <w:r w:rsidRPr="001C141A">
        <w:rPr>
          <w:rFonts w:ascii="Times New Roman" w:hAnsi="Times New Roman" w:cs="Times New Roman"/>
        </w:rPr>
        <w:t>THIN_spr</w:t>
      </w:r>
      <w:proofErr w:type="spellEnd"/>
      <w:r w:rsidRPr="001C141A">
        <w:rPr>
          <w:rFonts w:ascii="Times New Roman" w:hAnsi="Times New Roman" w:cs="Times New Roman"/>
        </w:rPr>
        <w:t>, the interaction of treatment arm with prior number of blood pressure regulating drugs had the levels: standard treatment with 0/1 drug, standard treatment with 2+ drugs, intensive treatment with 0/1 drug, and intensive treatment with 2+ drugs.</w:t>
      </w:r>
      <w:r w:rsidR="00FF1474" w:rsidRPr="001C141A">
        <w:rPr>
          <w:rFonts w:ascii="Times New Roman" w:hAnsi="Times New Roman" w:cs="Times New Roman"/>
        </w:rPr>
        <w:t xml:space="preserve"> </w:t>
      </w:r>
      <w:r w:rsidRPr="001C141A">
        <w:rPr>
          <w:rFonts w:ascii="Times New Roman" w:hAnsi="Times New Roman" w:cs="Times New Roman"/>
        </w:rPr>
        <w:t>§Baseline systolic blood pressure was centred at 140 mmHg and baseline age at 65 years.</w:t>
      </w:r>
    </w:p>
    <w:p w:rsidR="007830A0" w:rsidRPr="001C141A" w:rsidRDefault="007830A0" w:rsidP="007830A0">
      <w:pPr>
        <w:tabs>
          <w:tab w:val="left" w:pos="951"/>
        </w:tabs>
        <w:rPr>
          <w:rFonts w:ascii="Times New Roman" w:hAnsi="Times New Roman" w:cs="Times New Roman"/>
          <w:lang w:eastAsia="en-GB"/>
        </w:rPr>
      </w:pPr>
      <w:r w:rsidRPr="001C141A">
        <w:rPr>
          <w:rFonts w:ascii="Times New Roman" w:hAnsi="Times New Roman" w:cs="Times New Roman"/>
        </w:rPr>
        <w:t>Model performance: With respect to goodness-of-fit, t</w:t>
      </w:r>
      <w:r w:rsidRPr="001C141A">
        <w:rPr>
          <w:rFonts w:ascii="Times New Roman" w:hAnsi="Times New Roman" w:cs="Times New Roman"/>
          <w:lang w:eastAsia="en-GB"/>
        </w:rPr>
        <w:t>he model based on the SPRINT cohort performed the best, explaining 59% of survival differentials and with 80% concordance between the hazard of CKD and event-free survival time. These performance statistics for the model based on the THIN cohort with SPRINT dates were 49% and 80%, respectively, and for the model based on the THIN cohort with extended dates were 44% and 75%, respectively. With respect to external validation, however, the model based on the THIN cohort with extended dates performed the best, overestimating the coefficients by &lt;1%. This was 7% and 11% for the models based on the THIN cohort with SPRIN</w:t>
      </w:r>
      <w:bookmarkStart w:id="0" w:name="_GoBack"/>
      <w:bookmarkEnd w:id="0"/>
      <w:r w:rsidRPr="001C141A">
        <w:rPr>
          <w:rFonts w:ascii="Times New Roman" w:hAnsi="Times New Roman" w:cs="Times New Roman"/>
          <w:lang w:eastAsia="en-GB"/>
        </w:rPr>
        <w:t>T dates and the SPRINT cohort, respectively.</w:t>
      </w:r>
    </w:p>
    <w:p w:rsidR="00801B16" w:rsidRPr="001C141A" w:rsidRDefault="00801B16"/>
    <w:sectPr w:rsidR="00801B16" w:rsidRPr="001C141A" w:rsidSect="00801B1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87" w:rsidRDefault="007D3187" w:rsidP="007830A0">
      <w:pPr>
        <w:spacing w:after="0" w:line="240" w:lineRule="auto"/>
      </w:pPr>
      <w:r>
        <w:separator/>
      </w:r>
    </w:p>
  </w:endnote>
  <w:endnote w:type="continuationSeparator" w:id="0">
    <w:p w:rsidR="007D3187" w:rsidRDefault="007D3187" w:rsidP="0078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87" w:rsidRDefault="007D3187" w:rsidP="007830A0">
      <w:pPr>
        <w:spacing w:after="0" w:line="240" w:lineRule="auto"/>
      </w:pPr>
      <w:r>
        <w:separator/>
      </w:r>
    </w:p>
  </w:footnote>
  <w:footnote w:type="continuationSeparator" w:id="0">
    <w:p w:rsidR="007D3187" w:rsidRDefault="007D3187" w:rsidP="0078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02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801B16" w:rsidRPr="00027EF0" w:rsidRDefault="00801B16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27EF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27EF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27EF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141A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027EF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801B16" w:rsidRDefault="00801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A0"/>
    <w:rsid w:val="00026231"/>
    <w:rsid w:val="00027EF0"/>
    <w:rsid w:val="0014117B"/>
    <w:rsid w:val="00144862"/>
    <w:rsid w:val="00181A4A"/>
    <w:rsid w:val="001C141A"/>
    <w:rsid w:val="0025328B"/>
    <w:rsid w:val="005E5DE6"/>
    <w:rsid w:val="00712D5D"/>
    <w:rsid w:val="007830A0"/>
    <w:rsid w:val="007D3187"/>
    <w:rsid w:val="007E3701"/>
    <w:rsid w:val="00801B16"/>
    <w:rsid w:val="0099600D"/>
    <w:rsid w:val="00AD004A"/>
    <w:rsid w:val="00BD74DD"/>
    <w:rsid w:val="00D070CA"/>
    <w:rsid w:val="00D538F9"/>
    <w:rsid w:val="00F104FB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F560C"/>
  <w15:chartTrackingRefBased/>
  <w15:docId w15:val="{492C9EFB-BF75-4147-A2B6-262DE290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0A0"/>
    <w:pPr>
      <w:spacing w:after="0" w:line="240" w:lineRule="auto"/>
    </w:pPr>
  </w:style>
  <w:style w:type="table" w:styleId="ListTable6Colorful-Accent3">
    <w:name w:val="List Table 6 Colorful Accent 3"/>
    <w:basedOn w:val="TableNormal"/>
    <w:uiPriority w:val="51"/>
    <w:rsid w:val="007830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83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A0"/>
  </w:style>
  <w:style w:type="paragraph" w:styleId="Footer">
    <w:name w:val="footer"/>
    <w:basedOn w:val="Normal"/>
    <w:link w:val="FooterChar"/>
    <w:uiPriority w:val="99"/>
    <w:unhideWhenUsed/>
    <w:rsid w:val="00783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A0"/>
  </w:style>
  <w:style w:type="paragraph" w:styleId="BalloonText">
    <w:name w:val="Balloon Text"/>
    <w:basedOn w:val="Normal"/>
    <w:link w:val="BalloonTextChar"/>
    <w:uiPriority w:val="99"/>
    <w:semiHidden/>
    <w:unhideWhenUsed/>
    <w:rsid w:val="00D0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Gitsels (CMP - Staff)</dc:creator>
  <cp:keywords/>
  <dc:description/>
  <cp:lastModifiedBy>Lisanne Gitsels (CMP - Staff)</cp:lastModifiedBy>
  <cp:revision>3</cp:revision>
  <dcterms:created xsi:type="dcterms:W3CDTF">2018-08-20T12:05:00Z</dcterms:created>
  <dcterms:modified xsi:type="dcterms:W3CDTF">2018-08-20T12:10:00Z</dcterms:modified>
</cp:coreProperties>
</file>