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4A9" w:rsidRPr="006F346C" w:rsidRDefault="003104A9" w:rsidP="00355331">
      <w:pPr>
        <w:jc w:val="center"/>
        <w:rPr>
          <w:rFonts w:ascii="Times New Roman" w:hAnsi="Times New Roman" w:cs="Times New Roman"/>
          <w:b/>
          <w:sz w:val="32"/>
          <w:szCs w:val="32"/>
          <w:lang w:val="en-US"/>
        </w:rPr>
      </w:pPr>
      <w:r w:rsidRPr="006F346C">
        <w:rPr>
          <w:rFonts w:ascii="Times New Roman" w:hAnsi="Times New Roman" w:cs="Times New Roman"/>
          <w:b/>
          <w:sz w:val="32"/>
          <w:szCs w:val="32"/>
          <w:lang w:val="en-US"/>
        </w:rPr>
        <w:t>Supplementa</w:t>
      </w:r>
      <w:r w:rsidR="006A39CF">
        <w:rPr>
          <w:rFonts w:ascii="Times New Roman" w:hAnsi="Times New Roman" w:cs="Times New Roman"/>
          <w:b/>
          <w:sz w:val="32"/>
          <w:szCs w:val="32"/>
          <w:lang w:val="en-US"/>
        </w:rPr>
        <w:t>l Material</w:t>
      </w:r>
      <w:r w:rsidRPr="006F346C">
        <w:rPr>
          <w:rFonts w:ascii="Times New Roman" w:hAnsi="Times New Roman" w:cs="Times New Roman"/>
          <w:b/>
          <w:sz w:val="32"/>
          <w:szCs w:val="32"/>
          <w:lang w:val="en-US"/>
        </w:rPr>
        <w:t xml:space="preserve"> </w:t>
      </w:r>
    </w:p>
    <w:p w:rsidR="003104A9" w:rsidRDefault="008E3266" w:rsidP="00355331">
      <w:pPr>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3104A9" w:rsidRPr="003104A9">
        <w:rPr>
          <w:rFonts w:ascii="Times New Roman" w:hAnsi="Times New Roman" w:cs="Times New Roman"/>
          <w:sz w:val="24"/>
          <w:szCs w:val="24"/>
          <w:lang w:val="en-US"/>
        </w:rPr>
        <w:t xml:space="preserve">tatistical </w:t>
      </w:r>
      <w:r>
        <w:rPr>
          <w:rFonts w:ascii="Times New Roman" w:hAnsi="Times New Roman" w:cs="Times New Roman"/>
          <w:sz w:val="24"/>
          <w:szCs w:val="24"/>
          <w:lang w:val="en-US"/>
        </w:rPr>
        <w:t>A</w:t>
      </w:r>
      <w:r w:rsidR="003104A9" w:rsidRPr="003104A9">
        <w:rPr>
          <w:rFonts w:ascii="Times New Roman" w:hAnsi="Times New Roman" w:cs="Times New Roman"/>
          <w:sz w:val="24"/>
          <w:szCs w:val="24"/>
          <w:lang w:val="en-US"/>
        </w:rPr>
        <w:t>nalysis</w:t>
      </w:r>
      <w:r w:rsidR="003104A9">
        <w:rPr>
          <w:rFonts w:ascii="Times New Roman" w:hAnsi="Times New Roman" w:cs="Times New Roman"/>
          <w:sz w:val="24"/>
          <w:szCs w:val="24"/>
          <w:lang w:val="en-US"/>
        </w:rPr>
        <w:t xml:space="preserve"> </w:t>
      </w:r>
      <w:r>
        <w:rPr>
          <w:rFonts w:ascii="Times New Roman" w:hAnsi="Times New Roman" w:cs="Times New Roman"/>
          <w:sz w:val="24"/>
          <w:szCs w:val="24"/>
          <w:lang w:val="en-US"/>
        </w:rPr>
        <w:t>Plan</w:t>
      </w:r>
      <w:r w:rsidR="00355331">
        <w:rPr>
          <w:rFonts w:ascii="Times New Roman" w:hAnsi="Times New Roman" w:cs="Times New Roman"/>
          <w:sz w:val="24"/>
          <w:szCs w:val="24"/>
          <w:lang w:val="en-US"/>
        </w:rPr>
        <w:t xml:space="preserve"> and Supplemental Tables and Figures</w:t>
      </w:r>
    </w:p>
    <w:p w:rsidR="007A1083" w:rsidRDefault="003104A9" w:rsidP="00355331">
      <w:pPr>
        <w:jc w:val="center"/>
        <w:rPr>
          <w:rFonts w:ascii="Times New Roman" w:hAnsi="Times New Roman" w:cs="Times New Roman"/>
          <w:sz w:val="24"/>
          <w:szCs w:val="24"/>
          <w:lang w:val="en-US"/>
        </w:rPr>
      </w:pPr>
      <w:r>
        <w:rPr>
          <w:rFonts w:ascii="Times New Roman" w:hAnsi="Times New Roman" w:cs="Times New Roman"/>
          <w:sz w:val="24"/>
          <w:szCs w:val="24"/>
          <w:lang w:val="en-US"/>
        </w:rPr>
        <w:t>(Framework Joint Model</w:t>
      </w:r>
      <w:r w:rsidR="008E3266">
        <w:rPr>
          <w:rFonts w:ascii="Times New Roman" w:hAnsi="Times New Roman" w:cs="Times New Roman"/>
          <w:sz w:val="24"/>
          <w:szCs w:val="24"/>
          <w:lang w:val="en-US"/>
        </w:rPr>
        <w:t>s</w:t>
      </w:r>
      <w:r>
        <w:rPr>
          <w:rFonts w:ascii="Times New Roman" w:hAnsi="Times New Roman" w:cs="Times New Roman"/>
          <w:sz w:val="24"/>
          <w:szCs w:val="24"/>
          <w:lang w:val="en-US"/>
        </w:rPr>
        <w:t xml:space="preserve"> for </w:t>
      </w:r>
      <w:r w:rsidR="00986A70">
        <w:rPr>
          <w:rFonts w:ascii="Times New Roman" w:hAnsi="Times New Roman" w:cs="Times New Roman"/>
          <w:sz w:val="24"/>
          <w:szCs w:val="24"/>
          <w:lang w:val="en-US"/>
        </w:rPr>
        <w:t>L</w:t>
      </w:r>
      <w:r>
        <w:rPr>
          <w:rFonts w:ascii="Times New Roman" w:hAnsi="Times New Roman" w:cs="Times New Roman"/>
          <w:sz w:val="24"/>
          <w:szCs w:val="24"/>
          <w:lang w:val="en-US"/>
        </w:rPr>
        <w:t xml:space="preserve">ongitudinal and </w:t>
      </w:r>
      <w:r w:rsidR="00986A70">
        <w:rPr>
          <w:rFonts w:ascii="Times New Roman" w:hAnsi="Times New Roman" w:cs="Times New Roman"/>
          <w:sz w:val="24"/>
          <w:szCs w:val="24"/>
          <w:lang w:val="en-US"/>
        </w:rPr>
        <w:t>T</w:t>
      </w:r>
      <w:r>
        <w:rPr>
          <w:rFonts w:ascii="Times New Roman" w:hAnsi="Times New Roman" w:cs="Times New Roman"/>
          <w:sz w:val="24"/>
          <w:szCs w:val="24"/>
          <w:lang w:val="en-US"/>
        </w:rPr>
        <w:t>ime-to-</w:t>
      </w:r>
      <w:r w:rsidR="00986A70">
        <w:rPr>
          <w:rFonts w:ascii="Times New Roman" w:hAnsi="Times New Roman" w:cs="Times New Roman"/>
          <w:sz w:val="24"/>
          <w:szCs w:val="24"/>
          <w:lang w:val="en-US"/>
        </w:rPr>
        <w:t>E</w:t>
      </w:r>
      <w:r>
        <w:rPr>
          <w:rFonts w:ascii="Times New Roman" w:hAnsi="Times New Roman" w:cs="Times New Roman"/>
          <w:sz w:val="24"/>
          <w:szCs w:val="24"/>
          <w:lang w:val="en-US"/>
        </w:rPr>
        <w:t xml:space="preserve">vent </w:t>
      </w:r>
      <w:r w:rsidR="00986A70">
        <w:rPr>
          <w:rFonts w:ascii="Times New Roman" w:hAnsi="Times New Roman" w:cs="Times New Roman"/>
          <w:sz w:val="24"/>
          <w:szCs w:val="24"/>
          <w:lang w:val="en-US"/>
        </w:rPr>
        <w:t>D</w:t>
      </w:r>
      <w:r>
        <w:rPr>
          <w:rFonts w:ascii="Times New Roman" w:hAnsi="Times New Roman" w:cs="Times New Roman"/>
          <w:sz w:val="24"/>
          <w:szCs w:val="24"/>
          <w:lang w:val="en-US"/>
        </w:rPr>
        <w:t>ata)</w:t>
      </w:r>
    </w:p>
    <w:p w:rsidR="003104A9" w:rsidRDefault="003104A9" w:rsidP="00355331">
      <w:pPr>
        <w:jc w:val="center"/>
        <w:rPr>
          <w:rFonts w:ascii="Times New Roman" w:hAnsi="Times New Roman" w:cs="Times New Roman"/>
          <w:sz w:val="24"/>
          <w:szCs w:val="24"/>
          <w:lang w:val="en-US"/>
        </w:rPr>
      </w:pPr>
    </w:p>
    <w:p w:rsidR="003104A9" w:rsidRDefault="003104A9" w:rsidP="00355331">
      <w:pPr>
        <w:jc w:val="center"/>
        <w:rPr>
          <w:rFonts w:ascii="Times New Roman" w:hAnsi="Times New Roman" w:cs="Times New Roman"/>
          <w:sz w:val="20"/>
          <w:szCs w:val="20"/>
          <w:lang w:val="en-US"/>
        </w:rPr>
      </w:pPr>
      <w:r w:rsidRPr="003104A9">
        <w:rPr>
          <w:rFonts w:ascii="Times New Roman" w:hAnsi="Times New Roman" w:cs="Times New Roman"/>
          <w:sz w:val="20"/>
          <w:szCs w:val="20"/>
          <w:lang w:val="en-US"/>
        </w:rPr>
        <w:t>This appendix has been provided by authors to give readers additional information about their work</w:t>
      </w: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7E7879" w:rsidRDefault="007E7879" w:rsidP="003104A9">
      <w:pPr>
        <w:rPr>
          <w:rFonts w:ascii="Times New Roman" w:hAnsi="Times New Roman" w:cs="Times New Roman"/>
          <w:sz w:val="20"/>
          <w:szCs w:val="20"/>
          <w:lang w:val="en-US"/>
        </w:rPr>
      </w:pPr>
    </w:p>
    <w:p w:rsidR="00355331" w:rsidRDefault="00355331" w:rsidP="007E7879">
      <w:pPr>
        <w:spacing w:after="0" w:line="480" w:lineRule="auto"/>
        <w:jc w:val="center"/>
        <w:rPr>
          <w:rFonts w:ascii="Times New Roman" w:eastAsia="Calibri" w:hAnsi="Times New Roman" w:cs="Times New Roman"/>
          <w:b/>
          <w:color w:val="222222"/>
          <w:sz w:val="24"/>
          <w:szCs w:val="24"/>
          <w:lang w:val="en"/>
        </w:rPr>
      </w:pPr>
    </w:p>
    <w:p w:rsidR="007E7879" w:rsidRPr="007E7879" w:rsidRDefault="007E7879" w:rsidP="00986A70">
      <w:pPr>
        <w:spacing w:after="0" w:line="480" w:lineRule="auto"/>
        <w:jc w:val="center"/>
        <w:rPr>
          <w:rFonts w:ascii="Times New Roman" w:eastAsia="Calibri" w:hAnsi="Times New Roman" w:cs="Times New Roman"/>
          <w:b/>
          <w:sz w:val="24"/>
          <w:szCs w:val="24"/>
          <w:lang w:val="en-US"/>
        </w:rPr>
      </w:pPr>
      <w:r>
        <w:rPr>
          <w:rFonts w:ascii="Times New Roman" w:eastAsia="Calibri" w:hAnsi="Times New Roman" w:cs="Times New Roman"/>
          <w:b/>
          <w:color w:val="222222"/>
          <w:sz w:val="24"/>
          <w:szCs w:val="24"/>
          <w:lang w:val="en"/>
        </w:rPr>
        <w:lastRenderedPageBreak/>
        <w:t xml:space="preserve">Impact of </w:t>
      </w:r>
      <w:r w:rsidR="00986A70">
        <w:rPr>
          <w:rFonts w:ascii="Times New Roman" w:eastAsia="Calibri" w:hAnsi="Times New Roman" w:cs="Times New Roman"/>
          <w:b/>
          <w:color w:val="222222"/>
          <w:sz w:val="24"/>
          <w:szCs w:val="24"/>
          <w:lang w:val="en"/>
        </w:rPr>
        <w:t xml:space="preserve">Cumulative </w:t>
      </w:r>
      <w:r>
        <w:rPr>
          <w:rFonts w:ascii="Times New Roman" w:eastAsia="Calibri" w:hAnsi="Times New Roman" w:cs="Times New Roman"/>
          <w:b/>
          <w:color w:val="222222"/>
          <w:sz w:val="24"/>
          <w:szCs w:val="24"/>
          <w:lang w:val="en"/>
        </w:rPr>
        <w:t>S</w:t>
      </w:r>
      <w:r w:rsidRPr="007E7BB0">
        <w:rPr>
          <w:rFonts w:ascii="Times New Roman" w:eastAsia="Calibri" w:hAnsi="Times New Roman" w:cs="Times New Roman"/>
          <w:b/>
          <w:color w:val="222222"/>
          <w:sz w:val="24"/>
          <w:szCs w:val="24"/>
          <w:lang w:val="en"/>
        </w:rPr>
        <w:t xml:space="preserve">ystolic </w:t>
      </w:r>
      <w:r>
        <w:rPr>
          <w:rFonts w:ascii="Times New Roman" w:eastAsia="Calibri" w:hAnsi="Times New Roman" w:cs="Times New Roman"/>
          <w:b/>
          <w:color w:val="222222"/>
          <w:sz w:val="24"/>
          <w:szCs w:val="24"/>
          <w:lang w:val="en"/>
        </w:rPr>
        <w:t>B</w:t>
      </w:r>
      <w:r w:rsidRPr="007E7BB0">
        <w:rPr>
          <w:rFonts w:ascii="Times New Roman" w:eastAsia="Calibri" w:hAnsi="Times New Roman" w:cs="Times New Roman"/>
          <w:b/>
          <w:color w:val="222222"/>
          <w:sz w:val="24"/>
          <w:szCs w:val="24"/>
          <w:lang w:val="en"/>
        </w:rPr>
        <w:t xml:space="preserve">lood </w:t>
      </w:r>
      <w:r>
        <w:rPr>
          <w:rFonts w:ascii="Times New Roman" w:eastAsia="Calibri" w:hAnsi="Times New Roman" w:cs="Times New Roman"/>
          <w:b/>
          <w:color w:val="222222"/>
          <w:sz w:val="24"/>
          <w:szCs w:val="24"/>
          <w:lang w:val="en"/>
        </w:rPr>
        <w:t>P</w:t>
      </w:r>
      <w:r w:rsidRPr="007E7BB0">
        <w:rPr>
          <w:rFonts w:ascii="Times New Roman" w:eastAsia="Calibri" w:hAnsi="Times New Roman" w:cs="Times New Roman"/>
          <w:b/>
          <w:color w:val="222222"/>
          <w:sz w:val="24"/>
          <w:szCs w:val="24"/>
          <w:lang w:val="en"/>
        </w:rPr>
        <w:t xml:space="preserve">ressure and </w:t>
      </w:r>
      <w:r>
        <w:rPr>
          <w:rFonts w:ascii="Times New Roman" w:eastAsia="Calibri" w:hAnsi="Times New Roman" w:cs="Times New Roman"/>
          <w:b/>
          <w:color w:val="222222"/>
          <w:sz w:val="24"/>
          <w:szCs w:val="24"/>
          <w:lang w:val="en"/>
        </w:rPr>
        <w:t>S</w:t>
      </w:r>
      <w:r w:rsidRPr="007E7BB0">
        <w:rPr>
          <w:rFonts w:ascii="Times New Roman" w:eastAsia="Calibri" w:hAnsi="Times New Roman" w:cs="Times New Roman"/>
          <w:b/>
          <w:color w:val="222222"/>
          <w:sz w:val="24"/>
          <w:szCs w:val="24"/>
          <w:lang w:val="en"/>
        </w:rPr>
        <w:t xml:space="preserve">erious </w:t>
      </w:r>
      <w:r>
        <w:rPr>
          <w:rFonts w:ascii="Times New Roman" w:eastAsia="Calibri" w:hAnsi="Times New Roman" w:cs="Times New Roman"/>
          <w:b/>
          <w:color w:val="222222"/>
          <w:sz w:val="24"/>
          <w:szCs w:val="24"/>
          <w:lang w:val="en"/>
        </w:rPr>
        <w:t>A</w:t>
      </w:r>
      <w:r w:rsidRPr="007E7BB0">
        <w:rPr>
          <w:rFonts w:ascii="Times New Roman" w:eastAsia="Calibri" w:hAnsi="Times New Roman" w:cs="Times New Roman"/>
          <w:b/>
          <w:color w:val="222222"/>
          <w:sz w:val="24"/>
          <w:szCs w:val="24"/>
          <w:lang w:val="en"/>
        </w:rPr>
        <w:t xml:space="preserve">dverse </w:t>
      </w:r>
      <w:r>
        <w:rPr>
          <w:rFonts w:ascii="Times New Roman" w:eastAsia="Calibri" w:hAnsi="Times New Roman" w:cs="Times New Roman"/>
          <w:b/>
          <w:color w:val="222222"/>
          <w:sz w:val="24"/>
          <w:szCs w:val="24"/>
          <w:lang w:val="en"/>
        </w:rPr>
        <w:t>E</w:t>
      </w:r>
      <w:r w:rsidRPr="007E7BB0">
        <w:rPr>
          <w:rFonts w:ascii="Times New Roman" w:eastAsia="Calibri" w:hAnsi="Times New Roman" w:cs="Times New Roman"/>
          <w:b/>
          <w:color w:val="222222"/>
          <w:sz w:val="24"/>
          <w:szCs w:val="24"/>
          <w:lang w:val="en"/>
        </w:rPr>
        <w:t xml:space="preserve">vents </w:t>
      </w:r>
      <w:r>
        <w:rPr>
          <w:rFonts w:ascii="Times New Roman" w:eastAsia="Calibri" w:hAnsi="Times New Roman" w:cs="Times New Roman"/>
          <w:b/>
          <w:color w:val="222222"/>
          <w:sz w:val="24"/>
          <w:szCs w:val="24"/>
          <w:lang w:val="en"/>
        </w:rPr>
        <w:t>on E</w:t>
      </w:r>
      <w:r w:rsidRPr="007E7BB0">
        <w:rPr>
          <w:rFonts w:ascii="Times New Roman" w:eastAsia="Calibri" w:hAnsi="Times New Roman" w:cs="Times New Roman"/>
          <w:b/>
          <w:color w:val="222222"/>
          <w:sz w:val="24"/>
          <w:szCs w:val="24"/>
          <w:lang w:val="en"/>
        </w:rPr>
        <w:t xml:space="preserve">fficacy of </w:t>
      </w:r>
      <w:r>
        <w:rPr>
          <w:rFonts w:ascii="Times New Roman" w:eastAsia="Calibri" w:hAnsi="Times New Roman" w:cs="Times New Roman"/>
          <w:b/>
          <w:color w:val="222222"/>
          <w:sz w:val="24"/>
          <w:szCs w:val="24"/>
          <w:lang w:val="en"/>
        </w:rPr>
        <w:t>I</w:t>
      </w:r>
      <w:r w:rsidRPr="007E7BB0">
        <w:rPr>
          <w:rFonts w:ascii="Times New Roman" w:eastAsia="Calibri" w:hAnsi="Times New Roman" w:cs="Times New Roman"/>
          <w:b/>
          <w:color w:val="222222"/>
          <w:sz w:val="24"/>
          <w:szCs w:val="24"/>
          <w:lang w:val="en"/>
        </w:rPr>
        <w:t xml:space="preserve">ntensive </w:t>
      </w:r>
      <w:r>
        <w:rPr>
          <w:rFonts w:ascii="Times New Roman" w:eastAsia="Calibri" w:hAnsi="Times New Roman" w:cs="Times New Roman"/>
          <w:b/>
          <w:color w:val="222222"/>
          <w:sz w:val="24"/>
          <w:szCs w:val="24"/>
          <w:lang w:val="en"/>
        </w:rPr>
        <w:t>Blood Pressure T</w:t>
      </w:r>
      <w:r w:rsidRPr="007E7BB0">
        <w:rPr>
          <w:rFonts w:ascii="Times New Roman" w:eastAsia="Calibri" w:hAnsi="Times New Roman" w:cs="Times New Roman"/>
          <w:b/>
          <w:color w:val="222222"/>
          <w:sz w:val="24"/>
          <w:szCs w:val="24"/>
          <w:lang w:val="en"/>
        </w:rPr>
        <w:t>reatment</w:t>
      </w:r>
      <w:r>
        <w:rPr>
          <w:rFonts w:ascii="Times New Roman" w:eastAsia="Calibri" w:hAnsi="Times New Roman" w:cs="Times New Roman"/>
          <w:b/>
          <w:color w:val="222222"/>
          <w:sz w:val="24"/>
          <w:szCs w:val="24"/>
          <w:lang w:val="en"/>
        </w:rPr>
        <w:t xml:space="preserve">: </w:t>
      </w:r>
      <w:r w:rsidR="0064544D">
        <w:rPr>
          <w:rFonts w:ascii="Times New Roman" w:eastAsia="Calibri" w:hAnsi="Times New Roman" w:cs="Times New Roman"/>
          <w:b/>
          <w:color w:val="222222"/>
          <w:sz w:val="24"/>
          <w:szCs w:val="24"/>
          <w:lang w:val="en"/>
        </w:rPr>
        <w:t>A randomized clinical trial.</w:t>
      </w:r>
    </w:p>
    <w:p w:rsidR="007E7879" w:rsidRDefault="007E7879" w:rsidP="00986A70">
      <w:pPr>
        <w:spacing w:after="0" w:line="480" w:lineRule="auto"/>
        <w:rPr>
          <w:rFonts w:ascii="Times New Roman" w:hAnsi="Times New Roman" w:cs="Times New Roman"/>
          <w:sz w:val="20"/>
          <w:szCs w:val="20"/>
          <w:lang w:val="en-US"/>
        </w:rPr>
      </w:pPr>
    </w:p>
    <w:p w:rsidR="007E7879" w:rsidRDefault="007E7879" w:rsidP="00986A70">
      <w:pPr>
        <w:spacing w:after="0" w:line="480" w:lineRule="auto"/>
        <w:rPr>
          <w:rFonts w:ascii="Times New Roman" w:hAnsi="Times New Roman" w:cs="Times New Roman"/>
          <w:sz w:val="24"/>
          <w:szCs w:val="24"/>
          <w:lang w:val="en-US"/>
        </w:rPr>
      </w:pPr>
      <w:r w:rsidRPr="007E7879">
        <w:rPr>
          <w:rFonts w:ascii="Times New Roman" w:hAnsi="Times New Roman" w:cs="Times New Roman"/>
          <w:sz w:val="24"/>
          <w:szCs w:val="24"/>
          <w:lang w:val="en-US"/>
        </w:rPr>
        <w:t>SUPPLEMENTARY APPENDIX</w:t>
      </w:r>
    </w:p>
    <w:p w:rsidR="007E7879" w:rsidRDefault="007E7879" w:rsidP="00986A70">
      <w:pPr>
        <w:spacing w:after="0" w:line="480" w:lineRule="auto"/>
        <w:rPr>
          <w:rFonts w:ascii="Times New Roman" w:hAnsi="Times New Roman" w:cs="Times New Roman"/>
          <w:sz w:val="24"/>
          <w:szCs w:val="24"/>
          <w:lang w:val="en-US"/>
        </w:rPr>
      </w:pPr>
      <w:r w:rsidRPr="007E7879">
        <w:rPr>
          <w:rFonts w:ascii="Times New Roman" w:hAnsi="Times New Roman" w:cs="Times New Roman"/>
          <w:sz w:val="24"/>
          <w:szCs w:val="24"/>
          <w:lang w:val="en-US"/>
        </w:rPr>
        <w:t>Table of Contents</w:t>
      </w:r>
    </w:p>
    <w:p w:rsidR="007E7879" w:rsidRPr="00CE6274" w:rsidRDefault="007E7879" w:rsidP="00986A70">
      <w:pPr>
        <w:spacing w:after="0" w:line="480" w:lineRule="auto"/>
        <w:rPr>
          <w:rFonts w:ascii="Times New Roman" w:hAnsi="Times New Roman" w:cs="Times New Roman"/>
          <w:sz w:val="24"/>
          <w:szCs w:val="24"/>
          <w:lang w:val="en-US"/>
        </w:rPr>
      </w:pPr>
      <w:r w:rsidRPr="00CE6274">
        <w:rPr>
          <w:rFonts w:ascii="Times New Roman" w:hAnsi="Times New Roman" w:cs="Times New Roman"/>
          <w:sz w:val="24"/>
          <w:szCs w:val="24"/>
          <w:lang w:val="en-US"/>
        </w:rPr>
        <w:t xml:space="preserve">1. Definition of </w:t>
      </w:r>
      <w:r w:rsidR="008E3266">
        <w:rPr>
          <w:rFonts w:ascii="Times New Roman" w:hAnsi="Times New Roman" w:cs="Times New Roman"/>
          <w:sz w:val="24"/>
          <w:szCs w:val="24"/>
          <w:lang w:val="en-US"/>
        </w:rPr>
        <w:t>j</w:t>
      </w:r>
      <w:r w:rsidRPr="00CE6274">
        <w:rPr>
          <w:rFonts w:ascii="Times New Roman" w:hAnsi="Times New Roman" w:cs="Times New Roman"/>
          <w:sz w:val="24"/>
          <w:szCs w:val="24"/>
          <w:lang w:val="en-US"/>
        </w:rPr>
        <w:t>oint model</w:t>
      </w:r>
      <w:r w:rsidR="008E3266">
        <w:rPr>
          <w:rFonts w:ascii="Times New Roman" w:hAnsi="Times New Roman" w:cs="Times New Roman"/>
          <w:sz w:val="24"/>
          <w:szCs w:val="24"/>
          <w:lang w:val="en-US"/>
        </w:rPr>
        <w:t>s</w:t>
      </w:r>
      <w:r w:rsidRPr="00CE6274">
        <w:rPr>
          <w:rFonts w:ascii="Times New Roman" w:hAnsi="Times New Roman" w:cs="Times New Roman"/>
          <w:sz w:val="24"/>
          <w:szCs w:val="24"/>
          <w:lang w:val="en-US"/>
        </w:rPr>
        <w:t xml:space="preserve"> for longitudinal and time-to-event data</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355331">
        <w:rPr>
          <w:rFonts w:ascii="Times New Roman" w:hAnsi="Times New Roman" w:cs="Times New Roman"/>
          <w:sz w:val="24"/>
          <w:szCs w:val="24"/>
          <w:lang w:val="en-US"/>
        </w:rPr>
        <w:t xml:space="preserve">         </w:t>
      </w:r>
      <w:r w:rsidR="001B045A">
        <w:rPr>
          <w:rFonts w:ascii="Times New Roman" w:hAnsi="Times New Roman" w:cs="Times New Roman"/>
          <w:sz w:val="24"/>
          <w:szCs w:val="24"/>
          <w:lang w:val="en-US"/>
        </w:rPr>
        <w:tab/>
      </w:r>
      <w:r w:rsidR="00D52706">
        <w:rPr>
          <w:rFonts w:ascii="Times New Roman" w:hAnsi="Times New Roman" w:cs="Times New Roman"/>
          <w:sz w:val="24"/>
          <w:szCs w:val="24"/>
          <w:lang w:val="en-US"/>
        </w:rPr>
        <w:t xml:space="preserve"> </w:t>
      </w:r>
      <w:r w:rsidR="00355331">
        <w:rPr>
          <w:rFonts w:ascii="Times New Roman" w:hAnsi="Times New Roman" w:cs="Times New Roman"/>
          <w:sz w:val="24"/>
          <w:szCs w:val="24"/>
          <w:lang w:val="en-US"/>
        </w:rPr>
        <w:t xml:space="preserve"> </w:t>
      </w:r>
      <w:r w:rsidR="001B045A">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 xml:space="preserve">3   </w:t>
      </w:r>
    </w:p>
    <w:p w:rsidR="00A00DDC" w:rsidRDefault="00E41276" w:rsidP="00986A70">
      <w:pPr>
        <w:autoSpaceDE w:val="0"/>
        <w:autoSpaceDN w:val="0"/>
        <w:adjustRightInd w:val="0"/>
        <w:spacing w:after="0" w:line="480" w:lineRule="auto"/>
        <w:rPr>
          <w:rFonts w:ascii="Times New Roman" w:hAnsi="Times New Roman" w:cs="Times New Roman"/>
          <w:sz w:val="24"/>
          <w:szCs w:val="24"/>
          <w:lang w:val="en-US"/>
        </w:rPr>
      </w:pPr>
      <w:r w:rsidRPr="00CE6274">
        <w:rPr>
          <w:rFonts w:ascii="Times New Roman" w:hAnsi="Times New Roman" w:cs="Times New Roman"/>
          <w:sz w:val="24"/>
          <w:szCs w:val="24"/>
          <w:lang w:val="en-US"/>
        </w:rPr>
        <w:t xml:space="preserve">2. </w:t>
      </w:r>
      <w:r w:rsidRPr="00CE6274">
        <w:rPr>
          <w:rFonts w:ascii="Times New Roman" w:eastAsia="CMR10" w:hAnsi="Times New Roman" w:cs="Times New Roman"/>
          <w:sz w:val="24"/>
          <w:szCs w:val="24"/>
          <w:lang w:val="en-US"/>
        </w:rPr>
        <w:t>Why apply</w:t>
      </w:r>
      <w:r w:rsidR="008E3266">
        <w:rPr>
          <w:rFonts w:ascii="Times New Roman" w:eastAsia="CMR10" w:hAnsi="Times New Roman" w:cs="Times New Roman"/>
          <w:sz w:val="24"/>
          <w:szCs w:val="24"/>
          <w:lang w:val="en-US"/>
        </w:rPr>
        <w:t>ing</w:t>
      </w:r>
      <w:r w:rsidRPr="00CE6274">
        <w:rPr>
          <w:rFonts w:ascii="Times New Roman" w:eastAsia="CMR10" w:hAnsi="Times New Roman" w:cs="Times New Roman"/>
          <w:sz w:val="24"/>
          <w:szCs w:val="24"/>
          <w:lang w:val="en-US"/>
        </w:rPr>
        <w:t xml:space="preserve"> </w:t>
      </w:r>
      <w:r w:rsidR="008E3266">
        <w:rPr>
          <w:rFonts w:ascii="Times New Roman" w:eastAsia="CMR10" w:hAnsi="Times New Roman" w:cs="Times New Roman"/>
          <w:sz w:val="24"/>
          <w:szCs w:val="24"/>
          <w:lang w:val="en-US"/>
        </w:rPr>
        <w:t>j</w:t>
      </w:r>
      <w:r w:rsidRPr="00CE6274">
        <w:rPr>
          <w:rFonts w:ascii="Times New Roman" w:eastAsia="CMR10" w:hAnsi="Times New Roman" w:cs="Times New Roman"/>
          <w:sz w:val="24"/>
          <w:szCs w:val="24"/>
          <w:lang w:val="en-US"/>
        </w:rPr>
        <w:t>oint model</w:t>
      </w:r>
      <w:r w:rsidR="008E3266">
        <w:rPr>
          <w:rFonts w:ascii="Times New Roman" w:eastAsia="CMR10" w:hAnsi="Times New Roman" w:cs="Times New Roman"/>
          <w:sz w:val="24"/>
          <w:szCs w:val="24"/>
          <w:lang w:val="en-US"/>
        </w:rPr>
        <w:t xml:space="preserve">s for longitudinal and </w:t>
      </w:r>
      <w:r w:rsidRPr="00CE6274">
        <w:rPr>
          <w:rFonts w:ascii="Times New Roman" w:eastAsia="CMR10" w:hAnsi="Times New Roman" w:cs="Times New Roman"/>
          <w:sz w:val="24"/>
          <w:szCs w:val="24"/>
          <w:lang w:val="en-US"/>
        </w:rPr>
        <w:t>time-to</w:t>
      </w:r>
      <w:r w:rsidR="008E3266">
        <w:rPr>
          <w:rFonts w:ascii="Times New Roman" w:eastAsia="CMR10" w:hAnsi="Times New Roman" w:cs="Times New Roman"/>
          <w:sz w:val="24"/>
          <w:szCs w:val="24"/>
          <w:lang w:val="en-US"/>
        </w:rPr>
        <w:t>-</w:t>
      </w:r>
      <w:r w:rsidRPr="00CE6274">
        <w:rPr>
          <w:rFonts w:ascii="Times New Roman" w:eastAsia="CMR10" w:hAnsi="Times New Roman" w:cs="Times New Roman"/>
          <w:sz w:val="24"/>
          <w:szCs w:val="24"/>
          <w:lang w:val="en-US"/>
        </w:rPr>
        <w:t xml:space="preserve">event data analysis </w:t>
      </w:r>
      <w:r w:rsidR="008E3266">
        <w:rPr>
          <w:rFonts w:ascii="Times New Roman" w:eastAsia="CMR10" w:hAnsi="Times New Roman" w:cs="Times New Roman"/>
          <w:sz w:val="24"/>
          <w:szCs w:val="24"/>
          <w:lang w:val="en-US"/>
        </w:rPr>
        <w:t>to</w:t>
      </w:r>
      <w:r w:rsidR="008E3266" w:rsidRPr="00CE6274">
        <w:rPr>
          <w:rFonts w:ascii="Times New Roman" w:eastAsia="CMR10" w:hAnsi="Times New Roman" w:cs="Times New Roman"/>
          <w:sz w:val="24"/>
          <w:szCs w:val="24"/>
          <w:lang w:val="en-US"/>
        </w:rPr>
        <w:t xml:space="preserve"> </w:t>
      </w:r>
      <w:r w:rsidRPr="00CE6274">
        <w:rPr>
          <w:rFonts w:ascii="Times New Roman" w:eastAsia="CMR10" w:hAnsi="Times New Roman" w:cs="Times New Roman"/>
          <w:sz w:val="24"/>
          <w:szCs w:val="24"/>
          <w:lang w:val="en-US"/>
        </w:rPr>
        <w:t>SPRINT trial?</w:t>
      </w:r>
      <w:r w:rsidR="00D52706">
        <w:rPr>
          <w:rFonts w:ascii="Times New Roman" w:eastAsia="CMR10" w:hAnsi="Times New Roman" w:cs="Times New Roman"/>
          <w:sz w:val="24"/>
          <w:szCs w:val="24"/>
          <w:lang w:val="en-US"/>
        </w:rPr>
        <w:t xml:space="preserve">   </w:t>
      </w:r>
      <w:r w:rsidR="00355331">
        <w:rPr>
          <w:rFonts w:ascii="Times New Roman" w:eastAsia="CMR10" w:hAnsi="Times New Roman" w:cs="Times New Roman"/>
          <w:sz w:val="24"/>
          <w:szCs w:val="24"/>
          <w:lang w:val="en-US"/>
        </w:rPr>
        <w:t xml:space="preserve">                                                                                      </w:t>
      </w:r>
      <w:r w:rsidR="001B045A">
        <w:rPr>
          <w:rFonts w:ascii="Times New Roman" w:eastAsia="CMR10" w:hAnsi="Times New Roman" w:cs="Times New Roman"/>
          <w:sz w:val="24"/>
          <w:szCs w:val="24"/>
          <w:lang w:val="en-US"/>
        </w:rPr>
        <w:tab/>
      </w:r>
      <w:r w:rsidR="00355331">
        <w:rPr>
          <w:rFonts w:ascii="Times New Roman" w:eastAsia="CMR10" w:hAnsi="Times New Roman" w:cs="Times New Roman"/>
          <w:sz w:val="24"/>
          <w:szCs w:val="24"/>
          <w:lang w:val="en-US"/>
        </w:rPr>
        <w:t xml:space="preserve">             </w:t>
      </w:r>
      <w:r w:rsidR="001B045A">
        <w:rPr>
          <w:rFonts w:ascii="Times New Roman" w:eastAsia="CMR10" w:hAnsi="Times New Roman" w:cs="Times New Roman"/>
          <w:sz w:val="24"/>
          <w:szCs w:val="24"/>
          <w:lang w:val="en-US"/>
        </w:rPr>
        <w:tab/>
      </w:r>
      <w:r w:rsidR="00355331">
        <w:rPr>
          <w:rFonts w:ascii="Times New Roman" w:eastAsia="CMR10" w:hAnsi="Times New Roman" w:cs="Times New Roman"/>
          <w:sz w:val="24"/>
          <w:szCs w:val="24"/>
          <w:lang w:val="en-US"/>
        </w:rPr>
        <w:t xml:space="preserve">          </w:t>
      </w:r>
      <w:r w:rsidR="001B045A">
        <w:rPr>
          <w:rFonts w:ascii="Times New Roman" w:eastAsia="CMR10" w:hAnsi="Times New Roman" w:cs="Times New Roman"/>
          <w:sz w:val="24"/>
          <w:szCs w:val="24"/>
          <w:lang w:val="en-US"/>
        </w:rPr>
        <w:t xml:space="preserve">       </w:t>
      </w:r>
      <w:r w:rsidR="00D52706">
        <w:rPr>
          <w:rFonts w:ascii="Times New Roman" w:eastAsia="CMR10" w:hAnsi="Times New Roman" w:cs="Times New Roman"/>
          <w:sz w:val="24"/>
          <w:szCs w:val="24"/>
          <w:lang w:val="en-US"/>
        </w:rPr>
        <w:t xml:space="preserve"> 3</w:t>
      </w:r>
    </w:p>
    <w:p w:rsidR="00A71966" w:rsidRPr="00CE6274" w:rsidRDefault="000A3469" w:rsidP="00986A70">
      <w:pPr>
        <w:spacing w:after="0" w:line="480" w:lineRule="auto"/>
        <w:rPr>
          <w:rFonts w:ascii="Times New Roman" w:hAnsi="Times New Roman" w:cs="Times New Roman"/>
          <w:sz w:val="24"/>
          <w:szCs w:val="24"/>
          <w:lang w:val="en-US"/>
        </w:rPr>
      </w:pPr>
      <w:r w:rsidRPr="00CE6274">
        <w:rPr>
          <w:rFonts w:ascii="Times New Roman" w:hAnsi="Times New Roman" w:cs="Times New Roman"/>
          <w:sz w:val="24"/>
          <w:szCs w:val="24"/>
          <w:lang w:val="en-US"/>
        </w:rPr>
        <w:t xml:space="preserve">3. </w:t>
      </w:r>
      <w:r w:rsidR="00A71966" w:rsidRPr="00CE6274">
        <w:rPr>
          <w:rFonts w:ascii="Times New Roman" w:hAnsi="Times New Roman" w:cs="Times New Roman"/>
          <w:sz w:val="24"/>
          <w:szCs w:val="24"/>
          <w:lang w:val="en-US"/>
        </w:rPr>
        <w:t>R studio version</w:t>
      </w:r>
      <w:r w:rsidR="00E5029D">
        <w:rPr>
          <w:rFonts w:ascii="Times New Roman" w:hAnsi="Times New Roman" w:cs="Times New Roman"/>
          <w:sz w:val="24"/>
          <w:szCs w:val="24"/>
          <w:lang w:val="en-US"/>
        </w:rPr>
        <w:t xml:space="preserve"> and </w:t>
      </w:r>
      <w:r w:rsidR="00A71966" w:rsidRPr="00CE6274">
        <w:rPr>
          <w:rFonts w:ascii="Times New Roman" w:hAnsi="Times New Roman" w:cs="Times New Roman"/>
          <w:sz w:val="24"/>
          <w:szCs w:val="24"/>
          <w:lang w:val="en-US"/>
        </w:rPr>
        <w:t>packages for analyses</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355331">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ab/>
        <w:t xml:space="preserve">   </w:t>
      </w:r>
      <w:r w:rsidR="00355331">
        <w:rPr>
          <w:rFonts w:ascii="Times New Roman" w:hAnsi="Times New Roman" w:cs="Times New Roman"/>
          <w:sz w:val="24"/>
          <w:szCs w:val="24"/>
          <w:lang w:val="en-US"/>
        </w:rPr>
        <w:t xml:space="preserve">                           </w:t>
      </w:r>
      <w:r w:rsidR="00753D81">
        <w:rPr>
          <w:rFonts w:ascii="Times New Roman" w:hAnsi="Times New Roman" w:cs="Times New Roman"/>
          <w:sz w:val="24"/>
          <w:szCs w:val="24"/>
          <w:lang w:val="en-US"/>
        </w:rPr>
        <w:t>4</w:t>
      </w:r>
    </w:p>
    <w:p w:rsidR="007E7879" w:rsidRPr="00CE6274" w:rsidRDefault="00302D1C"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8745B2" w:rsidRPr="00CE6274">
        <w:rPr>
          <w:rFonts w:ascii="Times New Roman" w:hAnsi="Times New Roman" w:cs="Times New Roman"/>
          <w:sz w:val="24"/>
          <w:szCs w:val="24"/>
          <w:lang w:val="en-US"/>
        </w:rPr>
        <w:t>. Format</w:t>
      </w:r>
      <w:r w:rsidR="00A0298C">
        <w:rPr>
          <w:rFonts w:ascii="Times New Roman" w:hAnsi="Times New Roman" w:cs="Times New Roman"/>
          <w:sz w:val="24"/>
          <w:szCs w:val="24"/>
          <w:lang w:val="en-US"/>
        </w:rPr>
        <w:t>ting the</w:t>
      </w:r>
      <w:r w:rsidR="008745B2" w:rsidRPr="00CE6274">
        <w:rPr>
          <w:rFonts w:ascii="Times New Roman" w:hAnsi="Times New Roman" w:cs="Times New Roman"/>
          <w:sz w:val="24"/>
          <w:szCs w:val="24"/>
          <w:lang w:val="en-US"/>
        </w:rPr>
        <w:t xml:space="preserve"> </w:t>
      </w:r>
      <w:r w:rsidR="007E7879" w:rsidRPr="00CE6274">
        <w:rPr>
          <w:rFonts w:ascii="Times New Roman" w:hAnsi="Times New Roman" w:cs="Times New Roman"/>
          <w:sz w:val="24"/>
          <w:szCs w:val="24"/>
          <w:lang w:val="en-US"/>
        </w:rPr>
        <w:t>database for the statistical analysis</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t xml:space="preserve">  </w:t>
      </w:r>
      <w:r w:rsidR="00355331">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4</w:t>
      </w:r>
    </w:p>
    <w:p w:rsidR="004262A4" w:rsidRPr="00CE6274" w:rsidRDefault="00302D1C"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5</w:t>
      </w:r>
      <w:r w:rsidR="004262A4" w:rsidRPr="00CE6274">
        <w:rPr>
          <w:rFonts w:ascii="Times New Roman" w:hAnsi="Times New Roman" w:cs="Times New Roman"/>
          <w:sz w:val="24"/>
          <w:szCs w:val="24"/>
          <w:lang w:val="en-US"/>
        </w:rPr>
        <w:t>. Initial descriptive graphical analysis</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t xml:space="preserve">   </w:t>
      </w:r>
      <w:r w:rsidR="00355331">
        <w:rPr>
          <w:rFonts w:ascii="Times New Roman" w:hAnsi="Times New Roman" w:cs="Times New Roman"/>
          <w:sz w:val="24"/>
          <w:szCs w:val="24"/>
          <w:lang w:val="en-US"/>
        </w:rPr>
        <w:t xml:space="preserve">                                       </w:t>
      </w:r>
      <w:r w:rsidR="00753D81">
        <w:rPr>
          <w:rFonts w:ascii="Times New Roman" w:hAnsi="Times New Roman" w:cs="Times New Roman"/>
          <w:sz w:val="24"/>
          <w:szCs w:val="24"/>
          <w:lang w:val="en-US"/>
        </w:rPr>
        <w:t>5</w:t>
      </w:r>
    </w:p>
    <w:p w:rsidR="007E7879" w:rsidRPr="00CE6274" w:rsidRDefault="00302D1C"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7E7879" w:rsidRPr="00CE6274">
        <w:rPr>
          <w:rFonts w:ascii="Times New Roman" w:hAnsi="Times New Roman" w:cs="Times New Roman"/>
          <w:sz w:val="24"/>
          <w:szCs w:val="24"/>
          <w:lang w:val="en-US"/>
        </w:rPr>
        <w:t>. Linear mixed model</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t xml:space="preserve">   </w:t>
      </w:r>
      <w:r w:rsidR="00355331">
        <w:rPr>
          <w:rFonts w:ascii="Times New Roman" w:hAnsi="Times New Roman" w:cs="Times New Roman"/>
          <w:sz w:val="24"/>
          <w:szCs w:val="24"/>
          <w:lang w:val="en-US"/>
        </w:rPr>
        <w:t xml:space="preserve">                                       </w:t>
      </w:r>
      <w:r w:rsidR="0062133A">
        <w:rPr>
          <w:rFonts w:ascii="Times New Roman" w:hAnsi="Times New Roman" w:cs="Times New Roman"/>
          <w:sz w:val="24"/>
          <w:szCs w:val="24"/>
          <w:lang w:val="en-US"/>
        </w:rPr>
        <w:t>7</w:t>
      </w:r>
      <w:r w:rsidR="00D52706">
        <w:rPr>
          <w:rFonts w:ascii="Times New Roman" w:hAnsi="Times New Roman" w:cs="Times New Roman"/>
          <w:sz w:val="24"/>
          <w:szCs w:val="24"/>
          <w:lang w:val="en-US"/>
        </w:rPr>
        <w:t xml:space="preserve"> </w:t>
      </w:r>
      <w:r w:rsidR="007E7879" w:rsidRPr="00CE6274">
        <w:rPr>
          <w:rFonts w:ascii="Times New Roman" w:hAnsi="Times New Roman" w:cs="Times New Roman"/>
          <w:sz w:val="24"/>
          <w:szCs w:val="24"/>
          <w:lang w:val="en-US"/>
        </w:rPr>
        <w:t xml:space="preserve"> </w:t>
      </w:r>
    </w:p>
    <w:p w:rsidR="007E7879" w:rsidRPr="00CE6274" w:rsidRDefault="00302D1C"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7E7879" w:rsidRPr="00CE6274">
        <w:rPr>
          <w:rFonts w:ascii="Times New Roman" w:hAnsi="Times New Roman" w:cs="Times New Roman"/>
          <w:sz w:val="24"/>
          <w:szCs w:val="24"/>
          <w:lang w:val="en-US"/>
        </w:rPr>
        <w:t xml:space="preserve">. Cox proportional hazard model </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t xml:space="preserve">   </w:t>
      </w:r>
      <w:r w:rsidR="00355331">
        <w:rPr>
          <w:rFonts w:ascii="Times New Roman" w:hAnsi="Times New Roman" w:cs="Times New Roman"/>
          <w:sz w:val="24"/>
          <w:szCs w:val="24"/>
          <w:lang w:val="en-US"/>
        </w:rPr>
        <w:t xml:space="preserve">                           </w:t>
      </w:r>
      <w:r w:rsidR="0062133A">
        <w:rPr>
          <w:rFonts w:ascii="Times New Roman" w:hAnsi="Times New Roman" w:cs="Times New Roman"/>
          <w:sz w:val="24"/>
          <w:szCs w:val="24"/>
          <w:lang w:val="en-US"/>
        </w:rPr>
        <w:t>9</w:t>
      </w:r>
    </w:p>
    <w:p w:rsidR="00EE4671" w:rsidRPr="00CE6274" w:rsidRDefault="00302D1C"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3F02C8" w:rsidRPr="00CE6274">
        <w:rPr>
          <w:rFonts w:ascii="Times New Roman" w:hAnsi="Times New Roman" w:cs="Times New Roman"/>
          <w:sz w:val="24"/>
          <w:szCs w:val="24"/>
          <w:lang w:val="en-US"/>
        </w:rPr>
        <w:t xml:space="preserve">. Standard </w:t>
      </w:r>
      <w:r>
        <w:rPr>
          <w:rFonts w:ascii="Times New Roman" w:hAnsi="Times New Roman" w:cs="Times New Roman"/>
          <w:sz w:val="24"/>
          <w:szCs w:val="24"/>
          <w:lang w:val="en-US"/>
        </w:rPr>
        <w:t>j</w:t>
      </w:r>
      <w:r w:rsidR="003F02C8" w:rsidRPr="00CE6274">
        <w:rPr>
          <w:rFonts w:ascii="Times New Roman" w:hAnsi="Times New Roman" w:cs="Times New Roman"/>
          <w:sz w:val="24"/>
          <w:szCs w:val="24"/>
          <w:lang w:val="en-US"/>
        </w:rPr>
        <w:t xml:space="preserve">oint </w:t>
      </w:r>
      <w:r>
        <w:rPr>
          <w:rFonts w:ascii="Times New Roman" w:hAnsi="Times New Roman" w:cs="Times New Roman"/>
          <w:sz w:val="24"/>
          <w:szCs w:val="24"/>
          <w:lang w:val="en-US"/>
        </w:rPr>
        <w:t>m</w:t>
      </w:r>
      <w:r w:rsidR="003F02C8" w:rsidRPr="00CE6274">
        <w:rPr>
          <w:rFonts w:ascii="Times New Roman" w:hAnsi="Times New Roman" w:cs="Times New Roman"/>
          <w:sz w:val="24"/>
          <w:szCs w:val="24"/>
          <w:lang w:val="en-US"/>
        </w:rPr>
        <w:t xml:space="preserve">odel </w:t>
      </w:r>
      <w:r w:rsidR="00EE4671" w:rsidRPr="00CE6274">
        <w:rPr>
          <w:rFonts w:ascii="Times New Roman" w:hAnsi="Times New Roman" w:cs="Times New Roman"/>
          <w:sz w:val="24"/>
          <w:szCs w:val="24"/>
          <w:lang w:val="en-US"/>
        </w:rPr>
        <w:t>for longitudinal and time-to-event data</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t xml:space="preserve">   </w:t>
      </w:r>
      <w:r w:rsidR="006821DE">
        <w:rPr>
          <w:rFonts w:ascii="Times New Roman" w:hAnsi="Times New Roman" w:cs="Times New Roman"/>
          <w:sz w:val="24"/>
          <w:szCs w:val="24"/>
          <w:lang w:val="en-US"/>
        </w:rPr>
        <w:t xml:space="preserve">               </w:t>
      </w:r>
      <w:r w:rsidR="0062133A">
        <w:rPr>
          <w:rFonts w:ascii="Times New Roman" w:hAnsi="Times New Roman" w:cs="Times New Roman"/>
          <w:sz w:val="24"/>
          <w:szCs w:val="24"/>
          <w:lang w:val="en-US"/>
        </w:rPr>
        <w:t xml:space="preserve">          10</w:t>
      </w:r>
    </w:p>
    <w:p w:rsidR="00EE4671" w:rsidRPr="00CE6274" w:rsidRDefault="00302D1C"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9</w:t>
      </w:r>
      <w:r w:rsidR="00EE4671" w:rsidRPr="00CE6274">
        <w:rPr>
          <w:rFonts w:ascii="Times New Roman" w:hAnsi="Times New Roman" w:cs="Times New Roman"/>
          <w:sz w:val="24"/>
          <w:szCs w:val="24"/>
          <w:lang w:val="en-US"/>
        </w:rPr>
        <w:t xml:space="preserve">. Cumulative </w:t>
      </w:r>
      <w:r>
        <w:rPr>
          <w:rFonts w:ascii="Times New Roman" w:hAnsi="Times New Roman" w:cs="Times New Roman"/>
          <w:sz w:val="24"/>
          <w:szCs w:val="24"/>
          <w:lang w:val="en-US"/>
        </w:rPr>
        <w:t>j</w:t>
      </w:r>
      <w:r w:rsidR="00EE4671" w:rsidRPr="00CE6274">
        <w:rPr>
          <w:rFonts w:ascii="Times New Roman" w:hAnsi="Times New Roman" w:cs="Times New Roman"/>
          <w:sz w:val="24"/>
          <w:szCs w:val="24"/>
          <w:lang w:val="en-US"/>
        </w:rPr>
        <w:t xml:space="preserve">oint </w:t>
      </w:r>
      <w:r>
        <w:rPr>
          <w:rFonts w:ascii="Times New Roman" w:hAnsi="Times New Roman" w:cs="Times New Roman"/>
          <w:sz w:val="24"/>
          <w:szCs w:val="24"/>
          <w:lang w:val="en-US"/>
        </w:rPr>
        <w:t>m</w:t>
      </w:r>
      <w:r w:rsidR="00EE4671" w:rsidRPr="00CE6274">
        <w:rPr>
          <w:rFonts w:ascii="Times New Roman" w:hAnsi="Times New Roman" w:cs="Times New Roman"/>
          <w:sz w:val="24"/>
          <w:szCs w:val="24"/>
          <w:lang w:val="en-US"/>
        </w:rPr>
        <w:t>odel (cJM) for longitudinal and time-to-event data</w:t>
      </w:r>
      <w:r w:rsidR="00D52706">
        <w:rPr>
          <w:rFonts w:ascii="Times New Roman" w:hAnsi="Times New Roman" w:cs="Times New Roman"/>
          <w:sz w:val="24"/>
          <w:szCs w:val="24"/>
          <w:lang w:val="en-US"/>
        </w:rPr>
        <w:tab/>
      </w:r>
      <w:r w:rsidR="006821DE">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1</w:t>
      </w:r>
      <w:r w:rsidR="00A7788B">
        <w:rPr>
          <w:rFonts w:ascii="Times New Roman" w:hAnsi="Times New Roman" w:cs="Times New Roman"/>
          <w:sz w:val="24"/>
          <w:szCs w:val="24"/>
          <w:lang w:val="en-US"/>
        </w:rPr>
        <w:t>2</w:t>
      </w:r>
    </w:p>
    <w:p w:rsidR="003B4298" w:rsidRPr="00CE6274" w:rsidRDefault="003B4298" w:rsidP="00986A70">
      <w:pPr>
        <w:spacing w:after="0" w:line="480" w:lineRule="auto"/>
        <w:rPr>
          <w:rFonts w:ascii="Times New Roman" w:hAnsi="Times New Roman" w:cs="Times New Roman"/>
          <w:sz w:val="24"/>
          <w:szCs w:val="24"/>
          <w:lang w:val="en-US"/>
        </w:rPr>
      </w:pPr>
      <w:r w:rsidRPr="00CE6274">
        <w:rPr>
          <w:rFonts w:ascii="Times New Roman" w:hAnsi="Times New Roman" w:cs="Times New Roman"/>
          <w:sz w:val="24"/>
          <w:szCs w:val="24"/>
          <w:lang w:val="en-US"/>
        </w:rPr>
        <w:t>1</w:t>
      </w:r>
      <w:r w:rsidR="00302D1C">
        <w:rPr>
          <w:rFonts w:ascii="Times New Roman" w:hAnsi="Times New Roman" w:cs="Times New Roman"/>
          <w:sz w:val="24"/>
          <w:szCs w:val="24"/>
          <w:lang w:val="en-US"/>
        </w:rPr>
        <w:t>0</w:t>
      </w:r>
      <w:r w:rsidRPr="00CE6274">
        <w:rPr>
          <w:rFonts w:ascii="Times New Roman" w:hAnsi="Times New Roman" w:cs="Times New Roman"/>
          <w:sz w:val="24"/>
          <w:szCs w:val="24"/>
          <w:lang w:val="en-US"/>
        </w:rPr>
        <w:t xml:space="preserve">. Plots of the hazard ratio changes over time for the </w:t>
      </w:r>
      <w:r w:rsidR="002D6DCD" w:rsidRPr="00CE6274">
        <w:rPr>
          <w:rFonts w:ascii="Times New Roman" w:hAnsi="Times New Roman" w:cs="Times New Roman"/>
          <w:sz w:val="24"/>
          <w:szCs w:val="24"/>
          <w:lang w:val="en-US"/>
        </w:rPr>
        <w:t xml:space="preserve">primary </w:t>
      </w:r>
      <w:r w:rsidRPr="00CE6274">
        <w:rPr>
          <w:rFonts w:ascii="Times New Roman" w:hAnsi="Times New Roman" w:cs="Times New Roman"/>
          <w:sz w:val="24"/>
          <w:szCs w:val="24"/>
          <w:lang w:val="en-US"/>
        </w:rPr>
        <w:t>SPRINT outcome</w:t>
      </w:r>
      <w:r w:rsidR="00D52706">
        <w:rPr>
          <w:rFonts w:ascii="Times New Roman" w:hAnsi="Times New Roman" w:cs="Times New Roman"/>
          <w:sz w:val="24"/>
          <w:szCs w:val="24"/>
          <w:lang w:val="en-US"/>
        </w:rPr>
        <w:tab/>
      </w:r>
      <w:r w:rsidR="006821DE">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ab/>
      </w:r>
      <w:r w:rsidR="006821DE">
        <w:rPr>
          <w:rFonts w:ascii="Times New Roman" w:hAnsi="Times New Roman" w:cs="Times New Roman"/>
          <w:sz w:val="24"/>
          <w:szCs w:val="24"/>
          <w:lang w:val="en-US"/>
        </w:rPr>
        <w:t xml:space="preserve">    </w:t>
      </w:r>
      <w:r w:rsidR="001B045A">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1</w:t>
      </w:r>
      <w:r w:rsidR="00F20CE8">
        <w:rPr>
          <w:rFonts w:ascii="Times New Roman" w:hAnsi="Times New Roman" w:cs="Times New Roman"/>
          <w:sz w:val="24"/>
          <w:szCs w:val="24"/>
          <w:lang w:val="en-US"/>
        </w:rPr>
        <w:t>5</w:t>
      </w:r>
    </w:p>
    <w:p w:rsidR="007E7879" w:rsidRPr="00CE6274" w:rsidRDefault="003B4298" w:rsidP="00986A70">
      <w:pPr>
        <w:spacing w:after="0" w:line="480" w:lineRule="auto"/>
        <w:rPr>
          <w:rFonts w:ascii="Times New Roman" w:hAnsi="Times New Roman" w:cs="Times New Roman"/>
          <w:sz w:val="24"/>
          <w:szCs w:val="24"/>
          <w:lang w:val="en-US"/>
        </w:rPr>
      </w:pPr>
      <w:r w:rsidRPr="00CE6274">
        <w:rPr>
          <w:rFonts w:ascii="Times New Roman" w:hAnsi="Times New Roman" w:cs="Times New Roman"/>
          <w:sz w:val="24"/>
          <w:szCs w:val="24"/>
          <w:lang w:val="en-US"/>
        </w:rPr>
        <w:t>1</w:t>
      </w:r>
      <w:r w:rsidR="00302D1C">
        <w:rPr>
          <w:rFonts w:ascii="Times New Roman" w:hAnsi="Times New Roman" w:cs="Times New Roman"/>
          <w:sz w:val="24"/>
          <w:szCs w:val="24"/>
          <w:lang w:val="en-US"/>
        </w:rPr>
        <w:t>1</w:t>
      </w:r>
      <w:r w:rsidR="007E7879" w:rsidRPr="00CE6274">
        <w:rPr>
          <w:rFonts w:ascii="Times New Roman" w:hAnsi="Times New Roman" w:cs="Times New Roman"/>
          <w:sz w:val="24"/>
          <w:szCs w:val="24"/>
          <w:lang w:val="en-US"/>
        </w:rPr>
        <w:t xml:space="preserve">. Subgroup </w:t>
      </w:r>
      <w:r w:rsidR="00302D1C">
        <w:rPr>
          <w:rFonts w:ascii="Times New Roman" w:hAnsi="Times New Roman" w:cs="Times New Roman"/>
          <w:sz w:val="24"/>
          <w:szCs w:val="24"/>
          <w:lang w:val="en-US"/>
        </w:rPr>
        <w:t>a</w:t>
      </w:r>
      <w:r w:rsidR="007E7879" w:rsidRPr="00CE6274">
        <w:rPr>
          <w:rFonts w:ascii="Times New Roman" w:hAnsi="Times New Roman" w:cs="Times New Roman"/>
          <w:sz w:val="24"/>
          <w:szCs w:val="24"/>
          <w:lang w:val="en-US"/>
        </w:rPr>
        <w:t>nalysis</w:t>
      </w:r>
      <w:r w:rsidR="00EE4671" w:rsidRPr="00CE6274">
        <w:rPr>
          <w:rFonts w:ascii="Times New Roman" w:hAnsi="Times New Roman" w:cs="Times New Roman"/>
          <w:sz w:val="24"/>
          <w:szCs w:val="24"/>
          <w:lang w:val="en-US"/>
        </w:rPr>
        <w:t xml:space="preserve"> </w:t>
      </w:r>
      <w:r w:rsidR="00C9449F">
        <w:rPr>
          <w:rFonts w:ascii="Times New Roman" w:hAnsi="Times New Roman" w:cs="Times New Roman"/>
          <w:sz w:val="24"/>
          <w:szCs w:val="24"/>
          <w:lang w:val="en-US"/>
        </w:rPr>
        <w:t>based on</w:t>
      </w:r>
      <w:r w:rsidR="00302D1C" w:rsidRPr="00CE6274">
        <w:rPr>
          <w:rFonts w:ascii="Times New Roman" w:hAnsi="Times New Roman" w:cs="Times New Roman"/>
          <w:sz w:val="24"/>
          <w:szCs w:val="24"/>
          <w:lang w:val="en-US"/>
        </w:rPr>
        <w:t xml:space="preserve"> </w:t>
      </w:r>
      <w:r w:rsidR="00EE4671" w:rsidRPr="00CE6274">
        <w:rPr>
          <w:rFonts w:ascii="Times New Roman" w:hAnsi="Times New Roman" w:cs="Times New Roman"/>
          <w:sz w:val="24"/>
          <w:szCs w:val="24"/>
          <w:lang w:val="en-US"/>
        </w:rPr>
        <w:t>the original SPRINT subgroups</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6821DE">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 xml:space="preserve"> </w:t>
      </w:r>
      <w:r w:rsidR="001B045A">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1</w:t>
      </w:r>
      <w:r w:rsidR="00F20CE8">
        <w:rPr>
          <w:rFonts w:ascii="Times New Roman" w:hAnsi="Times New Roman" w:cs="Times New Roman"/>
          <w:sz w:val="24"/>
          <w:szCs w:val="24"/>
          <w:lang w:val="en-US"/>
        </w:rPr>
        <w:t>7</w:t>
      </w:r>
    </w:p>
    <w:p w:rsidR="007E7879" w:rsidRPr="00CE6274" w:rsidRDefault="003B4298" w:rsidP="00986A70">
      <w:pPr>
        <w:spacing w:after="0" w:line="480" w:lineRule="auto"/>
        <w:rPr>
          <w:rFonts w:ascii="Times New Roman" w:hAnsi="Times New Roman" w:cs="Times New Roman"/>
          <w:sz w:val="24"/>
          <w:szCs w:val="24"/>
          <w:lang w:val="en-US"/>
        </w:rPr>
      </w:pPr>
      <w:r w:rsidRPr="00CE6274">
        <w:rPr>
          <w:rFonts w:ascii="Times New Roman" w:hAnsi="Times New Roman" w:cs="Times New Roman"/>
          <w:sz w:val="24"/>
          <w:szCs w:val="24"/>
          <w:lang w:val="en-US"/>
        </w:rPr>
        <w:t>1</w:t>
      </w:r>
      <w:r w:rsidR="00302D1C">
        <w:rPr>
          <w:rFonts w:ascii="Times New Roman" w:hAnsi="Times New Roman" w:cs="Times New Roman"/>
          <w:sz w:val="24"/>
          <w:szCs w:val="24"/>
          <w:lang w:val="en-US"/>
        </w:rPr>
        <w:t>2</w:t>
      </w:r>
      <w:r w:rsidR="00EE4671" w:rsidRPr="00CE6274">
        <w:rPr>
          <w:rFonts w:ascii="Times New Roman" w:hAnsi="Times New Roman" w:cs="Times New Roman"/>
          <w:sz w:val="24"/>
          <w:szCs w:val="24"/>
          <w:lang w:val="en-US"/>
        </w:rPr>
        <w:t xml:space="preserve">. Subgroup analysis between </w:t>
      </w:r>
      <w:r w:rsidR="007E7879" w:rsidRPr="00CE6274">
        <w:rPr>
          <w:rFonts w:ascii="Times New Roman" w:hAnsi="Times New Roman" w:cs="Times New Roman"/>
          <w:sz w:val="24"/>
          <w:szCs w:val="24"/>
          <w:lang w:val="en-US"/>
        </w:rPr>
        <w:t>SAEs vs non-SAEs</w:t>
      </w:r>
      <w:r w:rsidR="00EE4671" w:rsidRPr="00CE6274">
        <w:rPr>
          <w:rFonts w:ascii="Times New Roman" w:hAnsi="Times New Roman" w:cs="Times New Roman"/>
          <w:sz w:val="24"/>
          <w:szCs w:val="24"/>
          <w:lang w:val="en-US"/>
        </w:rPr>
        <w:t xml:space="preserve"> groups</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t xml:space="preserve"> </w:t>
      </w:r>
      <w:r w:rsidR="006821DE">
        <w:rPr>
          <w:rFonts w:ascii="Times New Roman" w:hAnsi="Times New Roman" w:cs="Times New Roman"/>
          <w:sz w:val="24"/>
          <w:szCs w:val="24"/>
          <w:lang w:val="en-US"/>
        </w:rPr>
        <w:t xml:space="preserve"> </w:t>
      </w:r>
      <w:r w:rsidR="001B045A">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1</w:t>
      </w:r>
      <w:r w:rsidR="00F20CE8">
        <w:rPr>
          <w:rFonts w:ascii="Times New Roman" w:hAnsi="Times New Roman" w:cs="Times New Roman"/>
          <w:sz w:val="24"/>
          <w:szCs w:val="24"/>
          <w:lang w:val="en-US"/>
        </w:rPr>
        <w:t>8</w:t>
      </w:r>
    </w:p>
    <w:p w:rsidR="00D52706" w:rsidRDefault="003B4298" w:rsidP="00986A70">
      <w:pPr>
        <w:spacing w:after="0" w:line="480" w:lineRule="auto"/>
        <w:rPr>
          <w:rFonts w:ascii="Times New Roman" w:hAnsi="Times New Roman" w:cs="Times New Roman"/>
          <w:sz w:val="24"/>
          <w:szCs w:val="24"/>
          <w:lang w:val="en-US"/>
        </w:rPr>
      </w:pPr>
      <w:r w:rsidRPr="00CE6274">
        <w:rPr>
          <w:rFonts w:ascii="Times New Roman" w:hAnsi="Times New Roman" w:cs="Times New Roman"/>
          <w:sz w:val="24"/>
          <w:szCs w:val="24"/>
          <w:lang w:val="en-US"/>
        </w:rPr>
        <w:t>1</w:t>
      </w:r>
      <w:r w:rsidR="00302D1C">
        <w:rPr>
          <w:rFonts w:ascii="Times New Roman" w:hAnsi="Times New Roman" w:cs="Times New Roman"/>
          <w:sz w:val="24"/>
          <w:szCs w:val="24"/>
          <w:lang w:val="en-US"/>
        </w:rPr>
        <w:t>3</w:t>
      </w:r>
      <w:r w:rsidR="007E7879" w:rsidRPr="00CE6274">
        <w:rPr>
          <w:rFonts w:ascii="Times New Roman" w:hAnsi="Times New Roman" w:cs="Times New Roman"/>
          <w:sz w:val="24"/>
          <w:szCs w:val="24"/>
          <w:lang w:val="en-US"/>
        </w:rPr>
        <w:t xml:space="preserve">. </w:t>
      </w:r>
      <w:r w:rsidR="00EE4671" w:rsidRPr="00CE6274">
        <w:rPr>
          <w:rFonts w:ascii="Times New Roman" w:hAnsi="Times New Roman" w:cs="Times New Roman"/>
          <w:sz w:val="24"/>
          <w:szCs w:val="24"/>
          <w:lang w:val="en-US"/>
        </w:rPr>
        <w:t>Bootstrapping to create</w:t>
      </w:r>
      <w:r w:rsidR="007E7879" w:rsidRPr="00CE6274">
        <w:rPr>
          <w:rFonts w:ascii="Times New Roman" w:hAnsi="Times New Roman" w:cs="Times New Roman"/>
          <w:sz w:val="24"/>
          <w:szCs w:val="24"/>
          <w:lang w:val="en-US"/>
        </w:rPr>
        <w:t xml:space="preserve"> </w:t>
      </w:r>
      <w:r w:rsidR="00EE4671" w:rsidRPr="00CE6274">
        <w:rPr>
          <w:rFonts w:ascii="Times New Roman" w:hAnsi="Times New Roman" w:cs="Times New Roman"/>
          <w:sz w:val="24"/>
          <w:szCs w:val="24"/>
          <w:lang w:val="en-US"/>
        </w:rPr>
        <w:t>summary plots for simultaneous comparison between C</w:t>
      </w:r>
      <w:r w:rsidR="007E7879" w:rsidRPr="00CE6274">
        <w:rPr>
          <w:rFonts w:ascii="Times New Roman" w:hAnsi="Times New Roman" w:cs="Times New Roman"/>
          <w:sz w:val="24"/>
          <w:szCs w:val="24"/>
          <w:lang w:val="en-US"/>
        </w:rPr>
        <w:t xml:space="preserve">ox </w:t>
      </w:r>
    </w:p>
    <w:p w:rsidR="00EE4671" w:rsidRPr="00CE6274" w:rsidRDefault="00D52706"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E7879" w:rsidRPr="00CE6274">
        <w:rPr>
          <w:rFonts w:ascii="Times New Roman" w:hAnsi="Times New Roman" w:cs="Times New Roman"/>
          <w:sz w:val="24"/>
          <w:szCs w:val="24"/>
          <w:lang w:val="en-US"/>
        </w:rPr>
        <w:t xml:space="preserve">proportional hazard </w:t>
      </w:r>
      <w:r w:rsidR="00302D1C">
        <w:rPr>
          <w:rFonts w:ascii="Times New Roman" w:hAnsi="Times New Roman" w:cs="Times New Roman"/>
          <w:sz w:val="24"/>
          <w:szCs w:val="24"/>
          <w:lang w:val="en-US"/>
        </w:rPr>
        <w:t>model</w:t>
      </w:r>
      <w:r w:rsidR="00302D1C" w:rsidRPr="00CE6274">
        <w:rPr>
          <w:rFonts w:ascii="Times New Roman" w:hAnsi="Times New Roman" w:cs="Times New Roman"/>
          <w:sz w:val="24"/>
          <w:szCs w:val="24"/>
          <w:lang w:val="en-US"/>
        </w:rPr>
        <w:t xml:space="preserve"> </w:t>
      </w:r>
      <w:r w:rsidR="007E7879" w:rsidRPr="00CE6274">
        <w:rPr>
          <w:rFonts w:ascii="Times New Roman" w:hAnsi="Times New Roman" w:cs="Times New Roman"/>
          <w:sz w:val="24"/>
          <w:szCs w:val="24"/>
          <w:lang w:val="en-US"/>
        </w:rPr>
        <w:t xml:space="preserve">and cumulative joint model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1B045A">
        <w:rPr>
          <w:rFonts w:ascii="Times New Roman" w:hAnsi="Times New Roman" w:cs="Times New Roman"/>
          <w:sz w:val="24"/>
          <w:szCs w:val="24"/>
          <w:lang w:val="en-US"/>
        </w:rPr>
        <w:t xml:space="preserve">               </w:t>
      </w:r>
      <w:r>
        <w:rPr>
          <w:rFonts w:ascii="Times New Roman" w:hAnsi="Times New Roman" w:cs="Times New Roman"/>
          <w:sz w:val="24"/>
          <w:szCs w:val="24"/>
          <w:lang w:val="en-US"/>
        </w:rPr>
        <w:t>1</w:t>
      </w:r>
      <w:r w:rsidR="00F20CE8">
        <w:rPr>
          <w:rFonts w:ascii="Times New Roman" w:hAnsi="Times New Roman" w:cs="Times New Roman"/>
          <w:sz w:val="24"/>
          <w:szCs w:val="24"/>
          <w:lang w:val="en-US"/>
        </w:rPr>
        <w:t>9</w:t>
      </w:r>
    </w:p>
    <w:p w:rsidR="00A71966" w:rsidRDefault="003B4298" w:rsidP="00986A70">
      <w:pPr>
        <w:spacing w:after="0" w:line="480" w:lineRule="auto"/>
        <w:rPr>
          <w:rFonts w:ascii="Times New Roman" w:hAnsi="Times New Roman" w:cs="Times New Roman"/>
          <w:sz w:val="24"/>
          <w:szCs w:val="24"/>
          <w:lang w:val="en-US"/>
        </w:rPr>
      </w:pPr>
      <w:r w:rsidRPr="00CE6274">
        <w:rPr>
          <w:rFonts w:ascii="Times New Roman" w:hAnsi="Times New Roman" w:cs="Times New Roman"/>
          <w:sz w:val="24"/>
          <w:szCs w:val="24"/>
          <w:lang w:val="en-US"/>
        </w:rPr>
        <w:t>1</w:t>
      </w:r>
      <w:r w:rsidR="00302D1C">
        <w:rPr>
          <w:rFonts w:ascii="Times New Roman" w:hAnsi="Times New Roman" w:cs="Times New Roman"/>
          <w:sz w:val="24"/>
          <w:szCs w:val="24"/>
          <w:lang w:val="en-US"/>
        </w:rPr>
        <w:t>4</w:t>
      </w:r>
      <w:r w:rsidR="00EE4671" w:rsidRPr="00CE6274">
        <w:rPr>
          <w:rFonts w:ascii="Times New Roman" w:hAnsi="Times New Roman" w:cs="Times New Roman"/>
          <w:sz w:val="24"/>
          <w:szCs w:val="24"/>
          <w:lang w:val="en-US"/>
        </w:rPr>
        <w:t>.</w:t>
      </w:r>
      <w:r w:rsidR="00A71966" w:rsidRPr="00CE6274">
        <w:rPr>
          <w:rFonts w:ascii="Times New Roman" w:hAnsi="Times New Roman" w:cs="Times New Roman"/>
          <w:sz w:val="24"/>
          <w:szCs w:val="24"/>
          <w:lang w:val="en-US"/>
        </w:rPr>
        <w:t xml:space="preserve"> R software </w:t>
      </w:r>
      <w:r w:rsidR="003726A0">
        <w:rPr>
          <w:rFonts w:ascii="Times New Roman" w:hAnsi="Times New Roman" w:cs="Times New Roman"/>
          <w:sz w:val="24"/>
          <w:szCs w:val="24"/>
          <w:lang w:val="en-US"/>
        </w:rPr>
        <w:t>s</w:t>
      </w:r>
      <w:r w:rsidR="00A71966" w:rsidRPr="00CE6274">
        <w:rPr>
          <w:rFonts w:ascii="Times New Roman" w:hAnsi="Times New Roman" w:cs="Times New Roman"/>
          <w:sz w:val="24"/>
          <w:szCs w:val="24"/>
          <w:lang w:val="en-US"/>
        </w:rPr>
        <w:t>cript</w:t>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r>
      <w:r w:rsidR="00D52706">
        <w:rPr>
          <w:rFonts w:ascii="Times New Roman" w:hAnsi="Times New Roman" w:cs="Times New Roman"/>
          <w:sz w:val="24"/>
          <w:szCs w:val="24"/>
          <w:lang w:val="en-US"/>
        </w:rPr>
        <w:tab/>
        <w:t xml:space="preserve"> </w:t>
      </w:r>
      <w:r w:rsidR="001B045A">
        <w:rPr>
          <w:rFonts w:ascii="Times New Roman" w:hAnsi="Times New Roman" w:cs="Times New Roman"/>
          <w:sz w:val="24"/>
          <w:szCs w:val="24"/>
          <w:lang w:val="en-US"/>
        </w:rPr>
        <w:t xml:space="preserve">                           </w:t>
      </w:r>
      <w:r w:rsidR="00D52706">
        <w:rPr>
          <w:rFonts w:ascii="Times New Roman" w:hAnsi="Times New Roman" w:cs="Times New Roman"/>
          <w:sz w:val="24"/>
          <w:szCs w:val="24"/>
          <w:lang w:val="en-US"/>
        </w:rPr>
        <w:t>2</w:t>
      </w:r>
      <w:r w:rsidR="00F20CE8">
        <w:rPr>
          <w:rFonts w:ascii="Times New Roman" w:hAnsi="Times New Roman" w:cs="Times New Roman"/>
          <w:sz w:val="24"/>
          <w:szCs w:val="24"/>
          <w:lang w:val="en-US"/>
        </w:rPr>
        <w:t>3</w:t>
      </w:r>
    </w:p>
    <w:p w:rsidR="00F20CE8" w:rsidRDefault="00F20CE8"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15. Supplemental tables and figure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2</w:t>
      </w:r>
      <w:r w:rsidR="00E01C75">
        <w:rPr>
          <w:rFonts w:ascii="Times New Roman" w:hAnsi="Times New Roman" w:cs="Times New Roman"/>
          <w:sz w:val="24"/>
          <w:szCs w:val="24"/>
          <w:lang w:val="en-US"/>
        </w:rPr>
        <w:t>7</w:t>
      </w:r>
      <w:bookmarkStart w:id="0" w:name="_GoBack"/>
      <w:bookmarkEnd w:id="0"/>
    </w:p>
    <w:p w:rsidR="00F20CE8" w:rsidRDefault="00F20CE8" w:rsidP="00986A7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16. References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3</w:t>
      </w:r>
      <w:r w:rsidR="00BE44DB">
        <w:rPr>
          <w:rFonts w:ascii="Times New Roman" w:hAnsi="Times New Roman" w:cs="Times New Roman"/>
          <w:sz w:val="24"/>
          <w:szCs w:val="24"/>
          <w:lang w:val="en-US"/>
        </w:rPr>
        <w:t>4</w:t>
      </w:r>
    </w:p>
    <w:p w:rsidR="0024761B" w:rsidRDefault="0024761B" w:rsidP="00986A70">
      <w:pPr>
        <w:spacing w:after="0" w:line="480" w:lineRule="auto"/>
        <w:rPr>
          <w:rFonts w:ascii="Times New Roman" w:hAnsi="Times New Roman" w:cs="Times New Roman"/>
          <w:sz w:val="24"/>
          <w:szCs w:val="24"/>
          <w:lang w:val="en-US"/>
        </w:rPr>
      </w:pPr>
    </w:p>
    <w:p w:rsidR="0024761B" w:rsidRDefault="0024761B" w:rsidP="00986A70">
      <w:pPr>
        <w:spacing w:after="0" w:line="480" w:lineRule="auto"/>
        <w:rPr>
          <w:rFonts w:ascii="Times New Roman" w:hAnsi="Times New Roman" w:cs="Times New Roman"/>
          <w:sz w:val="24"/>
          <w:szCs w:val="24"/>
          <w:lang w:val="en-US"/>
        </w:rPr>
      </w:pPr>
    </w:p>
    <w:p w:rsidR="00A00DDC" w:rsidRDefault="00A00DDC" w:rsidP="00986A70">
      <w:pPr>
        <w:spacing w:after="0" w:line="480" w:lineRule="auto"/>
        <w:rPr>
          <w:rFonts w:ascii="Times New Roman" w:hAnsi="Times New Roman" w:cs="Times New Roman"/>
          <w:sz w:val="24"/>
          <w:szCs w:val="24"/>
          <w:lang w:val="en-US"/>
        </w:rPr>
      </w:pPr>
    </w:p>
    <w:p w:rsidR="007E7879" w:rsidRPr="00986A70" w:rsidRDefault="007E7879" w:rsidP="00986A70">
      <w:pPr>
        <w:spacing w:after="0" w:line="480" w:lineRule="auto"/>
        <w:rPr>
          <w:rFonts w:ascii="Times New Roman" w:hAnsi="Times New Roman" w:cs="Times New Roman"/>
          <w:b/>
          <w:sz w:val="24"/>
          <w:szCs w:val="24"/>
          <w:lang w:val="en-US"/>
        </w:rPr>
      </w:pPr>
      <w:r w:rsidRPr="00986A70">
        <w:rPr>
          <w:rFonts w:ascii="Times New Roman" w:hAnsi="Times New Roman" w:cs="Times New Roman"/>
          <w:b/>
          <w:sz w:val="24"/>
          <w:szCs w:val="24"/>
          <w:lang w:val="en-US"/>
        </w:rPr>
        <w:lastRenderedPageBreak/>
        <w:t xml:space="preserve">1. Definition of </w:t>
      </w:r>
      <w:r w:rsidR="008E3266" w:rsidRPr="00986A70">
        <w:rPr>
          <w:rFonts w:ascii="Times New Roman" w:hAnsi="Times New Roman" w:cs="Times New Roman"/>
          <w:b/>
          <w:sz w:val="24"/>
          <w:szCs w:val="24"/>
          <w:lang w:val="en-US"/>
        </w:rPr>
        <w:t>j</w:t>
      </w:r>
      <w:r w:rsidRPr="00986A70">
        <w:rPr>
          <w:rFonts w:ascii="Times New Roman" w:hAnsi="Times New Roman" w:cs="Times New Roman"/>
          <w:b/>
          <w:sz w:val="24"/>
          <w:szCs w:val="24"/>
          <w:lang w:val="en-US"/>
        </w:rPr>
        <w:t>oint model</w:t>
      </w:r>
      <w:r w:rsidR="008E3266" w:rsidRPr="00986A70">
        <w:rPr>
          <w:rFonts w:ascii="Times New Roman" w:hAnsi="Times New Roman" w:cs="Times New Roman"/>
          <w:b/>
          <w:sz w:val="24"/>
          <w:szCs w:val="24"/>
          <w:lang w:val="en-US"/>
        </w:rPr>
        <w:t>s</w:t>
      </w:r>
      <w:r w:rsidRPr="00986A70">
        <w:rPr>
          <w:rFonts w:ascii="Times New Roman" w:hAnsi="Times New Roman" w:cs="Times New Roman"/>
          <w:b/>
          <w:sz w:val="24"/>
          <w:szCs w:val="24"/>
          <w:lang w:val="en-US"/>
        </w:rPr>
        <w:t xml:space="preserve"> for longitudinal and time-to-event data</w:t>
      </w:r>
    </w:p>
    <w:p w:rsidR="007E7879" w:rsidRDefault="007E7879" w:rsidP="00986A70">
      <w:pPr>
        <w:autoSpaceDE w:val="0"/>
        <w:autoSpaceDN w:val="0"/>
        <w:adjustRightInd w:val="0"/>
        <w:spacing w:after="0" w:line="480" w:lineRule="auto"/>
        <w:rPr>
          <w:rFonts w:ascii="Times New Roman" w:eastAsia="CMR10" w:hAnsi="Times New Roman" w:cs="Times New Roman"/>
          <w:sz w:val="24"/>
          <w:szCs w:val="24"/>
          <w:lang w:val="en-US"/>
        </w:rPr>
      </w:pPr>
      <w:r w:rsidRPr="007E7879">
        <w:rPr>
          <w:rFonts w:ascii="Times New Roman" w:eastAsia="CMR10" w:hAnsi="Times New Roman" w:cs="Times New Roman"/>
          <w:sz w:val="24"/>
          <w:szCs w:val="24"/>
          <w:lang w:val="en-US"/>
        </w:rPr>
        <w:t>To address research questions involving the association structure between</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repeated measures and event times, a class of statistical models has been developed</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known as joint models for longitudinal and time-to-event data</w:t>
      </w:r>
      <w:r w:rsidR="007630E8">
        <w:rPr>
          <w:rFonts w:ascii="Times New Roman" w:eastAsia="CMR10" w:hAnsi="Times New Roman" w:cs="Times New Roman"/>
          <w:sz w:val="24"/>
          <w:szCs w:val="24"/>
          <w:vertAlign w:val="superscript"/>
          <w:lang w:val="en-US"/>
        </w:rPr>
        <w:t>1</w:t>
      </w:r>
      <w:r w:rsidRPr="007E7879">
        <w:rPr>
          <w:rFonts w:ascii="Times New Roman" w:eastAsia="CMR10" w:hAnsi="Times New Roman" w:cs="Times New Roman"/>
          <w:sz w:val="24"/>
          <w:szCs w:val="24"/>
          <w:lang w:val="en-US"/>
        </w:rPr>
        <w:t>. Currently,</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the study of these models constitutes an active area of statistics research that</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has received a lot of attention in the recent years. In particular, after the early</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work on joint modeling approaches with application in AIDS research by Self</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and Pawitan</w:t>
      </w:r>
      <w:r w:rsidR="007630E8">
        <w:rPr>
          <w:rFonts w:ascii="Times New Roman" w:eastAsia="CMR10" w:hAnsi="Times New Roman" w:cs="Times New Roman"/>
          <w:sz w:val="24"/>
          <w:szCs w:val="24"/>
          <w:vertAlign w:val="superscript"/>
          <w:lang w:val="en-US"/>
        </w:rPr>
        <w:t>2</w:t>
      </w:r>
      <w:r w:rsidRPr="007E7879">
        <w:rPr>
          <w:rFonts w:ascii="Times New Roman" w:eastAsia="CMR10" w:hAnsi="Times New Roman" w:cs="Times New Roman"/>
          <w:sz w:val="24"/>
          <w:szCs w:val="24"/>
          <w:lang w:val="en-US"/>
        </w:rPr>
        <w:t xml:space="preserve"> and DeGruttola and Tu </w:t>
      </w:r>
      <w:r w:rsidR="007630E8">
        <w:rPr>
          <w:rFonts w:ascii="Times New Roman" w:eastAsia="CMR10" w:hAnsi="Times New Roman" w:cs="Times New Roman"/>
          <w:sz w:val="24"/>
          <w:szCs w:val="24"/>
          <w:vertAlign w:val="superscript"/>
          <w:lang w:val="en-US"/>
        </w:rPr>
        <w:t>3</w:t>
      </w:r>
      <w:r w:rsidRPr="007E7879">
        <w:rPr>
          <w:rFonts w:ascii="Times New Roman" w:eastAsia="CMR10" w:hAnsi="Times New Roman" w:cs="Times New Roman"/>
          <w:sz w:val="24"/>
          <w:szCs w:val="24"/>
          <w:lang w:val="en-US"/>
        </w:rPr>
        <w:t>, and the seminal papers</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 xml:space="preserve">by Faucett and Thomas </w:t>
      </w:r>
      <w:r w:rsidR="007630E8">
        <w:rPr>
          <w:rFonts w:ascii="Times New Roman" w:eastAsia="CMR10" w:hAnsi="Times New Roman" w:cs="Times New Roman"/>
          <w:sz w:val="24"/>
          <w:szCs w:val="24"/>
          <w:vertAlign w:val="superscript"/>
          <w:lang w:val="en-US"/>
        </w:rPr>
        <w:t>4</w:t>
      </w:r>
      <w:r w:rsidRPr="007E7879">
        <w:rPr>
          <w:rFonts w:ascii="Times New Roman" w:eastAsia="CMR10" w:hAnsi="Times New Roman" w:cs="Times New Roman"/>
          <w:sz w:val="24"/>
          <w:szCs w:val="24"/>
          <w:lang w:val="en-US"/>
        </w:rPr>
        <w:t xml:space="preserve"> and Wulfsohn and Tsiatis </w:t>
      </w:r>
      <w:r w:rsidR="007630E8">
        <w:rPr>
          <w:rFonts w:ascii="Times New Roman" w:eastAsia="CMR10" w:hAnsi="Times New Roman" w:cs="Times New Roman"/>
          <w:sz w:val="24"/>
          <w:szCs w:val="24"/>
          <w:vertAlign w:val="superscript"/>
          <w:lang w:val="en-US"/>
        </w:rPr>
        <w:t>5</w:t>
      </w:r>
      <w:r w:rsidRPr="007E7879">
        <w:rPr>
          <w:rFonts w:ascii="Times New Roman" w:eastAsia="CMR10" w:hAnsi="Times New Roman" w:cs="Times New Roman"/>
          <w:sz w:val="24"/>
          <w:szCs w:val="24"/>
          <w:lang w:val="en-US"/>
        </w:rPr>
        <w:t xml:space="preserve"> who introduced</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what could nowadays be called the standard</w:t>
      </w:r>
      <w:r w:rsidR="00F05401">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joint model, there has been</w:t>
      </w:r>
      <w:r w:rsidR="00767FC2">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an explosion of developments in this field. Numerous papers have appeared</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proposing several extensions of the standard joint model including, among</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 xml:space="preserve">others, </w:t>
      </w:r>
      <w:r>
        <w:rPr>
          <w:rFonts w:ascii="Times New Roman" w:eastAsia="CMR10" w:hAnsi="Times New Roman" w:cs="Times New Roman"/>
          <w:sz w:val="24"/>
          <w:szCs w:val="24"/>
          <w:lang w:val="en-US"/>
        </w:rPr>
        <w:t>the cumulative joint model (cJM)</w:t>
      </w:r>
      <w:r w:rsidR="005957EA">
        <w:rPr>
          <w:rFonts w:ascii="Times New Roman" w:eastAsia="CMR10" w:hAnsi="Times New Roman" w:cs="Times New Roman"/>
          <w:sz w:val="24"/>
          <w:szCs w:val="24"/>
          <w:vertAlign w:val="superscript"/>
          <w:lang w:val="en-US"/>
        </w:rPr>
        <w:t>6</w:t>
      </w:r>
      <w:r w:rsidR="00796D46">
        <w:rPr>
          <w:rFonts w:ascii="Times New Roman" w:eastAsia="CMR10" w:hAnsi="Times New Roman" w:cs="Times New Roman"/>
          <w:sz w:val="24"/>
          <w:szCs w:val="24"/>
          <w:vertAlign w:val="superscript"/>
          <w:lang w:val="en-US"/>
        </w:rPr>
        <w:t>,7</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the flexible modeling of longitudinal trajectories, the incorporation of</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latent classes to account for population heterogeneity, the consideration of</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multiple longitudinal markers, modeling multiple failure times, and the calculation</w:t>
      </w:r>
      <w:r>
        <w:rPr>
          <w:rFonts w:ascii="Times New Roman" w:eastAsia="CMR10" w:hAnsi="Times New Roman" w:cs="Times New Roman"/>
          <w:sz w:val="24"/>
          <w:szCs w:val="24"/>
          <w:lang w:val="en-US"/>
        </w:rPr>
        <w:t xml:space="preserve"> </w:t>
      </w:r>
      <w:r w:rsidRPr="007E7879">
        <w:rPr>
          <w:rFonts w:ascii="Times New Roman" w:eastAsia="CMR10" w:hAnsi="Times New Roman" w:cs="Times New Roman"/>
          <w:sz w:val="24"/>
          <w:szCs w:val="24"/>
          <w:lang w:val="en-US"/>
        </w:rPr>
        <w:t>of dynamic predictions and accuracy measures.</w:t>
      </w:r>
    </w:p>
    <w:p w:rsidR="0024761B" w:rsidRDefault="0024761B" w:rsidP="00986A70">
      <w:pPr>
        <w:autoSpaceDE w:val="0"/>
        <w:autoSpaceDN w:val="0"/>
        <w:adjustRightInd w:val="0"/>
        <w:spacing w:after="0" w:line="480" w:lineRule="auto"/>
        <w:rPr>
          <w:rFonts w:ascii="Times New Roman" w:eastAsia="CMR10" w:hAnsi="Times New Roman" w:cs="Times New Roman"/>
          <w:sz w:val="24"/>
          <w:szCs w:val="24"/>
          <w:lang w:val="en-US"/>
        </w:rPr>
      </w:pPr>
    </w:p>
    <w:p w:rsidR="00E41276" w:rsidRPr="00986A70" w:rsidRDefault="000A3469" w:rsidP="00986A70">
      <w:pPr>
        <w:autoSpaceDE w:val="0"/>
        <w:autoSpaceDN w:val="0"/>
        <w:adjustRightInd w:val="0"/>
        <w:spacing w:after="0" w:line="480" w:lineRule="auto"/>
        <w:rPr>
          <w:rFonts w:ascii="Times New Roman" w:eastAsia="CMR10" w:hAnsi="Times New Roman" w:cs="Times New Roman"/>
          <w:b/>
          <w:sz w:val="24"/>
          <w:szCs w:val="24"/>
          <w:lang w:val="en-US"/>
        </w:rPr>
      </w:pPr>
      <w:r w:rsidRPr="00986A70">
        <w:rPr>
          <w:rFonts w:ascii="Times New Roman" w:eastAsia="CMR10" w:hAnsi="Times New Roman" w:cs="Times New Roman"/>
          <w:b/>
          <w:sz w:val="24"/>
          <w:szCs w:val="24"/>
          <w:lang w:val="en-US"/>
        </w:rPr>
        <w:t>2.</w:t>
      </w:r>
      <w:r w:rsidR="007E7879" w:rsidRPr="00986A70">
        <w:rPr>
          <w:rFonts w:ascii="Times New Roman" w:eastAsia="CMR10" w:hAnsi="Times New Roman" w:cs="Times New Roman"/>
          <w:b/>
          <w:sz w:val="24"/>
          <w:szCs w:val="24"/>
          <w:lang w:val="en-US"/>
        </w:rPr>
        <w:t xml:space="preserve"> </w:t>
      </w:r>
      <w:r w:rsidR="00E41276" w:rsidRPr="00986A70">
        <w:rPr>
          <w:rFonts w:ascii="Times New Roman" w:eastAsia="CMR10" w:hAnsi="Times New Roman" w:cs="Times New Roman"/>
          <w:b/>
          <w:sz w:val="24"/>
          <w:szCs w:val="24"/>
          <w:lang w:val="en-US"/>
        </w:rPr>
        <w:t>Why apply</w:t>
      </w:r>
      <w:r w:rsidR="00E5029D" w:rsidRPr="00986A70">
        <w:rPr>
          <w:rFonts w:ascii="Times New Roman" w:eastAsia="CMR10" w:hAnsi="Times New Roman" w:cs="Times New Roman"/>
          <w:b/>
          <w:sz w:val="24"/>
          <w:szCs w:val="24"/>
          <w:lang w:val="en-US"/>
        </w:rPr>
        <w:t>ing</w:t>
      </w:r>
      <w:r w:rsidR="00E41276" w:rsidRPr="00986A70">
        <w:rPr>
          <w:rFonts w:ascii="Times New Roman" w:eastAsia="CMR10" w:hAnsi="Times New Roman" w:cs="Times New Roman"/>
          <w:b/>
          <w:sz w:val="24"/>
          <w:szCs w:val="24"/>
          <w:lang w:val="en-US"/>
        </w:rPr>
        <w:t xml:space="preserve"> </w:t>
      </w:r>
      <w:r w:rsidR="00E5029D" w:rsidRPr="00986A70">
        <w:rPr>
          <w:rFonts w:ascii="Times New Roman" w:eastAsia="CMR10" w:hAnsi="Times New Roman" w:cs="Times New Roman"/>
          <w:b/>
          <w:sz w:val="24"/>
          <w:szCs w:val="24"/>
          <w:lang w:val="en-US"/>
        </w:rPr>
        <w:t>j</w:t>
      </w:r>
      <w:r w:rsidR="00E41276" w:rsidRPr="00986A70">
        <w:rPr>
          <w:rFonts w:ascii="Times New Roman" w:eastAsia="CMR10" w:hAnsi="Times New Roman" w:cs="Times New Roman"/>
          <w:b/>
          <w:sz w:val="24"/>
          <w:szCs w:val="24"/>
          <w:lang w:val="en-US"/>
        </w:rPr>
        <w:t>oint model</w:t>
      </w:r>
      <w:r w:rsidR="00E5029D" w:rsidRPr="00986A70">
        <w:rPr>
          <w:rFonts w:ascii="Times New Roman" w:eastAsia="CMR10" w:hAnsi="Times New Roman" w:cs="Times New Roman"/>
          <w:b/>
          <w:sz w:val="24"/>
          <w:szCs w:val="24"/>
          <w:lang w:val="en-US"/>
        </w:rPr>
        <w:t>s for longitudinal and</w:t>
      </w:r>
      <w:r w:rsidR="00E41276" w:rsidRPr="00986A70">
        <w:rPr>
          <w:rFonts w:ascii="Times New Roman" w:eastAsia="CMR10" w:hAnsi="Times New Roman" w:cs="Times New Roman"/>
          <w:b/>
          <w:sz w:val="24"/>
          <w:szCs w:val="24"/>
          <w:lang w:val="en-US"/>
        </w:rPr>
        <w:t xml:space="preserve"> to time-to</w:t>
      </w:r>
      <w:r w:rsidR="00E5029D" w:rsidRPr="00986A70">
        <w:rPr>
          <w:rFonts w:ascii="Times New Roman" w:eastAsia="CMR10" w:hAnsi="Times New Roman" w:cs="Times New Roman"/>
          <w:b/>
          <w:sz w:val="24"/>
          <w:szCs w:val="24"/>
          <w:lang w:val="en-US"/>
        </w:rPr>
        <w:t>-</w:t>
      </w:r>
      <w:r w:rsidR="00E41276" w:rsidRPr="00986A70">
        <w:rPr>
          <w:rFonts w:ascii="Times New Roman" w:eastAsia="CMR10" w:hAnsi="Times New Roman" w:cs="Times New Roman"/>
          <w:b/>
          <w:sz w:val="24"/>
          <w:szCs w:val="24"/>
          <w:lang w:val="en-US"/>
        </w:rPr>
        <w:t xml:space="preserve">event data analysis </w:t>
      </w:r>
      <w:r w:rsidR="00E5029D" w:rsidRPr="00986A70">
        <w:rPr>
          <w:rFonts w:ascii="Times New Roman" w:eastAsia="CMR10" w:hAnsi="Times New Roman" w:cs="Times New Roman"/>
          <w:b/>
          <w:sz w:val="24"/>
          <w:szCs w:val="24"/>
          <w:lang w:val="en-US"/>
        </w:rPr>
        <w:t xml:space="preserve">to </w:t>
      </w:r>
      <w:r w:rsidR="00E41276" w:rsidRPr="00986A70">
        <w:rPr>
          <w:rFonts w:ascii="Times New Roman" w:eastAsia="CMR10" w:hAnsi="Times New Roman" w:cs="Times New Roman"/>
          <w:b/>
          <w:sz w:val="24"/>
          <w:szCs w:val="24"/>
          <w:lang w:val="en-US"/>
        </w:rPr>
        <w:t>SPRINT trial?</w:t>
      </w:r>
    </w:p>
    <w:p w:rsidR="000A3469" w:rsidRDefault="000A3469" w:rsidP="00986A70">
      <w:pPr>
        <w:pStyle w:val="HTMLPreformatted"/>
        <w:shd w:val="clear" w:color="auto" w:fill="FFFFFF"/>
        <w:spacing w:line="480" w:lineRule="auto"/>
        <w:rPr>
          <w:rFonts w:ascii="Times New Roman" w:hAnsi="Times New Roman" w:cs="Times New Roman"/>
          <w:color w:val="212121"/>
          <w:sz w:val="24"/>
          <w:szCs w:val="24"/>
          <w:lang w:val="en"/>
        </w:rPr>
      </w:pPr>
      <w:r w:rsidRPr="000A3469">
        <w:rPr>
          <w:rFonts w:ascii="Times New Roman" w:hAnsi="Times New Roman" w:cs="Times New Roman"/>
          <w:color w:val="212121"/>
          <w:sz w:val="24"/>
          <w:szCs w:val="24"/>
          <w:lang w:val="en"/>
        </w:rPr>
        <w:t xml:space="preserve">SPRINT trial measured systolic blood pressure </w:t>
      </w:r>
      <w:r>
        <w:rPr>
          <w:rFonts w:ascii="Times New Roman" w:hAnsi="Times New Roman" w:cs="Times New Roman"/>
          <w:color w:val="212121"/>
          <w:sz w:val="24"/>
          <w:szCs w:val="24"/>
          <w:lang w:val="en"/>
        </w:rPr>
        <w:t xml:space="preserve">(SBP) </w:t>
      </w:r>
      <w:r w:rsidRPr="000A3469">
        <w:rPr>
          <w:rFonts w:ascii="Times New Roman" w:hAnsi="Times New Roman" w:cs="Times New Roman"/>
          <w:color w:val="212121"/>
          <w:sz w:val="24"/>
          <w:szCs w:val="24"/>
          <w:lang w:val="en"/>
        </w:rPr>
        <w:t xml:space="preserve">monthly in the first trimester and then every quarter for 3.26 years </w:t>
      </w:r>
      <w:r w:rsidR="00B90776">
        <w:rPr>
          <w:rFonts w:ascii="Times New Roman" w:hAnsi="Times New Roman" w:cs="Times New Roman"/>
          <w:color w:val="212121"/>
          <w:sz w:val="24"/>
          <w:szCs w:val="24"/>
          <w:lang w:val="en"/>
        </w:rPr>
        <w:t>median</w:t>
      </w:r>
      <w:r w:rsidRPr="000A3469">
        <w:rPr>
          <w:rFonts w:ascii="Times New Roman" w:hAnsi="Times New Roman" w:cs="Times New Roman"/>
          <w:color w:val="212121"/>
          <w:sz w:val="24"/>
          <w:szCs w:val="24"/>
          <w:lang w:val="en"/>
        </w:rPr>
        <w:t xml:space="preserve"> follow-up</w:t>
      </w:r>
      <w:r w:rsidR="00F10670">
        <w:rPr>
          <w:rFonts w:ascii="Times New Roman" w:hAnsi="Times New Roman" w:cs="Times New Roman"/>
          <w:color w:val="212121"/>
          <w:sz w:val="24"/>
          <w:szCs w:val="24"/>
          <w:lang w:val="en"/>
        </w:rPr>
        <w:t xml:space="preserve"> (range 0 to 4.5 years)</w:t>
      </w:r>
      <w:r w:rsidRPr="000A3469">
        <w:rPr>
          <w:rFonts w:ascii="Times New Roman" w:hAnsi="Times New Roman" w:cs="Times New Roman"/>
          <w:color w:val="212121"/>
          <w:sz w:val="24"/>
          <w:szCs w:val="24"/>
          <w:lang w:val="en"/>
        </w:rPr>
        <w:t xml:space="preserve">, in 9361 participants, achieving an average of </w:t>
      </w:r>
      <w:r w:rsidR="00B6362E">
        <w:rPr>
          <w:rFonts w:ascii="Times New Roman" w:hAnsi="Times New Roman" w:cs="Times New Roman"/>
          <w:color w:val="212121"/>
          <w:sz w:val="24"/>
          <w:szCs w:val="24"/>
          <w:lang w:val="en"/>
        </w:rPr>
        <w:t>15</w:t>
      </w:r>
      <w:r w:rsidRPr="000A3469">
        <w:rPr>
          <w:rFonts w:ascii="Times New Roman" w:hAnsi="Times New Roman" w:cs="Times New Roman"/>
          <w:color w:val="212121"/>
          <w:sz w:val="24"/>
          <w:szCs w:val="24"/>
          <w:lang w:val="en"/>
        </w:rPr>
        <w:t xml:space="preserve"> </w:t>
      </w:r>
      <w:r w:rsidR="00E5029D">
        <w:rPr>
          <w:rFonts w:ascii="Times New Roman" w:hAnsi="Times New Roman" w:cs="Times New Roman"/>
          <w:color w:val="212121"/>
          <w:sz w:val="24"/>
          <w:szCs w:val="24"/>
          <w:lang w:val="en"/>
        </w:rPr>
        <w:t>SBP</w:t>
      </w:r>
      <w:r w:rsidRPr="000A3469">
        <w:rPr>
          <w:rFonts w:ascii="Times New Roman" w:hAnsi="Times New Roman" w:cs="Times New Roman"/>
          <w:color w:val="212121"/>
          <w:sz w:val="24"/>
          <w:szCs w:val="24"/>
          <w:lang w:val="en"/>
        </w:rPr>
        <w:t xml:space="preserve"> measurements per person</w:t>
      </w:r>
      <w:r w:rsidR="00D42244">
        <w:rPr>
          <w:rFonts w:ascii="Times New Roman" w:hAnsi="Times New Roman" w:cs="Times New Roman"/>
          <w:color w:val="212121"/>
          <w:sz w:val="24"/>
          <w:szCs w:val="24"/>
          <w:lang w:val="en"/>
        </w:rPr>
        <w:t xml:space="preserve"> (range: 1-21)</w:t>
      </w:r>
      <w:r w:rsidRPr="000A3469">
        <w:rPr>
          <w:rFonts w:ascii="Times New Roman" w:hAnsi="Times New Roman" w:cs="Times New Roman"/>
          <w:color w:val="212121"/>
          <w:sz w:val="24"/>
          <w:szCs w:val="24"/>
          <w:lang w:val="en"/>
        </w:rPr>
        <w:t xml:space="preserve"> during follow-up</w:t>
      </w:r>
      <w:r w:rsidR="00796D46">
        <w:rPr>
          <w:rFonts w:ascii="Times New Roman" w:hAnsi="Times New Roman" w:cs="Times New Roman"/>
          <w:color w:val="212121"/>
          <w:sz w:val="24"/>
          <w:szCs w:val="24"/>
          <w:vertAlign w:val="superscript"/>
          <w:lang w:val="en"/>
        </w:rPr>
        <w:t>8</w:t>
      </w:r>
      <w:r w:rsidRPr="000A3469">
        <w:rPr>
          <w:rFonts w:ascii="Times New Roman" w:hAnsi="Times New Roman" w:cs="Times New Roman"/>
          <w:color w:val="212121"/>
          <w:sz w:val="24"/>
          <w:szCs w:val="24"/>
          <w:lang w:val="en"/>
        </w:rPr>
        <w:t>. This information was not ta</w:t>
      </w:r>
      <w:r w:rsidR="00042A8E">
        <w:rPr>
          <w:rFonts w:ascii="Times New Roman" w:hAnsi="Times New Roman" w:cs="Times New Roman"/>
          <w:color w:val="212121"/>
          <w:sz w:val="24"/>
          <w:szCs w:val="24"/>
          <w:lang w:val="en"/>
        </w:rPr>
        <w:t xml:space="preserve">ken into account in the primary SPRINT </w:t>
      </w:r>
      <w:r w:rsidRPr="000A3469">
        <w:rPr>
          <w:rFonts w:ascii="Times New Roman" w:hAnsi="Times New Roman" w:cs="Times New Roman"/>
          <w:color w:val="212121"/>
          <w:sz w:val="24"/>
          <w:szCs w:val="24"/>
          <w:lang w:val="en"/>
        </w:rPr>
        <w:t>analysis. Given that</w:t>
      </w:r>
      <w:r w:rsidR="003B4298">
        <w:rPr>
          <w:rFonts w:ascii="Times New Roman" w:hAnsi="Times New Roman" w:cs="Times New Roman"/>
          <w:color w:val="212121"/>
          <w:sz w:val="24"/>
          <w:szCs w:val="24"/>
          <w:lang w:val="en"/>
        </w:rPr>
        <w:t>: (1)</w:t>
      </w:r>
      <w:r w:rsidRPr="000A3469">
        <w:rPr>
          <w:rFonts w:ascii="Times New Roman" w:hAnsi="Times New Roman" w:cs="Times New Roman"/>
          <w:color w:val="212121"/>
          <w:sz w:val="24"/>
          <w:szCs w:val="24"/>
          <w:lang w:val="en"/>
        </w:rPr>
        <w:t xml:space="preserve"> this clinical trial evaluates a strategy of intensive pharmacological intervention (decreas</w:t>
      </w:r>
      <w:r w:rsidR="00E5029D">
        <w:rPr>
          <w:rFonts w:ascii="Times New Roman" w:hAnsi="Times New Roman" w:cs="Times New Roman"/>
          <w:color w:val="212121"/>
          <w:sz w:val="24"/>
          <w:szCs w:val="24"/>
          <w:lang w:val="en"/>
        </w:rPr>
        <w:t>ing the SBP</w:t>
      </w:r>
      <w:r w:rsidRPr="000A3469">
        <w:rPr>
          <w:rFonts w:ascii="Times New Roman" w:hAnsi="Times New Roman" w:cs="Times New Roman"/>
          <w:color w:val="212121"/>
          <w:sz w:val="24"/>
          <w:szCs w:val="24"/>
          <w:lang w:val="en"/>
        </w:rPr>
        <w:t xml:space="preserve"> </w:t>
      </w:r>
      <w:r w:rsidR="00E5029D">
        <w:rPr>
          <w:rFonts w:ascii="Times New Roman" w:hAnsi="Times New Roman" w:cs="Times New Roman"/>
          <w:color w:val="212121"/>
          <w:sz w:val="24"/>
          <w:szCs w:val="24"/>
          <w:lang w:val="en"/>
        </w:rPr>
        <w:t>&lt;</w:t>
      </w:r>
      <w:r w:rsidRPr="000A3469">
        <w:rPr>
          <w:rFonts w:ascii="Times New Roman" w:hAnsi="Times New Roman" w:cs="Times New Roman"/>
          <w:color w:val="212121"/>
          <w:sz w:val="24"/>
          <w:szCs w:val="24"/>
          <w:lang w:val="en"/>
        </w:rPr>
        <w:t>120 mmhg) v</w:t>
      </w:r>
      <w:r w:rsidR="00E5029D">
        <w:rPr>
          <w:rFonts w:ascii="Times New Roman" w:hAnsi="Times New Roman" w:cs="Times New Roman"/>
          <w:color w:val="212121"/>
          <w:sz w:val="24"/>
          <w:szCs w:val="24"/>
          <w:lang w:val="en"/>
        </w:rPr>
        <w:t>er</w:t>
      </w:r>
      <w:r w:rsidRPr="000A3469">
        <w:rPr>
          <w:rFonts w:ascii="Times New Roman" w:hAnsi="Times New Roman" w:cs="Times New Roman"/>
          <w:color w:val="212121"/>
          <w:sz w:val="24"/>
          <w:szCs w:val="24"/>
          <w:lang w:val="en"/>
        </w:rPr>
        <w:t>s</w:t>
      </w:r>
      <w:r w:rsidR="00E5029D">
        <w:rPr>
          <w:rFonts w:ascii="Times New Roman" w:hAnsi="Times New Roman" w:cs="Times New Roman"/>
          <w:color w:val="212121"/>
          <w:sz w:val="24"/>
          <w:szCs w:val="24"/>
          <w:lang w:val="en"/>
        </w:rPr>
        <w:t>us</w:t>
      </w:r>
      <w:r w:rsidRPr="000A3469">
        <w:rPr>
          <w:rFonts w:ascii="Times New Roman" w:hAnsi="Times New Roman" w:cs="Times New Roman"/>
          <w:color w:val="212121"/>
          <w:sz w:val="24"/>
          <w:szCs w:val="24"/>
          <w:lang w:val="en"/>
        </w:rPr>
        <w:t xml:space="preserve"> conventional treatment (</w:t>
      </w:r>
      <w:r w:rsidR="00E5029D">
        <w:rPr>
          <w:rFonts w:ascii="Times New Roman" w:hAnsi="Times New Roman" w:cs="Times New Roman"/>
          <w:color w:val="212121"/>
          <w:sz w:val="24"/>
          <w:szCs w:val="24"/>
          <w:lang w:val="en"/>
        </w:rPr>
        <w:t>SBP</w:t>
      </w:r>
      <w:r w:rsidRPr="000A3469">
        <w:rPr>
          <w:rFonts w:ascii="Times New Roman" w:hAnsi="Times New Roman" w:cs="Times New Roman"/>
          <w:color w:val="212121"/>
          <w:sz w:val="24"/>
          <w:szCs w:val="24"/>
          <w:lang w:val="en"/>
        </w:rPr>
        <w:t xml:space="preserve"> between 130-139 mmhg), </w:t>
      </w:r>
      <w:r w:rsidR="003B4298">
        <w:rPr>
          <w:rFonts w:ascii="Times New Roman" w:hAnsi="Times New Roman" w:cs="Times New Roman"/>
          <w:color w:val="212121"/>
          <w:sz w:val="24"/>
          <w:szCs w:val="24"/>
          <w:lang w:val="en"/>
        </w:rPr>
        <w:t xml:space="preserve">(2) </w:t>
      </w:r>
      <w:r w:rsidRPr="000A3469">
        <w:rPr>
          <w:rFonts w:ascii="Times New Roman" w:hAnsi="Times New Roman" w:cs="Times New Roman"/>
          <w:color w:val="212121"/>
          <w:sz w:val="24"/>
          <w:szCs w:val="24"/>
          <w:lang w:val="en"/>
        </w:rPr>
        <w:t xml:space="preserve">blood pressure is </w:t>
      </w:r>
      <w:r w:rsidR="00E5029D">
        <w:rPr>
          <w:rFonts w:ascii="Times New Roman" w:hAnsi="Times New Roman" w:cs="Times New Roman"/>
          <w:color w:val="212121"/>
          <w:sz w:val="24"/>
          <w:szCs w:val="24"/>
          <w:lang w:val="en"/>
        </w:rPr>
        <w:t xml:space="preserve">among </w:t>
      </w:r>
      <w:r w:rsidRPr="000A3469">
        <w:rPr>
          <w:rFonts w:ascii="Times New Roman" w:hAnsi="Times New Roman" w:cs="Times New Roman"/>
          <w:color w:val="212121"/>
          <w:sz w:val="24"/>
          <w:szCs w:val="24"/>
          <w:lang w:val="en"/>
        </w:rPr>
        <w:t>the most important risk factor for major cardiovascular events (SPRINT primary outcome)</w:t>
      </w:r>
      <w:r w:rsidR="003B4298">
        <w:rPr>
          <w:rFonts w:ascii="Times New Roman" w:hAnsi="Times New Roman" w:cs="Times New Roman"/>
          <w:color w:val="212121"/>
          <w:sz w:val="24"/>
          <w:szCs w:val="24"/>
          <w:lang w:val="en"/>
        </w:rPr>
        <w:t>, (3)</w:t>
      </w:r>
      <w:r w:rsidRPr="000A3469">
        <w:rPr>
          <w:rFonts w:ascii="Times New Roman" w:hAnsi="Times New Roman" w:cs="Times New Roman"/>
          <w:color w:val="212121"/>
          <w:sz w:val="24"/>
          <w:szCs w:val="24"/>
          <w:lang w:val="en"/>
        </w:rPr>
        <w:t xml:space="preserve"> there is a high </w:t>
      </w:r>
      <w:r w:rsidR="00E5029D">
        <w:rPr>
          <w:rFonts w:ascii="Times New Roman" w:hAnsi="Times New Roman" w:cs="Times New Roman"/>
          <w:color w:val="212121"/>
          <w:sz w:val="24"/>
          <w:szCs w:val="24"/>
          <w:lang w:val="en"/>
        </w:rPr>
        <w:t xml:space="preserve">SBP </w:t>
      </w:r>
      <w:r w:rsidRPr="000A3469">
        <w:rPr>
          <w:rFonts w:ascii="Times New Roman" w:hAnsi="Times New Roman" w:cs="Times New Roman"/>
          <w:color w:val="212121"/>
          <w:sz w:val="24"/>
          <w:szCs w:val="24"/>
          <w:lang w:val="en"/>
        </w:rPr>
        <w:t xml:space="preserve">variability within the subjects during </w:t>
      </w:r>
      <w:r w:rsidRPr="000A3469">
        <w:rPr>
          <w:rFonts w:ascii="Times New Roman" w:hAnsi="Times New Roman" w:cs="Times New Roman"/>
          <w:color w:val="212121"/>
          <w:sz w:val="24"/>
          <w:szCs w:val="24"/>
          <w:lang w:val="en"/>
        </w:rPr>
        <w:lastRenderedPageBreak/>
        <w:t>follow-up</w:t>
      </w:r>
      <w:r w:rsidR="002F046F">
        <w:rPr>
          <w:rFonts w:ascii="Times New Roman" w:hAnsi="Times New Roman" w:cs="Times New Roman"/>
          <w:color w:val="212121"/>
          <w:sz w:val="24"/>
          <w:szCs w:val="24"/>
          <w:lang w:val="en"/>
        </w:rPr>
        <w:t xml:space="preserve"> (figure </w:t>
      </w:r>
      <w:r w:rsidR="00507E7F">
        <w:rPr>
          <w:rFonts w:ascii="Times New Roman" w:hAnsi="Times New Roman" w:cs="Times New Roman"/>
          <w:color w:val="212121"/>
          <w:sz w:val="24"/>
          <w:szCs w:val="24"/>
          <w:lang w:val="en"/>
        </w:rPr>
        <w:t>1B</w:t>
      </w:r>
      <w:r w:rsidR="002F046F">
        <w:rPr>
          <w:rFonts w:ascii="Times New Roman" w:hAnsi="Times New Roman" w:cs="Times New Roman"/>
          <w:color w:val="212121"/>
          <w:sz w:val="24"/>
          <w:szCs w:val="24"/>
          <w:lang w:val="en"/>
        </w:rPr>
        <w:t>)</w:t>
      </w:r>
      <w:r w:rsidRPr="000A3469">
        <w:rPr>
          <w:rFonts w:ascii="Times New Roman" w:hAnsi="Times New Roman" w:cs="Times New Roman"/>
          <w:color w:val="212121"/>
          <w:sz w:val="24"/>
          <w:szCs w:val="24"/>
          <w:lang w:val="en"/>
        </w:rPr>
        <w:t>,</w:t>
      </w:r>
      <w:r w:rsidR="003B4298">
        <w:rPr>
          <w:rFonts w:ascii="Times New Roman" w:hAnsi="Times New Roman" w:cs="Times New Roman"/>
          <w:color w:val="212121"/>
          <w:sz w:val="24"/>
          <w:szCs w:val="24"/>
          <w:lang w:val="en"/>
        </w:rPr>
        <w:t xml:space="preserve"> and (4)</w:t>
      </w:r>
      <w:r w:rsidRPr="000A3469">
        <w:rPr>
          <w:rFonts w:ascii="Times New Roman" w:hAnsi="Times New Roman" w:cs="Times New Roman"/>
          <w:color w:val="212121"/>
          <w:sz w:val="24"/>
          <w:szCs w:val="24"/>
          <w:lang w:val="en"/>
        </w:rPr>
        <w:t xml:space="preserve"> the </w:t>
      </w:r>
      <w:r w:rsidR="00E5029D">
        <w:rPr>
          <w:rFonts w:ascii="Times New Roman" w:hAnsi="Times New Roman" w:cs="Times New Roman"/>
          <w:color w:val="212121"/>
          <w:sz w:val="24"/>
          <w:szCs w:val="24"/>
          <w:lang w:val="en"/>
        </w:rPr>
        <w:t>occurrence</w:t>
      </w:r>
      <w:r w:rsidR="00E5029D" w:rsidRPr="000A3469">
        <w:rPr>
          <w:rFonts w:ascii="Times New Roman" w:hAnsi="Times New Roman" w:cs="Times New Roman"/>
          <w:color w:val="212121"/>
          <w:sz w:val="24"/>
          <w:szCs w:val="24"/>
          <w:lang w:val="en"/>
        </w:rPr>
        <w:t xml:space="preserve"> </w:t>
      </w:r>
      <w:r w:rsidRPr="000A3469">
        <w:rPr>
          <w:rFonts w:ascii="Times New Roman" w:hAnsi="Times New Roman" w:cs="Times New Roman"/>
          <w:color w:val="212121"/>
          <w:sz w:val="24"/>
          <w:szCs w:val="24"/>
          <w:lang w:val="en"/>
        </w:rPr>
        <w:t xml:space="preserve">of </w:t>
      </w:r>
      <w:r>
        <w:rPr>
          <w:rFonts w:ascii="Times New Roman" w:hAnsi="Times New Roman" w:cs="Times New Roman"/>
          <w:color w:val="212121"/>
          <w:sz w:val="24"/>
          <w:szCs w:val="24"/>
          <w:lang w:val="en"/>
        </w:rPr>
        <w:t>serious adverse events (</w:t>
      </w:r>
      <w:r w:rsidRPr="000A3469">
        <w:rPr>
          <w:rFonts w:ascii="Times New Roman" w:hAnsi="Times New Roman" w:cs="Times New Roman"/>
          <w:color w:val="212121"/>
          <w:sz w:val="24"/>
          <w:szCs w:val="24"/>
          <w:lang w:val="en"/>
        </w:rPr>
        <w:t>SAEs</w:t>
      </w:r>
      <w:r>
        <w:rPr>
          <w:rFonts w:ascii="Times New Roman" w:hAnsi="Times New Roman" w:cs="Times New Roman"/>
          <w:color w:val="212121"/>
          <w:sz w:val="24"/>
          <w:szCs w:val="24"/>
          <w:lang w:val="en"/>
        </w:rPr>
        <w:t>)</w:t>
      </w:r>
      <w:r w:rsidR="00E5029D">
        <w:rPr>
          <w:rFonts w:ascii="Times New Roman" w:hAnsi="Times New Roman" w:cs="Times New Roman"/>
          <w:color w:val="212121"/>
          <w:sz w:val="24"/>
          <w:szCs w:val="24"/>
          <w:lang w:val="en"/>
        </w:rPr>
        <w:t xml:space="preserve"> during follow-up</w:t>
      </w:r>
      <w:r w:rsidRPr="000A3469">
        <w:rPr>
          <w:rFonts w:ascii="Times New Roman" w:hAnsi="Times New Roman" w:cs="Times New Roman"/>
          <w:color w:val="212121"/>
          <w:sz w:val="24"/>
          <w:szCs w:val="24"/>
          <w:lang w:val="en"/>
        </w:rPr>
        <w:t xml:space="preserve"> can impact both the </w:t>
      </w:r>
      <w:r w:rsidR="00E5029D">
        <w:rPr>
          <w:rFonts w:ascii="Times New Roman" w:hAnsi="Times New Roman" w:cs="Times New Roman"/>
          <w:color w:val="212121"/>
          <w:sz w:val="24"/>
          <w:szCs w:val="24"/>
          <w:lang w:val="en"/>
        </w:rPr>
        <w:t>s</w:t>
      </w:r>
      <w:r w:rsidR="00E5029D" w:rsidRPr="000A3469">
        <w:rPr>
          <w:rFonts w:ascii="Times New Roman" w:hAnsi="Times New Roman" w:cs="Times New Roman"/>
          <w:color w:val="212121"/>
          <w:sz w:val="24"/>
          <w:szCs w:val="24"/>
          <w:lang w:val="en"/>
        </w:rPr>
        <w:t>ubsequent</w:t>
      </w:r>
      <w:r w:rsidRPr="000A3469">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S</w:t>
      </w:r>
      <w:r w:rsidRPr="000A3469">
        <w:rPr>
          <w:rFonts w:ascii="Times New Roman" w:hAnsi="Times New Roman" w:cs="Times New Roman"/>
          <w:color w:val="212121"/>
          <w:sz w:val="24"/>
          <w:szCs w:val="24"/>
          <w:lang w:val="en"/>
        </w:rPr>
        <w:t>BP</w:t>
      </w:r>
      <w:r w:rsidR="003B4298">
        <w:rPr>
          <w:rFonts w:ascii="Times New Roman" w:hAnsi="Times New Roman" w:cs="Times New Roman"/>
          <w:color w:val="212121"/>
          <w:sz w:val="24"/>
          <w:szCs w:val="24"/>
          <w:lang w:val="en"/>
        </w:rPr>
        <w:t xml:space="preserve"> figures as </w:t>
      </w:r>
      <w:r w:rsidR="00A0298C">
        <w:rPr>
          <w:rFonts w:ascii="Times New Roman" w:hAnsi="Times New Roman" w:cs="Times New Roman"/>
          <w:color w:val="212121"/>
          <w:sz w:val="24"/>
          <w:szCs w:val="24"/>
          <w:lang w:val="en"/>
        </w:rPr>
        <w:t xml:space="preserve">well as </w:t>
      </w:r>
      <w:r w:rsidR="003B4298">
        <w:rPr>
          <w:rFonts w:ascii="Times New Roman" w:hAnsi="Times New Roman" w:cs="Times New Roman"/>
          <w:color w:val="212121"/>
          <w:sz w:val="24"/>
          <w:szCs w:val="24"/>
          <w:lang w:val="en"/>
        </w:rPr>
        <w:t xml:space="preserve">the primary outcome; </w:t>
      </w:r>
      <w:r w:rsidRPr="000A3469">
        <w:rPr>
          <w:rFonts w:ascii="Times New Roman" w:hAnsi="Times New Roman" w:cs="Times New Roman"/>
          <w:color w:val="212121"/>
          <w:sz w:val="24"/>
          <w:szCs w:val="24"/>
          <w:lang w:val="en"/>
        </w:rPr>
        <w:t xml:space="preserve"> a statistical analysis is required that evaluate</w:t>
      </w:r>
      <w:r w:rsidR="00A0298C">
        <w:rPr>
          <w:rFonts w:ascii="Times New Roman" w:hAnsi="Times New Roman" w:cs="Times New Roman"/>
          <w:color w:val="212121"/>
          <w:sz w:val="24"/>
          <w:szCs w:val="24"/>
          <w:lang w:val="en"/>
        </w:rPr>
        <w:t>s</w:t>
      </w:r>
      <w:r w:rsidRPr="000A3469">
        <w:rPr>
          <w:rFonts w:ascii="Times New Roman" w:hAnsi="Times New Roman" w:cs="Times New Roman"/>
          <w:color w:val="212121"/>
          <w:sz w:val="24"/>
          <w:szCs w:val="24"/>
          <w:lang w:val="en"/>
        </w:rPr>
        <w:t xml:space="preserve"> the impact of </w:t>
      </w:r>
      <w:r w:rsidR="00A0298C">
        <w:rPr>
          <w:rFonts w:ascii="Times New Roman" w:hAnsi="Times New Roman" w:cs="Times New Roman"/>
          <w:color w:val="212121"/>
          <w:sz w:val="24"/>
          <w:szCs w:val="24"/>
          <w:lang w:val="en"/>
        </w:rPr>
        <w:t xml:space="preserve">longitudinal </w:t>
      </w:r>
      <w:r w:rsidRPr="000A3469">
        <w:rPr>
          <w:rFonts w:ascii="Times New Roman" w:hAnsi="Times New Roman" w:cs="Times New Roman"/>
          <w:color w:val="212121"/>
          <w:sz w:val="24"/>
          <w:szCs w:val="24"/>
          <w:lang w:val="en"/>
        </w:rPr>
        <w:t xml:space="preserve">changes </w:t>
      </w:r>
      <w:r w:rsidR="00A0298C">
        <w:rPr>
          <w:rFonts w:ascii="Times New Roman" w:hAnsi="Times New Roman" w:cs="Times New Roman"/>
          <w:color w:val="212121"/>
          <w:sz w:val="24"/>
          <w:szCs w:val="24"/>
          <w:lang w:val="en"/>
        </w:rPr>
        <w:t xml:space="preserve">in </w:t>
      </w:r>
      <w:r w:rsidRPr="000A3469">
        <w:rPr>
          <w:rFonts w:ascii="Times New Roman" w:hAnsi="Times New Roman" w:cs="Times New Roman"/>
          <w:color w:val="212121"/>
          <w:sz w:val="24"/>
          <w:szCs w:val="24"/>
          <w:lang w:val="en"/>
        </w:rPr>
        <w:t xml:space="preserve">SBP both within individuals and between intervention groups </w:t>
      </w:r>
      <w:r w:rsidR="00A0298C">
        <w:rPr>
          <w:rFonts w:ascii="Times New Roman" w:hAnsi="Times New Roman" w:cs="Times New Roman"/>
          <w:color w:val="212121"/>
          <w:sz w:val="24"/>
          <w:szCs w:val="24"/>
          <w:lang w:val="en"/>
        </w:rPr>
        <w:t xml:space="preserve">and takes also </w:t>
      </w:r>
      <w:r w:rsidRPr="000A3469">
        <w:rPr>
          <w:rFonts w:ascii="Times New Roman" w:hAnsi="Times New Roman" w:cs="Times New Roman"/>
          <w:color w:val="212121"/>
          <w:sz w:val="24"/>
          <w:szCs w:val="24"/>
          <w:lang w:val="en"/>
        </w:rPr>
        <w:t xml:space="preserve">the cumulative effect of the SBP and the impact of the development of SAEs </w:t>
      </w:r>
      <w:r w:rsidR="00A0298C">
        <w:rPr>
          <w:rFonts w:ascii="Times New Roman" w:hAnsi="Times New Roman" w:cs="Times New Roman"/>
          <w:color w:val="212121"/>
          <w:sz w:val="24"/>
          <w:szCs w:val="24"/>
          <w:lang w:val="en"/>
        </w:rPr>
        <w:t>on</w:t>
      </w:r>
      <w:r w:rsidR="00A0298C" w:rsidRPr="000A3469">
        <w:rPr>
          <w:rFonts w:ascii="Times New Roman" w:hAnsi="Times New Roman" w:cs="Times New Roman"/>
          <w:color w:val="212121"/>
          <w:sz w:val="24"/>
          <w:szCs w:val="24"/>
          <w:lang w:val="en"/>
        </w:rPr>
        <w:t xml:space="preserve"> </w:t>
      </w:r>
      <w:r w:rsidRPr="000A3469">
        <w:rPr>
          <w:rFonts w:ascii="Times New Roman" w:hAnsi="Times New Roman" w:cs="Times New Roman"/>
          <w:color w:val="212121"/>
          <w:sz w:val="24"/>
          <w:szCs w:val="24"/>
          <w:lang w:val="en"/>
        </w:rPr>
        <w:t>the primary outcome</w:t>
      </w:r>
      <w:r w:rsidR="00A0298C">
        <w:rPr>
          <w:rFonts w:ascii="Times New Roman" w:hAnsi="Times New Roman" w:cs="Times New Roman"/>
          <w:color w:val="212121"/>
          <w:sz w:val="24"/>
          <w:szCs w:val="24"/>
          <w:lang w:val="en"/>
        </w:rPr>
        <w:t xml:space="preserve"> into account</w:t>
      </w:r>
      <w:r w:rsidRPr="000A3469">
        <w:rPr>
          <w:rFonts w:ascii="Times New Roman" w:hAnsi="Times New Roman" w:cs="Times New Roman"/>
          <w:color w:val="212121"/>
          <w:sz w:val="24"/>
          <w:szCs w:val="24"/>
          <w:lang w:val="en"/>
        </w:rPr>
        <w:t xml:space="preserve">. This analysis can only be achieved with a statistical model that includes all these elements at the same time, such as the </w:t>
      </w:r>
      <w:r w:rsidR="00A0298C">
        <w:rPr>
          <w:rFonts w:ascii="Times New Roman" w:hAnsi="Times New Roman" w:cs="Times New Roman"/>
          <w:color w:val="212121"/>
          <w:sz w:val="24"/>
          <w:szCs w:val="24"/>
          <w:lang w:val="en"/>
        </w:rPr>
        <w:t>c</w:t>
      </w:r>
      <w:r w:rsidRPr="000A3469">
        <w:rPr>
          <w:rFonts w:ascii="Times New Roman" w:hAnsi="Times New Roman" w:cs="Times New Roman"/>
          <w:color w:val="212121"/>
          <w:sz w:val="24"/>
          <w:szCs w:val="24"/>
          <w:lang w:val="en"/>
        </w:rPr>
        <w:t xml:space="preserve">umulative </w:t>
      </w:r>
      <w:r w:rsidR="00A0298C">
        <w:rPr>
          <w:rFonts w:ascii="Times New Roman" w:hAnsi="Times New Roman" w:cs="Times New Roman"/>
          <w:color w:val="212121"/>
          <w:sz w:val="24"/>
          <w:szCs w:val="24"/>
          <w:lang w:val="en"/>
        </w:rPr>
        <w:t>j</w:t>
      </w:r>
      <w:r w:rsidRPr="000A3469">
        <w:rPr>
          <w:rFonts w:ascii="Times New Roman" w:hAnsi="Times New Roman" w:cs="Times New Roman"/>
          <w:color w:val="212121"/>
          <w:sz w:val="24"/>
          <w:szCs w:val="24"/>
          <w:lang w:val="en"/>
        </w:rPr>
        <w:t xml:space="preserve">oint model </w:t>
      </w:r>
      <w:r w:rsidR="00A0298C">
        <w:rPr>
          <w:rFonts w:ascii="Times New Roman" w:hAnsi="Times New Roman" w:cs="Times New Roman"/>
          <w:color w:val="212121"/>
          <w:sz w:val="24"/>
          <w:szCs w:val="24"/>
          <w:lang w:val="en"/>
        </w:rPr>
        <w:t xml:space="preserve">(cJM) </w:t>
      </w:r>
      <w:r w:rsidRPr="000A3469">
        <w:rPr>
          <w:rFonts w:ascii="Times New Roman" w:hAnsi="Times New Roman" w:cs="Times New Roman"/>
          <w:color w:val="212121"/>
          <w:sz w:val="24"/>
          <w:szCs w:val="24"/>
          <w:lang w:val="en"/>
        </w:rPr>
        <w:t>analysis</w:t>
      </w:r>
      <w:r w:rsidR="00796D46">
        <w:rPr>
          <w:rFonts w:ascii="Times New Roman" w:hAnsi="Times New Roman" w:cs="Times New Roman"/>
          <w:color w:val="212121"/>
          <w:sz w:val="24"/>
          <w:szCs w:val="24"/>
          <w:vertAlign w:val="superscript"/>
          <w:lang w:val="en"/>
        </w:rPr>
        <w:t>9</w:t>
      </w:r>
      <w:r w:rsidR="00042A8E">
        <w:rPr>
          <w:rFonts w:ascii="Times New Roman" w:hAnsi="Times New Roman" w:cs="Times New Roman"/>
          <w:color w:val="212121"/>
          <w:sz w:val="24"/>
          <w:szCs w:val="24"/>
          <w:lang w:val="en"/>
        </w:rPr>
        <w:t>.</w:t>
      </w:r>
    </w:p>
    <w:p w:rsidR="000A3469" w:rsidRDefault="000A3469" w:rsidP="00986A70">
      <w:pPr>
        <w:pStyle w:val="HTMLPreformatted"/>
        <w:shd w:val="clear" w:color="auto" w:fill="FFFFFF"/>
        <w:spacing w:line="480" w:lineRule="auto"/>
        <w:rPr>
          <w:rFonts w:ascii="Times New Roman" w:hAnsi="Times New Roman" w:cs="Times New Roman"/>
          <w:color w:val="212121"/>
          <w:sz w:val="24"/>
          <w:szCs w:val="24"/>
          <w:lang w:val="en"/>
        </w:rPr>
      </w:pPr>
    </w:p>
    <w:p w:rsidR="000A3469" w:rsidRPr="005F297D" w:rsidRDefault="000A3469" w:rsidP="005F297D">
      <w:pPr>
        <w:spacing w:after="0" w:line="480" w:lineRule="auto"/>
        <w:rPr>
          <w:rFonts w:ascii="Times New Roman" w:hAnsi="Times New Roman" w:cs="Times New Roman"/>
          <w:b/>
          <w:sz w:val="24"/>
          <w:szCs w:val="24"/>
          <w:lang w:val="en-US"/>
        </w:rPr>
      </w:pPr>
      <w:r w:rsidRPr="005F297D">
        <w:rPr>
          <w:rFonts w:ascii="Times New Roman" w:hAnsi="Times New Roman" w:cs="Times New Roman"/>
          <w:b/>
          <w:sz w:val="24"/>
          <w:szCs w:val="24"/>
          <w:lang w:val="en-US"/>
        </w:rPr>
        <w:t>3.  R studio version</w:t>
      </w:r>
      <w:r w:rsidR="008E3266" w:rsidRPr="005F297D">
        <w:rPr>
          <w:rFonts w:ascii="Times New Roman" w:hAnsi="Times New Roman" w:cs="Times New Roman"/>
          <w:b/>
          <w:sz w:val="24"/>
          <w:szCs w:val="24"/>
          <w:lang w:val="en-US"/>
        </w:rPr>
        <w:t xml:space="preserve"> and packages for analysis </w:t>
      </w:r>
    </w:p>
    <w:p w:rsidR="000A3469" w:rsidRDefault="000A3469" w:rsidP="005F297D">
      <w:pPr>
        <w:spacing w:after="0" w:line="480" w:lineRule="auto"/>
        <w:rPr>
          <w:rFonts w:ascii="Times New Roman" w:hAnsi="Times New Roman" w:cs="Times New Roman"/>
          <w:sz w:val="24"/>
          <w:szCs w:val="24"/>
          <w:lang w:val="en-US"/>
        </w:rPr>
      </w:pPr>
      <w:r w:rsidRPr="000A3469">
        <w:rPr>
          <w:rFonts w:ascii="Times New Roman" w:hAnsi="Times New Roman" w:cs="Times New Roman"/>
          <w:color w:val="212121"/>
          <w:sz w:val="24"/>
          <w:szCs w:val="24"/>
          <w:lang w:val="en"/>
        </w:rPr>
        <w:t>In the present analysis we used the statistical program R, under the console R studio version 3.2.5 (2016-04-14)</w:t>
      </w:r>
      <w:r w:rsidR="005F297D">
        <w:rPr>
          <w:rFonts w:ascii="Times New Roman" w:hAnsi="Times New Roman" w:cs="Times New Roman"/>
          <w:color w:val="212121"/>
          <w:sz w:val="24"/>
          <w:szCs w:val="24"/>
          <w:lang w:val="en"/>
        </w:rPr>
        <w:t>.</w:t>
      </w:r>
      <w:r w:rsidR="005F297D">
        <w:rPr>
          <w:rFonts w:ascii="Times New Roman" w:eastAsia="Times New Roman" w:hAnsi="Times New Roman" w:cs="Times New Roman"/>
          <w:color w:val="212121"/>
          <w:sz w:val="24"/>
          <w:szCs w:val="24"/>
          <w:lang w:val="en-US" w:eastAsia="es-CO"/>
        </w:rPr>
        <w:t xml:space="preserve"> </w:t>
      </w:r>
      <w:r w:rsidRPr="000A3469">
        <w:rPr>
          <w:rFonts w:ascii="Times New Roman" w:hAnsi="Times New Roman" w:cs="Times New Roman"/>
          <w:color w:val="212121"/>
          <w:sz w:val="24"/>
          <w:szCs w:val="24"/>
          <w:lang w:val="en"/>
        </w:rPr>
        <w:t>The following packages of R software are required to be installed to perform the analysis:</w:t>
      </w:r>
      <w:r>
        <w:rPr>
          <w:rFonts w:ascii="Times New Roman" w:hAnsi="Times New Roman" w:cs="Times New Roman"/>
          <w:color w:val="212121"/>
          <w:sz w:val="24"/>
          <w:szCs w:val="24"/>
          <w:lang w:val="en"/>
        </w:rPr>
        <w:t xml:space="preserve"> </w:t>
      </w:r>
      <w:r w:rsidR="008745B2" w:rsidRPr="00A71966">
        <w:rPr>
          <w:rFonts w:ascii="Times New Roman" w:hAnsi="Times New Roman" w:cs="Times New Roman"/>
          <w:sz w:val="24"/>
          <w:szCs w:val="24"/>
          <w:lang w:val="en-US"/>
        </w:rPr>
        <w:t>"shiny", "nlme", "lattice", "lme4",</w:t>
      </w:r>
      <w:r w:rsidR="008745B2">
        <w:rPr>
          <w:rFonts w:ascii="Times New Roman" w:hAnsi="Times New Roman" w:cs="Times New Roman"/>
          <w:sz w:val="24"/>
          <w:szCs w:val="24"/>
          <w:lang w:val="en-US"/>
        </w:rPr>
        <w:t xml:space="preserve"> </w:t>
      </w:r>
      <w:r w:rsidR="008745B2" w:rsidRPr="00A71966">
        <w:rPr>
          <w:rFonts w:ascii="Times New Roman" w:hAnsi="Times New Roman" w:cs="Times New Roman"/>
          <w:sz w:val="24"/>
          <w:szCs w:val="24"/>
          <w:lang w:val="en-US"/>
        </w:rPr>
        <w:t xml:space="preserve"> "MCMCglmm", "geepack", "MASS", "corrplot", "splines", "Matrix", "md5</w:t>
      </w:r>
      <w:r w:rsidR="008745B2">
        <w:rPr>
          <w:rFonts w:ascii="Times New Roman" w:hAnsi="Times New Roman" w:cs="Times New Roman"/>
          <w:sz w:val="24"/>
          <w:szCs w:val="24"/>
          <w:lang w:val="en-US"/>
        </w:rPr>
        <w:t xml:space="preserve">”, </w:t>
      </w:r>
      <w:r w:rsidR="008745B2" w:rsidRPr="008745B2">
        <w:rPr>
          <w:rFonts w:ascii="Times New Roman" w:hAnsi="Times New Roman" w:cs="Times New Roman"/>
          <w:sz w:val="24"/>
          <w:szCs w:val="24"/>
          <w:lang w:val="en-US"/>
        </w:rPr>
        <w:t>"survival"</w:t>
      </w:r>
      <w:r w:rsidR="008745B2">
        <w:rPr>
          <w:rFonts w:ascii="Times New Roman" w:hAnsi="Times New Roman" w:cs="Times New Roman"/>
          <w:sz w:val="24"/>
          <w:szCs w:val="24"/>
          <w:lang w:val="en-US"/>
        </w:rPr>
        <w:t xml:space="preserve">, </w:t>
      </w:r>
      <w:r w:rsidR="008745B2" w:rsidRPr="008745B2">
        <w:rPr>
          <w:rFonts w:ascii="Times New Roman" w:hAnsi="Times New Roman" w:cs="Times New Roman"/>
          <w:sz w:val="24"/>
          <w:szCs w:val="24"/>
          <w:lang w:val="en-US"/>
        </w:rPr>
        <w:t>"JM"</w:t>
      </w:r>
      <w:r w:rsidR="008745B2">
        <w:rPr>
          <w:rFonts w:ascii="Times New Roman" w:hAnsi="Times New Roman" w:cs="Times New Roman"/>
          <w:sz w:val="24"/>
          <w:szCs w:val="24"/>
          <w:lang w:val="en-US"/>
        </w:rPr>
        <w:t xml:space="preserve"> </w:t>
      </w:r>
    </w:p>
    <w:p w:rsidR="0024761B" w:rsidRDefault="0024761B" w:rsidP="005F297D">
      <w:pPr>
        <w:spacing w:after="0" w:line="480" w:lineRule="auto"/>
        <w:rPr>
          <w:rFonts w:ascii="Times New Roman" w:hAnsi="Times New Roman" w:cs="Times New Roman"/>
          <w:sz w:val="24"/>
          <w:szCs w:val="24"/>
          <w:lang w:val="en-US"/>
        </w:rPr>
      </w:pPr>
    </w:p>
    <w:p w:rsidR="008745B2" w:rsidRPr="005F297D" w:rsidRDefault="008E3266" w:rsidP="005F297D">
      <w:pPr>
        <w:spacing w:after="0" w:line="480" w:lineRule="auto"/>
        <w:rPr>
          <w:rFonts w:ascii="Times New Roman" w:hAnsi="Times New Roman" w:cs="Times New Roman"/>
          <w:b/>
          <w:sz w:val="24"/>
          <w:szCs w:val="24"/>
          <w:lang w:val="en-US"/>
        </w:rPr>
      </w:pPr>
      <w:r w:rsidRPr="005F297D">
        <w:rPr>
          <w:rFonts w:ascii="Times New Roman" w:hAnsi="Times New Roman" w:cs="Times New Roman"/>
          <w:b/>
          <w:sz w:val="24"/>
          <w:szCs w:val="24"/>
          <w:lang w:val="en-US"/>
        </w:rPr>
        <w:t>4</w:t>
      </w:r>
      <w:r w:rsidR="008745B2" w:rsidRPr="005F297D">
        <w:rPr>
          <w:rFonts w:ascii="Times New Roman" w:hAnsi="Times New Roman" w:cs="Times New Roman"/>
          <w:b/>
          <w:sz w:val="24"/>
          <w:szCs w:val="24"/>
          <w:lang w:val="en-US"/>
        </w:rPr>
        <w:t>. Format</w:t>
      </w:r>
      <w:r w:rsidR="00257712" w:rsidRPr="005F297D">
        <w:rPr>
          <w:rFonts w:ascii="Times New Roman" w:hAnsi="Times New Roman" w:cs="Times New Roman"/>
          <w:b/>
          <w:sz w:val="24"/>
          <w:szCs w:val="24"/>
          <w:lang w:val="en-US"/>
        </w:rPr>
        <w:t>t</w:t>
      </w:r>
      <w:r w:rsidRPr="005F297D">
        <w:rPr>
          <w:rFonts w:ascii="Times New Roman" w:hAnsi="Times New Roman" w:cs="Times New Roman"/>
          <w:b/>
          <w:sz w:val="24"/>
          <w:szCs w:val="24"/>
          <w:lang w:val="en-US"/>
        </w:rPr>
        <w:t>ing the</w:t>
      </w:r>
      <w:r w:rsidR="008745B2" w:rsidRPr="005F297D">
        <w:rPr>
          <w:rFonts w:ascii="Times New Roman" w:hAnsi="Times New Roman" w:cs="Times New Roman"/>
          <w:b/>
          <w:sz w:val="24"/>
          <w:szCs w:val="24"/>
          <w:lang w:val="en-US"/>
        </w:rPr>
        <w:t xml:space="preserve"> database for the statistical analysis</w:t>
      </w:r>
    </w:p>
    <w:p w:rsidR="008745B2" w:rsidRPr="008745B2" w:rsidRDefault="008745B2" w:rsidP="005F297D">
      <w:pPr>
        <w:pStyle w:val="HTMLPreformatted"/>
        <w:shd w:val="clear" w:color="auto" w:fill="FFFFFF"/>
        <w:spacing w:line="480" w:lineRule="auto"/>
        <w:rPr>
          <w:rFonts w:ascii="Times New Roman" w:hAnsi="Times New Roman" w:cs="Times New Roman"/>
          <w:color w:val="212121"/>
          <w:sz w:val="24"/>
          <w:szCs w:val="24"/>
          <w:lang w:val="en-US"/>
        </w:rPr>
      </w:pPr>
      <w:r w:rsidRPr="008745B2">
        <w:rPr>
          <w:rFonts w:ascii="Times New Roman" w:hAnsi="Times New Roman" w:cs="Times New Roman"/>
          <w:color w:val="212121"/>
          <w:sz w:val="24"/>
          <w:szCs w:val="24"/>
          <w:lang w:val="en"/>
        </w:rPr>
        <w:t xml:space="preserve">The database must be converted to the long format, so that each row </w:t>
      </w:r>
      <w:r w:rsidR="00A0298C">
        <w:rPr>
          <w:rFonts w:ascii="Times New Roman" w:hAnsi="Times New Roman" w:cs="Times New Roman"/>
          <w:color w:val="212121"/>
          <w:sz w:val="24"/>
          <w:szCs w:val="24"/>
          <w:lang w:val="en"/>
        </w:rPr>
        <w:t xml:space="preserve">contains </w:t>
      </w:r>
      <w:r w:rsidRPr="008745B2">
        <w:rPr>
          <w:rFonts w:ascii="Times New Roman" w:hAnsi="Times New Roman" w:cs="Times New Roman"/>
          <w:color w:val="212121"/>
          <w:sz w:val="24"/>
          <w:szCs w:val="24"/>
          <w:lang w:val="en"/>
        </w:rPr>
        <w:t xml:space="preserve">the </w:t>
      </w:r>
      <w:r w:rsidR="00A0298C">
        <w:rPr>
          <w:rFonts w:ascii="Times New Roman" w:hAnsi="Times New Roman" w:cs="Times New Roman"/>
          <w:color w:val="212121"/>
          <w:sz w:val="24"/>
          <w:szCs w:val="24"/>
          <w:lang w:val="en"/>
        </w:rPr>
        <w:t xml:space="preserve">different </w:t>
      </w:r>
      <w:r w:rsidRPr="008745B2">
        <w:rPr>
          <w:rFonts w:ascii="Times New Roman" w:hAnsi="Times New Roman" w:cs="Times New Roman"/>
          <w:color w:val="212121"/>
          <w:sz w:val="24"/>
          <w:szCs w:val="24"/>
          <w:lang w:val="en"/>
        </w:rPr>
        <w:t>visits of each of the patients sequentially</w:t>
      </w:r>
      <w:r w:rsidR="00A0298C">
        <w:rPr>
          <w:rFonts w:ascii="Times New Roman" w:hAnsi="Times New Roman" w:cs="Times New Roman"/>
          <w:color w:val="212121"/>
          <w:sz w:val="24"/>
          <w:szCs w:val="24"/>
          <w:lang w:val="en"/>
        </w:rPr>
        <w:t>. T</w:t>
      </w:r>
      <w:r w:rsidRPr="008745B2">
        <w:rPr>
          <w:rFonts w:ascii="Times New Roman" w:hAnsi="Times New Roman" w:cs="Times New Roman"/>
          <w:color w:val="212121"/>
          <w:sz w:val="24"/>
          <w:szCs w:val="24"/>
          <w:lang w:val="en"/>
        </w:rPr>
        <w:t xml:space="preserve">he columns </w:t>
      </w:r>
      <w:r w:rsidR="00A0298C">
        <w:rPr>
          <w:rFonts w:ascii="Times New Roman" w:hAnsi="Times New Roman" w:cs="Times New Roman"/>
          <w:color w:val="212121"/>
          <w:sz w:val="24"/>
          <w:szCs w:val="24"/>
          <w:lang w:val="en"/>
        </w:rPr>
        <w:t>include</w:t>
      </w:r>
      <w:r w:rsidR="00A0298C" w:rsidRPr="008745B2">
        <w:rPr>
          <w:rFonts w:ascii="Times New Roman" w:hAnsi="Times New Roman" w:cs="Times New Roman"/>
          <w:color w:val="212121"/>
          <w:sz w:val="24"/>
          <w:szCs w:val="24"/>
          <w:lang w:val="en"/>
        </w:rPr>
        <w:t xml:space="preserve"> </w:t>
      </w:r>
      <w:r w:rsidRPr="008745B2">
        <w:rPr>
          <w:rFonts w:ascii="Times New Roman" w:hAnsi="Times New Roman" w:cs="Times New Roman"/>
          <w:color w:val="212121"/>
          <w:sz w:val="24"/>
          <w:szCs w:val="24"/>
          <w:lang w:val="en"/>
        </w:rPr>
        <w:t>the variables to study as shown in the following figure:</w:t>
      </w:r>
    </w:p>
    <w:p w:rsidR="008745B2" w:rsidRDefault="008745B2" w:rsidP="005F297D">
      <w:pPr>
        <w:spacing w:after="0" w:line="480" w:lineRule="auto"/>
        <w:rPr>
          <w:rFonts w:ascii="Times New Roman" w:hAnsi="Times New Roman" w:cs="Times New Roman"/>
          <w:sz w:val="24"/>
          <w:szCs w:val="24"/>
          <w:lang w:val="en-US"/>
        </w:rPr>
      </w:pPr>
    </w:p>
    <w:p w:rsidR="008745B2" w:rsidRDefault="008745B2" w:rsidP="005F297D">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5B0AD361" wp14:editId="495C0E33">
            <wp:extent cx="5608955" cy="4019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955" cy="4019550"/>
                    </a:xfrm>
                    <a:prstGeom prst="rect">
                      <a:avLst/>
                    </a:prstGeom>
                    <a:noFill/>
                    <a:ln>
                      <a:noFill/>
                    </a:ln>
                  </pic:spPr>
                </pic:pic>
              </a:graphicData>
            </a:graphic>
          </wp:inline>
        </w:drawing>
      </w:r>
    </w:p>
    <w:p w:rsidR="008745B2" w:rsidRDefault="008745B2" w:rsidP="005F297D">
      <w:pPr>
        <w:spacing w:after="0" w:line="480" w:lineRule="auto"/>
        <w:rPr>
          <w:rFonts w:ascii="Times New Roman" w:hAnsi="Times New Roman" w:cs="Times New Roman"/>
          <w:sz w:val="24"/>
          <w:szCs w:val="24"/>
          <w:lang w:val="en-US"/>
        </w:rPr>
      </w:pPr>
    </w:p>
    <w:p w:rsidR="000A3469" w:rsidRPr="005F297D" w:rsidRDefault="00A0298C"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b/>
          <w:color w:val="212121"/>
          <w:sz w:val="24"/>
          <w:szCs w:val="24"/>
          <w:lang w:val="en-US" w:eastAsia="es-CO"/>
        </w:rPr>
      </w:pPr>
      <w:r w:rsidRPr="005F297D">
        <w:rPr>
          <w:rFonts w:ascii="Times New Roman" w:eastAsia="Times New Roman" w:hAnsi="Times New Roman" w:cs="Times New Roman"/>
          <w:b/>
          <w:color w:val="212121"/>
          <w:sz w:val="24"/>
          <w:szCs w:val="24"/>
          <w:lang w:val="en-US" w:eastAsia="es-CO"/>
        </w:rPr>
        <w:t>5</w:t>
      </w:r>
      <w:r w:rsidR="004262A4" w:rsidRPr="005F297D">
        <w:rPr>
          <w:rFonts w:ascii="Times New Roman" w:eastAsia="Times New Roman" w:hAnsi="Times New Roman" w:cs="Times New Roman"/>
          <w:b/>
          <w:color w:val="212121"/>
          <w:sz w:val="24"/>
          <w:szCs w:val="24"/>
          <w:lang w:val="en-US" w:eastAsia="es-CO"/>
        </w:rPr>
        <w:t>. Initial descriptive graphical analysis</w:t>
      </w:r>
    </w:p>
    <w:p w:rsidR="004262A4" w:rsidRDefault="004262A4"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12121"/>
          <w:sz w:val="24"/>
          <w:szCs w:val="24"/>
          <w:lang w:val="en-US" w:eastAsia="es-CO"/>
        </w:rPr>
      </w:pPr>
      <w:r w:rsidRPr="004262A4">
        <w:rPr>
          <w:rFonts w:ascii="Times New Roman" w:eastAsia="Times New Roman" w:hAnsi="Times New Roman" w:cs="Times New Roman"/>
          <w:color w:val="212121"/>
          <w:sz w:val="24"/>
          <w:szCs w:val="24"/>
          <w:lang w:val="en-US" w:eastAsia="es-CO"/>
        </w:rPr>
        <w:t>An initial Kaplan-Meier</w:t>
      </w:r>
      <w:r>
        <w:rPr>
          <w:rFonts w:ascii="Times New Roman" w:eastAsia="Times New Roman" w:hAnsi="Times New Roman" w:cs="Times New Roman"/>
          <w:color w:val="212121"/>
          <w:sz w:val="24"/>
          <w:szCs w:val="24"/>
          <w:lang w:val="en-US" w:eastAsia="es-CO"/>
        </w:rPr>
        <w:t xml:space="preserve"> (KM)</w:t>
      </w:r>
      <w:r w:rsidRPr="004262A4">
        <w:rPr>
          <w:rFonts w:ascii="Times New Roman" w:eastAsia="Times New Roman" w:hAnsi="Times New Roman" w:cs="Times New Roman"/>
          <w:color w:val="212121"/>
          <w:sz w:val="24"/>
          <w:szCs w:val="24"/>
          <w:lang w:val="en-US" w:eastAsia="es-CO"/>
        </w:rPr>
        <w:t xml:space="preserve"> curve</w:t>
      </w:r>
      <w:r w:rsidR="00185C74">
        <w:rPr>
          <w:rFonts w:ascii="Times New Roman" w:eastAsia="Times New Roman" w:hAnsi="Times New Roman" w:cs="Times New Roman"/>
          <w:color w:val="212121"/>
          <w:sz w:val="24"/>
          <w:szCs w:val="24"/>
          <w:lang w:val="en-US" w:eastAsia="es-CO"/>
        </w:rPr>
        <w:t xml:space="preserve"> (figure 1A)</w:t>
      </w:r>
      <w:r w:rsidRPr="004262A4">
        <w:rPr>
          <w:rFonts w:ascii="Times New Roman" w:eastAsia="Times New Roman" w:hAnsi="Times New Roman" w:cs="Times New Roman"/>
          <w:color w:val="212121"/>
          <w:sz w:val="24"/>
          <w:szCs w:val="24"/>
          <w:lang w:val="en-US" w:eastAsia="es-CO"/>
        </w:rPr>
        <w:t xml:space="preserve"> and a plot of SBP variability wit</w:t>
      </w:r>
      <w:r>
        <w:rPr>
          <w:rFonts w:ascii="Times New Roman" w:eastAsia="Times New Roman" w:hAnsi="Times New Roman" w:cs="Times New Roman"/>
          <w:color w:val="212121"/>
          <w:sz w:val="24"/>
          <w:szCs w:val="24"/>
          <w:lang w:val="en-US" w:eastAsia="es-CO"/>
        </w:rPr>
        <w:t>h</w:t>
      </w:r>
      <w:r w:rsidRPr="004262A4">
        <w:rPr>
          <w:rFonts w:ascii="Times New Roman" w:eastAsia="Times New Roman" w:hAnsi="Times New Roman" w:cs="Times New Roman"/>
          <w:color w:val="212121"/>
          <w:sz w:val="24"/>
          <w:szCs w:val="24"/>
          <w:lang w:val="en-US" w:eastAsia="es-CO"/>
        </w:rPr>
        <w:t>in individual</w:t>
      </w:r>
      <w:r w:rsidR="00A0298C">
        <w:rPr>
          <w:rFonts w:ascii="Times New Roman" w:eastAsia="Times New Roman" w:hAnsi="Times New Roman" w:cs="Times New Roman"/>
          <w:color w:val="212121"/>
          <w:sz w:val="24"/>
          <w:szCs w:val="24"/>
          <w:lang w:val="en-US" w:eastAsia="es-CO"/>
        </w:rPr>
        <w:t>s</w:t>
      </w:r>
      <w:r w:rsidRPr="004262A4">
        <w:rPr>
          <w:rFonts w:ascii="Times New Roman" w:eastAsia="Times New Roman" w:hAnsi="Times New Roman" w:cs="Times New Roman"/>
          <w:color w:val="212121"/>
          <w:sz w:val="24"/>
          <w:szCs w:val="24"/>
          <w:lang w:val="en-US" w:eastAsia="es-CO"/>
        </w:rPr>
        <w:t xml:space="preserve"> </w:t>
      </w:r>
      <w:r>
        <w:rPr>
          <w:rFonts w:ascii="Times New Roman" w:eastAsia="Times New Roman" w:hAnsi="Times New Roman" w:cs="Times New Roman"/>
          <w:color w:val="212121"/>
          <w:sz w:val="24"/>
          <w:szCs w:val="24"/>
          <w:lang w:val="en-US" w:eastAsia="es-CO"/>
        </w:rPr>
        <w:t>in a random sample</w:t>
      </w:r>
      <w:r w:rsidRPr="004262A4">
        <w:rPr>
          <w:rFonts w:ascii="Times New Roman" w:eastAsia="Times New Roman" w:hAnsi="Times New Roman" w:cs="Times New Roman"/>
          <w:color w:val="212121"/>
          <w:sz w:val="24"/>
          <w:szCs w:val="24"/>
          <w:lang w:val="en-US" w:eastAsia="es-CO"/>
        </w:rPr>
        <w:t xml:space="preserve"> </w:t>
      </w:r>
      <w:r>
        <w:rPr>
          <w:rFonts w:ascii="Times New Roman" w:eastAsia="Times New Roman" w:hAnsi="Times New Roman" w:cs="Times New Roman"/>
          <w:color w:val="212121"/>
          <w:sz w:val="24"/>
          <w:szCs w:val="24"/>
          <w:lang w:val="en-US" w:eastAsia="es-CO"/>
        </w:rPr>
        <w:t>of participants were</w:t>
      </w:r>
      <w:r w:rsidRPr="004262A4">
        <w:rPr>
          <w:rFonts w:ascii="Times New Roman" w:eastAsia="Times New Roman" w:hAnsi="Times New Roman" w:cs="Times New Roman"/>
          <w:color w:val="212121"/>
          <w:sz w:val="24"/>
          <w:szCs w:val="24"/>
          <w:lang w:val="en-US" w:eastAsia="es-CO"/>
        </w:rPr>
        <w:t xml:space="preserve"> obtain</w:t>
      </w:r>
      <w:r>
        <w:rPr>
          <w:rFonts w:ascii="Times New Roman" w:eastAsia="Times New Roman" w:hAnsi="Times New Roman" w:cs="Times New Roman"/>
          <w:color w:val="212121"/>
          <w:sz w:val="24"/>
          <w:szCs w:val="24"/>
          <w:lang w:val="en-US" w:eastAsia="es-CO"/>
        </w:rPr>
        <w:t xml:space="preserve">ed.  There </w:t>
      </w:r>
      <w:r w:rsidR="00A0298C">
        <w:rPr>
          <w:rFonts w:ascii="Times New Roman" w:eastAsia="Times New Roman" w:hAnsi="Times New Roman" w:cs="Times New Roman"/>
          <w:color w:val="212121"/>
          <w:sz w:val="24"/>
          <w:szCs w:val="24"/>
          <w:lang w:val="en-US" w:eastAsia="es-CO"/>
        </w:rPr>
        <w:t xml:space="preserve">is </w:t>
      </w:r>
      <w:r w:rsidR="004949EA">
        <w:rPr>
          <w:rFonts w:ascii="Times New Roman" w:eastAsia="Times New Roman" w:hAnsi="Times New Roman" w:cs="Times New Roman"/>
          <w:color w:val="212121"/>
          <w:sz w:val="24"/>
          <w:szCs w:val="24"/>
          <w:lang w:val="en-US" w:eastAsia="es-CO"/>
        </w:rPr>
        <w:t xml:space="preserve">an important drop </w:t>
      </w:r>
      <w:r w:rsidR="00A0298C">
        <w:rPr>
          <w:rFonts w:ascii="Times New Roman" w:eastAsia="Times New Roman" w:hAnsi="Times New Roman" w:cs="Times New Roman"/>
          <w:color w:val="212121"/>
          <w:sz w:val="24"/>
          <w:szCs w:val="24"/>
          <w:lang w:val="en-US" w:eastAsia="es-CO"/>
        </w:rPr>
        <w:t xml:space="preserve">in </w:t>
      </w:r>
      <w:r w:rsidR="004949EA">
        <w:rPr>
          <w:rFonts w:ascii="Times New Roman" w:eastAsia="Times New Roman" w:hAnsi="Times New Roman" w:cs="Times New Roman"/>
          <w:color w:val="212121"/>
          <w:sz w:val="24"/>
          <w:szCs w:val="24"/>
          <w:lang w:val="en-US" w:eastAsia="es-CO"/>
        </w:rPr>
        <w:t xml:space="preserve">SBP in the first 3 months of follow-up and </w:t>
      </w:r>
      <w:r>
        <w:rPr>
          <w:rFonts w:ascii="Times New Roman" w:eastAsia="Times New Roman" w:hAnsi="Times New Roman" w:cs="Times New Roman"/>
          <w:color w:val="212121"/>
          <w:sz w:val="24"/>
          <w:szCs w:val="24"/>
          <w:lang w:val="en-US" w:eastAsia="es-CO"/>
        </w:rPr>
        <w:t xml:space="preserve">a large SBP variability </w:t>
      </w:r>
      <w:r w:rsidR="004949EA">
        <w:rPr>
          <w:rFonts w:ascii="Times New Roman" w:eastAsia="Times New Roman" w:hAnsi="Times New Roman" w:cs="Times New Roman"/>
          <w:color w:val="212121"/>
          <w:sz w:val="24"/>
          <w:szCs w:val="24"/>
          <w:lang w:val="en-US" w:eastAsia="es-CO"/>
        </w:rPr>
        <w:t xml:space="preserve">during </w:t>
      </w:r>
      <w:r w:rsidR="00A0298C">
        <w:rPr>
          <w:rFonts w:ascii="Times New Roman" w:eastAsia="Times New Roman" w:hAnsi="Times New Roman" w:cs="Times New Roman"/>
          <w:color w:val="212121"/>
          <w:sz w:val="24"/>
          <w:szCs w:val="24"/>
          <w:lang w:val="en-US" w:eastAsia="es-CO"/>
        </w:rPr>
        <w:t xml:space="preserve">the </w:t>
      </w:r>
      <w:r w:rsidR="004949EA">
        <w:rPr>
          <w:rFonts w:ascii="Times New Roman" w:eastAsia="Times New Roman" w:hAnsi="Times New Roman" w:cs="Times New Roman"/>
          <w:color w:val="212121"/>
          <w:sz w:val="24"/>
          <w:szCs w:val="24"/>
          <w:lang w:val="en-US" w:eastAsia="es-CO"/>
        </w:rPr>
        <w:t>follow-up</w:t>
      </w:r>
      <w:r>
        <w:rPr>
          <w:rFonts w:ascii="Times New Roman" w:eastAsia="Times New Roman" w:hAnsi="Times New Roman" w:cs="Times New Roman"/>
          <w:color w:val="212121"/>
          <w:sz w:val="24"/>
          <w:szCs w:val="24"/>
          <w:lang w:val="en-US" w:eastAsia="es-CO"/>
        </w:rPr>
        <w:t xml:space="preserve"> </w:t>
      </w:r>
      <w:r w:rsidR="003F02C8">
        <w:rPr>
          <w:rFonts w:ascii="Times New Roman" w:eastAsia="Times New Roman" w:hAnsi="Times New Roman" w:cs="Times New Roman"/>
          <w:color w:val="212121"/>
          <w:sz w:val="24"/>
          <w:szCs w:val="24"/>
          <w:lang w:val="en-US" w:eastAsia="es-CO"/>
        </w:rPr>
        <w:t xml:space="preserve">(figure </w:t>
      </w:r>
      <w:r w:rsidR="00507E7F">
        <w:rPr>
          <w:rFonts w:ascii="Times New Roman" w:eastAsia="Times New Roman" w:hAnsi="Times New Roman" w:cs="Times New Roman"/>
          <w:color w:val="212121"/>
          <w:sz w:val="24"/>
          <w:szCs w:val="24"/>
          <w:lang w:val="en-US" w:eastAsia="es-CO"/>
        </w:rPr>
        <w:t>1B</w:t>
      </w:r>
      <w:r w:rsidR="003F02C8">
        <w:rPr>
          <w:rFonts w:ascii="Times New Roman" w:eastAsia="Times New Roman" w:hAnsi="Times New Roman" w:cs="Times New Roman"/>
          <w:color w:val="212121"/>
          <w:sz w:val="24"/>
          <w:szCs w:val="24"/>
          <w:lang w:val="en-US" w:eastAsia="es-CO"/>
        </w:rPr>
        <w:t>).</w:t>
      </w:r>
      <w:r>
        <w:rPr>
          <w:rFonts w:ascii="Times New Roman" w:eastAsia="Times New Roman" w:hAnsi="Times New Roman" w:cs="Times New Roman"/>
          <w:color w:val="212121"/>
          <w:sz w:val="24"/>
          <w:szCs w:val="24"/>
          <w:lang w:val="en-US" w:eastAsia="es-CO"/>
        </w:rPr>
        <w:t xml:space="preserve"> </w:t>
      </w:r>
    </w:p>
    <w:p w:rsidR="00373B65" w:rsidRPr="004262A4" w:rsidRDefault="00373B65"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12121"/>
          <w:sz w:val="24"/>
          <w:szCs w:val="24"/>
          <w:lang w:val="en-US" w:eastAsia="es-CO"/>
        </w:rPr>
      </w:pPr>
    </w:p>
    <w:p w:rsidR="004262A4" w:rsidRDefault="004262A4"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12121"/>
          <w:sz w:val="24"/>
          <w:szCs w:val="24"/>
          <w:lang w:val="en-US" w:eastAsia="es-CO"/>
        </w:rPr>
      </w:pPr>
      <w:r w:rsidRPr="00753D81">
        <w:rPr>
          <w:rFonts w:ascii="Times New Roman" w:eastAsia="Times New Roman" w:hAnsi="Times New Roman" w:cs="Times New Roman"/>
          <w:b/>
          <w:color w:val="212121"/>
          <w:sz w:val="24"/>
          <w:szCs w:val="24"/>
          <w:lang w:val="en-US" w:eastAsia="es-CO"/>
        </w:rPr>
        <w:t>Figure 1.</w:t>
      </w:r>
      <w:r>
        <w:rPr>
          <w:rFonts w:ascii="Times New Roman" w:eastAsia="Times New Roman" w:hAnsi="Times New Roman" w:cs="Times New Roman"/>
          <w:color w:val="212121"/>
          <w:sz w:val="24"/>
          <w:szCs w:val="24"/>
          <w:lang w:val="en-US" w:eastAsia="es-CO"/>
        </w:rPr>
        <w:t xml:space="preserve"> Kaplan Meier curve </w:t>
      </w:r>
      <w:r w:rsidR="00A0298C">
        <w:rPr>
          <w:rFonts w:ascii="Times New Roman" w:eastAsia="Times New Roman" w:hAnsi="Times New Roman" w:cs="Times New Roman"/>
          <w:color w:val="212121"/>
          <w:sz w:val="24"/>
          <w:szCs w:val="24"/>
          <w:lang w:val="en-US" w:eastAsia="es-CO"/>
        </w:rPr>
        <w:t>for the i</w:t>
      </w:r>
      <w:r>
        <w:rPr>
          <w:rFonts w:ascii="Times New Roman" w:eastAsia="Times New Roman" w:hAnsi="Times New Roman" w:cs="Times New Roman"/>
          <w:color w:val="212121"/>
          <w:sz w:val="24"/>
          <w:szCs w:val="24"/>
          <w:lang w:val="en-US" w:eastAsia="es-CO"/>
        </w:rPr>
        <w:t xml:space="preserve">ntensive and </w:t>
      </w:r>
      <w:r w:rsidR="00A0298C">
        <w:rPr>
          <w:rFonts w:ascii="Times New Roman" w:eastAsia="Times New Roman" w:hAnsi="Times New Roman" w:cs="Times New Roman"/>
          <w:color w:val="212121"/>
          <w:sz w:val="24"/>
          <w:szCs w:val="24"/>
          <w:lang w:val="en-US" w:eastAsia="es-CO"/>
        </w:rPr>
        <w:t>s</w:t>
      </w:r>
      <w:r>
        <w:rPr>
          <w:rFonts w:ascii="Times New Roman" w:eastAsia="Times New Roman" w:hAnsi="Times New Roman" w:cs="Times New Roman"/>
          <w:color w:val="212121"/>
          <w:sz w:val="24"/>
          <w:szCs w:val="24"/>
          <w:lang w:val="en-US" w:eastAsia="es-CO"/>
        </w:rPr>
        <w:t>tandard treatment group</w:t>
      </w:r>
      <w:r w:rsidR="00A0298C">
        <w:rPr>
          <w:rFonts w:ascii="Times New Roman" w:eastAsia="Times New Roman" w:hAnsi="Times New Roman" w:cs="Times New Roman"/>
          <w:color w:val="212121"/>
          <w:sz w:val="24"/>
          <w:szCs w:val="24"/>
          <w:lang w:val="en-US" w:eastAsia="es-CO"/>
        </w:rPr>
        <w:t>s</w:t>
      </w:r>
      <w:r>
        <w:rPr>
          <w:rFonts w:ascii="Times New Roman" w:eastAsia="Times New Roman" w:hAnsi="Times New Roman" w:cs="Times New Roman"/>
          <w:color w:val="212121"/>
          <w:sz w:val="24"/>
          <w:szCs w:val="24"/>
          <w:lang w:val="en-US" w:eastAsia="es-CO"/>
        </w:rPr>
        <w:t xml:space="preserve"> (A) and plot of changes</w:t>
      </w:r>
      <w:r w:rsidR="00A0298C">
        <w:rPr>
          <w:rFonts w:ascii="Times New Roman" w:eastAsia="Times New Roman" w:hAnsi="Times New Roman" w:cs="Times New Roman"/>
          <w:color w:val="212121"/>
          <w:sz w:val="24"/>
          <w:szCs w:val="24"/>
          <w:lang w:val="en-US" w:eastAsia="es-CO"/>
        </w:rPr>
        <w:t xml:space="preserve"> in systolic blood pressure</w:t>
      </w:r>
      <w:r>
        <w:rPr>
          <w:rFonts w:ascii="Times New Roman" w:eastAsia="Times New Roman" w:hAnsi="Times New Roman" w:cs="Times New Roman"/>
          <w:color w:val="212121"/>
          <w:sz w:val="24"/>
          <w:szCs w:val="24"/>
          <w:lang w:val="en-US" w:eastAsia="es-CO"/>
        </w:rPr>
        <w:t xml:space="preserve"> in a random sample of SPRINT participants</w:t>
      </w:r>
      <w:r w:rsidR="00042A8E">
        <w:rPr>
          <w:rFonts w:ascii="Times New Roman" w:eastAsia="Times New Roman" w:hAnsi="Times New Roman" w:cs="Times New Roman"/>
          <w:color w:val="212121"/>
          <w:sz w:val="24"/>
          <w:szCs w:val="24"/>
          <w:lang w:val="en-US" w:eastAsia="es-CO"/>
        </w:rPr>
        <w:t xml:space="preserve"> </w:t>
      </w:r>
      <w:r w:rsidR="00A0298C">
        <w:rPr>
          <w:rFonts w:ascii="Times New Roman" w:eastAsia="Times New Roman" w:hAnsi="Times New Roman" w:cs="Times New Roman"/>
          <w:color w:val="212121"/>
          <w:sz w:val="24"/>
          <w:szCs w:val="24"/>
          <w:lang w:val="en-US" w:eastAsia="es-CO"/>
        </w:rPr>
        <w:t xml:space="preserve">over time </w:t>
      </w:r>
      <w:r w:rsidR="00001116">
        <w:rPr>
          <w:rFonts w:ascii="Times New Roman" w:eastAsia="Times New Roman" w:hAnsi="Times New Roman" w:cs="Times New Roman"/>
          <w:color w:val="212121"/>
          <w:sz w:val="24"/>
          <w:szCs w:val="24"/>
          <w:lang w:val="en-US" w:eastAsia="es-CO"/>
        </w:rPr>
        <w:t xml:space="preserve">(intra-individual systolic blood pressure variability) </w:t>
      </w:r>
      <w:r w:rsidR="00042A8E">
        <w:rPr>
          <w:rFonts w:ascii="Times New Roman" w:eastAsia="Times New Roman" w:hAnsi="Times New Roman" w:cs="Times New Roman"/>
          <w:color w:val="212121"/>
          <w:sz w:val="24"/>
          <w:szCs w:val="24"/>
          <w:lang w:val="en-US" w:eastAsia="es-CO"/>
        </w:rPr>
        <w:t>(B)</w:t>
      </w:r>
    </w:p>
    <w:p w:rsidR="00BB4645" w:rsidRDefault="00BB4645"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12121"/>
          <w:sz w:val="24"/>
          <w:szCs w:val="24"/>
          <w:lang w:val="en-US" w:eastAsia="es-CO"/>
        </w:rPr>
      </w:pPr>
    </w:p>
    <w:p w:rsidR="00753D81" w:rsidRDefault="00753D81"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12121"/>
          <w:sz w:val="24"/>
          <w:szCs w:val="24"/>
          <w:lang w:val="en-US" w:eastAsia="es-CO"/>
        </w:rPr>
      </w:pPr>
    </w:p>
    <w:p w:rsidR="00753D81" w:rsidRDefault="00753D81"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12121"/>
          <w:sz w:val="24"/>
          <w:szCs w:val="24"/>
          <w:lang w:val="en-US" w:eastAsia="es-CO"/>
        </w:rPr>
      </w:pPr>
    </w:p>
    <w:p w:rsidR="004262A4" w:rsidRPr="004262A4" w:rsidRDefault="004262A4"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12121"/>
          <w:sz w:val="24"/>
          <w:szCs w:val="24"/>
          <w:lang w:val="en-US" w:eastAsia="es-CO"/>
        </w:rPr>
      </w:pPr>
      <w:r>
        <w:rPr>
          <w:rFonts w:ascii="Times New Roman" w:eastAsia="Times New Roman" w:hAnsi="Times New Roman" w:cs="Times New Roman"/>
          <w:color w:val="212121"/>
          <w:sz w:val="24"/>
          <w:szCs w:val="24"/>
          <w:lang w:val="en-US" w:eastAsia="es-CO"/>
        </w:rPr>
        <w:t>A</w:t>
      </w:r>
    </w:p>
    <w:p w:rsidR="004262A4" w:rsidRPr="000A3469" w:rsidRDefault="004262A4" w:rsidP="005F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12121"/>
          <w:sz w:val="24"/>
          <w:szCs w:val="24"/>
          <w:lang w:val="en-US" w:eastAsia="es-CO"/>
        </w:rPr>
      </w:pPr>
      <w:r>
        <w:rPr>
          <w:rFonts w:ascii="Times New Roman" w:eastAsia="Times New Roman" w:hAnsi="Times New Roman" w:cs="Times New Roman"/>
          <w:noProof/>
          <w:color w:val="212121"/>
          <w:sz w:val="24"/>
          <w:szCs w:val="24"/>
          <w:lang w:eastAsia="es-CO"/>
        </w:rPr>
        <w:drawing>
          <wp:anchor distT="0" distB="0" distL="114300" distR="114300" simplePos="0" relativeHeight="251658240" behindDoc="1" locked="0" layoutInCell="1" allowOverlap="1" wp14:anchorId="02E41446" wp14:editId="02EA67F2">
            <wp:simplePos x="0" y="0"/>
            <wp:positionH relativeFrom="column">
              <wp:posOffset>734439</wp:posOffset>
            </wp:positionH>
            <wp:positionV relativeFrom="paragraph">
              <wp:posOffset>171</wp:posOffset>
            </wp:positionV>
            <wp:extent cx="4182745" cy="2501900"/>
            <wp:effectExtent l="0" t="0" r="8255" b="0"/>
            <wp:wrapTight wrapText="bothSides">
              <wp:wrapPolygon edited="0">
                <wp:start x="0" y="0"/>
                <wp:lineTo x="0" y="21381"/>
                <wp:lineTo x="21544" y="21381"/>
                <wp:lineTo x="2154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2745" cy="2501900"/>
                    </a:xfrm>
                    <a:prstGeom prst="rect">
                      <a:avLst/>
                    </a:prstGeom>
                    <a:noFill/>
                    <a:ln>
                      <a:noFill/>
                    </a:ln>
                  </pic:spPr>
                </pic:pic>
              </a:graphicData>
            </a:graphic>
          </wp:anchor>
        </w:drawing>
      </w:r>
    </w:p>
    <w:p w:rsidR="000A3469" w:rsidRPr="004262A4" w:rsidRDefault="000A3469" w:rsidP="005F297D">
      <w:pPr>
        <w:autoSpaceDE w:val="0"/>
        <w:autoSpaceDN w:val="0"/>
        <w:adjustRightInd w:val="0"/>
        <w:spacing w:after="0" w:line="480" w:lineRule="auto"/>
        <w:rPr>
          <w:rFonts w:ascii="Times New Roman" w:eastAsia="CMR10" w:hAnsi="Times New Roman" w:cs="Times New Roman"/>
          <w:sz w:val="24"/>
          <w:szCs w:val="24"/>
          <w:lang w:val="en-US"/>
        </w:rPr>
      </w:pPr>
    </w:p>
    <w:p w:rsidR="007E7879" w:rsidRPr="004262A4" w:rsidRDefault="007E7879" w:rsidP="005F297D">
      <w:pPr>
        <w:autoSpaceDE w:val="0"/>
        <w:autoSpaceDN w:val="0"/>
        <w:adjustRightInd w:val="0"/>
        <w:spacing w:after="0" w:line="480" w:lineRule="auto"/>
        <w:rPr>
          <w:rFonts w:ascii="Times New Roman" w:eastAsia="CMR10" w:hAnsi="Times New Roman" w:cs="Times New Roman"/>
          <w:sz w:val="24"/>
          <w:szCs w:val="24"/>
          <w:lang w:val="en-US"/>
        </w:rPr>
      </w:pPr>
    </w:p>
    <w:p w:rsidR="007E7879" w:rsidRDefault="007E7879" w:rsidP="005F297D">
      <w:pPr>
        <w:autoSpaceDE w:val="0"/>
        <w:autoSpaceDN w:val="0"/>
        <w:adjustRightInd w:val="0"/>
        <w:spacing w:after="0" w:line="480" w:lineRule="auto"/>
        <w:rPr>
          <w:rFonts w:ascii="Times New Roman" w:eastAsia="CMR10" w:hAnsi="Times New Roman" w:cs="Times New Roman"/>
          <w:sz w:val="24"/>
          <w:szCs w:val="24"/>
          <w:lang w:val="en-US"/>
        </w:rPr>
      </w:pPr>
    </w:p>
    <w:p w:rsidR="007E7879" w:rsidRDefault="007E7879" w:rsidP="005F297D">
      <w:pPr>
        <w:autoSpaceDE w:val="0"/>
        <w:autoSpaceDN w:val="0"/>
        <w:adjustRightInd w:val="0"/>
        <w:spacing w:after="0" w:line="480" w:lineRule="auto"/>
        <w:rPr>
          <w:rFonts w:ascii="Times New Roman" w:eastAsia="CMR10" w:hAnsi="Times New Roman" w:cs="Times New Roman"/>
          <w:sz w:val="24"/>
          <w:szCs w:val="24"/>
          <w:lang w:val="en-US"/>
        </w:rPr>
      </w:pPr>
    </w:p>
    <w:p w:rsidR="007E7879" w:rsidRDefault="007E7879" w:rsidP="005F297D">
      <w:pPr>
        <w:autoSpaceDE w:val="0"/>
        <w:autoSpaceDN w:val="0"/>
        <w:adjustRightInd w:val="0"/>
        <w:spacing w:after="0" w:line="480" w:lineRule="auto"/>
        <w:rPr>
          <w:rFonts w:ascii="Times New Roman" w:hAnsi="Times New Roman" w:cs="Times New Roman"/>
          <w:sz w:val="24"/>
          <w:szCs w:val="24"/>
          <w:lang w:val="en-US"/>
        </w:rPr>
      </w:pPr>
    </w:p>
    <w:p w:rsidR="004262A4" w:rsidRDefault="004262A4" w:rsidP="005F297D">
      <w:pPr>
        <w:autoSpaceDE w:val="0"/>
        <w:autoSpaceDN w:val="0"/>
        <w:adjustRightInd w:val="0"/>
        <w:spacing w:after="0" w:line="480" w:lineRule="auto"/>
        <w:rPr>
          <w:rFonts w:ascii="Times New Roman" w:hAnsi="Times New Roman" w:cs="Times New Roman"/>
          <w:sz w:val="24"/>
          <w:szCs w:val="24"/>
          <w:lang w:val="en-US"/>
        </w:rPr>
      </w:pPr>
    </w:p>
    <w:p w:rsidR="004262A4" w:rsidRDefault="004262A4" w:rsidP="005F297D">
      <w:pPr>
        <w:autoSpaceDE w:val="0"/>
        <w:autoSpaceDN w:val="0"/>
        <w:adjustRightInd w:val="0"/>
        <w:spacing w:after="0" w:line="480" w:lineRule="auto"/>
        <w:rPr>
          <w:rFonts w:ascii="Times New Roman" w:hAnsi="Times New Roman" w:cs="Times New Roman"/>
          <w:sz w:val="24"/>
          <w:szCs w:val="24"/>
          <w:lang w:val="en-US"/>
        </w:rPr>
      </w:pPr>
    </w:p>
    <w:p w:rsidR="004262A4" w:rsidRDefault="00753D81" w:rsidP="005F297D">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B</w:t>
      </w:r>
    </w:p>
    <w:p w:rsidR="004262A4" w:rsidRDefault="007E7879" w:rsidP="00753D81">
      <w:pPr>
        <w:spacing w:after="0" w:line="480" w:lineRule="auto"/>
        <w:rPr>
          <w:rFonts w:ascii="Times New Roman" w:hAnsi="Times New Roman" w:cs="Times New Roman"/>
          <w:sz w:val="24"/>
          <w:szCs w:val="24"/>
          <w:lang w:val="en-US"/>
        </w:rPr>
      </w:pPr>
      <w:r w:rsidRPr="007E7879">
        <w:rPr>
          <w:rFonts w:ascii="Times New Roman" w:hAnsi="Times New Roman" w:cs="Times New Roman"/>
          <w:sz w:val="24"/>
          <w:szCs w:val="24"/>
          <w:lang w:val="en-US"/>
        </w:rPr>
        <w:t xml:space="preserve"> </w:t>
      </w:r>
      <w:r w:rsidR="004262A4">
        <w:rPr>
          <w:rFonts w:ascii="Times New Roman" w:hAnsi="Times New Roman" w:cs="Times New Roman"/>
          <w:sz w:val="24"/>
          <w:szCs w:val="24"/>
          <w:lang w:val="en-US"/>
        </w:rPr>
        <w:t xml:space="preserve">  </w:t>
      </w:r>
      <w:r w:rsidR="004262A4">
        <w:rPr>
          <w:rFonts w:ascii="Times New Roman" w:eastAsia="CMR10" w:hAnsi="Times New Roman" w:cs="Times New Roman"/>
          <w:noProof/>
          <w:sz w:val="24"/>
          <w:szCs w:val="24"/>
          <w:lang w:eastAsia="es-CO"/>
        </w:rPr>
        <w:drawing>
          <wp:anchor distT="0" distB="0" distL="114300" distR="114300" simplePos="0" relativeHeight="251659264" behindDoc="0" locked="0" layoutInCell="1" allowOverlap="1" wp14:anchorId="1653B8B5" wp14:editId="24E1AC95">
            <wp:simplePos x="0" y="0"/>
            <wp:positionH relativeFrom="margin">
              <wp:posOffset>792480</wp:posOffset>
            </wp:positionH>
            <wp:positionV relativeFrom="paragraph">
              <wp:posOffset>222885</wp:posOffset>
            </wp:positionV>
            <wp:extent cx="4027805" cy="3312795"/>
            <wp:effectExtent l="0" t="0" r="0" b="190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7805" cy="331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62A4" w:rsidRDefault="00042A8E" w:rsidP="00753D81">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Red dashed line represent the first three months of follow-up</w:t>
      </w:r>
    </w:p>
    <w:p w:rsidR="004262A4" w:rsidRDefault="004262A4" w:rsidP="00753D81">
      <w:pPr>
        <w:spacing w:after="0" w:line="480" w:lineRule="auto"/>
        <w:rPr>
          <w:rFonts w:ascii="Times New Roman" w:hAnsi="Times New Roman" w:cs="Times New Roman"/>
          <w:sz w:val="24"/>
          <w:szCs w:val="24"/>
          <w:lang w:val="en-US"/>
        </w:rPr>
      </w:pPr>
    </w:p>
    <w:p w:rsidR="00A863FC" w:rsidRDefault="00A863FC" w:rsidP="00753D81">
      <w:pPr>
        <w:spacing w:after="0" w:line="480" w:lineRule="auto"/>
        <w:rPr>
          <w:rFonts w:ascii="Times New Roman" w:hAnsi="Times New Roman" w:cs="Times New Roman"/>
          <w:sz w:val="24"/>
          <w:szCs w:val="24"/>
          <w:lang w:val="en-US"/>
        </w:rPr>
      </w:pPr>
    </w:p>
    <w:p w:rsidR="00753D81" w:rsidRDefault="00753D81" w:rsidP="00753D81">
      <w:pPr>
        <w:spacing w:after="0" w:line="480" w:lineRule="auto"/>
        <w:rPr>
          <w:rFonts w:ascii="Times New Roman" w:hAnsi="Times New Roman" w:cs="Times New Roman"/>
          <w:sz w:val="24"/>
          <w:szCs w:val="24"/>
          <w:lang w:val="en-US"/>
        </w:rPr>
      </w:pPr>
    </w:p>
    <w:p w:rsidR="004262A4" w:rsidRPr="00753D81" w:rsidRDefault="00A0298C" w:rsidP="00753D81">
      <w:pPr>
        <w:spacing w:after="0" w:line="480" w:lineRule="auto"/>
        <w:rPr>
          <w:rFonts w:ascii="Times New Roman" w:hAnsi="Times New Roman" w:cs="Times New Roman"/>
          <w:b/>
          <w:sz w:val="24"/>
          <w:szCs w:val="24"/>
          <w:lang w:val="en-US"/>
        </w:rPr>
      </w:pPr>
      <w:r w:rsidRPr="00753D81">
        <w:rPr>
          <w:rFonts w:ascii="Times New Roman" w:hAnsi="Times New Roman" w:cs="Times New Roman"/>
          <w:b/>
          <w:sz w:val="24"/>
          <w:szCs w:val="24"/>
          <w:lang w:val="en-US"/>
        </w:rPr>
        <w:t>6</w:t>
      </w:r>
      <w:r w:rsidR="00042A8E" w:rsidRPr="00753D81">
        <w:rPr>
          <w:rFonts w:ascii="Times New Roman" w:hAnsi="Times New Roman" w:cs="Times New Roman"/>
          <w:b/>
          <w:sz w:val="24"/>
          <w:szCs w:val="24"/>
          <w:lang w:val="en-US"/>
        </w:rPr>
        <w:t xml:space="preserve">. Linear </w:t>
      </w:r>
      <w:r w:rsidRPr="00753D81">
        <w:rPr>
          <w:rFonts w:ascii="Times New Roman" w:hAnsi="Times New Roman" w:cs="Times New Roman"/>
          <w:b/>
          <w:sz w:val="24"/>
          <w:szCs w:val="24"/>
          <w:lang w:val="en-US"/>
        </w:rPr>
        <w:t>m</w:t>
      </w:r>
      <w:r w:rsidR="00042A8E" w:rsidRPr="00753D81">
        <w:rPr>
          <w:rFonts w:ascii="Times New Roman" w:hAnsi="Times New Roman" w:cs="Times New Roman"/>
          <w:b/>
          <w:sz w:val="24"/>
          <w:szCs w:val="24"/>
          <w:lang w:val="en-US"/>
        </w:rPr>
        <w:t>ixed model (LMM)</w:t>
      </w:r>
    </w:p>
    <w:p w:rsidR="00042A8E" w:rsidRPr="00042A8E" w:rsidRDefault="00042A8E" w:rsidP="00753D81">
      <w:pPr>
        <w:spacing w:after="0" w:line="480" w:lineRule="auto"/>
        <w:rPr>
          <w:rFonts w:ascii="Times New Roman" w:hAnsi="Times New Roman" w:cs="Times New Roman"/>
          <w:sz w:val="24"/>
          <w:szCs w:val="24"/>
          <w:lang w:val="en-US"/>
        </w:rPr>
      </w:pPr>
      <w:r w:rsidRPr="00042A8E">
        <w:rPr>
          <w:rFonts w:ascii="Times New Roman" w:eastAsia="Times New Roman" w:hAnsi="Times New Roman" w:cs="Times New Roman"/>
          <w:color w:val="333333"/>
          <w:sz w:val="24"/>
          <w:szCs w:val="24"/>
          <w:lang w:val="en-US"/>
        </w:rPr>
        <w:t>The LMM includes a fixed and a random part. The LMM fixed part takes into account the difference in the average SPB changes over time between the intensive and standard treatment groups. The LMM random part captures the SBP variability within individuals and can implicitly take into account unmeasured time-varying covariates</w:t>
      </w:r>
      <w:r w:rsidR="005277FA">
        <w:rPr>
          <w:rFonts w:ascii="Times New Roman" w:eastAsia="Times New Roman" w:hAnsi="Times New Roman" w:cs="Times New Roman"/>
          <w:color w:val="333333"/>
          <w:sz w:val="24"/>
          <w:szCs w:val="24"/>
          <w:lang w:val="en-US"/>
        </w:rPr>
        <w:t xml:space="preserve"> (latent variables)</w:t>
      </w:r>
      <w:r w:rsidRPr="00042A8E">
        <w:rPr>
          <w:rFonts w:ascii="Times New Roman" w:eastAsia="Times New Roman" w:hAnsi="Times New Roman" w:cs="Times New Roman"/>
          <w:color w:val="333333"/>
          <w:sz w:val="24"/>
          <w:szCs w:val="24"/>
          <w:lang w:val="en-US"/>
        </w:rPr>
        <w:t xml:space="preserve"> that could affect this intra-individual variations</w:t>
      </w:r>
      <w:r>
        <w:rPr>
          <w:rFonts w:ascii="Times New Roman" w:eastAsia="Times New Roman" w:hAnsi="Times New Roman" w:cs="Times New Roman"/>
          <w:color w:val="333333"/>
          <w:sz w:val="24"/>
          <w:szCs w:val="24"/>
          <w:lang w:val="en-US"/>
        </w:rPr>
        <w:t>,</w:t>
      </w:r>
      <w:r w:rsidRPr="00042A8E">
        <w:rPr>
          <w:rFonts w:ascii="Times New Roman" w:eastAsia="Times New Roman" w:hAnsi="Times New Roman" w:cs="Times New Roman"/>
          <w:color w:val="333333"/>
          <w:sz w:val="24"/>
          <w:szCs w:val="24"/>
          <w:lang w:val="en-US"/>
        </w:rPr>
        <w:t xml:space="preserve"> here </w:t>
      </w:r>
      <w:r w:rsidR="00A0298C">
        <w:rPr>
          <w:rFonts w:ascii="Times New Roman" w:eastAsia="Times New Roman" w:hAnsi="Times New Roman" w:cs="Times New Roman"/>
          <w:color w:val="333333"/>
          <w:sz w:val="24"/>
          <w:szCs w:val="24"/>
          <w:lang w:val="en-US"/>
        </w:rPr>
        <w:t xml:space="preserve">this </w:t>
      </w:r>
      <w:r w:rsidRPr="00042A8E">
        <w:rPr>
          <w:rFonts w:ascii="Times New Roman" w:eastAsia="Times New Roman" w:hAnsi="Times New Roman" w:cs="Times New Roman"/>
          <w:color w:val="333333"/>
          <w:sz w:val="24"/>
          <w:szCs w:val="24"/>
          <w:lang w:val="en-US"/>
        </w:rPr>
        <w:t xml:space="preserve">could be </w:t>
      </w:r>
      <w:r>
        <w:rPr>
          <w:rFonts w:ascii="Times New Roman" w:eastAsia="Times New Roman" w:hAnsi="Times New Roman" w:cs="Times New Roman"/>
          <w:color w:val="333333"/>
          <w:sz w:val="24"/>
          <w:szCs w:val="24"/>
          <w:lang w:val="en-US"/>
        </w:rPr>
        <w:t>serious adverse events (</w:t>
      </w:r>
      <w:r w:rsidRPr="00042A8E">
        <w:rPr>
          <w:rFonts w:ascii="Times New Roman" w:eastAsia="Times New Roman" w:hAnsi="Times New Roman" w:cs="Times New Roman"/>
          <w:color w:val="333333"/>
          <w:sz w:val="24"/>
          <w:szCs w:val="24"/>
          <w:lang w:val="en-US"/>
        </w:rPr>
        <w:t>SAEs)</w:t>
      </w:r>
      <w:r>
        <w:rPr>
          <w:rFonts w:ascii="Times New Roman" w:eastAsia="Times New Roman" w:hAnsi="Times New Roman" w:cs="Times New Roman"/>
          <w:color w:val="333333"/>
          <w:sz w:val="24"/>
          <w:szCs w:val="24"/>
          <w:lang w:val="en-US"/>
        </w:rPr>
        <w:t>.</w:t>
      </w:r>
    </w:p>
    <w:p w:rsidR="00042A8E" w:rsidRDefault="00A0298C" w:rsidP="00753D81">
      <w:pPr>
        <w:spacing w:after="0" w:line="480" w:lineRule="auto"/>
        <w:rPr>
          <w:rFonts w:ascii="Times New Roman" w:eastAsia="Times New Roman" w:hAnsi="Times New Roman" w:cs="Times New Roman"/>
          <w:color w:val="333333"/>
          <w:sz w:val="24"/>
          <w:szCs w:val="24"/>
          <w:lang w:val="en-US"/>
        </w:rPr>
      </w:pPr>
      <w:r>
        <w:rPr>
          <w:rFonts w:ascii="Times New Roman" w:hAnsi="Times New Roman" w:cs="Times New Roman"/>
          <w:sz w:val="24"/>
          <w:szCs w:val="24"/>
          <w:lang w:val="en-US"/>
        </w:rPr>
        <w:t xml:space="preserve">We built a </w:t>
      </w:r>
      <w:r w:rsidR="00042A8E">
        <w:rPr>
          <w:rFonts w:ascii="Times New Roman" w:hAnsi="Times New Roman" w:cs="Times New Roman"/>
          <w:sz w:val="24"/>
          <w:szCs w:val="24"/>
          <w:lang w:val="en-US"/>
        </w:rPr>
        <w:t xml:space="preserve">LMM that included </w:t>
      </w:r>
      <w:r>
        <w:rPr>
          <w:rFonts w:ascii="Times New Roman" w:hAnsi="Times New Roman" w:cs="Times New Roman"/>
          <w:sz w:val="24"/>
          <w:szCs w:val="24"/>
          <w:lang w:val="en-US"/>
        </w:rPr>
        <w:t>SBP</w:t>
      </w:r>
      <w:r w:rsidR="00042A8E">
        <w:rPr>
          <w:rFonts w:ascii="Times New Roman" w:hAnsi="Times New Roman" w:cs="Times New Roman"/>
          <w:sz w:val="24"/>
          <w:szCs w:val="24"/>
          <w:lang w:val="en-US"/>
        </w:rPr>
        <w:t xml:space="preserve"> repeated measurements as dependent variable adjusted for treatment (intensive vs standard) and the interaction term between time and treatment. No other covariates were included in the model because both groups are balanced by randomization. </w:t>
      </w:r>
      <w:r>
        <w:rPr>
          <w:rFonts w:ascii="Times New Roman" w:hAnsi="Times New Roman" w:cs="Times New Roman"/>
          <w:sz w:val="24"/>
          <w:szCs w:val="24"/>
          <w:lang w:val="en-US"/>
        </w:rPr>
        <w:t>To</w:t>
      </w:r>
      <w:r w:rsidR="00042A8E">
        <w:rPr>
          <w:rFonts w:ascii="Times New Roman" w:hAnsi="Times New Roman" w:cs="Times New Roman"/>
          <w:sz w:val="24"/>
          <w:szCs w:val="24"/>
          <w:lang w:val="en-US"/>
        </w:rPr>
        <w:t xml:space="preserve"> tak</w:t>
      </w:r>
      <w:r>
        <w:rPr>
          <w:rFonts w:ascii="Times New Roman" w:hAnsi="Times New Roman" w:cs="Times New Roman"/>
          <w:sz w:val="24"/>
          <w:szCs w:val="24"/>
          <w:lang w:val="en-US"/>
        </w:rPr>
        <w:t>e</w:t>
      </w:r>
      <w:r w:rsidR="00042A8E">
        <w:rPr>
          <w:rFonts w:ascii="Times New Roman" w:hAnsi="Times New Roman" w:cs="Times New Roman"/>
          <w:sz w:val="24"/>
          <w:szCs w:val="24"/>
          <w:lang w:val="en-US"/>
        </w:rPr>
        <w:t xml:space="preserve"> into </w:t>
      </w:r>
      <w:r w:rsidR="00042A8E" w:rsidRPr="00042A8E">
        <w:rPr>
          <w:rFonts w:ascii="Times New Roman" w:hAnsi="Times New Roman" w:cs="Times New Roman"/>
          <w:sz w:val="24"/>
          <w:szCs w:val="24"/>
          <w:lang w:val="en-US"/>
        </w:rPr>
        <w:t xml:space="preserve">account </w:t>
      </w:r>
      <w:r w:rsidR="00042A8E">
        <w:rPr>
          <w:rFonts w:ascii="Times New Roman" w:hAnsi="Times New Roman" w:cs="Times New Roman"/>
          <w:sz w:val="24"/>
          <w:szCs w:val="24"/>
          <w:lang w:val="en-US"/>
        </w:rPr>
        <w:t>the</w:t>
      </w:r>
      <w:r w:rsidR="00042A8E" w:rsidRPr="00042A8E">
        <w:rPr>
          <w:rFonts w:ascii="Times New Roman" w:hAnsi="Times New Roman" w:cs="Times New Roman"/>
          <w:sz w:val="24"/>
          <w:szCs w:val="24"/>
          <w:lang w:val="en-US"/>
        </w:rPr>
        <w:t xml:space="preserve"> initial drop in SBP evolution</w:t>
      </w:r>
      <w:r w:rsidR="00042A8E">
        <w:rPr>
          <w:rFonts w:ascii="Times New Roman" w:hAnsi="Times New Roman" w:cs="Times New Roman"/>
          <w:sz w:val="24"/>
          <w:szCs w:val="24"/>
          <w:lang w:val="en-US"/>
        </w:rPr>
        <w:t>, we</w:t>
      </w:r>
      <w:r w:rsidR="00042A8E" w:rsidRPr="00042A8E">
        <w:rPr>
          <w:rFonts w:ascii="Times New Roman" w:hAnsi="Times New Roman" w:cs="Times New Roman"/>
          <w:sz w:val="24"/>
          <w:szCs w:val="24"/>
          <w:lang w:val="en-US"/>
        </w:rPr>
        <w:t xml:space="preserve"> set the knots </w:t>
      </w:r>
      <w:r w:rsidR="00042A8E">
        <w:rPr>
          <w:rFonts w:ascii="Times New Roman" w:hAnsi="Times New Roman" w:cs="Times New Roman"/>
          <w:sz w:val="24"/>
          <w:szCs w:val="24"/>
          <w:lang w:val="en-US"/>
        </w:rPr>
        <w:t>appropriately (0.25, 0.5, 1.4 years). We also set</w:t>
      </w:r>
      <w:r w:rsidR="00042A8E" w:rsidRPr="00042A8E">
        <w:rPr>
          <w:rFonts w:ascii="Times New Roman" w:hAnsi="Times New Roman" w:cs="Times New Roman"/>
          <w:sz w:val="24"/>
          <w:szCs w:val="24"/>
          <w:lang w:val="en-US"/>
        </w:rPr>
        <w:t xml:space="preserve"> the boundary knots (in this case the upper knot) not to the maximum (i.e., the default) but to the 95% percentile of the time variable</w:t>
      </w:r>
      <w:r w:rsidR="00042A8E">
        <w:rPr>
          <w:rFonts w:ascii="Times New Roman" w:hAnsi="Times New Roman" w:cs="Times New Roman"/>
          <w:sz w:val="24"/>
          <w:szCs w:val="24"/>
          <w:lang w:val="en-US"/>
        </w:rPr>
        <w:t xml:space="preserve"> (0, 3.5 year).</w:t>
      </w:r>
      <w:r w:rsidR="00042A8E" w:rsidRPr="00042A8E">
        <w:rPr>
          <w:rFonts w:ascii="Times New Roman" w:eastAsia="Times New Roman" w:hAnsi="Times New Roman" w:cs="Times New Roman"/>
          <w:color w:val="333333"/>
          <w:sz w:val="24"/>
          <w:szCs w:val="24"/>
          <w:lang w:val="en-US"/>
        </w:rPr>
        <w:t xml:space="preserve"> </w:t>
      </w:r>
      <w:r w:rsidR="00042A8E">
        <w:rPr>
          <w:rFonts w:ascii="Times New Roman" w:eastAsia="Times New Roman" w:hAnsi="Times New Roman" w:cs="Times New Roman"/>
          <w:color w:val="333333"/>
          <w:sz w:val="24"/>
          <w:szCs w:val="24"/>
          <w:lang w:val="en-US"/>
        </w:rPr>
        <w:t xml:space="preserve">We </w:t>
      </w:r>
      <w:r w:rsidR="00042A8E" w:rsidRPr="00042A8E">
        <w:rPr>
          <w:rFonts w:ascii="Times New Roman" w:eastAsia="Times New Roman" w:hAnsi="Times New Roman" w:cs="Times New Roman"/>
          <w:color w:val="333333"/>
          <w:sz w:val="24"/>
          <w:szCs w:val="24"/>
          <w:lang w:val="en-US"/>
        </w:rPr>
        <w:t>us</w:t>
      </w:r>
      <w:r w:rsidR="00042A8E">
        <w:rPr>
          <w:rFonts w:ascii="Times New Roman" w:eastAsia="Times New Roman" w:hAnsi="Times New Roman" w:cs="Times New Roman"/>
          <w:color w:val="333333"/>
          <w:sz w:val="24"/>
          <w:szCs w:val="24"/>
          <w:lang w:val="en-US"/>
        </w:rPr>
        <w:t>ed</w:t>
      </w:r>
      <w:r w:rsidR="00042A8E" w:rsidRPr="00042A8E">
        <w:rPr>
          <w:rFonts w:ascii="Times New Roman" w:eastAsia="Times New Roman" w:hAnsi="Times New Roman" w:cs="Times New Roman"/>
          <w:color w:val="333333"/>
          <w:sz w:val="24"/>
          <w:szCs w:val="24"/>
          <w:lang w:val="en-US"/>
        </w:rPr>
        <w:t xml:space="preserve"> a diagonal covariance matrix (</w:t>
      </w:r>
      <w:r w:rsidR="00042A8E" w:rsidRPr="00042A8E">
        <w:rPr>
          <w:rFonts w:ascii="Times New Roman" w:eastAsia="Times New Roman" w:hAnsi="Times New Roman" w:cs="Times New Roman"/>
          <w:noProof/>
          <w:color w:val="333333"/>
          <w:sz w:val="24"/>
          <w:szCs w:val="24"/>
          <w:lang w:val="en-US"/>
        </w:rPr>
        <w:t>pdDiag</w:t>
      </w:r>
      <w:r w:rsidR="00042A8E" w:rsidRPr="00042A8E">
        <w:rPr>
          <w:rFonts w:ascii="Times New Roman" w:eastAsia="Times New Roman" w:hAnsi="Times New Roman" w:cs="Times New Roman"/>
          <w:color w:val="333333"/>
          <w:sz w:val="24"/>
          <w:szCs w:val="24"/>
          <w:lang w:val="en-US"/>
        </w:rPr>
        <w:t>) in the random argument</w:t>
      </w:r>
      <w:r w:rsidR="00042A8E">
        <w:rPr>
          <w:rFonts w:ascii="Times New Roman" w:eastAsia="Times New Roman" w:hAnsi="Times New Roman" w:cs="Times New Roman"/>
          <w:color w:val="333333"/>
          <w:sz w:val="24"/>
          <w:szCs w:val="24"/>
          <w:lang w:val="en-US"/>
        </w:rPr>
        <w:t>.</w:t>
      </w:r>
      <w:r w:rsidR="003F02C8">
        <w:rPr>
          <w:rFonts w:ascii="Times New Roman" w:eastAsia="Times New Roman" w:hAnsi="Times New Roman" w:cs="Times New Roman"/>
          <w:color w:val="333333"/>
          <w:sz w:val="24"/>
          <w:szCs w:val="24"/>
          <w:lang w:val="en-US"/>
        </w:rPr>
        <w:t xml:space="preserve"> The command to run LMM with the previous</w:t>
      </w:r>
      <w:r>
        <w:rPr>
          <w:rFonts w:ascii="Times New Roman" w:eastAsia="Times New Roman" w:hAnsi="Times New Roman" w:cs="Times New Roman"/>
          <w:color w:val="333333"/>
          <w:sz w:val="24"/>
          <w:szCs w:val="24"/>
          <w:lang w:val="en-US"/>
        </w:rPr>
        <w:t>ly</w:t>
      </w:r>
      <w:r w:rsidR="003F02C8">
        <w:rPr>
          <w:rFonts w:ascii="Times New Roman" w:eastAsia="Times New Roman" w:hAnsi="Times New Roman" w:cs="Times New Roman"/>
          <w:color w:val="333333"/>
          <w:sz w:val="24"/>
          <w:szCs w:val="24"/>
          <w:lang w:val="en-US"/>
        </w:rPr>
        <w:t xml:space="preserve"> mention</w:t>
      </w:r>
      <w:r>
        <w:rPr>
          <w:rFonts w:ascii="Times New Roman" w:eastAsia="Times New Roman" w:hAnsi="Times New Roman" w:cs="Times New Roman"/>
          <w:color w:val="333333"/>
          <w:sz w:val="24"/>
          <w:szCs w:val="24"/>
          <w:lang w:val="en-US"/>
        </w:rPr>
        <w:t>ed</w:t>
      </w:r>
      <w:r w:rsidR="003F02C8">
        <w:rPr>
          <w:rFonts w:ascii="Times New Roman" w:eastAsia="Times New Roman" w:hAnsi="Times New Roman" w:cs="Times New Roman"/>
          <w:color w:val="333333"/>
          <w:sz w:val="24"/>
          <w:szCs w:val="24"/>
          <w:lang w:val="en-US"/>
        </w:rPr>
        <w:t xml:space="preserve"> specifications using R software was:</w:t>
      </w:r>
    </w:p>
    <w:p w:rsidR="00A0298C" w:rsidRDefault="00A0298C" w:rsidP="00753D81">
      <w:pPr>
        <w:spacing w:after="0" w:line="480" w:lineRule="auto"/>
        <w:rPr>
          <w:rFonts w:ascii="Times New Roman" w:eastAsia="Times New Roman" w:hAnsi="Times New Roman" w:cs="Times New Roman"/>
          <w:color w:val="333333"/>
          <w:sz w:val="24"/>
          <w:szCs w:val="24"/>
          <w:lang w:val="en-US"/>
        </w:rPr>
      </w:pPr>
    </w:p>
    <w:p w:rsidR="003F02C8" w:rsidRPr="003F02C8" w:rsidRDefault="003F02C8" w:rsidP="00FE0264">
      <w:pPr>
        <w:spacing w:after="0" w:line="480" w:lineRule="auto"/>
        <w:rPr>
          <w:rFonts w:ascii="Times New Roman" w:eastAsia="Times New Roman" w:hAnsi="Times New Roman" w:cs="Times New Roman"/>
          <w:color w:val="333333"/>
          <w:sz w:val="24"/>
          <w:szCs w:val="24"/>
          <w:lang w:val="en-US"/>
        </w:rPr>
      </w:pPr>
      <w:r w:rsidRPr="003F02C8">
        <w:rPr>
          <w:rFonts w:ascii="Times New Roman" w:eastAsia="Times New Roman" w:hAnsi="Times New Roman" w:cs="Times New Roman"/>
          <w:color w:val="333333"/>
          <w:sz w:val="24"/>
          <w:szCs w:val="24"/>
          <w:lang w:val="en-US"/>
        </w:rPr>
        <w:t>fm2 &lt;- lme(sbp ~ ns(timevisityear, k = c(0.25, 0.5, 1.4), B = c(0, 3.5)) * INTENSIVE,</w:t>
      </w:r>
    </w:p>
    <w:p w:rsidR="003F02C8" w:rsidRPr="003F02C8" w:rsidRDefault="003F02C8" w:rsidP="00FE0264">
      <w:pPr>
        <w:spacing w:after="0" w:line="480" w:lineRule="auto"/>
        <w:rPr>
          <w:rFonts w:ascii="Times New Roman" w:eastAsia="Times New Roman" w:hAnsi="Times New Roman" w:cs="Times New Roman"/>
          <w:color w:val="333333"/>
          <w:sz w:val="24"/>
          <w:szCs w:val="24"/>
          <w:lang w:val="en-US"/>
        </w:rPr>
      </w:pPr>
      <w:r w:rsidRPr="003F02C8">
        <w:rPr>
          <w:rFonts w:ascii="Times New Roman" w:eastAsia="Times New Roman" w:hAnsi="Times New Roman" w:cs="Times New Roman"/>
          <w:color w:val="333333"/>
          <w:sz w:val="24"/>
          <w:szCs w:val="24"/>
          <w:lang w:val="en-US"/>
        </w:rPr>
        <w:t xml:space="preserve">           data = LongData, method = "ML",</w:t>
      </w:r>
    </w:p>
    <w:p w:rsidR="003F02C8" w:rsidRPr="003F02C8" w:rsidRDefault="003F02C8" w:rsidP="00FE0264">
      <w:pPr>
        <w:spacing w:after="0" w:line="480" w:lineRule="auto"/>
        <w:rPr>
          <w:rFonts w:ascii="Times New Roman" w:eastAsia="Times New Roman" w:hAnsi="Times New Roman" w:cs="Times New Roman"/>
          <w:color w:val="333333"/>
          <w:sz w:val="24"/>
          <w:szCs w:val="24"/>
          <w:lang w:val="en-US"/>
        </w:rPr>
      </w:pPr>
      <w:r w:rsidRPr="003F02C8">
        <w:rPr>
          <w:rFonts w:ascii="Times New Roman" w:eastAsia="Times New Roman" w:hAnsi="Times New Roman" w:cs="Times New Roman"/>
          <w:color w:val="333333"/>
          <w:sz w:val="24"/>
          <w:szCs w:val="24"/>
          <w:lang w:val="en-US"/>
        </w:rPr>
        <w:t xml:space="preserve">           random = list(id = pdDiag(form = ~ ns(timevisityear, k = c(0.25, 0.5, 1.4), B = c(0, 3.5)))))</w:t>
      </w:r>
    </w:p>
    <w:p w:rsidR="003F02C8" w:rsidRDefault="003F02C8" w:rsidP="00FE0264">
      <w:pPr>
        <w:spacing w:after="0" w:line="480" w:lineRule="auto"/>
        <w:rPr>
          <w:rFonts w:ascii="Times New Roman" w:eastAsia="Times New Roman" w:hAnsi="Times New Roman" w:cs="Times New Roman"/>
          <w:color w:val="333333"/>
          <w:sz w:val="24"/>
          <w:szCs w:val="24"/>
          <w:lang w:val="en-US"/>
        </w:rPr>
      </w:pPr>
    </w:p>
    <w:p w:rsidR="00A0298C" w:rsidRDefault="00A0298C" w:rsidP="00FE0264">
      <w:pPr>
        <w:spacing w:after="0" w:line="480" w:lineRule="auto"/>
        <w:rPr>
          <w:rFonts w:ascii="Times New Roman" w:eastAsia="Times New Roman" w:hAnsi="Times New Roman" w:cs="Times New Roman"/>
          <w:color w:val="333333"/>
          <w:sz w:val="24"/>
          <w:szCs w:val="24"/>
          <w:lang w:val="en-US"/>
        </w:rPr>
      </w:pPr>
    </w:p>
    <w:p w:rsidR="003F02C8" w:rsidRDefault="003F02C8" w:rsidP="00FE0264">
      <w:pPr>
        <w:spacing w:after="0" w:line="480" w:lineRule="auto"/>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The result obtained in the analysis of the total population of SPRINT w</w:t>
      </w:r>
      <w:r w:rsidR="00F05401">
        <w:rPr>
          <w:rFonts w:ascii="Times New Roman" w:eastAsia="Times New Roman" w:hAnsi="Times New Roman" w:cs="Times New Roman"/>
          <w:color w:val="333333"/>
          <w:sz w:val="24"/>
          <w:szCs w:val="24"/>
          <w:lang w:val="en-US"/>
        </w:rPr>
        <w:t>as</w:t>
      </w:r>
      <w:r>
        <w:rPr>
          <w:rFonts w:ascii="Times New Roman" w:eastAsia="Times New Roman" w:hAnsi="Times New Roman" w:cs="Times New Roman"/>
          <w:color w:val="333333"/>
          <w:sz w:val="24"/>
          <w:szCs w:val="24"/>
          <w:lang w:val="en-US"/>
        </w:rPr>
        <w:t>:</w:t>
      </w:r>
    </w:p>
    <w:p w:rsidR="003F02C8" w:rsidRDefault="003F02C8" w:rsidP="00FE0264">
      <w:pPr>
        <w:spacing w:after="0" w:line="480" w:lineRule="auto"/>
        <w:rPr>
          <w:rFonts w:ascii="Times New Roman" w:eastAsia="Times New Roman" w:hAnsi="Times New Roman" w:cs="Times New Roman"/>
          <w:color w:val="333333"/>
          <w:sz w:val="24"/>
          <w:szCs w:val="24"/>
          <w:lang w:val="en-US"/>
        </w:rPr>
      </w:pPr>
    </w:p>
    <w:p w:rsidR="003F02C8" w:rsidRDefault="003F02C8" w:rsidP="00FE0264">
      <w:pPr>
        <w:spacing w:after="0" w:line="480" w:lineRule="auto"/>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eastAsia="es-CO"/>
        </w:rPr>
        <w:drawing>
          <wp:inline distT="0" distB="0" distL="0" distR="0" wp14:anchorId="1C9C16A2" wp14:editId="2B1D0644">
            <wp:extent cx="5640715" cy="3524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16" cy="3531373"/>
                    </a:xfrm>
                    <a:prstGeom prst="rect">
                      <a:avLst/>
                    </a:prstGeom>
                    <a:noFill/>
                    <a:ln>
                      <a:noFill/>
                    </a:ln>
                  </pic:spPr>
                </pic:pic>
              </a:graphicData>
            </a:graphic>
          </wp:inline>
        </w:drawing>
      </w:r>
    </w:p>
    <w:p w:rsidR="00A0298C" w:rsidRDefault="00A0298C" w:rsidP="00FE0264">
      <w:pPr>
        <w:spacing w:after="0" w:line="480" w:lineRule="auto"/>
        <w:rPr>
          <w:rFonts w:ascii="Times New Roman" w:hAnsi="Times New Roman" w:cs="Times New Roman"/>
          <w:sz w:val="24"/>
          <w:szCs w:val="24"/>
          <w:lang w:val="en-US"/>
        </w:rPr>
      </w:pP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 evaluation of the residual distribution was obtained using the next commands:</w:t>
      </w:r>
    </w:p>
    <w:p w:rsidR="003F02C8" w:rsidRDefault="003F02C8" w:rsidP="00FE0264">
      <w:pPr>
        <w:spacing w:after="0" w:line="480" w:lineRule="auto"/>
        <w:rPr>
          <w:rFonts w:ascii="Times New Roman" w:hAnsi="Times New Roman" w:cs="Times New Roman"/>
          <w:sz w:val="24"/>
          <w:szCs w:val="24"/>
          <w:lang w:val="en-US"/>
        </w:rPr>
      </w:pPr>
      <w:r w:rsidRPr="003F02C8">
        <w:rPr>
          <w:rFonts w:ascii="Times New Roman" w:hAnsi="Times New Roman" w:cs="Times New Roman"/>
          <w:sz w:val="24"/>
          <w:szCs w:val="24"/>
          <w:lang w:val="en-US"/>
        </w:rPr>
        <w:t>plot(fm2)</w:t>
      </w:r>
      <w:r>
        <w:rPr>
          <w:rFonts w:ascii="Times New Roman" w:hAnsi="Times New Roman" w:cs="Times New Roman"/>
          <w:sz w:val="24"/>
          <w:szCs w:val="24"/>
          <w:lang w:val="en-US"/>
        </w:rPr>
        <w:t xml:space="preserve"> and </w:t>
      </w:r>
      <w:r w:rsidRPr="003F02C8">
        <w:rPr>
          <w:rFonts w:ascii="Times New Roman" w:hAnsi="Times New Roman" w:cs="Times New Roman"/>
          <w:sz w:val="24"/>
          <w:szCs w:val="24"/>
          <w:lang w:val="en-US"/>
        </w:rPr>
        <w:t>qqnorm(fm2)</w:t>
      </w:r>
    </w:p>
    <w:p w:rsidR="003F02C8" w:rsidRDefault="003F02C8" w:rsidP="00FE0264">
      <w:pPr>
        <w:spacing w:after="0" w:line="480" w:lineRule="auto"/>
        <w:rPr>
          <w:rFonts w:ascii="Times New Roman" w:hAnsi="Times New Roman" w:cs="Times New Roman"/>
          <w:sz w:val="24"/>
          <w:szCs w:val="24"/>
          <w:lang w:val="en-US"/>
        </w:rPr>
      </w:pPr>
    </w:p>
    <w:p w:rsidR="003F02C8" w:rsidRDefault="003F02C8" w:rsidP="00FE0264">
      <w:pPr>
        <w:spacing w:after="0" w:line="480" w:lineRule="auto"/>
        <w:rPr>
          <w:rFonts w:ascii="Times New Roman" w:hAnsi="Times New Roman" w:cs="Times New Roman"/>
          <w:sz w:val="24"/>
          <w:szCs w:val="24"/>
          <w:lang w:val="en-US"/>
        </w:rPr>
      </w:pPr>
      <w:r w:rsidRPr="00FE0264">
        <w:rPr>
          <w:rFonts w:ascii="Times New Roman" w:hAnsi="Times New Roman" w:cs="Times New Roman"/>
          <w:b/>
          <w:sz w:val="24"/>
          <w:szCs w:val="24"/>
          <w:lang w:val="en-US"/>
        </w:rPr>
        <w:t>Figure 2</w:t>
      </w:r>
      <w:r>
        <w:rPr>
          <w:rFonts w:ascii="Times New Roman" w:hAnsi="Times New Roman" w:cs="Times New Roman"/>
          <w:sz w:val="24"/>
          <w:szCs w:val="24"/>
          <w:lang w:val="en-US"/>
        </w:rPr>
        <w:t>. Graphical analysis of residual distribution</w:t>
      </w: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Plot(fm2)</w:t>
      </w: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681095" cy="28778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1095" cy="2877820"/>
                    </a:xfrm>
                    <a:prstGeom prst="rect">
                      <a:avLst/>
                    </a:prstGeom>
                    <a:noFill/>
                    <a:ln>
                      <a:noFill/>
                    </a:ln>
                  </pic:spPr>
                </pic:pic>
              </a:graphicData>
            </a:graphic>
          </wp:anchor>
        </w:drawing>
      </w:r>
      <w:r w:rsidR="00DE7A4E">
        <w:rPr>
          <w:rFonts w:ascii="Times New Roman" w:hAnsi="Times New Roman" w:cs="Times New Roman"/>
          <w:sz w:val="24"/>
          <w:szCs w:val="24"/>
          <w:lang w:val="en-US"/>
        </w:rPr>
        <w:br w:type="textWrapping" w:clear="all"/>
      </w:r>
    </w:p>
    <w:p w:rsidR="003F02C8" w:rsidRPr="003F02C8" w:rsidRDefault="003F02C8" w:rsidP="00FE0264">
      <w:pPr>
        <w:spacing w:after="0" w:line="480" w:lineRule="auto"/>
        <w:rPr>
          <w:rFonts w:ascii="Times New Roman" w:hAnsi="Times New Roman" w:cs="Times New Roman"/>
          <w:sz w:val="24"/>
          <w:szCs w:val="24"/>
          <w:lang w:val="en-US"/>
        </w:rPr>
      </w:pPr>
      <w:r w:rsidRPr="003F02C8">
        <w:rPr>
          <w:rFonts w:ascii="Times New Roman" w:hAnsi="Times New Roman" w:cs="Times New Roman"/>
          <w:sz w:val="24"/>
          <w:szCs w:val="24"/>
          <w:lang w:val="en-US"/>
        </w:rPr>
        <w:t>qqnorm(fm2)</w:t>
      </w: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28F1A02A" wp14:editId="589A2C12">
            <wp:extent cx="4210050" cy="2716645"/>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0899" cy="2723645"/>
                    </a:xfrm>
                    <a:prstGeom prst="rect">
                      <a:avLst/>
                    </a:prstGeom>
                    <a:noFill/>
                    <a:ln>
                      <a:noFill/>
                    </a:ln>
                  </pic:spPr>
                </pic:pic>
              </a:graphicData>
            </a:graphic>
          </wp:inline>
        </w:drawing>
      </w:r>
    </w:p>
    <w:p w:rsidR="007E7879" w:rsidRPr="00FE0264" w:rsidRDefault="00302D1C" w:rsidP="00FE0264">
      <w:pPr>
        <w:spacing w:after="0" w:line="480" w:lineRule="auto"/>
        <w:rPr>
          <w:rFonts w:ascii="Times New Roman" w:hAnsi="Times New Roman" w:cs="Times New Roman"/>
          <w:b/>
          <w:sz w:val="24"/>
          <w:szCs w:val="24"/>
          <w:lang w:val="en-US"/>
        </w:rPr>
      </w:pPr>
      <w:r w:rsidRPr="00FE0264">
        <w:rPr>
          <w:rFonts w:ascii="Times New Roman" w:hAnsi="Times New Roman" w:cs="Times New Roman"/>
          <w:b/>
          <w:sz w:val="24"/>
          <w:szCs w:val="24"/>
          <w:lang w:val="en-US"/>
        </w:rPr>
        <w:t>7</w:t>
      </w:r>
      <w:r w:rsidR="007E7879" w:rsidRPr="00FE0264">
        <w:rPr>
          <w:rFonts w:ascii="Times New Roman" w:hAnsi="Times New Roman" w:cs="Times New Roman"/>
          <w:b/>
          <w:sz w:val="24"/>
          <w:szCs w:val="24"/>
          <w:lang w:val="en-US"/>
        </w:rPr>
        <w:t xml:space="preserve">. Cox proportional hazard model </w:t>
      </w: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traditional Cox proportional hazard model was </w:t>
      </w:r>
      <w:r w:rsidR="00302D1C">
        <w:rPr>
          <w:rFonts w:ascii="Times New Roman" w:hAnsi="Times New Roman" w:cs="Times New Roman"/>
          <w:sz w:val="24"/>
          <w:szCs w:val="24"/>
          <w:lang w:val="en-US"/>
        </w:rPr>
        <w:t>built</w:t>
      </w:r>
      <w:r>
        <w:rPr>
          <w:rFonts w:ascii="Times New Roman" w:hAnsi="Times New Roman" w:cs="Times New Roman"/>
          <w:sz w:val="24"/>
          <w:szCs w:val="24"/>
          <w:lang w:val="en-US"/>
        </w:rPr>
        <w:t>. This model only include</w:t>
      </w:r>
      <w:r w:rsidR="00302D1C">
        <w:rPr>
          <w:rFonts w:ascii="Times New Roman" w:hAnsi="Times New Roman" w:cs="Times New Roman"/>
          <w:sz w:val="24"/>
          <w:szCs w:val="24"/>
          <w:lang w:val="en-US"/>
        </w:rPr>
        <w:t>d</w:t>
      </w:r>
      <w:r>
        <w:rPr>
          <w:rFonts w:ascii="Times New Roman" w:hAnsi="Times New Roman" w:cs="Times New Roman"/>
          <w:sz w:val="24"/>
          <w:szCs w:val="24"/>
          <w:lang w:val="en-US"/>
        </w:rPr>
        <w:t xml:space="preserve"> treatment (intensive vs standard) as  covariate. The commands used and results obtained were:</w:t>
      </w:r>
    </w:p>
    <w:p w:rsidR="00302D1C" w:rsidRDefault="00302D1C" w:rsidP="00FE0264">
      <w:pPr>
        <w:spacing w:after="0" w:line="480" w:lineRule="auto"/>
        <w:rPr>
          <w:rFonts w:ascii="Times New Roman" w:hAnsi="Times New Roman" w:cs="Times New Roman"/>
          <w:sz w:val="24"/>
          <w:szCs w:val="24"/>
          <w:lang w:val="en-US"/>
        </w:rPr>
      </w:pPr>
    </w:p>
    <w:p w:rsidR="003F02C8" w:rsidRPr="003F02C8" w:rsidRDefault="003F02C8" w:rsidP="00FE0264">
      <w:pPr>
        <w:spacing w:after="0" w:line="48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CoxFit2 &lt;- coxph(Surv(YEAR_T_PRIMARY, EVENT_PRIMARY) ~ INTENSIVE,    </w:t>
      </w:r>
    </w:p>
    <w:p w:rsidR="003F02C8" w:rsidRPr="003F02C8" w:rsidRDefault="003F02C8" w:rsidP="00FE0264">
      <w:pPr>
        <w:spacing w:after="0" w:line="48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data = SurvData, x = TRUE)</w:t>
      </w:r>
    </w:p>
    <w:p w:rsidR="003F02C8" w:rsidRPr="003F02C8" w:rsidRDefault="003F02C8" w:rsidP="00FE0264">
      <w:pPr>
        <w:spacing w:after="0" w:line="480" w:lineRule="auto"/>
        <w:rPr>
          <w:rFonts w:ascii="Times New Roman" w:hAnsi="Times New Roman" w:cs="Times New Roman"/>
          <w:sz w:val="20"/>
          <w:szCs w:val="20"/>
          <w:lang w:val="en-US"/>
        </w:rPr>
      </w:pPr>
    </w:p>
    <w:p w:rsidR="003F02C8" w:rsidRDefault="003F02C8" w:rsidP="00FE0264">
      <w:pPr>
        <w:spacing w:after="0" w:line="480" w:lineRule="auto"/>
        <w:rPr>
          <w:rFonts w:ascii="Times New Roman" w:hAnsi="Times New Roman" w:cs="Times New Roman"/>
          <w:sz w:val="20"/>
          <w:szCs w:val="20"/>
          <w:lang w:val="en-US"/>
        </w:rPr>
      </w:pPr>
    </w:p>
    <w:p w:rsidR="003F02C8" w:rsidRDefault="003F02C8" w:rsidP="00FE0264">
      <w:pPr>
        <w:spacing w:after="0" w:line="480" w:lineRule="auto"/>
        <w:rPr>
          <w:rFonts w:ascii="Times New Roman" w:hAnsi="Times New Roman" w:cs="Times New Roman"/>
          <w:sz w:val="20"/>
          <w:szCs w:val="20"/>
          <w:lang w:val="en-US"/>
        </w:rPr>
      </w:pPr>
      <w:r>
        <w:rPr>
          <w:rFonts w:ascii="Times New Roman" w:hAnsi="Times New Roman" w:cs="Times New Roman"/>
          <w:noProof/>
          <w:sz w:val="20"/>
          <w:szCs w:val="20"/>
          <w:lang w:eastAsia="es-CO"/>
        </w:rPr>
        <w:drawing>
          <wp:inline distT="0" distB="0" distL="0" distR="0" wp14:anchorId="6EE9ECF0" wp14:editId="1F33A010">
            <wp:extent cx="4972050" cy="2943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2943225"/>
                    </a:xfrm>
                    <a:prstGeom prst="rect">
                      <a:avLst/>
                    </a:prstGeom>
                    <a:noFill/>
                    <a:ln>
                      <a:noFill/>
                    </a:ln>
                  </pic:spPr>
                </pic:pic>
              </a:graphicData>
            </a:graphic>
          </wp:inline>
        </w:drawing>
      </w:r>
    </w:p>
    <w:p w:rsidR="003F02C8" w:rsidRPr="00FE0264" w:rsidRDefault="00302D1C" w:rsidP="00FE0264">
      <w:pPr>
        <w:spacing w:after="0" w:line="480" w:lineRule="auto"/>
        <w:rPr>
          <w:rFonts w:ascii="Times New Roman" w:hAnsi="Times New Roman" w:cs="Times New Roman"/>
          <w:b/>
          <w:sz w:val="24"/>
          <w:szCs w:val="24"/>
          <w:lang w:val="en-US"/>
        </w:rPr>
      </w:pPr>
      <w:r w:rsidRPr="00FE0264">
        <w:rPr>
          <w:rFonts w:ascii="Times New Roman" w:hAnsi="Times New Roman" w:cs="Times New Roman"/>
          <w:b/>
          <w:sz w:val="24"/>
          <w:szCs w:val="24"/>
          <w:lang w:val="en-US"/>
        </w:rPr>
        <w:t>8</w:t>
      </w:r>
      <w:r w:rsidR="003F02C8" w:rsidRPr="00FE0264">
        <w:rPr>
          <w:rFonts w:ascii="Times New Roman" w:hAnsi="Times New Roman" w:cs="Times New Roman"/>
          <w:b/>
          <w:sz w:val="24"/>
          <w:szCs w:val="24"/>
          <w:lang w:val="en-US"/>
        </w:rPr>
        <w:t xml:space="preserve">. Standard </w:t>
      </w:r>
      <w:r w:rsidRPr="00FE0264">
        <w:rPr>
          <w:rFonts w:ascii="Times New Roman" w:hAnsi="Times New Roman" w:cs="Times New Roman"/>
          <w:b/>
          <w:sz w:val="24"/>
          <w:szCs w:val="24"/>
          <w:lang w:val="en-US"/>
        </w:rPr>
        <w:t>j</w:t>
      </w:r>
      <w:r w:rsidR="003F02C8" w:rsidRPr="00FE0264">
        <w:rPr>
          <w:rFonts w:ascii="Times New Roman" w:hAnsi="Times New Roman" w:cs="Times New Roman"/>
          <w:b/>
          <w:sz w:val="24"/>
          <w:szCs w:val="24"/>
          <w:lang w:val="en-US"/>
        </w:rPr>
        <w:t xml:space="preserve">oint </w:t>
      </w:r>
      <w:r w:rsidRPr="00FE0264">
        <w:rPr>
          <w:rFonts w:ascii="Times New Roman" w:hAnsi="Times New Roman" w:cs="Times New Roman"/>
          <w:b/>
          <w:sz w:val="24"/>
          <w:szCs w:val="24"/>
          <w:lang w:val="en-US"/>
        </w:rPr>
        <w:t>m</w:t>
      </w:r>
      <w:r w:rsidR="003F02C8" w:rsidRPr="00FE0264">
        <w:rPr>
          <w:rFonts w:ascii="Times New Roman" w:hAnsi="Times New Roman" w:cs="Times New Roman"/>
          <w:b/>
          <w:sz w:val="24"/>
          <w:szCs w:val="24"/>
          <w:lang w:val="en-US"/>
        </w:rPr>
        <w:t>odel</w:t>
      </w:r>
      <w:r w:rsidR="0024761B" w:rsidRPr="00FE0264">
        <w:rPr>
          <w:rFonts w:ascii="Times New Roman" w:hAnsi="Times New Roman" w:cs="Times New Roman"/>
          <w:b/>
          <w:sz w:val="24"/>
          <w:szCs w:val="24"/>
          <w:lang w:val="en-US"/>
        </w:rPr>
        <w:t xml:space="preserve"> for longitudinal and time-to-event data</w:t>
      </w:r>
    </w:p>
    <w:p w:rsidR="003F02C8" w:rsidRPr="003F02C8" w:rsidRDefault="003F02C8" w:rsidP="00FE0264">
      <w:pPr>
        <w:autoSpaceDE w:val="0"/>
        <w:autoSpaceDN w:val="0"/>
        <w:adjustRightInd w:val="0"/>
        <w:spacing w:after="0" w:line="480" w:lineRule="auto"/>
        <w:rPr>
          <w:rFonts w:ascii="Times New Roman" w:eastAsia="CMR10" w:hAnsi="Times New Roman" w:cs="Times New Roman"/>
          <w:sz w:val="24"/>
          <w:szCs w:val="24"/>
          <w:lang w:val="en-US"/>
        </w:rPr>
      </w:pPr>
      <w:r w:rsidRPr="003F02C8">
        <w:rPr>
          <w:rFonts w:ascii="Times New Roman" w:eastAsia="Times New Roman" w:hAnsi="Times New Roman" w:cs="Times New Roman"/>
          <w:color w:val="333333"/>
          <w:sz w:val="24"/>
          <w:szCs w:val="24"/>
          <w:lang w:val="en-US"/>
        </w:rPr>
        <w:t xml:space="preserve">The LMM and Cox proportional hazards models were then joint by JM package of R software. </w:t>
      </w:r>
      <w:r>
        <w:rPr>
          <w:rFonts w:ascii="Times New Roman" w:eastAsia="Times New Roman" w:hAnsi="Times New Roman" w:cs="Times New Roman"/>
          <w:color w:val="333333"/>
          <w:sz w:val="24"/>
          <w:szCs w:val="24"/>
          <w:lang w:val="en-US"/>
        </w:rPr>
        <w:t>T</w:t>
      </w:r>
      <w:r w:rsidRPr="003F02C8">
        <w:rPr>
          <w:rFonts w:ascii="Times New Roman" w:eastAsia="CMR10" w:hAnsi="Times New Roman" w:cs="Times New Roman"/>
          <w:sz w:val="24"/>
          <w:szCs w:val="24"/>
          <w:lang w:val="en-US"/>
        </w:rPr>
        <w:t>he standard joint model</w:t>
      </w:r>
      <w:r>
        <w:rPr>
          <w:rFonts w:ascii="Times New Roman" w:eastAsia="CMR10" w:hAnsi="Times New Roman" w:cs="Times New Roman"/>
          <w:sz w:val="24"/>
          <w:szCs w:val="24"/>
          <w:lang w:val="en-US"/>
        </w:rPr>
        <w:t xml:space="preserve"> assume</w:t>
      </w:r>
      <w:r w:rsidR="00302D1C">
        <w:rPr>
          <w:rFonts w:ascii="Times New Roman" w:eastAsia="CMR10" w:hAnsi="Times New Roman" w:cs="Times New Roman"/>
          <w:sz w:val="24"/>
          <w:szCs w:val="24"/>
          <w:lang w:val="en-US"/>
        </w:rPr>
        <w:t>s</w:t>
      </w:r>
      <w:r>
        <w:rPr>
          <w:rFonts w:ascii="Times New Roman" w:eastAsia="CMR10" w:hAnsi="Times New Roman" w:cs="Times New Roman"/>
          <w:sz w:val="24"/>
          <w:szCs w:val="24"/>
          <w:lang w:val="en-US"/>
        </w:rPr>
        <w:t xml:space="preserve"> </w:t>
      </w:r>
      <w:r w:rsidRPr="003F02C8">
        <w:rPr>
          <w:rFonts w:ascii="Times New Roman" w:eastAsia="CMR10" w:hAnsi="Times New Roman" w:cs="Times New Roman"/>
          <w:sz w:val="24"/>
          <w:szCs w:val="24"/>
          <w:lang w:val="en-US"/>
        </w:rPr>
        <w:t xml:space="preserve">that the risk for an event at a particular time point </w:t>
      </w:r>
      <w:r w:rsidRPr="003F02C8">
        <w:rPr>
          <w:rFonts w:ascii="Times New Roman" w:eastAsia="CMR10" w:hAnsi="Times New Roman" w:cs="Times New Roman"/>
          <w:i/>
          <w:iCs/>
          <w:sz w:val="24"/>
          <w:szCs w:val="24"/>
          <w:lang w:val="en-US"/>
        </w:rPr>
        <w:t xml:space="preserve">t </w:t>
      </w:r>
      <w:r w:rsidRPr="003F02C8">
        <w:rPr>
          <w:rFonts w:ascii="Times New Roman" w:eastAsia="CMR10" w:hAnsi="Times New Roman" w:cs="Times New Roman"/>
          <w:sz w:val="24"/>
          <w:szCs w:val="24"/>
          <w:lang w:val="en-US"/>
        </w:rPr>
        <w:t>depends on the true</w:t>
      </w:r>
      <w:r>
        <w:rPr>
          <w:rFonts w:ascii="Times New Roman" w:eastAsia="CMR10" w:hAnsi="Times New Roman" w:cs="Times New Roman"/>
          <w:sz w:val="24"/>
          <w:szCs w:val="24"/>
          <w:lang w:val="en-US"/>
        </w:rPr>
        <w:t xml:space="preserve"> </w:t>
      </w:r>
      <w:r w:rsidRPr="003F02C8">
        <w:rPr>
          <w:rFonts w:ascii="Times New Roman" w:eastAsia="CMR10" w:hAnsi="Times New Roman" w:cs="Times New Roman"/>
          <w:sz w:val="24"/>
          <w:szCs w:val="24"/>
          <w:lang w:val="en-US"/>
        </w:rPr>
        <w:t>level of the longitudinal marker at the same time point. The strength of the</w:t>
      </w:r>
      <w:r>
        <w:rPr>
          <w:rFonts w:ascii="Times New Roman" w:eastAsia="CMR10" w:hAnsi="Times New Roman" w:cs="Times New Roman"/>
          <w:sz w:val="24"/>
          <w:szCs w:val="24"/>
          <w:lang w:val="en-US"/>
        </w:rPr>
        <w:t xml:space="preserve"> </w:t>
      </w:r>
      <w:r w:rsidRPr="003F02C8">
        <w:rPr>
          <w:rFonts w:ascii="Times New Roman" w:eastAsia="CMR10" w:hAnsi="Times New Roman" w:cs="Times New Roman"/>
          <w:sz w:val="24"/>
          <w:szCs w:val="24"/>
          <w:lang w:val="en-US"/>
        </w:rPr>
        <w:t>association between the current level of the marker and the risk is captured</w:t>
      </w:r>
    </w:p>
    <w:p w:rsidR="00FE0264" w:rsidRDefault="003F02C8" w:rsidP="00FE0264">
      <w:pPr>
        <w:autoSpaceDE w:val="0"/>
        <w:autoSpaceDN w:val="0"/>
        <w:adjustRightInd w:val="0"/>
        <w:spacing w:after="0" w:line="480" w:lineRule="auto"/>
        <w:rPr>
          <w:rFonts w:ascii="Times New Roman" w:eastAsia="CMR10" w:hAnsi="Times New Roman" w:cs="Times New Roman"/>
          <w:sz w:val="24"/>
          <w:szCs w:val="24"/>
          <w:lang w:val="en-US"/>
        </w:rPr>
      </w:pPr>
      <w:r w:rsidRPr="003F02C8">
        <w:rPr>
          <w:rFonts w:ascii="Times New Roman" w:eastAsia="CMR10" w:hAnsi="Times New Roman" w:cs="Times New Roman"/>
          <w:sz w:val="24"/>
          <w:szCs w:val="24"/>
          <w:lang w:val="en-US"/>
        </w:rPr>
        <w:t xml:space="preserve">by the parameter </w:t>
      </w:r>
      <w:r w:rsidRPr="003F02C8">
        <w:rPr>
          <w:rFonts w:ascii="Times New Roman" w:eastAsia="CMR10" w:hAnsi="Times New Roman" w:cs="Times New Roman"/>
          <w:i/>
          <w:iCs/>
          <w:sz w:val="24"/>
          <w:szCs w:val="24"/>
        </w:rPr>
        <w:t>α</w:t>
      </w:r>
      <w:r w:rsidRPr="003F02C8">
        <w:rPr>
          <w:rFonts w:ascii="Times New Roman" w:eastAsia="CMR10" w:hAnsi="Times New Roman" w:cs="Times New Roman"/>
          <w:sz w:val="24"/>
          <w:szCs w:val="24"/>
          <w:lang w:val="en-US"/>
        </w:rPr>
        <w:t>.</w:t>
      </w:r>
      <w:r>
        <w:rPr>
          <w:rFonts w:ascii="Times New Roman" w:eastAsia="CMR10" w:hAnsi="Times New Roman" w:cs="Times New Roman"/>
          <w:sz w:val="24"/>
          <w:szCs w:val="24"/>
          <w:lang w:val="en-US"/>
        </w:rPr>
        <w:t xml:space="preserve"> In summary,</w:t>
      </w:r>
      <w:r w:rsidRPr="003F02C8">
        <w:rPr>
          <w:rFonts w:ascii="Times New Roman" w:eastAsia="CMR10" w:hAnsi="Times New Roman" w:cs="Times New Roman"/>
          <w:sz w:val="24"/>
          <w:szCs w:val="24"/>
          <w:lang w:val="en-US"/>
        </w:rPr>
        <w:t xml:space="preserve"> the risk for an event at a specific time depends on features</w:t>
      </w:r>
      <w:r>
        <w:rPr>
          <w:rFonts w:ascii="Times New Roman" w:eastAsia="CMR10" w:hAnsi="Times New Roman" w:cs="Times New Roman"/>
          <w:sz w:val="24"/>
          <w:szCs w:val="24"/>
          <w:lang w:val="en-US"/>
        </w:rPr>
        <w:t xml:space="preserve"> </w:t>
      </w:r>
      <w:r w:rsidRPr="003F02C8">
        <w:rPr>
          <w:rFonts w:ascii="Times New Roman" w:eastAsia="CMR10" w:hAnsi="Times New Roman" w:cs="Times New Roman"/>
          <w:sz w:val="24"/>
          <w:szCs w:val="24"/>
          <w:lang w:val="en-US"/>
        </w:rPr>
        <w:t>of the longitudinal trajectory at only a single time point. That is, from the</w:t>
      </w:r>
      <w:r>
        <w:rPr>
          <w:rFonts w:ascii="Times New Roman" w:eastAsia="CMR10" w:hAnsi="Times New Roman" w:cs="Times New Roman"/>
          <w:sz w:val="24"/>
          <w:szCs w:val="24"/>
          <w:lang w:val="en-US"/>
        </w:rPr>
        <w:t xml:space="preserve"> </w:t>
      </w:r>
      <w:r w:rsidRPr="003F02C8">
        <w:rPr>
          <w:rFonts w:ascii="Times New Roman" w:eastAsia="CMR10" w:hAnsi="Times New Roman" w:cs="Times New Roman"/>
          <w:sz w:val="24"/>
          <w:szCs w:val="24"/>
          <w:lang w:val="en-US"/>
        </w:rPr>
        <w:t xml:space="preserve">entire history of the true marker levels </w:t>
      </w:r>
      <w:r w:rsidRPr="003F02C8">
        <w:rPr>
          <w:rFonts w:ascii="Times New Roman" w:eastAsia="CMSY10" w:hAnsi="Times New Roman" w:cs="Times New Roman"/>
          <w:i/>
          <w:iCs/>
          <w:sz w:val="24"/>
          <w:szCs w:val="24"/>
          <w:lang w:val="en-US"/>
        </w:rPr>
        <w:t>M</w:t>
      </w:r>
      <w:r w:rsidRPr="003F02C8">
        <w:rPr>
          <w:rFonts w:ascii="Times New Roman" w:eastAsia="CMR10" w:hAnsi="Times New Roman" w:cs="Times New Roman"/>
          <w:i/>
          <w:iCs/>
          <w:sz w:val="24"/>
          <w:szCs w:val="24"/>
          <w:lang w:val="en-US"/>
        </w:rPr>
        <w:t>i</w:t>
      </w:r>
      <w:r w:rsidRPr="003F02C8">
        <w:rPr>
          <w:rFonts w:ascii="Times New Roman" w:eastAsia="CMR10" w:hAnsi="Times New Roman" w:cs="Times New Roman"/>
          <w:sz w:val="24"/>
          <w:szCs w:val="24"/>
          <w:lang w:val="en-US"/>
        </w:rPr>
        <w:t>(</w:t>
      </w:r>
      <w:r w:rsidRPr="003F02C8">
        <w:rPr>
          <w:rFonts w:ascii="Times New Roman" w:eastAsia="CMR10" w:hAnsi="Times New Roman" w:cs="Times New Roman"/>
          <w:i/>
          <w:iCs/>
          <w:sz w:val="24"/>
          <w:szCs w:val="24"/>
          <w:lang w:val="en-US"/>
        </w:rPr>
        <w:t>t</w:t>
      </w:r>
      <w:r w:rsidRPr="003F02C8">
        <w:rPr>
          <w:rFonts w:ascii="Times New Roman" w:eastAsia="CMR10" w:hAnsi="Times New Roman" w:cs="Times New Roman"/>
          <w:sz w:val="24"/>
          <w:szCs w:val="24"/>
          <w:lang w:val="en-US"/>
        </w:rPr>
        <w:t xml:space="preserve">) = </w:t>
      </w:r>
      <w:r w:rsidRPr="003F02C8">
        <w:rPr>
          <w:rFonts w:ascii="Times New Roman" w:eastAsia="CMSY10" w:hAnsi="Times New Roman" w:cs="Times New Roman"/>
          <w:i/>
          <w:iCs/>
          <w:sz w:val="24"/>
          <w:szCs w:val="24"/>
          <w:lang w:val="en-US"/>
        </w:rPr>
        <w:t>{</w:t>
      </w:r>
      <w:r w:rsidRPr="003F02C8">
        <w:rPr>
          <w:rFonts w:ascii="Times New Roman" w:eastAsia="CMR10" w:hAnsi="Times New Roman" w:cs="Times New Roman"/>
          <w:i/>
          <w:iCs/>
          <w:sz w:val="24"/>
          <w:szCs w:val="24"/>
          <w:lang w:val="en-US"/>
        </w:rPr>
        <w:t>mi</w:t>
      </w:r>
      <w:r w:rsidRPr="003F02C8">
        <w:rPr>
          <w:rFonts w:ascii="Times New Roman" w:eastAsia="CMR10" w:hAnsi="Times New Roman" w:cs="Times New Roman"/>
          <w:sz w:val="24"/>
          <w:szCs w:val="24"/>
          <w:lang w:val="en-US"/>
        </w:rPr>
        <w:t>(</w:t>
      </w:r>
      <w:r w:rsidRPr="003F02C8">
        <w:rPr>
          <w:rFonts w:ascii="Times New Roman" w:eastAsia="CMR10" w:hAnsi="Times New Roman" w:cs="Times New Roman"/>
          <w:i/>
          <w:iCs/>
          <w:sz w:val="24"/>
          <w:szCs w:val="24"/>
          <w:lang w:val="en-US"/>
        </w:rPr>
        <w:t>s</w:t>
      </w:r>
      <w:r w:rsidRPr="003F02C8">
        <w:rPr>
          <w:rFonts w:ascii="Times New Roman" w:eastAsia="CMR10" w:hAnsi="Times New Roman" w:cs="Times New Roman"/>
          <w:sz w:val="24"/>
          <w:szCs w:val="24"/>
          <w:lang w:val="en-US"/>
        </w:rPr>
        <w:t>)</w:t>
      </w:r>
      <w:r w:rsidRPr="003F02C8">
        <w:rPr>
          <w:rFonts w:ascii="Times New Roman" w:eastAsia="CMR10" w:hAnsi="Times New Roman" w:cs="Times New Roman"/>
          <w:i/>
          <w:iCs/>
          <w:sz w:val="24"/>
          <w:szCs w:val="24"/>
          <w:lang w:val="en-US"/>
        </w:rPr>
        <w:t xml:space="preserve">, </w:t>
      </w:r>
      <w:r w:rsidRPr="003F02C8">
        <w:rPr>
          <w:rFonts w:ascii="Times New Roman" w:eastAsia="CMR10" w:hAnsi="Times New Roman" w:cs="Times New Roman"/>
          <w:sz w:val="24"/>
          <w:szCs w:val="24"/>
          <w:lang w:val="en-US"/>
        </w:rPr>
        <w:t xml:space="preserve">0 </w:t>
      </w:r>
      <w:r w:rsidRPr="003F02C8">
        <w:rPr>
          <w:rFonts w:ascii="Times New Roman" w:eastAsia="CMSY10" w:hAnsi="Times New Roman" w:cs="Times New Roman"/>
          <w:i/>
          <w:iCs/>
          <w:sz w:val="24"/>
          <w:szCs w:val="24"/>
          <w:lang w:val="en-US"/>
        </w:rPr>
        <w:t xml:space="preserve">≤ </w:t>
      </w:r>
      <w:r w:rsidRPr="003F02C8">
        <w:rPr>
          <w:rFonts w:ascii="Times New Roman" w:eastAsia="CMR10" w:hAnsi="Times New Roman" w:cs="Times New Roman"/>
          <w:i/>
          <w:iCs/>
          <w:sz w:val="24"/>
          <w:szCs w:val="24"/>
          <w:lang w:val="en-US"/>
        </w:rPr>
        <w:t>s &lt; t</w:t>
      </w:r>
      <w:r w:rsidRPr="003F02C8">
        <w:rPr>
          <w:rFonts w:ascii="Times New Roman" w:eastAsia="CMSY10" w:hAnsi="Times New Roman" w:cs="Times New Roman"/>
          <w:i/>
          <w:iCs/>
          <w:sz w:val="24"/>
          <w:szCs w:val="24"/>
          <w:lang w:val="en-US"/>
        </w:rPr>
        <w:t>}</w:t>
      </w:r>
      <w:r w:rsidRPr="003F02C8">
        <w:rPr>
          <w:rFonts w:ascii="Times New Roman" w:eastAsia="CMR10" w:hAnsi="Times New Roman" w:cs="Times New Roman"/>
          <w:sz w:val="24"/>
          <w:szCs w:val="24"/>
          <w:lang w:val="en-US"/>
        </w:rPr>
        <w:t>, the risk</w:t>
      </w:r>
      <w:r w:rsidR="00302D1C">
        <w:rPr>
          <w:rFonts w:ascii="Times New Roman" w:eastAsia="CMR10" w:hAnsi="Times New Roman" w:cs="Times New Roman"/>
          <w:sz w:val="24"/>
          <w:szCs w:val="24"/>
          <w:lang w:val="en-US"/>
        </w:rPr>
        <w:t xml:space="preserve"> </w:t>
      </w:r>
      <w:r w:rsidRPr="003F02C8">
        <w:rPr>
          <w:rFonts w:ascii="Times New Roman" w:eastAsia="CMR10" w:hAnsi="Times New Roman" w:cs="Times New Roman"/>
          <w:sz w:val="24"/>
          <w:szCs w:val="24"/>
          <w:lang w:val="en-US"/>
        </w:rPr>
        <w:t xml:space="preserve">at time </w:t>
      </w:r>
      <w:r w:rsidRPr="003F02C8">
        <w:rPr>
          <w:rFonts w:ascii="Times New Roman" w:eastAsia="CMR10" w:hAnsi="Times New Roman" w:cs="Times New Roman"/>
          <w:i/>
          <w:iCs/>
          <w:sz w:val="24"/>
          <w:szCs w:val="24"/>
          <w:lang w:val="en-US"/>
        </w:rPr>
        <w:t xml:space="preserve">t </w:t>
      </w:r>
      <w:r w:rsidRPr="003F02C8">
        <w:rPr>
          <w:rFonts w:ascii="Times New Roman" w:eastAsia="CMR10" w:hAnsi="Times New Roman" w:cs="Times New Roman"/>
          <w:sz w:val="24"/>
          <w:szCs w:val="24"/>
          <w:lang w:val="en-US"/>
        </w:rPr>
        <w:t>is typically assumed to depend on either the marker level on the</w:t>
      </w:r>
      <w:r w:rsidR="00302D1C">
        <w:rPr>
          <w:rFonts w:ascii="Times New Roman" w:eastAsia="CMR10" w:hAnsi="Times New Roman" w:cs="Times New Roman"/>
          <w:sz w:val="24"/>
          <w:szCs w:val="24"/>
          <w:lang w:val="en-US"/>
        </w:rPr>
        <w:t xml:space="preserve"> </w:t>
      </w:r>
      <w:r w:rsidRPr="003F02C8">
        <w:rPr>
          <w:rFonts w:ascii="Times New Roman" w:eastAsia="CMR10" w:hAnsi="Times New Roman" w:cs="Times New Roman"/>
          <w:sz w:val="24"/>
          <w:szCs w:val="24"/>
          <w:lang w:val="en-US"/>
        </w:rPr>
        <w:t xml:space="preserve">same time point </w:t>
      </w:r>
      <w:r w:rsidRPr="003F02C8">
        <w:rPr>
          <w:rFonts w:ascii="Times New Roman" w:eastAsia="CMR10" w:hAnsi="Times New Roman" w:cs="Times New Roman"/>
          <w:i/>
          <w:iCs/>
          <w:sz w:val="24"/>
          <w:szCs w:val="24"/>
          <w:lang w:val="en-US"/>
        </w:rPr>
        <w:t>mi</w:t>
      </w:r>
      <w:r w:rsidRPr="003F02C8">
        <w:rPr>
          <w:rFonts w:ascii="Times New Roman" w:eastAsia="CMR10" w:hAnsi="Times New Roman" w:cs="Times New Roman"/>
          <w:sz w:val="24"/>
          <w:szCs w:val="24"/>
          <w:lang w:val="en-US"/>
        </w:rPr>
        <w:t>(</w:t>
      </w:r>
      <w:r w:rsidRPr="003F02C8">
        <w:rPr>
          <w:rFonts w:ascii="Times New Roman" w:eastAsia="CMR10" w:hAnsi="Times New Roman" w:cs="Times New Roman"/>
          <w:i/>
          <w:iCs/>
          <w:sz w:val="24"/>
          <w:szCs w:val="24"/>
          <w:lang w:val="en-US"/>
        </w:rPr>
        <w:t>t</w:t>
      </w:r>
      <w:r w:rsidRPr="003F02C8">
        <w:rPr>
          <w:rFonts w:ascii="Times New Roman" w:eastAsia="CMR10" w:hAnsi="Times New Roman" w:cs="Times New Roman"/>
          <w:sz w:val="24"/>
          <w:szCs w:val="24"/>
          <w:lang w:val="en-US"/>
        </w:rPr>
        <w:t xml:space="preserve">) or in a previous time point </w:t>
      </w:r>
      <w:r w:rsidRPr="003F02C8">
        <w:rPr>
          <w:rFonts w:ascii="Times New Roman" w:eastAsia="CMR10" w:hAnsi="Times New Roman" w:cs="Times New Roman"/>
          <w:i/>
          <w:iCs/>
          <w:sz w:val="24"/>
          <w:szCs w:val="24"/>
          <w:lang w:val="en-US"/>
        </w:rPr>
        <w:t>mi</w:t>
      </w:r>
      <w:r w:rsidRPr="003F02C8">
        <w:rPr>
          <w:rFonts w:ascii="Times New Roman" w:eastAsia="CMR10" w:hAnsi="Times New Roman" w:cs="Times New Roman"/>
          <w:sz w:val="24"/>
          <w:szCs w:val="24"/>
          <w:lang w:val="en-US"/>
        </w:rPr>
        <w:t>(</w:t>
      </w:r>
      <w:r w:rsidRPr="003F02C8">
        <w:rPr>
          <w:rFonts w:ascii="Times New Roman" w:eastAsia="CMR10" w:hAnsi="Times New Roman" w:cs="Times New Roman"/>
          <w:i/>
          <w:iCs/>
          <w:sz w:val="24"/>
          <w:szCs w:val="24"/>
          <w:lang w:val="en-US"/>
        </w:rPr>
        <w:t xml:space="preserve">t </w:t>
      </w:r>
      <w:r w:rsidRPr="003F02C8">
        <w:rPr>
          <w:rFonts w:ascii="Times New Roman" w:eastAsia="CMSY10" w:hAnsi="Times New Roman" w:cs="Times New Roman"/>
          <w:i/>
          <w:iCs/>
          <w:sz w:val="24"/>
          <w:szCs w:val="24"/>
          <w:lang w:val="en-US"/>
        </w:rPr>
        <w:t xml:space="preserve">− </w:t>
      </w:r>
      <w:r w:rsidRPr="003F02C8">
        <w:rPr>
          <w:rFonts w:ascii="Times New Roman" w:eastAsia="CMR10" w:hAnsi="Times New Roman" w:cs="Times New Roman"/>
          <w:i/>
          <w:iCs/>
          <w:sz w:val="24"/>
          <w:szCs w:val="24"/>
          <w:lang w:val="en-US"/>
        </w:rPr>
        <w:t>c</w:t>
      </w:r>
      <w:r w:rsidRPr="003F02C8">
        <w:rPr>
          <w:rFonts w:ascii="Times New Roman" w:eastAsia="CMR10" w:hAnsi="Times New Roman" w:cs="Times New Roman"/>
          <w:sz w:val="24"/>
          <w:szCs w:val="24"/>
          <w:lang w:val="en-US"/>
        </w:rPr>
        <w:t>)</w:t>
      </w:r>
      <w:r>
        <w:rPr>
          <w:rFonts w:ascii="Times New Roman" w:eastAsia="CMR10" w:hAnsi="Times New Roman" w:cs="Times New Roman"/>
          <w:sz w:val="24"/>
          <w:szCs w:val="24"/>
          <w:lang w:val="en-US"/>
        </w:rPr>
        <w:t xml:space="preserve">. </w:t>
      </w:r>
    </w:p>
    <w:p w:rsidR="00FE0264" w:rsidRDefault="00FE0264" w:rsidP="00FE0264">
      <w:pPr>
        <w:autoSpaceDE w:val="0"/>
        <w:autoSpaceDN w:val="0"/>
        <w:adjustRightInd w:val="0"/>
        <w:spacing w:after="0" w:line="480" w:lineRule="auto"/>
        <w:rPr>
          <w:rFonts w:ascii="Times New Roman" w:eastAsia="CMR10" w:hAnsi="Times New Roman" w:cs="Times New Roman"/>
          <w:sz w:val="24"/>
          <w:szCs w:val="24"/>
          <w:lang w:val="en-US"/>
        </w:rPr>
      </w:pPr>
    </w:p>
    <w:p w:rsidR="00302D1C" w:rsidRDefault="003F02C8" w:rsidP="00FE0264">
      <w:pPr>
        <w:autoSpaceDE w:val="0"/>
        <w:autoSpaceDN w:val="0"/>
        <w:adjustRightInd w:val="0"/>
        <w:spacing w:after="0" w:line="480" w:lineRule="auto"/>
        <w:rPr>
          <w:rFonts w:ascii="Times New Roman" w:eastAsia="CMR10" w:hAnsi="Times New Roman" w:cs="Times New Roman"/>
          <w:sz w:val="24"/>
          <w:szCs w:val="24"/>
          <w:lang w:val="en-US"/>
        </w:rPr>
      </w:pPr>
      <w:r>
        <w:rPr>
          <w:rFonts w:ascii="Times New Roman" w:eastAsia="CMR10" w:hAnsi="Times New Roman" w:cs="Times New Roman"/>
          <w:sz w:val="24"/>
          <w:szCs w:val="24"/>
          <w:lang w:val="en-US"/>
        </w:rPr>
        <w:t>We calculated and compare</w:t>
      </w:r>
      <w:r w:rsidR="00302D1C">
        <w:rPr>
          <w:rFonts w:ascii="Times New Roman" w:eastAsia="CMR10" w:hAnsi="Times New Roman" w:cs="Times New Roman"/>
          <w:sz w:val="24"/>
          <w:szCs w:val="24"/>
          <w:lang w:val="en-US"/>
        </w:rPr>
        <w:t>d</w:t>
      </w:r>
      <w:r>
        <w:rPr>
          <w:rFonts w:ascii="Times New Roman" w:eastAsia="CMR10" w:hAnsi="Times New Roman" w:cs="Times New Roman"/>
          <w:sz w:val="24"/>
          <w:szCs w:val="24"/>
          <w:lang w:val="en-US"/>
        </w:rPr>
        <w:t xml:space="preserve"> two models </w:t>
      </w:r>
      <w:r w:rsidR="00302D1C">
        <w:rPr>
          <w:rFonts w:ascii="Times New Roman" w:eastAsia="CMR10" w:hAnsi="Times New Roman" w:cs="Times New Roman"/>
          <w:sz w:val="24"/>
          <w:szCs w:val="24"/>
          <w:lang w:val="en-US"/>
        </w:rPr>
        <w:t xml:space="preserve">to find </w:t>
      </w:r>
      <w:r>
        <w:rPr>
          <w:rFonts w:ascii="Times New Roman" w:eastAsia="CMR10" w:hAnsi="Times New Roman" w:cs="Times New Roman"/>
          <w:sz w:val="24"/>
          <w:szCs w:val="24"/>
          <w:lang w:val="en-US"/>
        </w:rPr>
        <w:t xml:space="preserve">the best model </w:t>
      </w:r>
      <w:r w:rsidR="00302D1C">
        <w:rPr>
          <w:rFonts w:ascii="Times New Roman" w:eastAsia="CMR10" w:hAnsi="Times New Roman" w:cs="Times New Roman"/>
          <w:sz w:val="24"/>
          <w:szCs w:val="24"/>
          <w:lang w:val="en-US"/>
        </w:rPr>
        <w:t>fitted</w:t>
      </w:r>
      <w:r>
        <w:rPr>
          <w:rFonts w:ascii="Times New Roman" w:eastAsia="CMR10" w:hAnsi="Times New Roman" w:cs="Times New Roman"/>
          <w:sz w:val="24"/>
          <w:szCs w:val="24"/>
          <w:lang w:val="en-US"/>
        </w:rPr>
        <w:t xml:space="preserve"> to the SPRINT data, taking into account  the important drop </w:t>
      </w:r>
      <w:r w:rsidR="00302D1C">
        <w:rPr>
          <w:rFonts w:ascii="Times New Roman" w:eastAsia="CMR10" w:hAnsi="Times New Roman" w:cs="Times New Roman"/>
          <w:sz w:val="24"/>
          <w:szCs w:val="24"/>
          <w:lang w:val="en-US"/>
        </w:rPr>
        <w:t xml:space="preserve">in </w:t>
      </w:r>
      <w:r>
        <w:rPr>
          <w:rFonts w:ascii="Times New Roman" w:eastAsia="CMR10" w:hAnsi="Times New Roman" w:cs="Times New Roman"/>
          <w:sz w:val="24"/>
          <w:szCs w:val="24"/>
          <w:lang w:val="en-US"/>
        </w:rPr>
        <w:t xml:space="preserve">SBP </w:t>
      </w:r>
      <w:r w:rsidR="00302D1C">
        <w:rPr>
          <w:rFonts w:ascii="Times New Roman" w:eastAsia="CMR10" w:hAnsi="Times New Roman" w:cs="Times New Roman"/>
          <w:sz w:val="24"/>
          <w:szCs w:val="24"/>
          <w:lang w:val="en-US"/>
        </w:rPr>
        <w:t xml:space="preserve">during </w:t>
      </w:r>
      <w:r>
        <w:rPr>
          <w:rFonts w:ascii="Times New Roman" w:eastAsia="CMR10" w:hAnsi="Times New Roman" w:cs="Times New Roman"/>
          <w:sz w:val="24"/>
          <w:szCs w:val="24"/>
          <w:lang w:val="en-US"/>
        </w:rPr>
        <w:t xml:space="preserve">the first period of follow-up. Figure 3 show a comparison </w:t>
      </w:r>
      <w:r w:rsidR="0024761B">
        <w:rPr>
          <w:rFonts w:ascii="Times New Roman" w:eastAsia="CMR10" w:hAnsi="Times New Roman" w:cs="Times New Roman"/>
          <w:sz w:val="24"/>
          <w:szCs w:val="24"/>
          <w:lang w:val="en-US"/>
        </w:rPr>
        <w:t>of fitted SBP data using the</w:t>
      </w:r>
      <w:r>
        <w:rPr>
          <w:rFonts w:ascii="Times New Roman" w:eastAsia="CMR10" w:hAnsi="Times New Roman" w:cs="Times New Roman"/>
          <w:sz w:val="24"/>
          <w:szCs w:val="24"/>
          <w:lang w:val="en-US"/>
        </w:rPr>
        <w:t>s</w:t>
      </w:r>
      <w:r w:rsidR="0024761B">
        <w:rPr>
          <w:rFonts w:ascii="Times New Roman" w:eastAsia="CMR10" w:hAnsi="Times New Roman" w:cs="Times New Roman"/>
          <w:sz w:val="24"/>
          <w:szCs w:val="24"/>
          <w:lang w:val="en-US"/>
        </w:rPr>
        <w:t>e</w:t>
      </w:r>
      <w:r>
        <w:rPr>
          <w:rFonts w:ascii="Times New Roman" w:eastAsia="CMR10" w:hAnsi="Times New Roman" w:cs="Times New Roman"/>
          <w:sz w:val="24"/>
          <w:szCs w:val="24"/>
          <w:lang w:val="en-US"/>
        </w:rPr>
        <w:t xml:space="preserve"> two models. The models under comparison were the next </w:t>
      </w:r>
      <w:r w:rsidR="00302D1C">
        <w:rPr>
          <w:rFonts w:ascii="Times New Roman" w:eastAsia="CMR10" w:hAnsi="Times New Roman" w:cs="Times New Roman"/>
          <w:sz w:val="24"/>
          <w:szCs w:val="24"/>
          <w:lang w:val="en-US"/>
        </w:rPr>
        <w:t xml:space="preserve">two </w:t>
      </w:r>
      <w:r>
        <w:rPr>
          <w:rFonts w:ascii="Times New Roman" w:eastAsia="CMR10" w:hAnsi="Times New Roman" w:cs="Times New Roman"/>
          <w:sz w:val="24"/>
          <w:szCs w:val="24"/>
          <w:lang w:val="en-US"/>
        </w:rPr>
        <w:t>LMM</w:t>
      </w:r>
      <w:r w:rsidR="00302D1C">
        <w:rPr>
          <w:rFonts w:ascii="Times New Roman" w:eastAsia="CMR10" w:hAnsi="Times New Roman" w:cs="Times New Roman"/>
          <w:sz w:val="24"/>
          <w:szCs w:val="24"/>
          <w:lang w:val="en-US"/>
        </w:rPr>
        <w:t>s</w:t>
      </w:r>
      <w:r>
        <w:rPr>
          <w:rFonts w:ascii="Times New Roman" w:eastAsia="CMR10" w:hAnsi="Times New Roman" w:cs="Times New Roman"/>
          <w:sz w:val="24"/>
          <w:szCs w:val="24"/>
          <w:lang w:val="en-US"/>
        </w:rPr>
        <w:t>:</w:t>
      </w:r>
    </w:p>
    <w:p w:rsidR="003F02C8" w:rsidRPr="003F02C8" w:rsidRDefault="003F02C8" w:rsidP="00FE0264">
      <w:pPr>
        <w:spacing w:after="0" w:line="240" w:lineRule="auto"/>
        <w:rPr>
          <w:rFonts w:ascii="Times New Roman" w:hAnsi="Times New Roman" w:cs="Times New Roman"/>
          <w:sz w:val="24"/>
          <w:szCs w:val="24"/>
          <w:lang w:val="en-US"/>
        </w:rPr>
      </w:pPr>
      <w:r>
        <w:rPr>
          <w:rFonts w:ascii="Times New Roman" w:eastAsia="CMR10" w:hAnsi="Times New Roman" w:cs="Times New Roman"/>
          <w:sz w:val="24"/>
          <w:szCs w:val="24"/>
          <w:lang w:val="en-US"/>
        </w:rPr>
        <w:t xml:space="preserve"> </w:t>
      </w:r>
      <w:r w:rsidRPr="003F02C8">
        <w:rPr>
          <w:rFonts w:ascii="Times New Roman" w:hAnsi="Times New Roman" w:cs="Times New Roman"/>
          <w:sz w:val="24"/>
          <w:szCs w:val="24"/>
          <w:lang w:val="en-US"/>
        </w:rPr>
        <w:t>fm1 &lt;- lme(sbp ~ ns(timevisityear, 2) * INTENSIVE,</w:t>
      </w:r>
    </w:p>
    <w:p w:rsidR="003F02C8" w:rsidRPr="003F02C8" w:rsidRDefault="003F02C8" w:rsidP="00FE0264">
      <w:pPr>
        <w:spacing w:after="0" w:line="240" w:lineRule="auto"/>
        <w:rPr>
          <w:rFonts w:ascii="Times New Roman" w:hAnsi="Times New Roman" w:cs="Times New Roman"/>
          <w:sz w:val="24"/>
          <w:szCs w:val="24"/>
          <w:lang w:val="en-US"/>
        </w:rPr>
      </w:pPr>
      <w:r w:rsidRPr="003F02C8">
        <w:rPr>
          <w:rFonts w:ascii="Times New Roman" w:hAnsi="Times New Roman" w:cs="Times New Roman"/>
          <w:sz w:val="24"/>
          <w:szCs w:val="24"/>
          <w:lang w:val="en-US"/>
        </w:rPr>
        <w:t xml:space="preserve">           data = LongData, method = "ML",</w:t>
      </w:r>
    </w:p>
    <w:p w:rsidR="003F02C8" w:rsidRPr="003F02C8" w:rsidRDefault="003F02C8" w:rsidP="00FE0264">
      <w:pPr>
        <w:spacing w:after="0" w:line="240" w:lineRule="auto"/>
        <w:rPr>
          <w:rFonts w:ascii="Times New Roman" w:hAnsi="Times New Roman" w:cs="Times New Roman"/>
          <w:sz w:val="24"/>
          <w:szCs w:val="24"/>
          <w:lang w:val="en-US"/>
        </w:rPr>
      </w:pPr>
      <w:r w:rsidRPr="003F02C8">
        <w:rPr>
          <w:rFonts w:ascii="Times New Roman" w:hAnsi="Times New Roman" w:cs="Times New Roman"/>
          <w:sz w:val="24"/>
          <w:szCs w:val="24"/>
          <w:lang w:val="en-US"/>
        </w:rPr>
        <w:t xml:space="preserve">           random = list(id = pdDiag(form = ~ ns(timevisityear, knots = 2:3)))) </w:t>
      </w:r>
    </w:p>
    <w:p w:rsidR="003F02C8" w:rsidRDefault="003F02C8" w:rsidP="00FE0264">
      <w:pPr>
        <w:spacing w:after="0" w:line="480" w:lineRule="auto"/>
        <w:rPr>
          <w:rFonts w:ascii="Times New Roman" w:hAnsi="Times New Roman" w:cs="Times New Roman"/>
          <w:sz w:val="24"/>
          <w:szCs w:val="24"/>
          <w:lang w:val="en-US"/>
        </w:rPr>
      </w:pPr>
    </w:p>
    <w:p w:rsidR="003F02C8" w:rsidRPr="003F02C8" w:rsidRDefault="003F02C8" w:rsidP="00FE0264">
      <w:pPr>
        <w:spacing w:after="0" w:line="240" w:lineRule="auto"/>
        <w:rPr>
          <w:rFonts w:ascii="Times New Roman" w:eastAsia="Times New Roman" w:hAnsi="Times New Roman" w:cs="Times New Roman"/>
          <w:color w:val="333333"/>
          <w:sz w:val="24"/>
          <w:szCs w:val="24"/>
          <w:lang w:val="en-US"/>
        </w:rPr>
      </w:pPr>
      <w:r w:rsidRPr="003F02C8">
        <w:rPr>
          <w:rFonts w:ascii="Times New Roman" w:eastAsia="Times New Roman" w:hAnsi="Times New Roman" w:cs="Times New Roman"/>
          <w:color w:val="333333"/>
          <w:sz w:val="24"/>
          <w:szCs w:val="24"/>
          <w:lang w:val="en-US"/>
        </w:rPr>
        <w:t>fm2 &lt;- lme(sbp ~ ns(timevisityear, k = c(0.25, 0.5, 1.4), B = c(0, 3.5)) * INTENSIVE,</w:t>
      </w:r>
    </w:p>
    <w:p w:rsidR="003F02C8" w:rsidRPr="003F02C8" w:rsidRDefault="003F02C8" w:rsidP="00FE0264">
      <w:pPr>
        <w:spacing w:after="0" w:line="240" w:lineRule="auto"/>
        <w:rPr>
          <w:rFonts w:ascii="Times New Roman" w:eastAsia="Times New Roman" w:hAnsi="Times New Roman" w:cs="Times New Roman"/>
          <w:color w:val="333333"/>
          <w:sz w:val="24"/>
          <w:szCs w:val="24"/>
          <w:lang w:val="en-US"/>
        </w:rPr>
      </w:pPr>
      <w:r w:rsidRPr="003F02C8">
        <w:rPr>
          <w:rFonts w:ascii="Times New Roman" w:eastAsia="Times New Roman" w:hAnsi="Times New Roman" w:cs="Times New Roman"/>
          <w:color w:val="333333"/>
          <w:sz w:val="24"/>
          <w:szCs w:val="24"/>
          <w:lang w:val="en-US"/>
        </w:rPr>
        <w:t xml:space="preserve">           data = LongData, method = "ML",</w:t>
      </w:r>
    </w:p>
    <w:p w:rsidR="003F02C8" w:rsidRPr="003F02C8" w:rsidRDefault="003F02C8" w:rsidP="00FE0264">
      <w:pPr>
        <w:spacing w:after="0" w:line="240" w:lineRule="auto"/>
        <w:rPr>
          <w:rFonts w:ascii="Times New Roman" w:eastAsia="Times New Roman" w:hAnsi="Times New Roman" w:cs="Times New Roman"/>
          <w:color w:val="333333"/>
          <w:sz w:val="24"/>
          <w:szCs w:val="24"/>
          <w:lang w:val="en-US"/>
        </w:rPr>
      </w:pPr>
      <w:r w:rsidRPr="003F02C8">
        <w:rPr>
          <w:rFonts w:ascii="Times New Roman" w:eastAsia="Times New Roman" w:hAnsi="Times New Roman" w:cs="Times New Roman"/>
          <w:color w:val="333333"/>
          <w:sz w:val="24"/>
          <w:szCs w:val="24"/>
          <w:lang w:val="en-US"/>
        </w:rPr>
        <w:t xml:space="preserve">           random = list(id = pdDiag(form = ~ ns(timevisityear, k = c(0.25, 0.5, 1.4), B = c(0, 3.5)))))</w:t>
      </w:r>
    </w:p>
    <w:p w:rsidR="003F02C8" w:rsidRDefault="003F02C8" w:rsidP="00FE0264">
      <w:pPr>
        <w:spacing w:after="0" w:line="480" w:lineRule="auto"/>
        <w:rPr>
          <w:rFonts w:ascii="Times New Roman" w:hAnsi="Times New Roman" w:cs="Times New Roman"/>
          <w:sz w:val="24"/>
          <w:szCs w:val="24"/>
          <w:lang w:val="en-US"/>
        </w:rPr>
      </w:pP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LMM fm1 used quadratic natural splines in the fixed part of the model a</w:t>
      </w:r>
      <w:r w:rsidR="0024761B">
        <w:rPr>
          <w:rFonts w:ascii="Times New Roman" w:hAnsi="Times New Roman" w:cs="Times New Roman"/>
          <w:sz w:val="24"/>
          <w:szCs w:val="24"/>
          <w:lang w:val="en-US"/>
        </w:rPr>
        <w:t>n</w:t>
      </w:r>
      <w:r>
        <w:rPr>
          <w:rFonts w:ascii="Times New Roman" w:hAnsi="Times New Roman" w:cs="Times New Roman"/>
          <w:sz w:val="24"/>
          <w:szCs w:val="24"/>
          <w:lang w:val="en-US"/>
        </w:rPr>
        <w:t>d B-splines 2:3 in the random part of the model. The model fm2 was adjusted to tak</w:t>
      </w:r>
      <w:r w:rsidR="00302D1C">
        <w:rPr>
          <w:rFonts w:ascii="Times New Roman" w:hAnsi="Times New Roman" w:cs="Times New Roman"/>
          <w:sz w:val="24"/>
          <w:szCs w:val="24"/>
          <w:lang w:val="en-US"/>
        </w:rPr>
        <w:t>e</w:t>
      </w:r>
      <w:r>
        <w:rPr>
          <w:rFonts w:ascii="Times New Roman" w:hAnsi="Times New Roman" w:cs="Times New Roman"/>
          <w:sz w:val="24"/>
          <w:szCs w:val="24"/>
          <w:lang w:val="en-US"/>
        </w:rPr>
        <w:t xml:space="preserve"> into account the drop </w:t>
      </w:r>
      <w:r w:rsidR="00302D1C">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SBP </w:t>
      </w:r>
      <w:r w:rsidR="00302D1C">
        <w:rPr>
          <w:rFonts w:ascii="Times New Roman" w:hAnsi="Times New Roman" w:cs="Times New Roman"/>
          <w:sz w:val="24"/>
          <w:szCs w:val="24"/>
          <w:lang w:val="en-US"/>
        </w:rPr>
        <w:t xml:space="preserve">during </w:t>
      </w:r>
      <w:r>
        <w:rPr>
          <w:rFonts w:ascii="Times New Roman" w:hAnsi="Times New Roman" w:cs="Times New Roman"/>
          <w:sz w:val="24"/>
          <w:szCs w:val="24"/>
          <w:lang w:val="en-US"/>
        </w:rPr>
        <w:t>the first part of follow-up using more specific B-splines</w:t>
      </w:r>
      <w:r w:rsidR="00EE4671">
        <w:rPr>
          <w:rFonts w:ascii="Times New Roman" w:hAnsi="Times New Roman" w:cs="Times New Roman"/>
          <w:sz w:val="24"/>
          <w:szCs w:val="24"/>
          <w:lang w:val="en-US"/>
        </w:rPr>
        <w:t xml:space="preserve"> in both fixed and random part</w:t>
      </w:r>
      <w:r w:rsidR="00302D1C">
        <w:rPr>
          <w:rFonts w:ascii="Times New Roman" w:hAnsi="Times New Roman" w:cs="Times New Roman"/>
          <w:sz w:val="24"/>
          <w:szCs w:val="24"/>
          <w:lang w:val="en-US"/>
        </w:rPr>
        <w:t>s</w:t>
      </w:r>
      <w:r>
        <w:rPr>
          <w:rFonts w:ascii="Times New Roman" w:hAnsi="Times New Roman" w:cs="Times New Roman"/>
          <w:sz w:val="24"/>
          <w:szCs w:val="24"/>
          <w:lang w:val="en-US"/>
        </w:rPr>
        <w:t>. In conclusion, model fm2 fitted better</w:t>
      </w:r>
      <w:r w:rsidR="00302D1C">
        <w:rPr>
          <w:rFonts w:ascii="Times New Roman" w:hAnsi="Times New Roman" w:cs="Times New Roman"/>
          <w:sz w:val="24"/>
          <w:szCs w:val="24"/>
          <w:lang w:val="en-US"/>
        </w:rPr>
        <w:t xml:space="preserve"> into</w:t>
      </w:r>
      <w:r>
        <w:rPr>
          <w:rFonts w:ascii="Times New Roman" w:hAnsi="Times New Roman" w:cs="Times New Roman"/>
          <w:sz w:val="24"/>
          <w:szCs w:val="24"/>
          <w:lang w:val="en-US"/>
        </w:rPr>
        <w:t xml:space="preserve"> the changes </w:t>
      </w:r>
      <w:r w:rsidR="00302D1C">
        <w:rPr>
          <w:rFonts w:ascii="Times New Roman" w:hAnsi="Times New Roman" w:cs="Times New Roman"/>
          <w:sz w:val="24"/>
          <w:szCs w:val="24"/>
          <w:lang w:val="en-US"/>
        </w:rPr>
        <w:t xml:space="preserve">in SBP </w:t>
      </w:r>
      <w:r>
        <w:rPr>
          <w:rFonts w:ascii="Times New Roman" w:hAnsi="Times New Roman" w:cs="Times New Roman"/>
          <w:sz w:val="24"/>
          <w:szCs w:val="24"/>
          <w:lang w:val="en-US"/>
        </w:rPr>
        <w:t>over time than model fm1.</w:t>
      </w:r>
    </w:p>
    <w:p w:rsidR="00A7788B" w:rsidRDefault="00A7788B" w:rsidP="00FE0264">
      <w:pPr>
        <w:spacing w:after="0" w:line="480" w:lineRule="auto"/>
        <w:rPr>
          <w:rFonts w:ascii="Times New Roman" w:hAnsi="Times New Roman" w:cs="Times New Roman"/>
          <w:sz w:val="24"/>
          <w:szCs w:val="24"/>
          <w:lang w:val="en-US"/>
        </w:rPr>
      </w:pPr>
    </w:p>
    <w:p w:rsidR="00A7788B" w:rsidRDefault="00A7788B" w:rsidP="00FE0264">
      <w:pPr>
        <w:spacing w:after="0" w:line="480" w:lineRule="auto"/>
        <w:rPr>
          <w:rFonts w:ascii="Times New Roman" w:hAnsi="Times New Roman" w:cs="Times New Roman"/>
          <w:sz w:val="24"/>
          <w:szCs w:val="24"/>
          <w:lang w:val="en-US"/>
        </w:rPr>
      </w:pP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3</w:t>
      </w:r>
      <w:r w:rsidR="00302D1C">
        <w:rPr>
          <w:rFonts w:ascii="Times New Roman" w:hAnsi="Times New Roman" w:cs="Times New Roman"/>
          <w:sz w:val="24"/>
          <w:szCs w:val="24"/>
          <w:lang w:val="en-US"/>
        </w:rPr>
        <w:t>.</w:t>
      </w:r>
      <w:r>
        <w:rPr>
          <w:rFonts w:ascii="Times New Roman" w:hAnsi="Times New Roman" w:cs="Times New Roman"/>
          <w:sz w:val="24"/>
          <w:szCs w:val="24"/>
          <w:lang w:val="en-US"/>
        </w:rPr>
        <w:t xml:space="preserve"> Plots </w:t>
      </w:r>
      <w:r w:rsidR="00302D1C">
        <w:rPr>
          <w:rFonts w:ascii="Times New Roman" w:hAnsi="Times New Roman" w:cs="Times New Roman"/>
          <w:sz w:val="24"/>
          <w:szCs w:val="24"/>
          <w:lang w:val="en-US"/>
        </w:rPr>
        <w:t xml:space="preserve">for </w:t>
      </w:r>
      <w:r>
        <w:rPr>
          <w:rFonts w:ascii="Times New Roman" w:hAnsi="Times New Roman" w:cs="Times New Roman"/>
          <w:sz w:val="24"/>
          <w:szCs w:val="24"/>
          <w:lang w:val="en-US"/>
        </w:rPr>
        <w:t>comparison between</w:t>
      </w:r>
      <w:r w:rsidR="00302D1C">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two models fit</w:t>
      </w:r>
      <w:r w:rsidR="00302D1C">
        <w:rPr>
          <w:rFonts w:ascii="Times New Roman" w:hAnsi="Times New Roman" w:cs="Times New Roman"/>
          <w:sz w:val="24"/>
          <w:szCs w:val="24"/>
          <w:lang w:val="en-US"/>
        </w:rPr>
        <w:t>ted for</w:t>
      </w:r>
      <w:r>
        <w:rPr>
          <w:rFonts w:ascii="Times New Roman" w:hAnsi="Times New Roman" w:cs="Times New Roman"/>
          <w:sz w:val="24"/>
          <w:szCs w:val="24"/>
          <w:lang w:val="en-US"/>
        </w:rPr>
        <w:t xml:space="preserve"> systolic blood pressure </w:t>
      </w:r>
    </w:p>
    <w:p w:rsidR="00A7788B" w:rsidRDefault="00A7788B" w:rsidP="00FE0264">
      <w:pPr>
        <w:spacing w:after="0" w:line="480" w:lineRule="auto"/>
        <w:rPr>
          <w:rFonts w:ascii="Times New Roman" w:hAnsi="Times New Roman" w:cs="Times New Roman"/>
          <w:sz w:val="24"/>
          <w:szCs w:val="24"/>
          <w:lang w:val="en-US"/>
        </w:rPr>
      </w:pP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052C1AD9" wp14:editId="080EAFEE">
            <wp:extent cx="5661329" cy="47454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6877" cy="4750091"/>
                    </a:xfrm>
                    <a:prstGeom prst="rect">
                      <a:avLst/>
                    </a:prstGeom>
                    <a:noFill/>
                    <a:ln>
                      <a:noFill/>
                    </a:ln>
                  </pic:spPr>
                </pic:pic>
              </a:graphicData>
            </a:graphic>
          </wp:inline>
        </w:drawing>
      </w:r>
    </w:p>
    <w:p w:rsidR="003F02C8" w:rsidRDefault="003F02C8" w:rsidP="00FE026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Blue line: fm1 model           Red line: fm2</w:t>
      </w:r>
    </w:p>
    <w:p w:rsidR="00A7788B" w:rsidRDefault="00A7788B" w:rsidP="00FE0264">
      <w:pPr>
        <w:spacing w:after="0" w:line="480" w:lineRule="auto"/>
        <w:rPr>
          <w:rFonts w:ascii="Times New Roman" w:hAnsi="Times New Roman" w:cs="Times New Roman"/>
          <w:sz w:val="24"/>
          <w:szCs w:val="24"/>
          <w:lang w:val="en-US"/>
        </w:rPr>
      </w:pPr>
    </w:p>
    <w:p w:rsidR="0024761B" w:rsidRDefault="0024761B" w:rsidP="00FE026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The output with the results of the standard joint model (jm2) are shown below:</w:t>
      </w:r>
    </w:p>
    <w:p w:rsidR="0024761B" w:rsidRDefault="0024761B" w:rsidP="00FE0264">
      <w:pPr>
        <w:spacing w:after="0" w:line="480" w:lineRule="auto"/>
        <w:rPr>
          <w:rFonts w:ascii="Times New Roman" w:hAnsi="Times New Roman" w:cs="Times New Roman"/>
          <w:sz w:val="24"/>
          <w:szCs w:val="24"/>
          <w:lang w:val="en-US"/>
        </w:rPr>
      </w:pPr>
      <w:r w:rsidRPr="0024761B">
        <w:rPr>
          <w:rFonts w:ascii="Times New Roman" w:hAnsi="Times New Roman" w:cs="Times New Roman"/>
          <w:noProof/>
          <w:sz w:val="24"/>
          <w:szCs w:val="24"/>
          <w:lang w:eastAsia="es-CO"/>
        </w:rPr>
        <w:drawing>
          <wp:inline distT="0" distB="0" distL="0" distR="0" wp14:anchorId="1EA93E20" wp14:editId="5DC1258B">
            <wp:extent cx="5612130" cy="5842635"/>
            <wp:effectExtent l="0" t="0" r="7620" b="571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5842635"/>
                    </a:xfrm>
                    <a:prstGeom prst="rect">
                      <a:avLst/>
                    </a:prstGeom>
                    <a:noFill/>
                    <a:ln>
                      <a:noFill/>
                    </a:ln>
                    <a:extLst/>
                  </pic:spPr>
                </pic:pic>
              </a:graphicData>
            </a:graphic>
          </wp:inline>
        </w:drawing>
      </w:r>
    </w:p>
    <w:p w:rsidR="003B4298" w:rsidRDefault="003B4298" w:rsidP="00FE0264">
      <w:pPr>
        <w:spacing w:after="0" w:line="480" w:lineRule="auto"/>
        <w:rPr>
          <w:rFonts w:ascii="Times New Roman" w:hAnsi="Times New Roman" w:cs="Times New Roman"/>
          <w:sz w:val="24"/>
          <w:szCs w:val="24"/>
          <w:lang w:val="en-US"/>
        </w:rPr>
      </w:pPr>
    </w:p>
    <w:p w:rsidR="0024761B" w:rsidRPr="00A7788B" w:rsidRDefault="00302D1C" w:rsidP="00FE0264">
      <w:pPr>
        <w:spacing w:after="0" w:line="480" w:lineRule="auto"/>
        <w:rPr>
          <w:rFonts w:ascii="Times New Roman" w:hAnsi="Times New Roman" w:cs="Times New Roman"/>
          <w:b/>
          <w:sz w:val="24"/>
          <w:szCs w:val="24"/>
          <w:lang w:val="en-US"/>
        </w:rPr>
      </w:pPr>
      <w:r w:rsidRPr="00A7788B">
        <w:rPr>
          <w:rFonts w:ascii="Times New Roman" w:hAnsi="Times New Roman" w:cs="Times New Roman"/>
          <w:b/>
          <w:sz w:val="24"/>
          <w:szCs w:val="24"/>
          <w:lang w:val="en-US"/>
        </w:rPr>
        <w:t>9</w:t>
      </w:r>
      <w:r w:rsidR="0024761B" w:rsidRPr="00A7788B">
        <w:rPr>
          <w:rFonts w:ascii="Times New Roman" w:hAnsi="Times New Roman" w:cs="Times New Roman"/>
          <w:b/>
          <w:sz w:val="24"/>
          <w:szCs w:val="24"/>
          <w:lang w:val="en-US"/>
        </w:rPr>
        <w:t xml:space="preserve">. Cumulative </w:t>
      </w:r>
      <w:r w:rsidRPr="00A7788B">
        <w:rPr>
          <w:rFonts w:ascii="Times New Roman" w:hAnsi="Times New Roman" w:cs="Times New Roman"/>
          <w:b/>
          <w:sz w:val="24"/>
          <w:szCs w:val="24"/>
          <w:lang w:val="en-US"/>
        </w:rPr>
        <w:t>j</w:t>
      </w:r>
      <w:r w:rsidR="0024761B" w:rsidRPr="00A7788B">
        <w:rPr>
          <w:rFonts w:ascii="Times New Roman" w:hAnsi="Times New Roman" w:cs="Times New Roman"/>
          <w:b/>
          <w:sz w:val="24"/>
          <w:szCs w:val="24"/>
          <w:lang w:val="en-US"/>
        </w:rPr>
        <w:t xml:space="preserve">oint </w:t>
      </w:r>
      <w:r w:rsidRPr="00A7788B">
        <w:rPr>
          <w:rFonts w:ascii="Times New Roman" w:hAnsi="Times New Roman" w:cs="Times New Roman"/>
          <w:b/>
          <w:sz w:val="24"/>
          <w:szCs w:val="24"/>
          <w:lang w:val="en-US"/>
        </w:rPr>
        <w:t>m</w:t>
      </w:r>
      <w:r w:rsidR="0024761B" w:rsidRPr="00A7788B">
        <w:rPr>
          <w:rFonts w:ascii="Times New Roman" w:hAnsi="Times New Roman" w:cs="Times New Roman"/>
          <w:b/>
          <w:sz w:val="24"/>
          <w:szCs w:val="24"/>
          <w:lang w:val="en-US"/>
        </w:rPr>
        <w:t>odel (cJM) for longitudinal and time-to-event data</w:t>
      </w:r>
    </w:p>
    <w:p w:rsidR="0024761B" w:rsidRDefault="0024761B" w:rsidP="00A7788B">
      <w:pPr>
        <w:autoSpaceDE w:val="0"/>
        <w:autoSpaceDN w:val="0"/>
        <w:adjustRightInd w:val="0"/>
        <w:spacing w:after="0" w:line="480" w:lineRule="auto"/>
        <w:rPr>
          <w:rFonts w:ascii="Times New Roman" w:eastAsia="CMR10" w:hAnsi="Times New Roman" w:cs="Times New Roman"/>
          <w:color w:val="000000"/>
          <w:sz w:val="24"/>
          <w:szCs w:val="24"/>
          <w:lang w:val="en-US"/>
        </w:rPr>
      </w:pPr>
      <w:r w:rsidRPr="0024761B">
        <w:rPr>
          <w:rFonts w:ascii="Times New Roman" w:eastAsia="CMR10" w:hAnsi="Times New Roman" w:cs="Times New Roman"/>
          <w:color w:val="000000"/>
          <w:sz w:val="24"/>
          <w:szCs w:val="24"/>
          <w:lang w:val="en-US"/>
        </w:rPr>
        <w:t>A common characteristic of all parameterizations we have seen so far is that</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they assume that the risk for an event at a specific time depends on features</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of the longitudinal trajectory at only a single time point. That is, from the</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entire history of the true marker levels </w:t>
      </w:r>
      <w:r w:rsidRPr="0024761B">
        <w:rPr>
          <w:rFonts w:ascii="Times New Roman" w:eastAsia="CMSY10" w:hAnsi="Times New Roman" w:cs="Times New Roman"/>
          <w:i/>
          <w:iCs/>
          <w:color w:val="000000"/>
          <w:sz w:val="24"/>
          <w:szCs w:val="24"/>
          <w:lang w:val="en-US"/>
        </w:rPr>
        <w:t>M</w:t>
      </w:r>
      <w:r w:rsidRPr="0024761B">
        <w:rPr>
          <w:rFonts w:ascii="Times New Roman" w:eastAsia="CMR10" w:hAnsi="Times New Roman" w:cs="Times New Roman"/>
          <w:i/>
          <w:iCs/>
          <w:color w:val="000000"/>
          <w:sz w:val="24"/>
          <w:szCs w:val="24"/>
          <w:lang w:val="en-US"/>
        </w:rPr>
        <w:t>i</w:t>
      </w:r>
      <w:r w:rsidRPr="0024761B">
        <w:rPr>
          <w:rFonts w:ascii="Times New Roman" w:eastAsia="CMR10" w:hAnsi="Times New Roman" w:cs="Times New Roman"/>
          <w:color w:val="000000"/>
          <w:sz w:val="24"/>
          <w:szCs w:val="24"/>
          <w:lang w:val="en-US"/>
        </w:rPr>
        <w:t>(</w:t>
      </w:r>
      <w:r w:rsidRPr="0024761B">
        <w:rPr>
          <w:rFonts w:ascii="Times New Roman" w:eastAsia="CMR10" w:hAnsi="Times New Roman" w:cs="Times New Roman"/>
          <w:i/>
          <w:iCs/>
          <w:color w:val="000000"/>
          <w:sz w:val="24"/>
          <w:szCs w:val="24"/>
          <w:lang w:val="en-US"/>
        </w:rPr>
        <w:t>t</w:t>
      </w:r>
      <w:r w:rsidRPr="0024761B">
        <w:rPr>
          <w:rFonts w:ascii="Times New Roman" w:eastAsia="CMR10" w:hAnsi="Times New Roman" w:cs="Times New Roman"/>
          <w:color w:val="000000"/>
          <w:sz w:val="24"/>
          <w:szCs w:val="24"/>
          <w:lang w:val="en-US"/>
        </w:rPr>
        <w:t xml:space="preserve">) = </w:t>
      </w:r>
      <w:r w:rsidRPr="0024761B">
        <w:rPr>
          <w:rFonts w:ascii="Times New Roman" w:eastAsia="CMSY10" w:hAnsi="Times New Roman" w:cs="Times New Roman"/>
          <w:i/>
          <w:iCs/>
          <w:color w:val="000000"/>
          <w:sz w:val="24"/>
          <w:szCs w:val="24"/>
          <w:lang w:val="en-US"/>
        </w:rPr>
        <w:t>{</w:t>
      </w:r>
      <w:r w:rsidRPr="0024761B">
        <w:rPr>
          <w:rFonts w:ascii="Times New Roman" w:eastAsia="CMR10" w:hAnsi="Times New Roman" w:cs="Times New Roman"/>
          <w:i/>
          <w:iCs/>
          <w:color w:val="000000"/>
          <w:sz w:val="24"/>
          <w:szCs w:val="24"/>
          <w:lang w:val="en-US"/>
        </w:rPr>
        <w:t>mi</w:t>
      </w:r>
      <w:r w:rsidRPr="0024761B">
        <w:rPr>
          <w:rFonts w:ascii="Times New Roman" w:eastAsia="CMR10" w:hAnsi="Times New Roman" w:cs="Times New Roman"/>
          <w:color w:val="000000"/>
          <w:sz w:val="24"/>
          <w:szCs w:val="24"/>
          <w:lang w:val="en-US"/>
        </w:rPr>
        <w:t>(</w:t>
      </w:r>
      <w:r w:rsidRPr="0024761B">
        <w:rPr>
          <w:rFonts w:ascii="Times New Roman" w:eastAsia="CMR10" w:hAnsi="Times New Roman" w:cs="Times New Roman"/>
          <w:i/>
          <w:iCs/>
          <w:color w:val="000000"/>
          <w:sz w:val="24"/>
          <w:szCs w:val="24"/>
          <w:lang w:val="en-US"/>
        </w:rPr>
        <w:t>s</w:t>
      </w:r>
      <w:r w:rsidRPr="0024761B">
        <w:rPr>
          <w:rFonts w:ascii="Times New Roman" w:eastAsia="CMR10" w:hAnsi="Times New Roman" w:cs="Times New Roman"/>
          <w:color w:val="000000"/>
          <w:sz w:val="24"/>
          <w:szCs w:val="24"/>
          <w:lang w:val="en-US"/>
        </w:rPr>
        <w:t>)</w:t>
      </w:r>
      <w:r w:rsidRPr="0024761B">
        <w:rPr>
          <w:rFonts w:ascii="Times New Roman" w:eastAsia="CMR10" w:hAnsi="Times New Roman" w:cs="Times New Roman"/>
          <w:i/>
          <w:iCs/>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0 </w:t>
      </w:r>
      <w:r w:rsidRPr="0024761B">
        <w:rPr>
          <w:rFonts w:ascii="Times New Roman" w:eastAsia="CMSY10" w:hAnsi="Times New Roman" w:cs="Times New Roman"/>
          <w:i/>
          <w:iCs/>
          <w:color w:val="000000"/>
          <w:sz w:val="24"/>
          <w:szCs w:val="24"/>
          <w:lang w:val="en-US"/>
        </w:rPr>
        <w:t xml:space="preserve">≤ </w:t>
      </w:r>
      <w:r w:rsidRPr="0024761B">
        <w:rPr>
          <w:rFonts w:ascii="Times New Roman" w:eastAsia="CMR10" w:hAnsi="Times New Roman" w:cs="Times New Roman"/>
          <w:i/>
          <w:iCs/>
          <w:color w:val="000000"/>
          <w:sz w:val="24"/>
          <w:szCs w:val="24"/>
          <w:lang w:val="en-US"/>
        </w:rPr>
        <w:t>s &lt; t</w:t>
      </w:r>
      <w:r w:rsidRPr="0024761B">
        <w:rPr>
          <w:rFonts w:ascii="Times New Roman" w:eastAsia="CMSY10" w:hAnsi="Times New Roman" w:cs="Times New Roman"/>
          <w:i/>
          <w:iCs/>
          <w:color w:val="000000"/>
          <w:sz w:val="24"/>
          <w:szCs w:val="24"/>
          <w:lang w:val="en-US"/>
        </w:rPr>
        <w:t>}</w:t>
      </w:r>
      <w:r w:rsidRPr="0024761B">
        <w:rPr>
          <w:rFonts w:ascii="Times New Roman" w:eastAsia="CMR10" w:hAnsi="Times New Roman" w:cs="Times New Roman"/>
          <w:color w:val="000000"/>
          <w:sz w:val="24"/>
          <w:szCs w:val="24"/>
          <w:lang w:val="en-US"/>
        </w:rPr>
        <w:t>, the risk</w:t>
      </w:r>
      <w:r w:rsidR="00A7788B">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at time </w:t>
      </w:r>
      <w:r w:rsidRPr="0024761B">
        <w:rPr>
          <w:rFonts w:ascii="Times New Roman" w:eastAsia="CMR10" w:hAnsi="Times New Roman" w:cs="Times New Roman"/>
          <w:i/>
          <w:iCs/>
          <w:color w:val="000000"/>
          <w:sz w:val="24"/>
          <w:szCs w:val="24"/>
          <w:lang w:val="en-US"/>
        </w:rPr>
        <w:t xml:space="preserve">t </w:t>
      </w:r>
      <w:r w:rsidRPr="0024761B">
        <w:rPr>
          <w:rFonts w:ascii="Times New Roman" w:eastAsia="CMR10" w:hAnsi="Times New Roman" w:cs="Times New Roman"/>
          <w:color w:val="000000"/>
          <w:sz w:val="24"/>
          <w:szCs w:val="24"/>
          <w:lang w:val="en-US"/>
        </w:rPr>
        <w:t>is typically assumed to depend on either the marker level on the</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same time point </w:t>
      </w:r>
      <w:r w:rsidRPr="0024761B">
        <w:rPr>
          <w:rFonts w:ascii="Times New Roman" w:eastAsia="CMR10" w:hAnsi="Times New Roman" w:cs="Times New Roman"/>
          <w:i/>
          <w:iCs/>
          <w:color w:val="000000"/>
          <w:sz w:val="24"/>
          <w:szCs w:val="24"/>
          <w:lang w:val="en-US"/>
        </w:rPr>
        <w:t>mi</w:t>
      </w:r>
      <w:r w:rsidRPr="0024761B">
        <w:rPr>
          <w:rFonts w:ascii="Times New Roman" w:eastAsia="CMR10" w:hAnsi="Times New Roman" w:cs="Times New Roman"/>
          <w:color w:val="000000"/>
          <w:sz w:val="24"/>
          <w:szCs w:val="24"/>
          <w:lang w:val="en-US"/>
        </w:rPr>
        <w:t>(</w:t>
      </w:r>
      <w:r w:rsidRPr="0024761B">
        <w:rPr>
          <w:rFonts w:ascii="Times New Roman" w:eastAsia="CMR10" w:hAnsi="Times New Roman" w:cs="Times New Roman"/>
          <w:i/>
          <w:iCs/>
          <w:color w:val="000000"/>
          <w:sz w:val="24"/>
          <w:szCs w:val="24"/>
          <w:lang w:val="en-US"/>
        </w:rPr>
        <w:t>t</w:t>
      </w:r>
      <w:r w:rsidRPr="0024761B">
        <w:rPr>
          <w:rFonts w:ascii="Times New Roman" w:eastAsia="CMR10" w:hAnsi="Times New Roman" w:cs="Times New Roman"/>
          <w:color w:val="000000"/>
          <w:sz w:val="24"/>
          <w:szCs w:val="24"/>
          <w:lang w:val="en-US"/>
        </w:rPr>
        <w:t xml:space="preserve">) or in a previous time point </w:t>
      </w:r>
      <w:r w:rsidRPr="0024761B">
        <w:rPr>
          <w:rFonts w:ascii="Times New Roman" w:eastAsia="CMR10" w:hAnsi="Times New Roman" w:cs="Times New Roman"/>
          <w:i/>
          <w:iCs/>
          <w:color w:val="000000"/>
          <w:sz w:val="24"/>
          <w:szCs w:val="24"/>
          <w:lang w:val="en-US"/>
        </w:rPr>
        <w:t>mi</w:t>
      </w:r>
      <w:r w:rsidRPr="0024761B">
        <w:rPr>
          <w:rFonts w:ascii="Times New Roman" w:eastAsia="CMR10" w:hAnsi="Times New Roman" w:cs="Times New Roman"/>
          <w:color w:val="000000"/>
          <w:sz w:val="24"/>
          <w:szCs w:val="24"/>
          <w:lang w:val="en-US"/>
        </w:rPr>
        <w:t>(</w:t>
      </w:r>
      <w:r w:rsidRPr="0024761B">
        <w:rPr>
          <w:rFonts w:ascii="Times New Roman" w:eastAsia="CMR10" w:hAnsi="Times New Roman" w:cs="Times New Roman"/>
          <w:i/>
          <w:iCs/>
          <w:color w:val="000000"/>
          <w:sz w:val="24"/>
          <w:szCs w:val="24"/>
          <w:lang w:val="en-US"/>
        </w:rPr>
        <w:t xml:space="preserve">t </w:t>
      </w:r>
      <w:r w:rsidRPr="0024761B">
        <w:rPr>
          <w:rFonts w:ascii="Times New Roman" w:eastAsia="CMSY10" w:hAnsi="Times New Roman" w:cs="Times New Roman"/>
          <w:i/>
          <w:iCs/>
          <w:color w:val="000000"/>
          <w:sz w:val="24"/>
          <w:szCs w:val="24"/>
          <w:lang w:val="en-US"/>
        </w:rPr>
        <w:t xml:space="preserve">− </w:t>
      </w:r>
      <w:r w:rsidRPr="0024761B">
        <w:rPr>
          <w:rFonts w:ascii="Times New Roman" w:eastAsia="CMR10" w:hAnsi="Times New Roman" w:cs="Times New Roman"/>
          <w:i/>
          <w:iCs/>
          <w:color w:val="000000"/>
          <w:sz w:val="24"/>
          <w:szCs w:val="24"/>
          <w:lang w:val="en-US"/>
        </w:rPr>
        <w:t>c</w:t>
      </w:r>
      <w:r w:rsidRPr="0024761B">
        <w:rPr>
          <w:rFonts w:ascii="Times New Roman" w:eastAsia="CMR10" w:hAnsi="Times New Roman" w:cs="Times New Roman"/>
          <w:color w:val="000000"/>
          <w:sz w:val="24"/>
          <w:szCs w:val="24"/>
          <w:lang w:val="en-US"/>
        </w:rPr>
        <w:t>), if lagged effects</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are considered</w:t>
      </w:r>
      <w:r>
        <w:rPr>
          <w:rFonts w:ascii="Times New Roman" w:eastAsia="CMR10" w:hAnsi="Times New Roman" w:cs="Times New Roman"/>
          <w:color w:val="000000"/>
          <w:sz w:val="24"/>
          <w:szCs w:val="24"/>
          <w:lang w:val="en-US"/>
        </w:rPr>
        <w:t>.</w:t>
      </w:r>
      <w:r w:rsidRPr="0024761B">
        <w:rPr>
          <w:rFonts w:ascii="Times New Roman" w:eastAsia="CMR10" w:hAnsi="Times New Roman" w:cs="Times New Roman"/>
          <w:color w:val="0000FF"/>
          <w:sz w:val="24"/>
          <w:szCs w:val="24"/>
          <w:lang w:val="en-US"/>
        </w:rPr>
        <w:t xml:space="preserve"> </w:t>
      </w:r>
      <w:r w:rsidRPr="0024761B">
        <w:rPr>
          <w:rFonts w:ascii="Times New Roman" w:eastAsia="CMR10" w:hAnsi="Times New Roman" w:cs="Times New Roman"/>
          <w:color w:val="000000"/>
          <w:sz w:val="24"/>
          <w:szCs w:val="24"/>
          <w:lang w:val="en-US"/>
        </w:rPr>
        <w:t>However, several authors have argued that</w:t>
      </w:r>
      <w:r w:rsidR="00302D1C">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this assumption is not always realistic, and in many cases we may benefit by</w:t>
      </w:r>
      <w:r w:rsidR="00302D1C">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allowing the risk to depend on a more elaborate function of the longitudinal</w:t>
      </w:r>
      <w:r w:rsidR="00302D1C">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marker history (Sylvestre and Abrahamowicz</w:t>
      </w:r>
      <w:r w:rsidR="00F05401">
        <w:rPr>
          <w:rFonts w:ascii="Times New Roman" w:eastAsia="CMR10" w:hAnsi="Times New Roman" w:cs="Times New Roman"/>
          <w:color w:val="000000"/>
          <w:sz w:val="24"/>
          <w:szCs w:val="24"/>
          <w:lang w:val="en-US"/>
        </w:rPr>
        <w:t>)</w:t>
      </w:r>
      <w:r w:rsidR="00F05401">
        <w:rPr>
          <w:rFonts w:ascii="Times New Roman" w:eastAsia="CMR10" w:hAnsi="Times New Roman" w:cs="Times New Roman"/>
          <w:color w:val="000000"/>
          <w:sz w:val="24"/>
          <w:szCs w:val="24"/>
          <w:vertAlign w:val="superscript"/>
          <w:lang w:val="en-US"/>
        </w:rPr>
        <w:t>10</w:t>
      </w:r>
      <w:r w:rsidRPr="0024761B">
        <w:rPr>
          <w:rFonts w:ascii="Times New Roman" w:eastAsia="CMR10" w:hAnsi="Times New Roman" w:cs="Times New Roman"/>
          <w:color w:val="000000"/>
          <w:sz w:val="24"/>
          <w:szCs w:val="24"/>
          <w:lang w:val="en-US"/>
        </w:rPr>
        <w:t xml:space="preserve">,  </w:t>
      </w:r>
      <w:r w:rsidR="00F05401">
        <w:rPr>
          <w:rFonts w:ascii="Times New Roman" w:eastAsia="CMR10" w:hAnsi="Times New Roman" w:cs="Times New Roman"/>
          <w:color w:val="000000"/>
          <w:sz w:val="24"/>
          <w:szCs w:val="24"/>
          <w:lang w:val="en-US"/>
        </w:rPr>
        <w:t>(</w:t>
      </w:r>
      <w:r w:rsidRPr="0024761B">
        <w:rPr>
          <w:rFonts w:ascii="Times New Roman" w:eastAsia="CMR10" w:hAnsi="Times New Roman" w:cs="Times New Roman"/>
          <w:color w:val="000000"/>
          <w:sz w:val="24"/>
          <w:szCs w:val="24"/>
          <w:lang w:val="en-US"/>
        </w:rPr>
        <w:t>Hauptmann et al</w:t>
      </w:r>
      <w:r w:rsidR="00DB0900">
        <w:rPr>
          <w:rFonts w:ascii="Times New Roman" w:eastAsia="CMR10" w:hAnsi="Times New Roman" w:cs="Times New Roman"/>
          <w:color w:val="000000"/>
          <w:sz w:val="24"/>
          <w:szCs w:val="24"/>
          <w:lang w:val="en-US"/>
        </w:rPr>
        <w:t>)</w:t>
      </w:r>
      <w:r w:rsidR="00DB0900">
        <w:rPr>
          <w:rFonts w:ascii="Times New Roman" w:eastAsia="CMR10" w:hAnsi="Times New Roman" w:cs="Times New Roman"/>
          <w:color w:val="000000"/>
          <w:sz w:val="24"/>
          <w:szCs w:val="24"/>
          <w:vertAlign w:val="superscript"/>
          <w:lang w:val="en-US"/>
        </w:rPr>
        <w:t>11</w:t>
      </w:r>
      <w:r w:rsidR="00602DBC">
        <w:rPr>
          <w:rFonts w:ascii="Times New Roman" w:eastAsia="CMR10" w:hAnsi="Times New Roman" w:cs="Times New Roman"/>
          <w:color w:val="000000"/>
          <w:sz w:val="24"/>
          <w:szCs w:val="24"/>
          <w:lang w:val="en-US"/>
        </w:rPr>
        <w:t>,</w:t>
      </w:r>
      <w:r w:rsidR="00DB0900">
        <w:rPr>
          <w:rFonts w:ascii="Times New Roman" w:eastAsia="CMR10" w:hAnsi="Times New Roman" w:cs="Times New Roman"/>
          <w:color w:val="000000"/>
          <w:sz w:val="24"/>
          <w:szCs w:val="24"/>
          <w:vertAlign w:val="superscript"/>
          <w:lang w:val="en-US"/>
        </w:rPr>
        <w:t xml:space="preserve"> </w:t>
      </w:r>
      <w:r w:rsidR="00F05401">
        <w:rPr>
          <w:rFonts w:ascii="Times New Roman" w:eastAsia="CMR10" w:hAnsi="Times New Roman" w:cs="Times New Roman"/>
          <w:color w:val="000000"/>
          <w:sz w:val="24"/>
          <w:szCs w:val="24"/>
          <w:lang w:val="en-US"/>
        </w:rPr>
        <w:t xml:space="preserve"> </w:t>
      </w:r>
      <w:r w:rsidR="00DB0900">
        <w:rPr>
          <w:rFonts w:ascii="Times New Roman" w:eastAsia="CMR10" w:hAnsi="Times New Roman" w:cs="Times New Roman"/>
          <w:color w:val="000000"/>
          <w:sz w:val="24"/>
          <w:szCs w:val="24"/>
          <w:lang w:val="en-US"/>
        </w:rPr>
        <w:t>(</w:t>
      </w:r>
      <w:r w:rsidR="00F05401">
        <w:rPr>
          <w:rFonts w:ascii="Times New Roman" w:eastAsia="CMR10" w:hAnsi="Times New Roman" w:cs="Times New Roman"/>
          <w:color w:val="000000"/>
          <w:sz w:val="24"/>
          <w:szCs w:val="24"/>
          <w:lang w:val="en-US"/>
        </w:rPr>
        <w:t>Va</w:t>
      </w:r>
      <w:r w:rsidRPr="0024761B">
        <w:rPr>
          <w:rFonts w:ascii="Times New Roman" w:eastAsia="CMR10" w:hAnsi="Times New Roman" w:cs="Times New Roman"/>
          <w:color w:val="000000"/>
          <w:sz w:val="24"/>
          <w:szCs w:val="24"/>
          <w:lang w:val="en-US"/>
        </w:rPr>
        <w:t>cek</w:t>
      </w:r>
      <w:r w:rsidR="00602DBC">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w:t>
      </w:r>
      <w:r w:rsidR="00F05401">
        <w:rPr>
          <w:rFonts w:ascii="Times New Roman" w:eastAsia="CMR10" w:hAnsi="Times New Roman" w:cs="Times New Roman"/>
          <w:color w:val="000000"/>
          <w:sz w:val="24"/>
          <w:szCs w:val="24"/>
          <w:vertAlign w:val="superscript"/>
          <w:lang w:val="en-US"/>
        </w:rPr>
        <w:t>1</w:t>
      </w:r>
      <w:r w:rsidR="00DB0900">
        <w:rPr>
          <w:rFonts w:ascii="Times New Roman" w:eastAsia="CMR10" w:hAnsi="Times New Roman" w:cs="Times New Roman"/>
          <w:color w:val="000000"/>
          <w:sz w:val="24"/>
          <w:szCs w:val="24"/>
          <w:vertAlign w:val="superscript"/>
          <w:lang w:val="en-US"/>
        </w:rPr>
        <w:t>2</w:t>
      </w:r>
      <w:r w:rsidRPr="0024761B">
        <w:rPr>
          <w:rFonts w:ascii="Times New Roman" w:eastAsia="CMR10" w:hAnsi="Times New Roman" w:cs="Times New Roman"/>
          <w:color w:val="000000"/>
          <w:sz w:val="24"/>
          <w:szCs w:val="24"/>
          <w:lang w:val="en-US"/>
        </w:rPr>
        <w:t>.</w:t>
      </w:r>
    </w:p>
    <w:p w:rsidR="0024761B" w:rsidRPr="0024761B" w:rsidRDefault="0024761B" w:rsidP="00A7788B">
      <w:pPr>
        <w:autoSpaceDE w:val="0"/>
        <w:autoSpaceDN w:val="0"/>
        <w:adjustRightInd w:val="0"/>
        <w:spacing w:after="0" w:line="480" w:lineRule="auto"/>
        <w:rPr>
          <w:rFonts w:ascii="Times New Roman" w:eastAsia="CMR10" w:hAnsi="Times New Roman" w:cs="Times New Roman"/>
          <w:color w:val="000000"/>
          <w:sz w:val="24"/>
          <w:szCs w:val="24"/>
          <w:lang w:val="en-US"/>
        </w:rPr>
      </w:pPr>
    </w:p>
    <w:p w:rsidR="0024761B" w:rsidRPr="0024761B" w:rsidRDefault="0024761B" w:rsidP="00A7788B">
      <w:pPr>
        <w:autoSpaceDE w:val="0"/>
        <w:autoSpaceDN w:val="0"/>
        <w:adjustRightInd w:val="0"/>
        <w:spacing w:after="0" w:line="480" w:lineRule="auto"/>
        <w:rPr>
          <w:rFonts w:ascii="Times New Roman" w:eastAsia="CMR10" w:hAnsi="Times New Roman" w:cs="Times New Roman"/>
          <w:color w:val="000000"/>
          <w:sz w:val="24"/>
          <w:szCs w:val="24"/>
          <w:lang w:val="en-US"/>
        </w:rPr>
      </w:pPr>
      <w:r w:rsidRPr="0024761B">
        <w:rPr>
          <w:rFonts w:ascii="Times New Roman" w:eastAsia="CMR10" w:hAnsi="Times New Roman" w:cs="Times New Roman"/>
          <w:color w:val="000000"/>
          <w:sz w:val="24"/>
          <w:szCs w:val="24"/>
          <w:lang w:val="en-US"/>
        </w:rPr>
        <w:t>One approach that allows the whole history of the marker to be associated</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with the hazard for an event is to include </w:t>
      </w:r>
      <w:r w:rsidR="00302D1C" w:rsidRPr="0024761B">
        <w:rPr>
          <w:rFonts w:ascii="Times New Roman" w:eastAsia="CMR10" w:hAnsi="Times New Roman" w:cs="Times New Roman"/>
          <w:color w:val="000000"/>
          <w:sz w:val="24"/>
          <w:szCs w:val="24"/>
          <w:lang w:val="en-US"/>
        </w:rPr>
        <w:t xml:space="preserve">the integral of the longitudinal trajectory </w:t>
      </w:r>
      <w:r w:rsidRPr="0024761B">
        <w:rPr>
          <w:rFonts w:ascii="Times New Roman" w:eastAsia="CMR10" w:hAnsi="Times New Roman" w:cs="Times New Roman"/>
          <w:color w:val="000000"/>
          <w:sz w:val="24"/>
          <w:szCs w:val="24"/>
          <w:lang w:val="en-US"/>
        </w:rPr>
        <w:t>in the linear predictor of the</w:t>
      </w:r>
      <w:r w:rsidR="00302D1C">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relative risk submodel, representing</w:t>
      </w:r>
      <w:r w:rsidR="00302D1C">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the cumulative effect of the longitudinal outcome up to time point </w:t>
      </w:r>
      <w:r w:rsidRPr="0024761B">
        <w:rPr>
          <w:rFonts w:ascii="Times New Roman" w:eastAsia="CMR10" w:hAnsi="Times New Roman" w:cs="Times New Roman"/>
          <w:i/>
          <w:iCs/>
          <w:color w:val="000000"/>
          <w:sz w:val="24"/>
          <w:szCs w:val="24"/>
          <w:lang w:val="en-US"/>
        </w:rPr>
        <w:t>t</w:t>
      </w:r>
      <w:r w:rsidRPr="0024761B">
        <w:rPr>
          <w:rFonts w:ascii="Times New Roman" w:eastAsia="CMR10" w:hAnsi="Times New Roman" w:cs="Times New Roman"/>
          <w:color w:val="000000"/>
          <w:sz w:val="24"/>
          <w:szCs w:val="24"/>
          <w:lang w:val="en-US"/>
        </w:rPr>
        <w:t>. A</w:t>
      </w:r>
      <w:r w:rsidR="00302D1C">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graphical representation of this parameterization is given in </w:t>
      </w:r>
      <w:r>
        <w:rPr>
          <w:rFonts w:ascii="Times New Roman" w:eastAsia="CMR10" w:hAnsi="Times New Roman" w:cs="Times New Roman"/>
          <w:color w:val="000000"/>
          <w:sz w:val="24"/>
          <w:szCs w:val="24"/>
          <w:lang w:val="en-US"/>
        </w:rPr>
        <w:t>figure 4</w:t>
      </w:r>
      <w:r w:rsidRPr="0024761B">
        <w:rPr>
          <w:rFonts w:ascii="Times New Roman" w:eastAsia="CMR10" w:hAnsi="Times New Roman" w:cs="Times New Roman"/>
          <w:color w:val="0000FF"/>
          <w:sz w:val="24"/>
          <w:szCs w:val="24"/>
          <w:lang w:val="en-US"/>
        </w:rPr>
        <w:t xml:space="preserve">. </w:t>
      </w:r>
      <w:r w:rsidRPr="0024761B">
        <w:rPr>
          <w:rFonts w:ascii="Times New Roman" w:eastAsia="CMR10" w:hAnsi="Times New Roman" w:cs="Times New Roman"/>
          <w:color w:val="000000"/>
          <w:sz w:val="24"/>
          <w:szCs w:val="24"/>
          <w:lang w:val="en-US"/>
        </w:rPr>
        <w:t>More</w:t>
      </w:r>
      <w:r w:rsidR="00302D1C">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specifically, the survival submodel takes the form</w:t>
      </w:r>
      <w:r w:rsidR="006555B0">
        <w:rPr>
          <w:rFonts w:ascii="Times New Roman" w:eastAsia="CMR10" w:hAnsi="Times New Roman" w:cs="Times New Roman"/>
          <w:color w:val="000000"/>
          <w:sz w:val="24"/>
          <w:szCs w:val="24"/>
          <w:lang w:val="en-US"/>
        </w:rPr>
        <w:t>:</w:t>
      </w:r>
    </w:p>
    <w:p w:rsidR="0024761B" w:rsidRPr="0024761B" w:rsidRDefault="0024761B" w:rsidP="00A7788B">
      <w:pPr>
        <w:autoSpaceDE w:val="0"/>
        <w:autoSpaceDN w:val="0"/>
        <w:adjustRightInd w:val="0"/>
        <w:spacing w:after="0" w:line="480" w:lineRule="auto"/>
        <w:rPr>
          <w:rFonts w:ascii="Times New Roman" w:eastAsia="CMR10" w:hAnsi="Times New Roman" w:cs="Times New Roman"/>
          <w:color w:val="000000"/>
          <w:sz w:val="24"/>
          <w:szCs w:val="24"/>
          <w:lang w:val="en-US"/>
        </w:rPr>
      </w:pPr>
    </w:p>
    <w:p w:rsidR="0024761B" w:rsidRPr="0024761B" w:rsidRDefault="0024761B" w:rsidP="00A7788B">
      <w:pPr>
        <w:autoSpaceDE w:val="0"/>
        <w:autoSpaceDN w:val="0"/>
        <w:adjustRightInd w:val="0"/>
        <w:spacing w:after="0" w:line="480" w:lineRule="auto"/>
        <w:rPr>
          <w:rFonts w:ascii="Times New Roman" w:eastAsia="CMR10" w:hAnsi="Times New Roman" w:cs="Times New Roman"/>
          <w:color w:val="000000"/>
          <w:sz w:val="24"/>
          <w:szCs w:val="24"/>
          <w:lang w:val="en-US"/>
        </w:rPr>
      </w:pPr>
      <w:r>
        <w:rPr>
          <w:rFonts w:ascii="Times New Roman" w:eastAsia="CMR10" w:hAnsi="Times New Roman" w:cs="Times New Roman"/>
          <w:noProof/>
          <w:color w:val="000000"/>
          <w:sz w:val="24"/>
          <w:szCs w:val="24"/>
          <w:lang w:eastAsia="es-CO"/>
        </w:rPr>
        <w:drawing>
          <wp:inline distT="0" distB="0" distL="0" distR="0" wp14:anchorId="088459DD" wp14:editId="58781886">
            <wp:extent cx="3057525" cy="5238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523875"/>
                    </a:xfrm>
                    <a:prstGeom prst="rect">
                      <a:avLst/>
                    </a:prstGeom>
                    <a:noFill/>
                    <a:ln>
                      <a:noFill/>
                    </a:ln>
                  </pic:spPr>
                </pic:pic>
              </a:graphicData>
            </a:graphic>
          </wp:inline>
        </w:drawing>
      </w:r>
    </w:p>
    <w:p w:rsidR="0024761B" w:rsidRPr="0024761B" w:rsidRDefault="0024761B" w:rsidP="00A7788B">
      <w:pPr>
        <w:autoSpaceDE w:val="0"/>
        <w:autoSpaceDN w:val="0"/>
        <w:adjustRightInd w:val="0"/>
        <w:spacing w:after="0" w:line="480" w:lineRule="auto"/>
        <w:rPr>
          <w:rFonts w:ascii="Times New Roman" w:eastAsia="CMR10" w:hAnsi="Times New Roman" w:cs="Times New Roman"/>
          <w:color w:val="000000"/>
          <w:sz w:val="24"/>
          <w:szCs w:val="24"/>
          <w:lang w:val="en-US"/>
        </w:rPr>
      </w:pPr>
    </w:p>
    <w:p w:rsidR="0024761B" w:rsidRDefault="0024761B" w:rsidP="00A7788B">
      <w:pPr>
        <w:autoSpaceDE w:val="0"/>
        <w:autoSpaceDN w:val="0"/>
        <w:adjustRightInd w:val="0"/>
        <w:spacing w:after="0" w:line="480" w:lineRule="auto"/>
        <w:rPr>
          <w:rFonts w:ascii="Times New Roman" w:eastAsia="CMR10" w:hAnsi="Times New Roman" w:cs="Times New Roman"/>
          <w:color w:val="000000"/>
          <w:sz w:val="24"/>
          <w:szCs w:val="24"/>
          <w:lang w:val="en-US"/>
        </w:rPr>
      </w:pPr>
      <w:r w:rsidRPr="0024761B">
        <w:rPr>
          <w:rFonts w:ascii="Times New Roman" w:eastAsia="CMR10" w:hAnsi="Times New Roman" w:cs="Times New Roman"/>
          <w:color w:val="000000"/>
          <w:sz w:val="24"/>
          <w:szCs w:val="24"/>
          <w:lang w:val="en-US"/>
        </w:rPr>
        <w:t xml:space="preserve">where for any particular time point </w:t>
      </w:r>
      <w:r w:rsidRPr="0024761B">
        <w:rPr>
          <w:rFonts w:ascii="Times New Roman" w:eastAsia="CMR10" w:hAnsi="Times New Roman" w:cs="Times New Roman"/>
          <w:i/>
          <w:iCs/>
          <w:color w:val="000000"/>
          <w:sz w:val="24"/>
          <w:szCs w:val="24"/>
          <w:lang w:val="en-US"/>
        </w:rPr>
        <w:t>t</w:t>
      </w:r>
      <w:r w:rsidRPr="0024761B">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i/>
          <w:iCs/>
          <w:color w:val="000000"/>
          <w:sz w:val="24"/>
          <w:szCs w:val="24"/>
        </w:rPr>
        <w:t>α</w:t>
      </w:r>
      <w:r w:rsidRPr="0024761B">
        <w:rPr>
          <w:rFonts w:ascii="Times New Roman" w:eastAsia="CMR10" w:hAnsi="Times New Roman" w:cs="Times New Roman"/>
          <w:i/>
          <w:iCs/>
          <w:color w:val="000000"/>
          <w:sz w:val="24"/>
          <w:szCs w:val="24"/>
          <w:lang w:val="en-US"/>
        </w:rPr>
        <w:t xml:space="preserve"> </w:t>
      </w:r>
      <w:r w:rsidRPr="0024761B">
        <w:rPr>
          <w:rFonts w:ascii="Times New Roman" w:eastAsia="CMR10" w:hAnsi="Times New Roman" w:cs="Times New Roman"/>
          <w:color w:val="000000"/>
          <w:sz w:val="24"/>
          <w:szCs w:val="24"/>
          <w:lang w:val="en-US"/>
        </w:rPr>
        <w:t>measures the strength of the association</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between the risk for an event at time point </w:t>
      </w:r>
      <w:r w:rsidRPr="0024761B">
        <w:rPr>
          <w:rFonts w:ascii="Times New Roman" w:eastAsia="CMR10" w:hAnsi="Times New Roman" w:cs="Times New Roman"/>
          <w:i/>
          <w:iCs/>
          <w:color w:val="000000"/>
          <w:sz w:val="24"/>
          <w:szCs w:val="24"/>
          <w:lang w:val="en-US"/>
        </w:rPr>
        <w:t xml:space="preserve">t </w:t>
      </w:r>
      <w:r w:rsidRPr="0024761B">
        <w:rPr>
          <w:rFonts w:ascii="Times New Roman" w:eastAsia="CMR10" w:hAnsi="Times New Roman" w:cs="Times New Roman"/>
          <w:color w:val="000000"/>
          <w:sz w:val="24"/>
          <w:szCs w:val="24"/>
          <w:lang w:val="en-US"/>
        </w:rPr>
        <w:t>and the area under the</w:t>
      </w:r>
      <w:r w:rsidR="006555B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 xml:space="preserve">longitudinal trajectory up to the same time </w:t>
      </w:r>
      <w:r w:rsidRPr="0024761B">
        <w:rPr>
          <w:rFonts w:ascii="Times New Roman" w:eastAsia="CMR10" w:hAnsi="Times New Roman" w:cs="Times New Roman"/>
          <w:i/>
          <w:iCs/>
          <w:color w:val="000000"/>
          <w:sz w:val="24"/>
          <w:szCs w:val="24"/>
          <w:lang w:val="en-US"/>
        </w:rPr>
        <w:t>t</w:t>
      </w:r>
      <w:r w:rsidRPr="0024761B">
        <w:rPr>
          <w:rFonts w:ascii="Times New Roman" w:eastAsia="CMR10" w:hAnsi="Times New Roman" w:cs="Times New Roman"/>
          <w:color w:val="000000"/>
          <w:sz w:val="24"/>
          <w:szCs w:val="24"/>
          <w:lang w:val="en-US"/>
        </w:rPr>
        <w:t>, with the area under the longitudinal</w:t>
      </w:r>
      <w:r w:rsidR="006555B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trajectory regarded as a suitable summary of the whole trajectory.</w:t>
      </w:r>
    </w:p>
    <w:p w:rsidR="0024761B" w:rsidRPr="0024761B" w:rsidRDefault="0024761B" w:rsidP="00A7788B">
      <w:pPr>
        <w:autoSpaceDE w:val="0"/>
        <w:autoSpaceDN w:val="0"/>
        <w:adjustRightInd w:val="0"/>
        <w:spacing w:after="0" w:line="480" w:lineRule="auto"/>
        <w:rPr>
          <w:rFonts w:ascii="Times New Roman" w:eastAsia="CMR10" w:hAnsi="Times New Roman" w:cs="Times New Roman"/>
          <w:color w:val="000000"/>
          <w:sz w:val="24"/>
          <w:szCs w:val="24"/>
          <w:lang w:val="en-US"/>
        </w:rPr>
      </w:pPr>
    </w:p>
    <w:p w:rsidR="0024761B" w:rsidRDefault="0024761B" w:rsidP="00A7788B">
      <w:pPr>
        <w:autoSpaceDE w:val="0"/>
        <w:autoSpaceDN w:val="0"/>
        <w:adjustRightInd w:val="0"/>
        <w:spacing w:after="0" w:line="480" w:lineRule="auto"/>
        <w:rPr>
          <w:rFonts w:ascii="Times New Roman" w:eastAsia="CMR10" w:hAnsi="Times New Roman" w:cs="Times New Roman"/>
          <w:sz w:val="24"/>
          <w:szCs w:val="24"/>
          <w:lang w:val="en-US"/>
        </w:rPr>
      </w:pPr>
      <w:r w:rsidRPr="0024761B">
        <w:rPr>
          <w:rFonts w:ascii="Times New Roman" w:eastAsia="CMR10" w:hAnsi="Times New Roman" w:cs="Times New Roman"/>
          <w:color w:val="000000"/>
          <w:sz w:val="24"/>
          <w:szCs w:val="24"/>
          <w:lang w:val="en-US"/>
        </w:rPr>
        <w:t>To fit a joint model under this parameterization, we can exploit the flexibility</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provided by the derivForm argument of jointModel() for the specification</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of an extra marker term to be added in the linear predictor of the survival</w:t>
      </w:r>
      <w:r w:rsidR="00F10670">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color w:val="000000"/>
          <w:sz w:val="24"/>
          <w:szCs w:val="24"/>
          <w:lang w:val="en-US"/>
        </w:rPr>
        <w:t>submodel. In particular, instead of specifying the R formulas to define the</w:t>
      </w:r>
      <w:r>
        <w:rPr>
          <w:rFonts w:ascii="Times New Roman" w:eastAsia="CMR10" w:hAnsi="Times New Roman" w:cs="Times New Roman"/>
          <w:color w:val="000000"/>
          <w:sz w:val="24"/>
          <w:szCs w:val="24"/>
          <w:lang w:val="en-US"/>
        </w:rPr>
        <w:t xml:space="preserve"> </w:t>
      </w:r>
      <w:r w:rsidRPr="0024761B">
        <w:rPr>
          <w:rFonts w:ascii="Times New Roman" w:eastAsia="CMR10" w:hAnsi="Times New Roman" w:cs="Times New Roman"/>
          <w:sz w:val="24"/>
          <w:szCs w:val="24"/>
          <w:lang w:val="en-US"/>
        </w:rPr>
        <w:t xml:space="preserve">time-dependent slope term </w:t>
      </w:r>
      <w:r w:rsidRPr="0024761B">
        <w:rPr>
          <w:rFonts w:ascii="Times New Roman" w:eastAsia="CMR10" w:hAnsi="Times New Roman" w:cs="Times New Roman"/>
          <w:i/>
          <w:iCs/>
          <w:sz w:val="24"/>
          <w:szCs w:val="24"/>
          <w:lang w:val="en-US"/>
        </w:rPr>
        <w:t>m</w:t>
      </w:r>
      <w:r w:rsidRPr="0024761B">
        <w:rPr>
          <w:rFonts w:ascii="Times New Roman" w:eastAsia="CMSY7" w:hAnsi="Times New Roman" w:cs="Times New Roman"/>
          <w:i/>
          <w:iCs/>
          <w:sz w:val="24"/>
          <w:szCs w:val="24"/>
          <w:lang w:val="en-US"/>
        </w:rPr>
        <w:t>′</w:t>
      </w:r>
      <w:r w:rsidRPr="0024761B">
        <w:rPr>
          <w:rFonts w:ascii="Times New Roman" w:eastAsia="CMR10" w:hAnsi="Times New Roman" w:cs="Times New Roman"/>
          <w:i/>
          <w:iCs/>
          <w:sz w:val="24"/>
          <w:szCs w:val="24"/>
          <w:lang w:val="en-US"/>
        </w:rPr>
        <w:t>i</w:t>
      </w:r>
      <w:r w:rsidRPr="0024761B">
        <w:rPr>
          <w:rFonts w:ascii="Times New Roman" w:eastAsia="CMR10" w:hAnsi="Times New Roman" w:cs="Times New Roman"/>
          <w:sz w:val="24"/>
          <w:szCs w:val="24"/>
          <w:lang w:val="en-US"/>
        </w:rPr>
        <w:t>(</w:t>
      </w:r>
      <w:r w:rsidRPr="0024761B">
        <w:rPr>
          <w:rFonts w:ascii="Times New Roman" w:eastAsia="CMR10" w:hAnsi="Times New Roman" w:cs="Times New Roman"/>
          <w:i/>
          <w:iCs/>
          <w:sz w:val="24"/>
          <w:szCs w:val="24"/>
          <w:lang w:val="en-US"/>
        </w:rPr>
        <w:t>t</w:t>
      </w:r>
      <w:r>
        <w:rPr>
          <w:rFonts w:ascii="Times New Roman" w:eastAsia="CMR10" w:hAnsi="Times New Roman" w:cs="Times New Roman"/>
          <w:sz w:val="24"/>
          <w:szCs w:val="24"/>
          <w:lang w:val="en-US"/>
        </w:rPr>
        <w:t>).</w:t>
      </w:r>
    </w:p>
    <w:p w:rsidR="0024761B" w:rsidRDefault="0024761B" w:rsidP="00A7788B">
      <w:pPr>
        <w:autoSpaceDE w:val="0"/>
        <w:autoSpaceDN w:val="0"/>
        <w:adjustRightInd w:val="0"/>
        <w:spacing w:after="0" w:line="480" w:lineRule="auto"/>
        <w:rPr>
          <w:rFonts w:ascii="Times New Roman" w:eastAsia="CMR10" w:hAnsi="Times New Roman" w:cs="Times New Roman"/>
          <w:sz w:val="24"/>
          <w:szCs w:val="24"/>
          <w:lang w:val="en-US"/>
        </w:rPr>
      </w:pPr>
    </w:p>
    <w:p w:rsidR="003B4298" w:rsidRDefault="00001116" w:rsidP="00A7788B">
      <w:pPr>
        <w:spacing w:after="0" w:line="480" w:lineRule="auto"/>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Therefore, t</w:t>
      </w:r>
      <w:r w:rsidR="003B4298" w:rsidRPr="00761818">
        <w:rPr>
          <w:rFonts w:ascii="Times New Roman" w:eastAsia="Times New Roman" w:hAnsi="Times New Roman" w:cs="Times New Roman"/>
          <w:color w:val="333333"/>
          <w:sz w:val="24"/>
          <w:szCs w:val="24"/>
          <w:lang w:val="en-US"/>
        </w:rPr>
        <w:t>o arrive at the cJM model</w:t>
      </w:r>
      <w:r w:rsidR="003B4298">
        <w:rPr>
          <w:rFonts w:ascii="Times New Roman" w:eastAsia="Times New Roman" w:hAnsi="Times New Roman" w:cs="Times New Roman"/>
          <w:color w:val="333333"/>
          <w:sz w:val="24"/>
          <w:szCs w:val="24"/>
          <w:lang w:val="en-US"/>
        </w:rPr>
        <w:t xml:space="preserve"> in the SPRINT </w:t>
      </w:r>
      <w:r w:rsidR="006555B0">
        <w:rPr>
          <w:rFonts w:ascii="Times New Roman" w:eastAsia="Times New Roman" w:hAnsi="Times New Roman" w:cs="Times New Roman"/>
          <w:color w:val="333333"/>
          <w:sz w:val="24"/>
          <w:szCs w:val="24"/>
          <w:lang w:val="en-US"/>
        </w:rPr>
        <w:t>database</w:t>
      </w:r>
      <w:r w:rsidR="003B4298" w:rsidRPr="00761818">
        <w:rPr>
          <w:rFonts w:ascii="Times New Roman" w:eastAsia="Times New Roman" w:hAnsi="Times New Roman" w:cs="Times New Roman"/>
          <w:color w:val="333333"/>
          <w:sz w:val="24"/>
          <w:szCs w:val="24"/>
          <w:lang w:val="en-US"/>
        </w:rPr>
        <w:t>, the integral of the longitudinal trajectory of SBP was included as the linear predictor of the relative risk sub-model. The integral represents the cumulative effect of the longitudinal trajectory of repeated SBP measurements up to time point t. The hazard ratio (HR) for the intensive treatment from the cJM approach, therefore, takes into account the cumulative impact of SBP changes over time.</w:t>
      </w:r>
    </w:p>
    <w:p w:rsidR="00A863FC" w:rsidRPr="00761818" w:rsidRDefault="00A863FC" w:rsidP="00A7788B">
      <w:pPr>
        <w:spacing w:after="0" w:line="480" w:lineRule="auto"/>
        <w:rPr>
          <w:rFonts w:ascii="Times New Roman" w:eastAsia="CMR10" w:hAnsi="Times New Roman" w:cs="Times New Roman"/>
          <w:sz w:val="24"/>
          <w:szCs w:val="24"/>
          <w:lang w:val="en-US"/>
        </w:rPr>
      </w:pPr>
    </w:p>
    <w:p w:rsidR="0024761B" w:rsidRDefault="0024761B" w:rsidP="00A7788B">
      <w:pPr>
        <w:autoSpaceDE w:val="0"/>
        <w:autoSpaceDN w:val="0"/>
        <w:adjustRightInd w:val="0"/>
        <w:spacing w:after="0" w:line="480" w:lineRule="auto"/>
        <w:rPr>
          <w:rFonts w:ascii="Times New Roman" w:eastAsia="CMR10" w:hAnsi="Times New Roman" w:cs="Times New Roman"/>
          <w:sz w:val="24"/>
          <w:szCs w:val="24"/>
          <w:lang w:val="en-US"/>
        </w:rPr>
      </w:pPr>
      <w:r w:rsidRPr="00602DBC">
        <w:rPr>
          <w:rFonts w:ascii="Times New Roman" w:eastAsia="CMR10" w:hAnsi="Times New Roman" w:cs="Times New Roman"/>
          <w:b/>
          <w:sz w:val="24"/>
          <w:szCs w:val="24"/>
          <w:lang w:val="en-US"/>
        </w:rPr>
        <w:t>Figure 4</w:t>
      </w:r>
      <w:r>
        <w:rPr>
          <w:rFonts w:ascii="Times New Roman" w:eastAsia="CMR10" w:hAnsi="Times New Roman" w:cs="Times New Roman"/>
          <w:sz w:val="24"/>
          <w:szCs w:val="24"/>
          <w:lang w:val="en-US"/>
        </w:rPr>
        <w:t xml:space="preserve"> Graphical concept of cumulative Joint Model for longitudinal and time-to-event data</w:t>
      </w:r>
    </w:p>
    <w:p w:rsidR="0024761B" w:rsidRDefault="0024761B" w:rsidP="00A7788B">
      <w:pPr>
        <w:autoSpaceDE w:val="0"/>
        <w:autoSpaceDN w:val="0"/>
        <w:adjustRightInd w:val="0"/>
        <w:spacing w:after="0" w:line="480" w:lineRule="auto"/>
        <w:rPr>
          <w:rFonts w:ascii="Times New Roman" w:eastAsia="CMR10" w:hAnsi="Times New Roman" w:cs="Times New Roman"/>
          <w:sz w:val="24"/>
          <w:szCs w:val="24"/>
          <w:lang w:val="en-US"/>
        </w:rPr>
      </w:pPr>
    </w:p>
    <w:p w:rsidR="0024761B" w:rsidRDefault="0024761B" w:rsidP="00A7788B">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43F48140" wp14:editId="160F49E5">
            <wp:extent cx="5487522" cy="3371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756" cy="3383054"/>
                    </a:xfrm>
                    <a:prstGeom prst="rect">
                      <a:avLst/>
                    </a:prstGeom>
                    <a:noFill/>
                    <a:ln>
                      <a:noFill/>
                    </a:ln>
                  </pic:spPr>
                </pic:pic>
              </a:graphicData>
            </a:graphic>
          </wp:inline>
        </w:drawing>
      </w:r>
    </w:p>
    <w:p w:rsidR="00A863FC" w:rsidRPr="0024761B" w:rsidRDefault="00A863FC" w:rsidP="00A7788B">
      <w:pPr>
        <w:autoSpaceDE w:val="0"/>
        <w:autoSpaceDN w:val="0"/>
        <w:adjustRightInd w:val="0"/>
        <w:spacing w:after="0" w:line="480" w:lineRule="auto"/>
        <w:rPr>
          <w:rFonts w:ascii="Times New Roman" w:hAnsi="Times New Roman" w:cs="Times New Roman"/>
          <w:sz w:val="24"/>
          <w:szCs w:val="24"/>
          <w:lang w:val="en-US"/>
        </w:rPr>
      </w:pPr>
    </w:p>
    <w:p w:rsidR="0024761B" w:rsidRDefault="0024761B" w:rsidP="00A7788B">
      <w:pPr>
        <w:autoSpaceDE w:val="0"/>
        <w:autoSpaceDN w:val="0"/>
        <w:adjustRightInd w:val="0"/>
        <w:spacing w:after="0" w:line="480" w:lineRule="auto"/>
        <w:rPr>
          <w:rFonts w:ascii="Times New Roman" w:eastAsia="CMR10" w:hAnsi="Times New Roman" w:cs="Times New Roman"/>
          <w:sz w:val="24"/>
          <w:szCs w:val="24"/>
          <w:lang w:val="en-US"/>
        </w:rPr>
      </w:pPr>
      <w:r w:rsidRPr="0024761B">
        <w:rPr>
          <w:rFonts w:ascii="Times New Roman" w:eastAsia="CMR10" w:hAnsi="Times New Roman" w:cs="Times New Roman"/>
          <w:sz w:val="24"/>
          <w:szCs w:val="24"/>
          <w:lang w:val="en-US"/>
        </w:rPr>
        <w:t>The top panel illustrates the evolution of the hazard function in time,</w:t>
      </w:r>
      <w:r w:rsidR="006555B0">
        <w:rPr>
          <w:rFonts w:ascii="Times New Roman" w:eastAsia="CMR10" w:hAnsi="Times New Roman" w:cs="Times New Roman"/>
          <w:sz w:val="24"/>
          <w:szCs w:val="24"/>
          <w:lang w:val="en-US"/>
        </w:rPr>
        <w:t xml:space="preserve"> </w:t>
      </w:r>
      <w:r w:rsidRPr="0024761B">
        <w:rPr>
          <w:rFonts w:ascii="Times New Roman" w:eastAsia="CMR10" w:hAnsi="Times New Roman" w:cs="Times New Roman"/>
          <w:sz w:val="24"/>
          <w:szCs w:val="24"/>
          <w:lang w:val="en-US"/>
        </w:rPr>
        <w:t>and the bottom panel shows that at each time point the entire area under the</w:t>
      </w:r>
      <w:r w:rsidR="006555B0">
        <w:rPr>
          <w:rFonts w:ascii="Times New Roman" w:eastAsia="CMR10" w:hAnsi="Times New Roman" w:cs="Times New Roman"/>
          <w:sz w:val="24"/>
          <w:szCs w:val="24"/>
          <w:lang w:val="en-US"/>
        </w:rPr>
        <w:t xml:space="preserve"> </w:t>
      </w:r>
      <w:r w:rsidRPr="0024761B">
        <w:rPr>
          <w:rFonts w:ascii="Times New Roman" w:eastAsia="CMR10" w:hAnsi="Times New Roman" w:cs="Times New Roman"/>
          <w:sz w:val="24"/>
          <w:szCs w:val="24"/>
          <w:lang w:val="en-US"/>
        </w:rPr>
        <w:t>longitudinal trajectory is associated with the hazard.</w:t>
      </w:r>
    </w:p>
    <w:p w:rsidR="00602DBC" w:rsidRDefault="00602DBC" w:rsidP="00A7788B">
      <w:pPr>
        <w:autoSpaceDE w:val="0"/>
        <w:autoSpaceDN w:val="0"/>
        <w:adjustRightInd w:val="0"/>
        <w:spacing w:after="0" w:line="480" w:lineRule="auto"/>
        <w:rPr>
          <w:rFonts w:ascii="Times New Roman" w:eastAsia="CMR10" w:hAnsi="Times New Roman" w:cs="Times New Roman"/>
          <w:sz w:val="24"/>
          <w:szCs w:val="24"/>
          <w:lang w:val="en-US"/>
        </w:rPr>
      </w:pPr>
    </w:p>
    <w:p w:rsidR="003B4298" w:rsidRDefault="003B4298" w:rsidP="00A7788B">
      <w:pPr>
        <w:spacing w:after="0" w:line="480" w:lineRule="auto"/>
        <w:rPr>
          <w:rFonts w:ascii="Times New Roman" w:eastAsia="CMR10" w:hAnsi="Times New Roman" w:cs="Times New Roman"/>
          <w:sz w:val="24"/>
          <w:szCs w:val="24"/>
          <w:lang w:val="en-US"/>
        </w:rPr>
      </w:pPr>
      <w:r>
        <w:rPr>
          <w:rFonts w:ascii="Times New Roman" w:eastAsia="CMR10" w:hAnsi="Times New Roman" w:cs="Times New Roman"/>
          <w:sz w:val="24"/>
          <w:szCs w:val="24"/>
          <w:lang w:val="en-US"/>
        </w:rPr>
        <w:t>The command used in R to obtain this cumulative joint model was:</w:t>
      </w:r>
    </w:p>
    <w:p w:rsidR="003B4298" w:rsidRPr="003B4298" w:rsidRDefault="003B4298" w:rsidP="00A7788B">
      <w:pPr>
        <w:spacing w:after="0" w:line="480" w:lineRule="auto"/>
        <w:rPr>
          <w:rFonts w:ascii="Times New Roman" w:eastAsia="CMR10" w:hAnsi="Times New Roman" w:cs="Times New Roman"/>
          <w:sz w:val="24"/>
          <w:szCs w:val="24"/>
          <w:lang w:val="en-US"/>
        </w:rPr>
      </w:pPr>
      <w:r w:rsidRPr="003B4298">
        <w:rPr>
          <w:rFonts w:ascii="Times New Roman" w:eastAsia="CMR10" w:hAnsi="Times New Roman" w:cs="Times New Roman"/>
          <w:sz w:val="24"/>
          <w:szCs w:val="24"/>
          <w:lang w:val="en-US"/>
        </w:rPr>
        <w:t>jointFit2_cum &lt;- update(jointFit2, parameterization = "slope", derivForm = iForm2)</w:t>
      </w:r>
    </w:p>
    <w:p w:rsidR="003B4298" w:rsidRPr="003B4298" w:rsidRDefault="003B4298" w:rsidP="00A7788B">
      <w:pPr>
        <w:spacing w:after="0" w:line="480" w:lineRule="auto"/>
        <w:rPr>
          <w:rFonts w:ascii="Times New Roman" w:eastAsia="CMR10" w:hAnsi="Times New Roman" w:cs="Times New Roman"/>
          <w:sz w:val="24"/>
          <w:szCs w:val="24"/>
          <w:lang w:val="en-US"/>
        </w:rPr>
      </w:pPr>
      <w:r w:rsidRPr="003B4298">
        <w:rPr>
          <w:rFonts w:ascii="Times New Roman" w:eastAsia="CMR10" w:hAnsi="Times New Roman" w:cs="Times New Roman"/>
          <w:sz w:val="24"/>
          <w:szCs w:val="24"/>
          <w:lang w:val="en-US"/>
        </w:rPr>
        <w:t>summary(jointFit2_cum)</w:t>
      </w:r>
    </w:p>
    <w:p w:rsidR="003B4298" w:rsidRDefault="003B4298" w:rsidP="00A7788B">
      <w:pPr>
        <w:spacing w:after="0" w:line="480" w:lineRule="auto"/>
        <w:rPr>
          <w:rFonts w:ascii="Times New Roman" w:eastAsia="CMR10" w:hAnsi="Times New Roman" w:cs="Times New Roman"/>
          <w:sz w:val="24"/>
          <w:szCs w:val="24"/>
          <w:lang w:val="en-US"/>
        </w:rPr>
      </w:pPr>
      <w:r w:rsidRPr="003B4298">
        <w:rPr>
          <w:rFonts w:ascii="Times New Roman" w:eastAsia="CMR10" w:hAnsi="Times New Roman" w:cs="Times New Roman"/>
          <w:sz w:val="24"/>
          <w:szCs w:val="24"/>
          <w:lang w:val="en-US"/>
        </w:rPr>
        <w:t>exp(confint(jointFit2_cum, parm = "Event"))</w:t>
      </w:r>
    </w:p>
    <w:p w:rsidR="003B4298" w:rsidRDefault="003B4298" w:rsidP="00A7788B">
      <w:pPr>
        <w:spacing w:after="0" w:line="480" w:lineRule="auto"/>
        <w:rPr>
          <w:rFonts w:ascii="Times New Roman" w:eastAsia="CMR10" w:hAnsi="Times New Roman" w:cs="Times New Roman"/>
          <w:sz w:val="24"/>
          <w:szCs w:val="24"/>
          <w:lang w:val="en-US"/>
        </w:rPr>
      </w:pPr>
    </w:p>
    <w:p w:rsidR="00761818" w:rsidRDefault="003B4298" w:rsidP="00A7788B">
      <w:pPr>
        <w:spacing w:after="0" w:line="480" w:lineRule="auto"/>
        <w:rPr>
          <w:rFonts w:ascii="Times New Roman" w:eastAsia="CMR10" w:hAnsi="Times New Roman" w:cs="Times New Roman"/>
          <w:sz w:val="24"/>
          <w:szCs w:val="24"/>
          <w:lang w:val="en-US"/>
        </w:rPr>
      </w:pPr>
      <w:r>
        <w:rPr>
          <w:rFonts w:ascii="Times New Roman" w:eastAsia="CMR10" w:hAnsi="Times New Roman" w:cs="Times New Roman"/>
          <w:sz w:val="24"/>
          <w:szCs w:val="24"/>
          <w:lang w:val="en-US"/>
        </w:rPr>
        <w:t>The output with the results of this cumulative joint model are shown below.</w:t>
      </w:r>
    </w:p>
    <w:p w:rsidR="00761818" w:rsidRDefault="00761818" w:rsidP="00A7788B">
      <w:pPr>
        <w:spacing w:after="0" w:line="480" w:lineRule="auto"/>
        <w:rPr>
          <w:rFonts w:ascii="Times New Roman" w:eastAsia="CMR10" w:hAnsi="Times New Roman" w:cs="Times New Roman"/>
          <w:sz w:val="24"/>
          <w:szCs w:val="24"/>
          <w:lang w:val="en-US"/>
        </w:rPr>
      </w:pPr>
    </w:p>
    <w:p w:rsidR="00761818" w:rsidRDefault="00761818" w:rsidP="00A7788B">
      <w:pPr>
        <w:spacing w:after="0" w:line="480" w:lineRule="auto"/>
        <w:rPr>
          <w:rFonts w:ascii="Times New Roman" w:eastAsia="CMR10" w:hAnsi="Times New Roman" w:cs="Times New Roman"/>
          <w:sz w:val="24"/>
          <w:szCs w:val="24"/>
          <w:lang w:val="en-US"/>
        </w:rPr>
      </w:pPr>
      <w:r>
        <w:rPr>
          <w:rFonts w:ascii="Times New Roman" w:eastAsia="CMR10" w:hAnsi="Times New Roman" w:cs="Times New Roman"/>
          <w:noProof/>
          <w:sz w:val="24"/>
          <w:szCs w:val="24"/>
          <w:lang w:eastAsia="es-CO"/>
        </w:rPr>
        <w:drawing>
          <wp:inline distT="0" distB="0" distL="0" distR="0" wp14:anchorId="7E36580F" wp14:editId="05DD3602">
            <wp:extent cx="5610225" cy="63055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6305550"/>
                    </a:xfrm>
                    <a:prstGeom prst="rect">
                      <a:avLst/>
                    </a:prstGeom>
                    <a:noFill/>
                    <a:ln>
                      <a:noFill/>
                    </a:ln>
                  </pic:spPr>
                </pic:pic>
              </a:graphicData>
            </a:graphic>
          </wp:inline>
        </w:drawing>
      </w:r>
    </w:p>
    <w:p w:rsidR="00761818" w:rsidRDefault="00761818" w:rsidP="00A7788B">
      <w:pPr>
        <w:spacing w:after="0" w:line="480" w:lineRule="auto"/>
        <w:rPr>
          <w:rFonts w:ascii="Times New Roman" w:eastAsia="CMR10" w:hAnsi="Times New Roman" w:cs="Times New Roman"/>
          <w:sz w:val="24"/>
          <w:szCs w:val="24"/>
          <w:lang w:val="en-US"/>
        </w:rPr>
      </w:pPr>
    </w:p>
    <w:p w:rsidR="003B4298" w:rsidRPr="00602DBC" w:rsidRDefault="003B4298" w:rsidP="00A7788B">
      <w:pPr>
        <w:spacing w:after="0" w:line="480" w:lineRule="auto"/>
        <w:rPr>
          <w:rFonts w:ascii="Times New Roman" w:hAnsi="Times New Roman" w:cs="Times New Roman"/>
          <w:b/>
          <w:sz w:val="24"/>
          <w:szCs w:val="24"/>
          <w:lang w:val="en-US"/>
        </w:rPr>
      </w:pPr>
      <w:r w:rsidRPr="00602DBC">
        <w:rPr>
          <w:rFonts w:ascii="Times New Roman" w:hAnsi="Times New Roman" w:cs="Times New Roman"/>
          <w:b/>
          <w:sz w:val="24"/>
          <w:szCs w:val="24"/>
          <w:lang w:val="en-US"/>
        </w:rPr>
        <w:t>1</w:t>
      </w:r>
      <w:r w:rsidR="006555B0" w:rsidRPr="00602DBC">
        <w:rPr>
          <w:rFonts w:ascii="Times New Roman" w:hAnsi="Times New Roman" w:cs="Times New Roman"/>
          <w:b/>
          <w:sz w:val="24"/>
          <w:szCs w:val="24"/>
          <w:lang w:val="en-US"/>
        </w:rPr>
        <w:t>0</w:t>
      </w:r>
      <w:r w:rsidRPr="00602DBC">
        <w:rPr>
          <w:rFonts w:ascii="Times New Roman" w:hAnsi="Times New Roman" w:cs="Times New Roman"/>
          <w:b/>
          <w:sz w:val="24"/>
          <w:szCs w:val="24"/>
          <w:lang w:val="en-US"/>
        </w:rPr>
        <w:t xml:space="preserve">. Plots of the hazard ratio changes over time for the </w:t>
      </w:r>
      <w:r w:rsidR="002D6DCD" w:rsidRPr="00602DBC">
        <w:rPr>
          <w:rFonts w:ascii="Times New Roman" w:hAnsi="Times New Roman" w:cs="Times New Roman"/>
          <w:b/>
          <w:sz w:val="24"/>
          <w:szCs w:val="24"/>
          <w:lang w:val="en-US"/>
        </w:rPr>
        <w:t xml:space="preserve">primary </w:t>
      </w:r>
      <w:r w:rsidRPr="00602DBC">
        <w:rPr>
          <w:rFonts w:ascii="Times New Roman" w:hAnsi="Times New Roman" w:cs="Times New Roman"/>
          <w:b/>
          <w:sz w:val="24"/>
          <w:szCs w:val="24"/>
          <w:lang w:val="en-US"/>
        </w:rPr>
        <w:t>SPRINT outcome</w:t>
      </w:r>
    </w:p>
    <w:p w:rsidR="003B4298" w:rsidRDefault="005221DE" w:rsidP="00A7788B">
      <w:pPr>
        <w:spacing w:after="0" w:line="480" w:lineRule="auto"/>
        <w:rPr>
          <w:rFonts w:ascii="Times New Roman" w:eastAsia="CMR10" w:hAnsi="Times New Roman" w:cs="Times New Roman"/>
          <w:sz w:val="24"/>
          <w:szCs w:val="24"/>
          <w:lang w:val="en-US"/>
        </w:rPr>
      </w:pPr>
      <w:r>
        <w:rPr>
          <w:rFonts w:ascii="Times New Roman" w:eastAsia="CMR10" w:hAnsi="Times New Roman" w:cs="Times New Roman"/>
          <w:sz w:val="24"/>
          <w:szCs w:val="24"/>
          <w:lang w:val="en-US"/>
        </w:rPr>
        <w:t>W</w:t>
      </w:r>
      <w:r w:rsidR="003B4298">
        <w:rPr>
          <w:rFonts w:ascii="Times New Roman" w:eastAsia="CMR10" w:hAnsi="Times New Roman" w:cs="Times New Roman"/>
          <w:sz w:val="24"/>
          <w:szCs w:val="24"/>
          <w:lang w:val="en-US"/>
        </w:rPr>
        <w:t>e obtained the plots of the changes in the hazard ratio</w:t>
      </w:r>
      <w:r>
        <w:rPr>
          <w:rFonts w:ascii="Times New Roman" w:eastAsia="CMR10" w:hAnsi="Times New Roman" w:cs="Times New Roman"/>
          <w:sz w:val="24"/>
          <w:szCs w:val="24"/>
          <w:lang w:val="en-US"/>
        </w:rPr>
        <w:t>s</w:t>
      </w:r>
      <w:r w:rsidR="003B4298">
        <w:rPr>
          <w:rFonts w:ascii="Times New Roman" w:eastAsia="CMR10" w:hAnsi="Times New Roman" w:cs="Times New Roman"/>
          <w:sz w:val="24"/>
          <w:szCs w:val="24"/>
          <w:lang w:val="en-US"/>
        </w:rPr>
        <w:t xml:space="preserve"> for the </w:t>
      </w:r>
      <w:r>
        <w:rPr>
          <w:rFonts w:ascii="Times New Roman" w:eastAsia="CMR10" w:hAnsi="Times New Roman" w:cs="Times New Roman"/>
          <w:sz w:val="24"/>
          <w:szCs w:val="24"/>
          <w:lang w:val="en-US"/>
        </w:rPr>
        <w:t xml:space="preserve">primary </w:t>
      </w:r>
      <w:r w:rsidR="003B4298">
        <w:rPr>
          <w:rFonts w:ascii="Times New Roman" w:eastAsia="CMR10" w:hAnsi="Times New Roman" w:cs="Times New Roman"/>
          <w:sz w:val="24"/>
          <w:szCs w:val="24"/>
          <w:lang w:val="en-US"/>
        </w:rPr>
        <w:t xml:space="preserve">SPRINT primary outcome </w:t>
      </w:r>
      <w:r w:rsidRPr="005221DE">
        <w:rPr>
          <w:rFonts w:ascii="Times New Roman" w:eastAsia="CMR10" w:hAnsi="Times New Roman" w:cs="Times New Roman"/>
          <w:sz w:val="24"/>
          <w:szCs w:val="24"/>
          <w:lang w:val="en-US"/>
        </w:rPr>
        <w:t xml:space="preserve">over time </w:t>
      </w:r>
      <w:r w:rsidR="003B4298">
        <w:rPr>
          <w:rFonts w:ascii="Times New Roman" w:eastAsia="CMR10" w:hAnsi="Times New Roman" w:cs="Times New Roman"/>
          <w:sz w:val="24"/>
          <w:szCs w:val="24"/>
          <w:lang w:val="en-US"/>
        </w:rPr>
        <w:t xml:space="preserve">shown in figure 5. This graph shown us that hazard ratio for intensive treatment was losing </w:t>
      </w:r>
      <w:r>
        <w:rPr>
          <w:rFonts w:ascii="Times New Roman" w:eastAsia="CMR10" w:hAnsi="Times New Roman" w:cs="Times New Roman"/>
          <w:sz w:val="24"/>
          <w:szCs w:val="24"/>
          <w:lang w:val="en-US"/>
        </w:rPr>
        <w:t xml:space="preserve">its </w:t>
      </w:r>
      <w:r w:rsidR="003B4298">
        <w:rPr>
          <w:rFonts w:ascii="Times New Roman" w:eastAsia="CMR10" w:hAnsi="Times New Roman" w:cs="Times New Roman"/>
          <w:sz w:val="24"/>
          <w:szCs w:val="24"/>
          <w:lang w:val="en-US"/>
        </w:rPr>
        <w:t xml:space="preserve">protective effect </w:t>
      </w:r>
      <w:r>
        <w:rPr>
          <w:rFonts w:ascii="Times New Roman" w:eastAsia="CMR10" w:hAnsi="Times New Roman" w:cs="Times New Roman"/>
          <w:sz w:val="24"/>
          <w:szCs w:val="24"/>
          <w:lang w:val="en-US"/>
        </w:rPr>
        <w:t>on</w:t>
      </w:r>
      <w:r w:rsidR="003B4298">
        <w:rPr>
          <w:rFonts w:ascii="Times New Roman" w:eastAsia="CMR10" w:hAnsi="Times New Roman" w:cs="Times New Roman"/>
          <w:sz w:val="24"/>
          <w:szCs w:val="24"/>
          <w:lang w:val="en-US"/>
        </w:rPr>
        <w:t xml:space="preserve"> the </w:t>
      </w:r>
      <w:r>
        <w:rPr>
          <w:rFonts w:ascii="Times New Roman" w:eastAsia="CMR10" w:hAnsi="Times New Roman" w:cs="Times New Roman"/>
          <w:sz w:val="24"/>
          <w:szCs w:val="24"/>
          <w:lang w:val="en-US"/>
        </w:rPr>
        <w:t xml:space="preserve">primary </w:t>
      </w:r>
      <w:r w:rsidR="003B4298">
        <w:rPr>
          <w:rFonts w:ascii="Times New Roman" w:eastAsia="CMR10" w:hAnsi="Times New Roman" w:cs="Times New Roman"/>
          <w:sz w:val="24"/>
          <w:szCs w:val="24"/>
          <w:lang w:val="en-US"/>
        </w:rPr>
        <w:t>SPRINT outcome</w:t>
      </w:r>
      <w:r>
        <w:rPr>
          <w:rFonts w:ascii="Times New Roman" w:eastAsia="CMR10" w:hAnsi="Times New Roman" w:cs="Times New Roman"/>
          <w:sz w:val="24"/>
          <w:szCs w:val="24"/>
          <w:lang w:val="en-US"/>
        </w:rPr>
        <w:t xml:space="preserve"> </w:t>
      </w:r>
      <w:r w:rsidR="003B4298">
        <w:rPr>
          <w:rFonts w:ascii="Times New Roman" w:eastAsia="CMR10" w:hAnsi="Times New Roman" w:cs="Times New Roman"/>
          <w:sz w:val="24"/>
          <w:szCs w:val="24"/>
          <w:lang w:val="en-US"/>
        </w:rPr>
        <w:t>in the total population</w:t>
      </w:r>
      <w:r w:rsidR="00AD7209">
        <w:rPr>
          <w:rFonts w:ascii="Times New Roman" w:eastAsia="CMR10" w:hAnsi="Times New Roman" w:cs="Times New Roman"/>
          <w:sz w:val="24"/>
          <w:szCs w:val="24"/>
          <w:lang w:val="en-US"/>
        </w:rPr>
        <w:t xml:space="preserve"> over time</w:t>
      </w:r>
      <w:r w:rsidR="003B4298">
        <w:rPr>
          <w:rFonts w:ascii="Times New Roman" w:eastAsia="CMR10" w:hAnsi="Times New Roman" w:cs="Times New Roman"/>
          <w:sz w:val="24"/>
          <w:szCs w:val="24"/>
          <w:lang w:val="en-US"/>
        </w:rPr>
        <w:t>.</w:t>
      </w:r>
    </w:p>
    <w:p w:rsidR="003B4298" w:rsidRDefault="003B4298" w:rsidP="00A7788B">
      <w:pPr>
        <w:spacing w:after="0" w:line="480" w:lineRule="auto"/>
        <w:rPr>
          <w:rFonts w:ascii="Times New Roman" w:eastAsia="CMR10" w:hAnsi="Times New Roman" w:cs="Times New Roman"/>
          <w:sz w:val="24"/>
          <w:szCs w:val="24"/>
          <w:lang w:val="en-US"/>
        </w:rPr>
      </w:pPr>
    </w:p>
    <w:p w:rsidR="003B4298" w:rsidRDefault="003B4298" w:rsidP="00A7788B">
      <w:pPr>
        <w:spacing w:after="0" w:line="480" w:lineRule="auto"/>
        <w:rPr>
          <w:rFonts w:ascii="Times New Roman" w:eastAsia="CMR10" w:hAnsi="Times New Roman" w:cs="Times New Roman"/>
          <w:sz w:val="24"/>
          <w:szCs w:val="24"/>
          <w:lang w:val="en-US"/>
        </w:rPr>
      </w:pPr>
      <w:r w:rsidRPr="00602DBC">
        <w:rPr>
          <w:rFonts w:ascii="Times New Roman" w:eastAsia="CMR10" w:hAnsi="Times New Roman" w:cs="Times New Roman"/>
          <w:b/>
          <w:sz w:val="24"/>
          <w:szCs w:val="24"/>
          <w:lang w:val="en-US"/>
        </w:rPr>
        <w:t xml:space="preserve">Figure 5 </w:t>
      </w:r>
      <w:r>
        <w:rPr>
          <w:rFonts w:ascii="Times New Roman" w:eastAsia="CMR10" w:hAnsi="Times New Roman" w:cs="Times New Roman"/>
          <w:sz w:val="24"/>
          <w:szCs w:val="24"/>
          <w:lang w:val="en-US"/>
        </w:rPr>
        <w:t xml:space="preserve">  Changes in the hazard ratio for intensive treatment </w:t>
      </w:r>
      <w:r w:rsidR="00DB62C7">
        <w:rPr>
          <w:rFonts w:ascii="Times New Roman" w:eastAsia="CMR10" w:hAnsi="Times New Roman" w:cs="Times New Roman"/>
          <w:sz w:val="24"/>
          <w:szCs w:val="24"/>
          <w:lang w:val="en-US"/>
        </w:rPr>
        <w:t xml:space="preserve">on </w:t>
      </w:r>
      <w:r>
        <w:rPr>
          <w:rFonts w:ascii="Times New Roman" w:eastAsia="CMR10" w:hAnsi="Times New Roman" w:cs="Times New Roman"/>
          <w:sz w:val="24"/>
          <w:szCs w:val="24"/>
          <w:lang w:val="en-US"/>
        </w:rPr>
        <w:t xml:space="preserve">the </w:t>
      </w:r>
      <w:r w:rsidR="00DB62C7">
        <w:rPr>
          <w:rFonts w:ascii="Times New Roman" w:eastAsia="CMR10" w:hAnsi="Times New Roman" w:cs="Times New Roman"/>
          <w:sz w:val="24"/>
          <w:szCs w:val="24"/>
          <w:lang w:val="en-US"/>
        </w:rPr>
        <w:t xml:space="preserve">primary </w:t>
      </w:r>
      <w:r>
        <w:rPr>
          <w:rFonts w:ascii="Times New Roman" w:eastAsia="CMR10" w:hAnsi="Times New Roman" w:cs="Times New Roman"/>
          <w:sz w:val="24"/>
          <w:szCs w:val="24"/>
          <w:lang w:val="en-US"/>
        </w:rPr>
        <w:t>SPRINT outcome in the total population</w:t>
      </w:r>
      <w:r w:rsidR="00DB62C7">
        <w:rPr>
          <w:rFonts w:ascii="Times New Roman" w:eastAsia="CMR10" w:hAnsi="Times New Roman" w:cs="Times New Roman"/>
          <w:sz w:val="24"/>
          <w:szCs w:val="24"/>
          <w:lang w:val="en-US"/>
        </w:rPr>
        <w:t xml:space="preserve"> over time</w:t>
      </w:r>
    </w:p>
    <w:p w:rsidR="003B4298" w:rsidRDefault="003B4298" w:rsidP="00A7788B">
      <w:pPr>
        <w:spacing w:after="0" w:line="480" w:lineRule="auto"/>
        <w:rPr>
          <w:rFonts w:ascii="Times New Roman" w:eastAsia="CMR10" w:hAnsi="Times New Roman" w:cs="Times New Roman"/>
          <w:sz w:val="24"/>
          <w:szCs w:val="24"/>
          <w:lang w:val="en-US"/>
        </w:rPr>
      </w:pPr>
      <w:r w:rsidRPr="003B4298">
        <w:rPr>
          <w:rFonts w:ascii="Times New Roman" w:eastAsia="CMR10" w:hAnsi="Times New Roman" w:cs="Times New Roman"/>
          <w:noProof/>
          <w:sz w:val="24"/>
          <w:szCs w:val="24"/>
          <w:lang w:eastAsia="es-CO"/>
        </w:rPr>
        <w:drawing>
          <wp:inline distT="0" distB="0" distL="0" distR="0" wp14:anchorId="337E2AF4" wp14:editId="0A4299D3">
            <wp:extent cx="5612130" cy="5753735"/>
            <wp:effectExtent l="0" t="0" r="7620"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753735"/>
                    </a:xfrm>
                    <a:prstGeom prst="rect">
                      <a:avLst/>
                    </a:prstGeom>
                    <a:noFill/>
                    <a:ln>
                      <a:noFill/>
                    </a:ln>
                    <a:extLst/>
                  </pic:spPr>
                </pic:pic>
              </a:graphicData>
            </a:graphic>
          </wp:inline>
        </w:drawing>
      </w:r>
    </w:p>
    <w:p w:rsidR="003B4298" w:rsidRDefault="003B4298" w:rsidP="00A7788B">
      <w:pPr>
        <w:spacing w:after="0" w:line="480" w:lineRule="auto"/>
        <w:rPr>
          <w:rFonts w:ascii="Times New Roman" w:eastAsia="CMR10" w:hAnsi="Times New Roman" w:cs="Times New Roman"/>
          <w:sz w:val="24"/>
          <w:szCs w:val="24"/>
          <w:lang w:val="en-US"/>
        </w:rPr>
      </w:pPr>
    </w:p>
    <w:p w:rsidR="00602DBC" w:rsidRDefault="00602DBC" w:rsidP="00A7788B">
      <w:pPr>
        <w:spacing w:after="0" w:line="480" w:lineRule="auto"/>
        <w:rPr>
          <w:rFonts w:ascii="Times New Roman" w:eastAsia="CMR10" w:hAnsi="Times New Roman" w:cs="Times New Roman"/>
          <w:sz w:val="24"/>
          <w:szCs w:val="24"/>
          <w:lang w:val="en-US"/>
        </w:rPr>
      </w:pPr>
    </w:p>
    <w:p w:rsidR="00602DBC" w:rsidRDefault="00602DBC" w:rsidP="00A7788B">
      <w:pPr>
        <w:spacing w:after="0" w:line="480" w:lineRule="auto"/>
        <w:rPr>
          <w:rFonts w:ascii="Times New Roman" w:eastAsia="CMR10" w:hAnsi="Times New Roman" w:cs="Times New Roman"/>
          <w:sz w:val="24"/>
          <w:szCs w:val="24"/>
          <w:lang w:val="en-US"/>
        </w:rPr>
      </w:pPr>
    </w:p>
    <w:p w:rsidR="00CB1942" w:rsidRPr="00602DBC" w:rsidRDefault="00CB1942" w:rsidP="00A7788B">
      <w:pPr>
        <w:spacing w:after="0" w:line="480" w:lineRule="auto"/>
        <w:rPr>
          <w:rFonts w:ascii="Times New Roman" w:hAnsi="Times New Roman" w:cs="Times New Roman"/>
          <w:b/>
          <w:sz w:val="24"/>
          <w:szCs w:val="24"/>
          <w:lang w:val="en-US"/>
        </w:rPr>
      </w:pPr>
      <w:r w:rsidRPr="00602DBC">
        <w:rPr>
          <w:rFonts w:ascii="Times New Roman" w:hAnsi="Times New Roman" w:cs="Times New Roman"/>
          <w:b/>
          <w:sz w:val="24"/>
          <w:szCs w:val="24"/>
          <w:lang w:val="en-US"/>
        </w:rPr>
        <w:t>1</w:t>
      </w:r>
      <w:r w:rsidR="00DB62C7" w:rsidRPr="00602DBC">
        <w:rPr>
          <w:rFonts w:ascii="Times New Roman" w:hAnsi="Times New Roman" w:cs="Times New Roman"/>
          <w:b/>
          <w:sz w:val="24"/>
          <w:szCs w:val="24"/>
          <w:lang w:val="en-US"/>
        </w:rPr>
        <w:t>1</w:t>
      </w:r>
      <w:r w:rsidRPr="00602DBC">
        <w:rPr>
          <w:rFonts w:ascii="Times New Roman" w:hAnsi="Times New Roman" w:cs="Times New Roman"/>
          <w:b/>
          <w:sz w:val="24"/>
          <w:szCs w:val="24"/>
          <w:lang w:val="en-US"/>
        </w:rPr>
        <w:t xml:space="preserve">. Subgroup </w:t>
      </w:r>
      <w:r w:rsidR="00934291" w:rsidRPr="00602DBC">
        <w:rPr>
          <w:rFonts w:ascii="Times New Roman" w:hAnsi="Times New Roman" w:cs="Times New Roman"/>
          <w:b/>
          <w:sz w:val="24"/>
          <w:szCs w:val="24"/>
          <w:lang w:val="en-US"/>
        </w:rPr>
        <w:t>a</w:t>
      </w:r>
      <w:r w:rsidRPr="00602DBC">
        <w:rPr>
          <w:rFonts w:ascii="Times New Roman" w:hAnsi="Times New Roman" w:cs="Times New Roman"/>
          <w:b/>
          <w:sz w:val="24"/>
          <w:szCs w:val="24"/>
          <w:lang w:val="en-US"/>
        </w:rPr>
        <w:t xml:space="preserve">nalysis </w:t>
      </w:r>
      <w:r w:rsidR="00C9449F" w:rsidRPr="00602DBC">
        <w:rPr>
          <w:rFonts w:ascii="Times New Roman" w:hAnsi="Times New Roman" w:cs="Times New Roman"/>
          <w:b/>
          <w:sz w:val="24"/>
          <w:szCs w:val="24"/>
          <w:lang w:val="en-US"/>
        </w:rPr>
        <w:t>based on</w:t>
      </w:r>
      <w:r w:rsidR="00934291" w:rsidRPr="00602DBC">
        <w:rPr>
          <w:rFonts w:ascii="Times New Roman" w:hAnsi="Times New Roman" w:cs="Times New Roman"/>
          <w:b/>
          <w:sz w:val="24"/>
          <w:szCs w:val="24"/>
          <w:lang w:val="en-US"/>
        </w:rPr>
        <w:t xml:space="preserve"> </w:t>
      </w:r>
      <w:r w:rsidRPr="00602DBC">
        <w:rPr>
          <w:rFonts w:ascii="Times New Roman" w:hAnsi="Times New Roman" w:cs="Times New Roman"/>
          <w:b/>
          <w:sz w:val="24"/>
          <w:szCs w:val="24"/>
          <w:lang w:val="en-US"/>
        </w:rPr>
        <w:t>the original SPRINT subgroups</w:t>
      </w:r>
    </w:p>
    <w:p w:rsidR="00CB1942" w:rsidRDefault="00CB1942" w:rsidP="00A7788B">
      <w:pPr>
        <w:spacing w:after="0" w:line="480" w:lineRule="auto"/>
        <w:rPr>
          <w:rFonts w:ascii="Times New Roman" w:eastAsia="CMR10" w:hAnsi="Times New Roman" w:cs="Times New Roman"/>
          <w:sz w:val="24"/>
          <w:szCs w:val="24"/>
          <w:lang w:val="en-US"/>
        </w:rPr>
      </w:pPr>
      <w:r>
        <w:rPr>
          <w:rFonts w:ascii="Times New Roman" w:eastAsia="CMR10" w:hAnsi="Times New Roman" w:cs="Times New Roman"/>
          <w:sz w:val="24"/>
          <w:szCs w:val="24"/>
          <w:lang w:val="en-US"/>
        </w:rPr>
        <w:t xml:space="preserve"> All of the previous stages were followed in the analysis of the subgroups</w:t>
      </w:r>
      <w:r w:rsidR="00DB62C7">
        <w:rPr>
          <w:rFonts w:ascii="Times New Roman" w:eastAsia="CMR10" w:hAnsi="Times New Roman" w:cs="Times New Roman"/>
          <w:sz w:val="24"/>
          <w:szCs w:val="24"/>
          <w:lang w:val="en-US"/>
        </w:rPr>
        <w:t>. We considered the same subgroups as those investigated in</w:t>
      </w:r>
      <w:r>
        <w:rPr>
          <w:rFonts w:ascii="Times New Roman" w:eastAsia="CMR10" w:hAnsi="Times New Roman" w:cs="Times New Roman"/>
          <w:sz w:val="24"/>
          <w:szCs w:val="24"/>
          <w:lang w:val="en-US"/>
        </w:rPr>
        <w:t xml:space="preserve"> the original SPRINT trial. We found the same tendency </w:t>
      </w:r>
      <w:r w:rsidR="00B77D34">
        <w:rPr>
          <w:rFonts w:ascii="Times New Roman" w:eastAsia="CMR10" w:hAnsi="Times New Roman" w:cs="Times New Roman"/>
          <w:sz w:val="24"/>
          <w:szCs w:val="24"/>
          <w:lang w:val="en-US"/>
        </w:rPr>
        <w:t xml:space="preserve">regarding losing the </w:t>
      </w:r>
      <w:r>
        <w:rPr>
          <w:rFonts w:ascii="Times New Roman" w:eastAsia="CMR10" w:hAnsi="Times New Roman" w:cs="Times New Roman"/>
          <w:sz w:val="24"/>
          <w:szCs w:val="24"/>
          <w:lang w:val="en-US"/>
        </w:rPr>
        <w:t xml:space="preserve">protective effect of intensive treatment </w:t>
      </w:r>
      <w:r w:rsidR="00B77D34">
        <w:rPr>
          <w:rFonts w:ascii="Times New Roman" w:eastAsia="CMR10" w:hAnsi="Times New Roman" w:cs="Times New Roman"/>
          <w:sz w:val="24"/>
          <w:szCs w:val="24"/>
          <w:lang w:val="en-US"/>
        </w:rPr>
        <w:t xml:space="preserve">on </w:t>
      </w:r>
      <w:r>
        <w:rPr>
          <w:rFonts w:ascii="Times New Roman" w:eastAsia="CMR10" w:hAnsi="Times New Roman" w:cs="Times New Roman"/>
          <w:sz w:val="24"/>
          <w:szCs w:val="24"/>
          <w:lang w:val="en-US"/>
        </w:rPr>
        <w:t xml:space="preserve">the </w:t>
      </w:r>
      <w:r w:rsidR="00B77D34">
        <w:rPr>
          <w:rFonts w:ascii="Times New Roman" w:eastAsia="CMR10" w:hAnsi="Times New Roman" w:cs="Times New Roman"/>
          <w:sz w:val="24"/>
          <w:szCs w:val="24"/>
          <w:lang w:val="en-US"/>
        </w:rPr>
        <w:t xml:space="preserve">primary </w:t>
      </w:r>
      <w:r>
        <w:rPr>
          <w:rFonts w:ascii="Times New Roman" w:eastAsia="CMR10" w:hAnsi="Times New Roman" w:cs="Times New Roman"/>
          <w:sz w:val="24"/>
          <w:szCs w:val="24"/>
          <w:lang w:val="en-US"/>
        </w:rPr>
        <w:t>SPRINT outcome</w:t>
      </w:r>
      <w:r w:rsidR="00B77D34">
        <w:rPr>
          <w:rFonts w:ascii="Times New Roman" w:eastAsia="CMR10" w:hAnsi="Times New Roman" w:cs="Times New Roman"/>
          <w:sz w:val="24"/>
          <w:szCs w:val="24"/>
          <w:lang w:val="en-US"/>
        </w:rPr>
        <w:t xml:space="preserve"> in subgroup analysis. This was particularly the true for</w:t>
      </w:r>
      <w:r>
        <w:rPr>
          <w:rFonts w:ascii="Times New Roman" w:eastAsia="CMR10" w:hAnsi="Times New Roman" w:cs="Times New Roman"/>
          <w:sz w:val="24"/>
          <w:szCs w:val="24"/>
          <w:lang w:val="en-US"/>
        </w:rPr>
        <w:t xml:space="preserve"> participants with  previous </w:t>
      </w:r>
      <w:r w:rsidR="00B77D34">
        <w:rPr>
          <w:rFonts w:ascii="Times New Roman" w:eastAsia="CMR10" w:hAnsi="Times New Roman" w:cs="Times New Roman"/>
          <w:sz w:val="24"/>
          <w:szCs w:val="24"/>
          <w:lang w:val="en-US"/>
        </w:rPr>
        <w:t xml:space="preserve">chronic kidney disease </w:t>
      </w:r>
      <w:r>
        <w:rPr>
          <w:rFonts w:ascii="Times New Roman" w:eastAsia="CMR10" w:hAnsi="Times New Roman" w:cs="Times New Roman"/>
          <w:sz w:val="24"/>
          <w:szCs w:val="24"/>
          <w:lang w:val="en-US"/>
        </w:rPr>
        <w:t xml:space="preserve">or </w:t>
      </w:r>
      <w:r w:rsidR="00B77D34">
        <w:rPr>
          <w:rFonts w:ascii="Times New Roman" w:eastAsia="CMR10" w:hAnsi="Times New Roman" w:cs="Times New Roman"/>
          <w:sz w:val="24"/>
          <w:szCs w:val="24"/>
          <w:lang w:val="en-US"/>
        </w:rPr>
        <w:t>cardiovascular disease</w:t>
      </w:r>
      <w:r>
        <w:rPr>
          <w:rFonts w:ascii="Times New Roman" w:eastAsia="CMR10" w:hAnsi="Times New Roman" w:cs="Times New Roman"/>
          <w:sz w:val="24"/>
          <w:szCs w:val="24"/>
          <w:lang w:val="en-US"/>
        </w:rPr>
        <w:t xml:space="preserve">, women, </w:t>
      </w:r>
      <w:r w:rsidR="00B77D34">
        <w:rPr>
          <w:rFonts w:ascii="Times New Roman" w:eastAsia="CMR10" w:hAnsi="Times New Roman" w:cs="Times New Roman"/>
          <w:sz w:val="24"/>
          <w:szCs w:val="24"/>
          <w:lang w:val="en-US"/>
        </w:rPr>
        <w:t xml:space="preserve">individuals of </w:t>
      </w:r>
      <w:r>
        <w:rPr>
          <w:rFonts w:ascii="Times New Roman" w:eastAsia="CMR10" w:hAnsi="Times New Roman" w:cs="Times New Roman"/>
          <w:sz w:val="24"/>
          <w:szCs w:val="24"/>
          <w:lang w:val="en-US"/>
        </w:rPr>
        <w:t xml:space="preserve">Black ethnicity, </w:t>
      </w:r>
      <w:r w:rsidR="00B77D34">
        <w:rPr>
          <w:rFonts w:ascii="Times New Roman" w:eastAsia="CMR10" w:hAnsi="Times New Roman" w:cs="Times New Roman"/>
          <w:sz w:val="24"/>
          <w:szCs w:val="24"/>
          <w:lang w:val="en-US"/>
        </w:rPr>
        <w:t xml:space="preserve">those </w:t>
      </w:r>
      <w:r>
        <w:rPr>
          <w:rFonts w:ascii="Times New Roman" w:eastAsia="CMR10" w:hAnsi="Times New Roman" w:cs="Times New Roman"/>
          <w:sz w:val="24"/>
          <w:szCs w:val="24"/>
          <w:lang w:val="en-US"/>
        </w:rPr>
        <w:t xml:space="preserve">younger </w:t>
      </w:r>
      <w:r w:rsidR="00B77D34">
        <w:rPr>
          <w:rFonts w:ascii="Times New Roman" w:eastAsia="CMR10" w:hAnsi="Times New Roman" w:cs="Times New Roman"/>
          <w:sz w:val="24"/>
          <w:szCs w:val="24"/>
          <w:lang w:val="en-US"/>
        </w:rPr>
        <w:t xml:space="preserve">than </w:t>
      </w:r>
      <w:r>
        <w:rPr>
          <w:rFonts w:ascii="Times New Roman" w:eastAsia="CMR10" w:hAnsi="Times New Roman" w:cs="Times New Roman"/>
          <w:sz w:val="24"/>
          <w:szCs w:val="24"/>
          <w:lang w:val="en-US"/>
        </w:rPr>
        <w:t xml:space="preserve">75 year, and participants with SBP </w:t>
      </w:r>
      <w:r w:rsidR="00B77D34">
        <w:rPr>
          <w:rFonts w:ascii="Times New Roman" w:eastAsia="CMR10" w:hAnsi="Times New Roman" w:cs="Times New Roman"/>
          <w:sz w:val="24"/>
          <w:szCs w:val="24"/>
          <w:lang w:val="en-US"/>
        </w:rPr>
        <w:t xml:space="preserve">&gt;132 mmHg </w:t>
      </w:r>
      <w:r>
        <w:rPr>
          <w:rFonts w:ascii="Times New Roman" w:eastAsia="CMR10" w:hAnsi="Times New Roman" w:cs="Times New Roman"/>
          <w:sz w:val="24"/>
          <w:szCs w:val="24"/>
          <w:lang w:val="en-US"/>
        </w:rPr>
        <w:t xml:space="preserve">at baseline </w:t>
      </w:r>
      <w:r w:rsidR="00CE6274">
        <w:rPr>
          <w:rFonts w:ascii="Times New Roman" w:eastAsia="CMR10" w:hAnsi="Times New Roman" w:cs="Times New Roman"/>
          <w:sz w:val="24"/>
          <w:szCs w:val="24"/>
          <w:lang w:val="en-US"/>
        </w:rPr>
        <w:t>(Figure 6)</w:t>
      </w:r>
    </w:p>
    <w:p w:rsidR="00CE6274" w:rsidRDefault="00CE6274" w:rsidP="00A7788B">
      <w:pPr>
        <w:spacing w:after="0" w:line="480" w:lineRule="auto"/>
        <w:rPr>
          <w:rFonts w:ascii="Times New Roman" w:eastAsia="CMR10" w:hAnsi="Times New Roman" w:cs="Times New Roman"/>
          <w:sz w:val="24"/>
          <w:szCs w:val="24"/>
          <w:lang w:val="en-US"/>
        </w:rPr>
      </w:pPr>
      <w:r>
        <w:rPr>
          <w:rFonts w:ascii="Times New Roman" w:eastAsia="CMR10" w:hAnsi="Times New Roman" w:cs="Times New Roman"/>
          <w:sz w:val="24"/>
          <w:szCs w:val="24"/>
          <w:lang w:val="en-US"/>
        </w:rPr>
        <w:t>Figure 6. Plots of cumulative joint model analysis in the SPRINT subgroups</w:t>
      </w:r>
    </w:p>
    <w:p w:rsidR="003A0AD1" w:rsidRDefault="003A0AD1" w:rsidP="00A7788B">
      <w:pPr>
        <w:spacing w:after="0" w:line="480" w:lineRule="auto"/>
        <w:rPr>
          <w:rFonts w:ascii="Times New Roman" w:eastAsia="CMR10" w:hAnsi="Times New Roman" w:cs="Times New Roman"/>
          <w:sz w:val="24"/>
          <w:szCs w:val="24"/>
          <w:lang w:val="en-US"/>
        </w:rPr>
      </w:pPr>
    </w:p>
    <w:p w:rsidR="00CB1942" w:rsidRDefault="00CB1942" w:rsidP="00A7788B">
      <w:pPr>
        <w:spacing w:after="0" w:line="480" w:lineRule="auto"/>
        <w:rPr>
          <w:rFonts w:ascii="Times New Roman" w:eastAsia="CMR10" w:hAnsi="Times New Roman" w:cs="Times New Roman"/>
          <w:sz w:val="24"/>
          <w:szCs w:val="24"/>
          <w:lang w:val="en-US"/>
        </w:rPr>
      </w:pPr>
      <w:r>
        <w:rPr>
          <w:rFonts w:ascii="Times New Roman" w:eastAsia="CMR10" w:hAnsi="Times New Roman" w:cs="Times New Roman"/>
          <w:noProof/>
          <w:sz w:val="24"/>
          <w:szCs w:val="24"/>
          <w:lang w:eastAsia="es-CO"/>
        </w:rPr>
        <w:drawing>
          <wp:inline distT="0" distB="0" distL="0" distR="0" wp14:anchorId="2F7853B1" wp14:editId="362F66D9">
            <wp:extent cx="5610225" cy="29622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962275"/>
                    </a:xfrm>
                    <a:prstGeom prst="rect">
                      <a:avLst/>
                    </a:prstGeom>
                    <a:noFill/>
                    <a:ln>
                      <a:noFill/>
                    </a:ln>
                  </pic:spPr>
                </pic:pic>
              </a:graphicData>
            </a:graphic>
          </wp:inline>
        </w:drawing>
      </w:r>
    </w:p>
    <w:p w:rsidR="00CB1942" w:rsidRDefault="00CB1942" w:rsidP="00A7788B">
      <w:pPr>
        <w:spacing w:after="0" w:line="480" w:lineRule="auto"/>
        <w:rPr>
          <w:rFonts w:ascii="Times New Roman" w:eastAsia="CMR10" w:hAnsi="Times New Roman" w:cs="Times New Roman"/>
          <w:sz w:val="24"/>
          <w:szCs w:val="24"/>
          <w:lang w:val="en-US"/>
        </w:rPr>
      </w:pPr>
    </w:p>
    <w:p w:rsidR="0064076F" w:rsidRDefault="00F10670" w:rsidP="00A7788B">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0BDFF7EA" wp14:editId="2A36870E">
            <wp:extent cx="5527343" cy="3476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2556" cy="3479904"/>
                    </a:xfrm>
                    <a:prstGeom prst="rect">
                      <a:avLst/>
                    </a:prstGeom>
                    <a:noFill/>
                    <a:ln>
                      <a:noFill/>
                    </a:ln>
                  </pic:spPr>
                </pic:pic>
              </a:graphicData>
            </a:graphic>
          </wp:inline>
        </w:drawing>
      </w:r>
    </w:p>
    <w:p w:rsidR="001B045A" w:rsidRDefault="001B045A" w:rsidP="00A7788B">
      <w:pPr>
        <w:spacing w:after="0" w:line="480" w:lineRule="auto"/>
        <w:rPr>
          <w:rFonts w:ascii="Times New Roman" w:hAnsi="Times New Roman" w:cs="Times New Roman"/>
          <w:sz w:val="24"/>
          <w:szCs w:val="24"/>
          <w:lang w:val="en-US"/>
        </w:rPr>
      </w:pPr>
    </w:p>
    <w:p w:rsidR="0024761B" w:rsidRDefault="00CE6274" w:rsidP="00A7788B">
      <w:pPr>
        <w:spacing w:after="0" w:line="480" w:lineRule="auto"/>
        <w:rPr>
          <w:rFonts w:ascii="Times New Roman" w:hAnsi="Times New Roman" w:cs="Times New Roman"/>
          <w:b/>
          <w:sz w:val="24"/>
          <w:szCs w:val="24"/>
          <w:lang w:val="en-US"/>
        </w:rPr>
      </w:pPr>
      <w:r w:rsidRPr="003A0AD1">
        <w:rPr>
          <w:rFonts w:ascii="Times New Roman" w:hAnsi="Times New Roman" w:cs="Times New Roman"/>
          <w:b/>
          <w:sz w:val="24"/>
          <w:szCs w:val="24"/>
          <w:lang w:val="en-US"/>
        </w:rPr>
        <w:t>1</w:t>
      </w:r>
      <w:r w:rsidR="00B77D34" w:rsidRPr="003A0AD1">
        <w:rPr>
          <w:rFonts w:ascii="Times New Roman" w:hAnsi="Times New Roman" w:cs="Times New Roman"/>
          <w:b/>
          <w:sz w:val="24"/>
          <w:szCs w:val="24"/>
          <w:lang w:val="en-US"/>
        </w:rPr>
        <w:t>2</w:t>
      </w:r>
      <w:r w:rsidR="0024761B" w:rsidRPr="003A0AD1">
        <w:rPr>
          <w:rFonts w:ascii="Times New Roman" w:hAnsi="Times New Roman" w:cs="Times New Roman"/>
          <w:b/>
          <w:sz w:val="24"/>
          <w:szCs w:val="24"/>
          <w:lang w:val="en-US"/>
        </w:rPr>
        <w:t>. Subgroup analysis between SAEs vs non-SAEs groups</w:t>
      </w:r>
    </w:p>
    <w:p w:rsidR="003A0AD1" w:rsidRPr="003A0AD1" w:rsidRDefault="003A0AD1" w:rsidP="00A7788B">
      <w:pPr>
        <w:spacing w:after="0" w:line="480" w:lineRule="auto"/>
        <w:rPr>
          <w:rFonts w:ascii="Times New Roman" w:hAnsi="Times New Roman" w:cs="Times New Roman"/>
          <w:b/>
          <w:sz w:val="24"/>
          <w:szCs w:val="24"/>
          <w:lang w:val="en-US"/>
        </w:rPr>
      </w:pPr>
    </w:p>
    <w:p w:rsidR="00CB1942" w:rsidRDefault="00507E7F" w:rsidP="00A7788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the cJM, w</w:t>
      </w:r>
      <w:r w:rsidR="00CE6274">
        <w:rPr>
          <w:rFonts w:ascii="Times New Roman" w:hAnsi="Times New Roman" w:cs="Times New Roman"/>
          <w:sz w:val="24"/>
          <w:szCs w:val="24"/>
          <w:lang w:val="en-US"/>
        </w:rPr>
        <w:t xml:space="preserve">e analyzed the interaction between </w:t>
      </w:r>
      <w:r w:rsidR="0029257D">
        <w:rPr>
          <w:rFonts w:ascii="Times New Roman" w:hAnsi="Times New Roman" w:cs="Times New Roman"/>
          <w:sz w:val="24"/>
          <w:szCs w:val="24"/>
          <w:lang w:val="en-US"/>
        </w:rPr>
        <w:t>i</w:t>
      </w:r>
      <w:r w:rsidR="00CE6274">
        <w:rPr>
          <w:rFonts w:ascii="Times New Roman" w:hAnsi="Times New Roman" w:cs="Times New Roman"/>
          <w:sz w:val="24"/>
          <w:szCs w:val="24"/>
          <w:lang w:val="en-US"/>
        </w:rPr>
        <w:t>ntensive treatment and SAEs in total population and in each of the subgroups under study and we found statistical</w:t>
      </w:r>
      <w:r w:rsidR="0029257D">
        <w:rPr>
          <w:rFonts w:ascii="Times New Roman" w:hAnsi="Times New Roman" w:cs="Times New Roman"/>
          <w:sz w:val="24"/>
          <w:szCs w:val="24"/>
          <w:lang w:val="en-US"/>
        </w:rPr>
        <w:t>ly</w:t>
      </w:r>
      <w:r w:rsidR="00CE6274">
        <w:rPr>
          <w:rFonts w:ascii="Times New Roman" w:hAnsi="Times New Roman" w:cs="Times New Roman"/>
          <w:sz w:val="24"/>
          <w:szCs w:val="24"/>
          <w:lang w:val="en-US"/>
        </w:rPr>
        <w:t xml:space="preserve"> significance association (P&lt; 0.0001). Therefore, we stratified the cJM analyses based on occurrence of SAEs during follow-up. We found that the protective effect of intensive treatment in participants who suffered SAEs was lower (</w:t>
      </w:r>
      <w:r w:rsidR="0029257D">
        <w:rPr>
          <w:rFonts w:ascii="Times New Roman" w:hAnsi="Times New Roman" w:cs="Times New Roman"/>
          <w:sz w:val="24"/>
          <w:szCs w:val="24"/>
          <w:lang w:val="en-US"/>
        </w:rPr>
        <w:t>h</w:t>
      </w:r>
      <w:r w:rsidR="00CE6274">
        <w:rPr>
          <w:rFonts w:ascii="Times New Roman" w:hAnsi="Times New Roman" w:cs="Times New Roman"/>
          <w:sz w:val="24"/>
          <w:szCs w:val="24"/>
          <w:lang w:val="en-US"/>
        </w:rPr>
        <w:t xml:space="preserve">igher HR) than non-SAEs participants. At the same time, the protective effect </w:t>
      </w:r>
      <w:r w:rsidR="0029257D">
        <w:rPr>
          <w:rFonts w:ascii="Times New Roman" w:hAnsi="Times New Roman" w:cs="Times New Roman"/>
          <w:sz w:val="24"/>
          <w:szCs w:val="24"/>
          <w:lang w:val="en-US"/>
        </w:rPr>
        <w:t xml:space="preserve">was </w:t>
      </w:r>
      <w:r w:rsidR="00CE6274">
        <w:rPr>
          <w:rFonts w:ascii="Times New Roman" w:hAnsi="Times New Roman" w:cs="Times New Roman"/>
          <w:sz w:val="24"/>
          <w:szCs w:val="24"/>
          <w:lang w:val="en-US"/>
        </w:rPr>
        <w:t>lost earl</w:t>
      </w:r>
      <w:r w:rsidR="0029257D">
        <w:rPr>
          <w:rFonts w:ascii="Times New Roman" w:hAnsi="Times New Roman" w:cs="Times New Roman"/>
          <w:sz w:val="24"/>
          <w:szCs w:val="24"/>
          <w:lang w:val="en-US"/>
        </w:rPr>
        <w:t>ier</w:t>
      </w:r>
      <w:r w:rsidR="00CE6274">
        <w:rPr>
          <w:rFonts w:ascii="Times New Roman" w:hAnsi="Times New Roman" w:cs="Times New Roman"/>
          <w:sz w:val="24"/>
          <w:szCs w:val="24"/>
          <w:lang w:val="en-US"/>
        </w:rPr>
        <w:t xml:space="preserve"> in SAEs participants than non-SAEs participants (Figure 7)</w:t>
      </w:r>
    </w:p>
    <w:p w:rsidR="003A0AD1" w:rsidRDefault="003A0AD1" w:rsidP="00A7788B">
      <w:pPr>
        <w:spacing w:after="0" w:line="480" w:lineRule="auto"/>
        <w:rPr>
          <w:rFonts w:ascii="Times New Roman" w:hAnsi="Times New Roman" w:cs="Times New Roman"/>
          <w:sz w:val="24"/>
          <w:szCs w:val="24"/>
          <w:lang w:val="en-US"/>
        </w:rPr>
      </w:pPr>
    </w:p>
    <w:p w:rsidR="003A0AD1" w:rsidRDefault="003A0AD1" w:rsidP="00A7788B">
      <w:pPr>
        <w:spacing w:after="0" w:line="480" w:lineRule="auto"/>
        <w:rPr>
          <w:rFonts w:ascii="Times New Roman" w:hAnsi="Times New Roman" w:cs="Times New Roman"/>
          <w:sz w:val="24"/>
          <w:szCs w:val="24"/>
          <w:lang w:val="en-US"/>
        </w:rPr>
      </w:pPr>
    </w:p>
    <w:p w:rsidR="003A0AD1" w:rsidRDefault="003A0AD1" w:rsidP="00A7788B">
      <w:pPr>
        <w:spacing w:after="0" w:line="480" w:lineRule="auto"/>
        <w:rPr>
          <w:rFonts w:ascii="Times New Roman" w:hAnsi="Times New Roman" w:cs="Times New Roman"/>
          <w:sz w:val="24"/>
          <w:szCs w:val="24"/>
          <w:lang w:val="en-US"/>
        </w:rPr>
      </w:pPr>
    </w:p>
    <w:p w:rsidR="003A0AD1" w:rsidRDefault="003A0AD1" w:rsidP="00A7788B">
      <w:pPr>
        <w:spacing w:after="0" w:line="480" w:lineRule="auto"/>
        <w:rPr>
          <w:rFonts w:ascii="Times New Roman" w:hAnsi="Times New Roman" w:cs="Times New Roman"/>
          <w:sz w:val="24"/>
          <w:szCs w:val="24"/>
          <w:lang w:val="en-US"/>
        </w:rPr>
      </w:pPr>
    </w:p>
    <w:p w:rsidR="003A0AD1" w:rsidRDefault="003A0AD1" w:rsidP="00A7788B">
      <w:pPr>
        <w:spacing w:after="0" w:line="480" w:lineRule="auto"/>
        <w:rPr>
          <w:rFonts w:ascii="Times New Roman" w:hAnsi="Times New Roman" w:cs="Times New Roman"/>
          <w:sz w:val="24"/>
          <w:szCs w:val="24"/>
          <w:lang w:val="en-US"/>
        </w:rPr>
      </w:pPr>
    </w:p>
    <w:p w:rsidR="00CB1942" w:rsidRDefault="00CE6274" w:rsidP="00A7788B">
      <w:pPr>
        <w:spacing w:after="0" w:line="480" w:lineRule="auto"/>
        <w:rPr>
          <w:rFonts w:ascii="Times New Roman" w:eastAsia="CMR10" w:hAnsi="Times New Roman" w:cs="Times New Roman"/>
          <w:sz w:val="24"/>
          <w:szCs w:val="24"/>
          <w:lang w:val="en-US"/>
        </w:rPr>
      </w:pPr>
      <w:r w:rsidRPr="003A0AD1">
        <w:rPr>
          <w:rFonts w:ascii="Times New Roman" w:hAnsi="Times New Roman" w:cs="Times New Roman"/>
          <w:b/>
          <w:sz w:val="24"/>
          <w:szCs w:val="24"/>
          <w:lang w:val="en-US"/>
        </w:rPr>
        <w:t>Figure 7</w:t>
      </w:r>
      <w:r>
        <w:rPr>
          <w:rFonts w:ascii="Times New Roman" w:hAnsi="Times New Roman" w:cs="Times New Roman"/>
          <w:sz w:val="24"/>
          <w:szCs w:val="24"/>
          <w:lang w:val="en-US"/>
        </w:rPr>
        <w:t xml:space="preserve"> Plots</w:t>
      </w:r>
      <w:r>
        <w:rPr>
          <w:rFonts w:ascii="Times New Roman" w:eastAsia="CMR10" w:hAnsi="Times New Roman" w:cs="Times New Roman"/>
          <w:sz w:val="24"/>
          <w:szCs w:val="24"/>
          <w:lang w:val="en-US"/>
        </w:rPr>
        <w:t xml:space="preserve"> of cumulative joint model analysis comparing participants with SAEs vs </w:t>
      </w:r>
      <w:r w:rsidR="00FA1A29">
        <w:rPr>
          <w:rFonts w:ascii="Times New Roman" w:eastAsia="CMR10" w:hAnsi="Times New Roman" w:cs="Times New Roman"/>
          <w:sz w:val="24"/>
          <w:szCs w:val="24"/>
          <w:lang w:val="en-US"/>
        </w:rPr>
        <w:t xml:space="preserve">those without </w:t>
      </w:r>
      <w:r>
        <w:rPr>
          <w:rFonts w:ascii="Times New Roman" w:eastAsia="CMR10" w:hAnsi="Times New Roman" w:cs="Times New Roman"/>
          <w:sz w:val="24"/>
          <w:szCs w:val="24"/>
          <w:lang w:val="en-US"/>
        </w:rPr>
        <w:t xml:space="preserve">SAEs in the SPRINT trial. </w:t>
      </w:r>
    </w:p>
    <w:p w:rsidR="00CE6274" w:rsidRDefault="00CE6274" w:rsidP="00A7788B">
      <w:pPr>
        <w:spacing w:after="0" w:line="480" w:lineRule="auto"/>
        <w:rPr>
          <w:rFonts w:ascii="Times New Roman" w:eastAsia="CMR10" w:hAnsi="Times New Roman" w:cs="Times New Roman"/>
          <w:sz w:val="24"/>
          <w:szCs w:val="24"/>
          <w:lang w:val="en-US"/>
        </w:rPr>
      </w:pPr>
    </w:p>
    <w:p w:rsidR="00CE6274" w:rsidRDefault="00CE6274" w:rsidP="00A7788B">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3B833DB0" wp14:editId="34E24C3A">
            <wp:extent cx="5610225" cy="25146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noFill/>
                    <a:ln>
                      <a:noFill/>
                    </a:ln>
                  </pic:spPr>
                </pic:pic>
              </a:graphicData>
            </a:graphic>
          </wp:inline>
        </w:drawing>
      </w:r>
    </w:p>
    <w:p w:rsidR="00CB1942" w:rsidRDefault="00CB1942" w:rsidP="00A7788B">
      <w:pPr>
        <w:spacing w:after="0" w:line="480" w:lineRule="auto"/>
        <w:rPr>
          <w:rFonts w:ascii="Times New Roman" w:hAnsi="Times New Roman" w:cs="Times New Roman"/>
          <w:sz w:val="24"/>
          <w:szCs w:val="24"/>
          <w:lang w:val="en-US"/>
        </w:rPr>
      </w:pPr>
    </w:p>
    <w:p w:rsidR="0024761B" w:rsidRPr="003A0AD1" w:rsidRDefault="00CE6274" w:rsidP="00A7788B">
      <w:pPr>
        <w:spacing w:after="0" w:line="480" w:lineRule="auto"/>
        <w:rPr>
          <w:rFonts w:ascii="Times New Roman" w:hAnsi="Times New Roman" w:cs="Times New Roman"/>
          <w:b/>
          <w:sz w:val="24"/>
          <w:szCs w:val="24"/>
          <w:lang w:val="en-US"/>
        </w:rPr>
      </w:pPr>
      <w:r w:rsidRPr="003A0AD1">
        <w:rPr>
          <w:rFonts w:ascii="Times New Roman" w:hAnsi="Times New Roman" w:cs="Times New Roman"/>
          <w:b/>
          <w:sz w:val="24"/>
          <w:szCs w:val="24"/>
          <w:lang w:val="en-US"/>
        </w:rPr>
        <w:t>1</w:t>
      </w:r>
      <w:r w:rsidR="003A0AD1">
        <w:rPr>
          <w:rFonts w:ascii="Times New Roman" w:hAnsi="Times New Roman" w:cs="Times New Roman"/>
          <w:b/>
          <w:sz w:val="24"/>
          <w:szCs w:val="24"/>
          <w:lang w:val="en-US"/>
        </w:rPr>
        <w:t>3</w:t>
      </w:r>
      <w:r w:rsidR="0024761B" w:rsidRPr="003A0AD1">
        <w:rPr>
          <w:rFonts w:ascii="Times New Roman" w:hAnsi="Times New Roman" w:cs="Times New Roman"/>
          <w:b/>
          <w:sz w:val="24"/>
          <w:szCs w:val="24"/>
          <w:lang w:val="en-US"/>
        </w:rPr>
        <w:t xml:space="preserve">. Bootstrapping to create summary plots for simultaneous comparison between Cox proportional hazard </w:t>
      </w:r>
      <w:r w:rsidR="003726A0" w:rsidRPr="003A0AD1">
        <w:rPr>
          <w:rFonts w:ascii="Times New Roman" w:hAnsi="Times New Roman" w:cs="Times New Roman"/>
          <w:b/>
          <w:sz w:val="24"/>
          <w:szCs w:val="24"/>
          <w:lang w:val="en-US"/>
        </w:rPr>
        <w:t xml:space="preserve">model </w:t>
      </w:r>
      <w:r w:rsidR="0024761B" w:rsidRPr="003A0AD1">
        <w:rPr>
          <w:rFonts w:ascii="Times New Roman" w:hAnsi="Times New Roman" w:cs="Times New Roman"/>
          <w:b/>
          <w:sz w:val="24"/>
          <w:szCs w:val="24"/>
          <w:lang w:val="en-US"/>
        </w:rPr>
        <w:t xml:space="preserve">and cumulative joint model </w:t>
      </w:r>
    </w:p>
    <w:p w:rsidR="00CE6274" w:rsidRDefault="00CE6274" w:rsidP="00A7788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Finally, we r</w:t>
      </w:r>
      <w:r w:rsidR="00EB2B08">
        <w:rPr>
          <w:rFonts w:ascii="Times New Roman" w:hAnsi="Times New Roman" w:cs="Times New Roman"/>
          <w:sz w:val="24"/>
          <w:szCs w:val="24"/>
          <w:lang w:val="en-US"/>
        </w:rPr>
        <w:t>a</w:t>
      </w:r>
      <w:r>
        <w:rPr>
          <w:rFonts w:ascii="Times New Roman" w:hAnsi="Times New Roman" w:cs="Times New Roman"/>
          <w:sz w:val="24"/>
          <w:szCs w:val="24"/>
          <w:lang w:val="en-US"/>
        </w:rPr>
        <w:t xml:space="preserve">n bootstrapping </w:t>
      </w:r>
      <w:r w:rsidR="004949EA">
        <w:rPr>
          <w:rFonts w:ascii="Times New Roman" w:hAnsi="Times New Roman" w:cs="Times New Roman"/>
          <w:sz w:val="24"/>
          <w:szCs w:val="24"/>
          <w:lang w:val="en-US"/>
        </w:rPr>
        <w:t xml:space="preserve">with 400 repetitions </w:t>
      </w:r>
      <w:r>
        <w:rPr>
          <w:rFonts w:ascii="Times New Roman" w:hAnsi="Times New Roman" w:cs="Times New Roman"/>
          <w:sz w:val="24"/>
          <w:szCs w:val="24"/>
          <w:lang w:val="en-US"/>
        </w:rPr>
        <w:t xml:space="preserve">in order to obtain the 95% confidence intervals </w:t>
      </w:r>
      <w:r w:rsidR="00EB2B08">
        <w:rPr>
          <w:rFonts w:ascii="Times New Roman" w:hAnsi="Times New Roman" w:cs="Times New Roman"/>
          <w:sz w:val="24"/>
          <w:szCs w:val="24"/>
          <w:lang w:val="en-US"/>
        </w:rPr>
        <w:t xml:space="preserve">for </w:t>
      </w:r>
      <w:r>
        <w:rPr>
          <w:rFonts w:ascii="Times New Roman" w:hAnsi="Times New Roman" w:cs="Times New Roman"/>
          <w:sz w:val="24"/>
          <w:szCs w:val="24"/>
          <w:lang w:val="en-US"/>
        </w:rPr>
        <w:t>all plots obtain</w:t>
      </w:r>
      <w:r w:rsidR="00001116">
        <w:rPr>
          <w:rFonts w:ascii="Times New Roman" w:hAnsi="Times New Roman" w:cs="Times New Roman"/>
          <w:sz w:val="24"/>
          <w:szCs w:val="24"/>
          <w:lang w:val="en-US"/>
        </w:rPr>
        <w:t>e</w:t>
      </w:r>
      <w:r>
        <w:rPr>
          <w:rFonts w:ascii="Times New Roman" w:hAnsi="Times New Roman" w:cs="Times New Roman"/>
          <w:sz w:val="24"/>
          <w:szCs w:val="24"/>
          <w:lang w:val="en-US"/>
        </w:rPr>
        <w:t xml:space="preserve">d in our analysis. </w:t>
      </w:r>
      <w:r w:rsidR="00EB2B08">
        <w:rPr>
          <w:rFonts w:ascii="Times New Roman" w:hAnsi="Times New Roman" w:cs="Times New Roman"/>
          <w:sz w:val="24"/>
          <w:szCs w:val="24"/>
          <w:lang w:val="en-US"/>
        </w:rPr>
        <w:t>W</w:t>
      </w:r>
      <w:r>
        <w:rPr>
          <w:rFonts w:ascii="Times New Roman" w:hAnsi="Times New Roman" w:cs="Times New Roman"/>
          <w:sz w:val="24"/>
          <w:szCs w:val="24"/>
          <w:lang w:val="en-US"/>
        </w:rPr>
        <w:t>e include</w:t>
      </w:r>
      <w:r w:rsidR="00EB2B08">
        <w:rPr>
          <w:rFonts w:ascii="Times New Roman" w:hAnsi="Times New Roman" w:cs="Times New Roman"/>
          <w:sz w:val="24"/>
          <w:szCs w:val="24"/>
          <w:lang w:val="en-US"/>
        </w:rPr>
        <w:t>d</w:t>
      </w:r>
      <w:r>
        <w:rPr>
          <w:rFonts w:ascii="Times New Roman" w:hAnsi="Times New Roman" w:cs="Times New Roman"/>
          <w:sz w:val="24"/>
          <w:szCs w:val="24"/>
          <w:lang w:val="en-US"/>
        </w:rPr>
        <w:t xml:space="preserve"> both Cox proportional hazard plots and cumulat</w:t>
      </w:r>
      <w:r w:rsidR="00001116">
        <w:rPr>
          <w:rFonts w:ascii="Times New Roman" w:hAnsi="Times New Roman" w:cs="Times New Roman"/>
          <w:sz w:val="24"/>
          <w:szCs w:val="24"/>
          <w:lang w:val="en-US"/>
        </w:rPr>
        <w:t>ive joint model</w:t>
      </w:r>
      <w:r w:rsidR="00EB2B08">
        <w:rPr>
          <w:rFonts w:ascii="Times New Roman" w:hAnsi="Times New Roman" w:cs="Times New Roman"/>
          <w:sz w:val="24"/>
          <w:szCs w:val="24"/>
          <w:lang w:val="en-US"/>
        </w:rPr>
        <w:t>s</w:t>
      </w:r>
      <w:r w:rsidR="00001116">
        <w:rPr>
          <w:rFonts w:ascii="Times New Roman" w:hAnsi="Times New Roman" w:cs="Times New Roman"/>
          <w:sz w:val="24"/>
          <w:szCs w:val="24"/>
          <w:lang w:val="en-US"/>
        </w:rPr>
        <w:t xml:space="preserve"> </w:t>
      </w:r>
      <w:r w:rsidR="00EB2B08">
        <w:rPr>
          <w:rFonts w:ascii="Times New Roman" w:hAnsi="Times New Roman" w:cs="Times New Roman"/>
          <w:sz w:val="24"/>
          <w:szCs w:val="24"/>
          <w:lang w:val="en-US"/>
        </w:rPr>
        <w:t>in the same graph</w:t>
      </w:r>
      <w:r w:rsidR="00001116">
        <w:rPr>
          <w:rFonts w:ascii="Times New Roman" w:hAnsi="Times New Roman" w:cs="Times New Roman"/>
          <w:sz w:val="24"/>
          <w:szCs w:val="24"/>
          <w:lang w:val="en-US"/>
        </w:rPr>
        <w:t>. I</w:t>
      </w:r>
      <w:r>
        <w:rPr>
          <w:rFonts w:ascii="Times New Roman" w:hAnsi="Times New Roman" w:cs="Times New Roman"/>
          <w:sz w:val="24"/>
          <w:szCs w:val="24"/>
          <w:lang w:val="en-US"/>
        </w:rPr>
        <w:t>n order to facilitate th</w:t>
      </w:r>
      <w:r w:rsidR="00001116">
        <w:rPr>
          <w:rFonts w:ascii="Times New Roman" w:hAnsi="Times New Roman" w:cs="Times New Roman"/>
          <w:sz w:val="24"/>
          <w:szCs w:val="24"/>
          <w:lang w:val="en-US"/>
        </w:rPr>
        <w:t>e interpretation of our results,</w:t>
      </w:r>
      <w:r>
        <w:rPr>
          <w:rFonts w:ascii="Times New Roman" w:hAnsi="Times New Roman" w:cs="Times New Roman"/>
          <w:sz w:val="24"/>
          <w:szCs w:val="24"/>
          <w:lang w:val="en-US"/>
        </w:rPr>
        <w:t xml:space="preserve"> </w:t>
      </w:r>
      <w:r w:rsidR="00001116">
        <w:rPr>
          <w:rFonts w:ascii="Times New Roman" w:hAnsi="Times New Roman" w:cs="Times New Roman"/>
          <w:sz w:val="24"/>
          <w:szCs w:val="24"/>
          <w:lang w:val="en-US"/>
        </w:rPr>
        <w:t>w</w:t>
      </w:r>
      <w:r>
        <w:rPr>
          <w:rFonts w:ascii="Times New Roman" w:hAnsi="Times New Roman" w:cs="Times New Roman"/>
          <w:sz w:val="24"/>
          <w:szCs w:val="24"/>
          <w:lang w:val="en-US"/>
        </w:rPr>
        <w:t>e added an orange vertical line</w:t>
      </w:r>
      <w:r w:rsidR="00EB2B08">
        <w:rPr>
          <w:rFonts w:ascii="Times New Roman" w:hAnsi="Times New Roman" w:cs="Times New Roman"/>
          <w:sz w:val="24"/>
          <w:szCs w:val="24"/>
          <w:lang w:val="en-US"/>
        </w:rPr>
        <w:t xml:space="preserve"> to the graph</w:t>
      </w:r>
      <w:r>
        <w:rPr>
          <w:rFonts w:ascii="Times New Roman" w:hAnsi="Times New Roman" w:cs="Times New Roman"/>
          <w:sz w:val="24"/>
          <w:szCs w:val="24"/>
          <w:lang w:val="en-US"/>
        </w:rPr>
        <w:t xml:space="preserve"> </w:t>
      </w:r>
      <w:r w:rsidR="00F34116">
        <w:rPr>
          <w:rFonts w:ascii="Times New Roman" w:hAnsi="Times New Roman" w:cs="Times New Roman"/>
          <w:sz w:val="24"/>
          <w:szCs w:val="24"/>
          <w:lang w:val="en-US"/>
        </w:rPr>
        <w:t>indicating</w:t>
      </w:r>
      <w:r w:rsidR="00EB2B08">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time when the confidence interval of cumulative joint model cross</w:t>
      </w:r>
      <w:r w:rsidR="00EB2B08">
        <w:rPr>
          <w:rFonts w:ascii="Times New Roman" w:hAnsi="Times New Roman" w:cs="Times New Roman"/>
          <w:sz w:val="24"/>
          <w:szCs w:val="24"/>
          <w:lang w:val="en-US"/>
        </w:rPr>
        <w:t>ed</w:t>
      </w:r>
      <w:r>
        <w:rPr>
          <w:rFonts w:ascii="Times New Roman" w:hAnsi="Times New Roman" w:cs="Times New Roman"/>
          <w:sz w:val="24"/>
          <w:szCs w:val="24"/>
          <w:lang w:val="en-US"/>
        </w:rPr>
        <w:t xml:space="preserve"> the level of </w:t>
      </w:r>
      <w:r w:rsidR="00001116">
        <w:rPr>
          <w:rFonts w:ascii="Times New Roman" w:hAnsi="Times New Roman" w:cs="Times New Roman"/>
          <w:sz w:val="24"/>
          <w:szCs w:val="24"/>
          <w:lang w:val="en-US"/>
        </w:rPr>
        <w:t>non-</w:t>
      </w:r>
      <w:r>
        <w:rPr>
          <w:rFonts w:ascii="Times New Roman" w:hAnsi="Times New Roman" w:cs="Times New Roman"/>
          <w:sz w:val="24"/>
          <w:szCs w:val="24"/>
          <w:lang w:val="en-US"/>
        </w:rPr>
        <w:t>statistical significance (HR=1.0)</w:t>
      </w:r>
    </w:p>
    <w:p w:rsidR="00CE6274" w:rsidRDefault="00001116" w:rsidP="00A7788B">
      <w:pPr>
        <w:spacing w:after="0" w:line="480" w:lineRule="auto"/>
        <w:rPr>
          <w:rFonts w:ascii="Times New Roman" w:hAnsi="Times New Roman" w:cs="Times New Roman"/>
          <w:sz w:val="24"/>
          <w:szCs w:val="24"/>
          <w:lang w:val="en-US"/>
        </w:rPr>
      </w:pPr>
      <w:r w:rsidRPr="00001116">
        <w:rPr>
          <w:rFonts w:ascii="Times New Roman" w:hAnsi="Times New Roman" w:cs="Times New Roman"/>
          <w:noProof/>
          <w:sz w:val="24"/>
          <w:szCs w:val="24"/>
          <w:lang w:val="en-US" w:eastAsia="es-CO"/>
        </w:rPr>
        <w:t xml:space="preserve">All finals plots comparing the changes in the hazard ratio </w:t>
      </w:r>
      <w:r w:rsidR="00C43466" w:rsidRPr="00001116">
        <w:rPr>
          <w:rFonts w:ascii="Times New Roman" w:hAnsi="Times New Roman" w:cs="Times New Roman"/>
          <w:noProof/>
          <w:sz w:val="24"/>
          <w:szCs w:val="24"/>
          <w:lang w:val="en-US" w:eastAsia="es-CO"/>
        </w:rPr>
        <w:t xml:space="preserve">over time </w:t>
      </w:r>
      <w:r w:rsidRPr="00001116">
        <w:rPr>
          <w:rFonts w:ascii="Times New Roman" w:hAnsi="Times New Roman" w:cs="Times New Roman"/>
          <w:noProof/>
          <w:sz w:val="24"/>
          <w:szCs w:val="24"/>
          <w:lang w:val="en-US" w:eastAsia="es-CO"/>
        </w:rPr>
        <w:t>using the traditional Cox proportional model v</w:t>
      </w:r>
      <w:r w:rsidR="00C43466">
        <w:rPr>
          <w:rFonts w:ascii="Times New Roman" w:hAnsi="Times New Roman" w:cs="Times New Roman"/>
          <w:noProof/>
          <w:sz w:val="24"/>
          <w:szCs w:val="24"/>
          <w:lang w:val="en-US" w:eastAsia="es-CO"/>
        </w:rPr>
        <w:t>ersu</w:t>
      </w:r>
      <w:r w:rsidRPr="00001116">
        <w:rPr>
          <w:rFonts w:ascii="Times New Roman" w:hAnsi="Times New Roman" w:cs="Times New Roman"/>
          <w:noProof/>
          <w:sz w:val="24"/>
          <w:szCs w:val="24"/>
          <w:lang w:val="en-US" w:eastAsia="es-CO"/>
        </w:rPr>
        <w:t xml:space="preserve">s the cumulative hazard model are shown below. </w:t>
      </w:r>
      <w:r>
        <w:rPr>
          <w:rFonts w:ascii="Times New Roman" w:hAnsi="Times New Roman" w:cs="Times New Roman"/>
          <w:noProof/>
          <w:sz w:val="24"/>
          <w:szCs w:val="24"/>
          <w:lang w:val="en-US" w:eastAsia="es-CO"/>
        </w:rPr>
        <w:t xml:space="preserve">These graphs represent the </w:t>
      </w:r>
      <w:r w:rsidR="00AC4E2F">
        <w:rPr>
          <w:rFonts w:ascii="Times New Roman" w:hAnsi="Times New Roman" w:cs="Times New Roman"/>
          <w:sz w:val="24"/>
          <w:szCs w:val="24"/>
          <w:lang w:val="en-US"/>
        </w:rPr>
        <w:t>h</w:t>
      </w:r>
      <w:r>
        <w:rPr>
          <w:rFonts w:ascii="Times New Roman" w:hAnsi="Times New Roman" w:cs="Times New Roman"/>
          <w:sz w:val="24"/>
          <w:szCs w:val="24"/>
          <w:lang w:val="en-US"/>
        </w:rPr>
        <w:t>azard ratio and 95% confidence interval for intensive systolic blood pressure treatment based on traditional Cox proportional hazard approach (red lines) and cumulative joint model approach (blue lines) for different subgroups: individuals with and without chronic kidney disease at baseline (A&amp;B); women and men (C&amp;D); black and non-black ethnicities (E&amp;F); Individuals &lt;75 and &gt;=75 years of age (G&amp;H); individuals with and without prevalent cardiovascular disease at baseline (I&amp;J); baseline systolic blood pressure categories of  133-144 mmHg and &lt;=132mmHg (K&amp;L). Orange vertical line denotes the time</w:t>
      </w:r>
      <w:r w:rsidR="003A0AD1">
        <w:rPr>
          <w:rFonts w:ascii="Times New Roman" w:hAnsi="Times New Roman" w:cs="Times New Roman"/>
          <w:sz w:val="24"/>
          <w:szCs w:val="24"/>
          <w:lang w:val="en-US"/>
        </w:rPr>
        <w:t xml:space="preserve"> </w:t>
      </w:r>
      <w:r>
        <w:rPr>
          <w:rFonts w:ascii="Times New Roman" w:hAnsi="Times New Roman" w:cs="Times New Roman"/>
          <w:sz w:val="24"/>
          <w:szCs w:val="24"/>
          <w:lang w:val="en-US"/>
        </w:rPr>
        <w:t>point at which the statistical significance of the effect estimate is lost in each subgroup.</w:t>
      </w:r>
    </w:p>
    <w:p w:rsidR="00CE6274" w:rsidRDefault="00CE6274" w:rsidP="00A7788B">
      <w:pPr>
        <w:spacing w:after="0" w:line="480" w:lineRule="auto"/>
        <w:rPr>
          <w:rFonts w:ascii="Times New Roman" w:hAnsi="Times New Roman" w:cs="Times New Roman"/>
          <w:sz w:val="24"/>
          <w:szCs w:val="24"/>
          <w:lang w:val="en-US"/>
        </w:rPr>
      </w:pPr>
    </w:p>
    <w:p w:rsidR="00CE6274" w:rsidRDefault="00CE6274" w:rsidP="00A7788B">
      <w:pPr>
        <w:spacing w:after="0" w:line="480" w:lineRule="auto"/>
        <w:rPr>
          <w:rFonts w:ascii="Times New Roman" w:hAnsi="Times New Roman" w:cs="Times New Roman"/>
          <w:sz w:val="24"/>
          <w:szCs w:val="24"/>
          <w:lang w:val="en-US"/>
        </w:rPr>
      </w:pPr>
    </w:p>
    <w:p w:rsidR="00CE6274" w:rsidRDefault="00001116" w:rsidP="00A7788B">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1C13E0AE" wp14:editId="419F4290">
            <wp:extent cx="6238875" cy="5822950"/>
            <wp:effectExtent l="0" t="0" r="952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0574" cy="5824536"/>
                    </a:xfrm>
                    <a:prstGeom prst="rect">
                      <a:avLst/>
                    </a:prstGeom>
                    <a:noFill/>
                    <a:ln>
                      <a:noFill/>
                    </a:ln>
                  </pic:spPr>
                </pic:pic>
              </a:graphicData>
            </a:graphic>
          </wp:inline>
        </w:drawing>
      </w:r>
    </w:p>
    <w:p w:rsidR="00CE6274" w:rsidRDefault="00CE6274" w:rsidP="00A7788B">
      <w:pPr>
        <w:spacing w:after="0" w:line="480" w:lineRule="auto"/>
        <w:rPr>
          <w:rFonts w:ascii="Times New Roman" w:hAnsi="Times New Roman" w:cs="Times New Roman"/>
          <w:sz w:val="24"/>
          <w:szCs w:val="24"/>
          <w:lang w:val="en-US"/>
        </w:rPr>
      </w:pPr>
    </w:p>
    <w:p w:rsidR="00CE6274" w:rsidRDefault="00CE6274" w:rsidP="00A7788B">
      <w:pPr>
        <w:spacing w:after="0" w:line="480" w:lineRule="auto"/>
        <w:rPr>
          <w:rFonts w:ascii="Times New Roman" w:hAnsi="Times New Roman" w:cs="Times New Roman"/>
          <w:sz w:val="24"/>
          <w:szCs w:val="24"/>
          <w:lang w:val="en-US"/>
        </w:rPr>
      </w:pPr>
    </w:p>
    <w:p w:rsidR="00001116" w:rsidRDefault="00001116" w:rsidP="00A7788B">
      <w:pPr>
        <w:spacing w:after="0" w:line="480" w:lineRule="auto"/>
        <w:rPr>
          <w:rFonts w:ascii="Times New Roman" w:hAnsi="Times New Roman" w:cs="Times New Roman"/>
          <w:sz w:val="24"/>
          <w:szCs w:val="24"/>
          <w:lang w:val="en-US"/>
        </w:rPr>
      </w:pPr>
    </w:p>
    <w:p w:rsidR="00001116" w:rsidRDefault="00001116" w:rsidP="00A7788B">
      <w:pPr>
        <w:spacing w:after="0" w:line="480" w:lineRule="auto"/>
        <w:rPr>
          <w:rFonts w:ascii="Times New Roman" w:hAnsi="Times New Roman" w:cs="Times New Roman"/>
          <w:sz w:val="24"/>
          <w:szCs w:val="24"/>
          <w:lang w:val="en-US"/>
        </w:rPr>
      </w:pPr>
    </w:p>
    <w:p w:rsidR="00001116" w:rsidRDefault="00001116" w:rsidP="00A7788B">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2BCC0DC3" wp14:editId="4E38B580">
            <wp:extent cx="6255232" cy="66008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1764" cy="6607717"/>
                    </a:xfrm>
                    <a:prstGeom prst="rect">
                      <a:avLst/>
                    </a:prstGeom>
                    <a:noFill/>
                    <a:ln>
                      <a:noFill/>
                    </a:ln>
                  </pic:spPr>
                </pic:pic>
              </a:graphicData>
            </a:graphic>
          </wp:inline>
        </w:drawing>
      </w:r>
    </w:p>
    <w:p w:rsidR="00001116" w:rsidRDefault="00001116" w:rsidP="00A7788B">
      <w:pPr>
        <w:spacing w:after="0" w:line="480" w:lineRule="auto"/>
        <w:rPr>
          <w:rFonts w:ascii="Times New Roman" w:hAnsi="Times New Roman" w:cs="Times New Roman"/>
          <w:sz w:val="24"/>
          <w:szCs w:val="24"/>
          <w:lang w:val="en-US"/>
        </w:rPr>
      </w:pPr>
    </w:p>
    <w:p w:rsidR="00001116" w:rsidRDefault="00001116" w:rsidP="00A7788B">
      <w:pPr>
        <w:spacing w:after="0" w:line="480" w:lineRule="auto"/>
        <w:rPr>
          <w:rFonts w:ascii="Times New Roman" w:hAnsi="Times New Roman" w:cs="Times New Roman"/>
          <w:sz w:val="24"/>
          <w:szCs w:val="24"/>
          <w:lang w:val="en-US"/>
        </w:rPr>
      </w:pPr>
    </w:p>
    <w:p w:rsidR="00001116" w:rsidRDefault="00001116" w:rsidP="00A7788B">
      <w:pPr>
        <w:spacing w:after="0" w:line="480" w:lineRule="auto"/>
        <w:rPr>
          <w:rFonts w:ascii="Times New Roman" w:hAnsi="Times New Roman" w:cs="Times New Roman"/>
          <w:sz w:val="24"/>
          <w:szCs w:val="24"/>
          <w:lang w:val="en-US"/>
        </w:rPr>
      </w:pPr>
    </w:p>
    <w:p w:rsidR="00001116" w:rsidRDefault="00001116" w:rsidP="00A7788B">
      <w:pPr>
        <w:spacing w:after="0" w:line="480" w:lineRule="auto"/>
        <w:rPr>
          <w:rFonts w:ascii="Times New Roman" w:hAnsi="Times New Roman" w:cs="Times New Roman"/>
          <w:sz w:val="24"/>
          <w:szCs w:val="24"/>
          <w:lang w:val="en-US"/>
        </w:rPr>
      </w:pPr>
    </w:p>
    <w:p w:rsidR="003A0AD1" w:rsidRDefault="003A0AD1" w:rsidP="00A7788B">
      <w:pPr>
        <w:spacing w:after="0" w:line="480" w:lineRule="auto"/>
        <w:rPr>
          <w:rFonts w:ascii="Times New Roman" w:hAnsi="Times New Roman" w:cs="Times New Roman"/>
          <w:sz w:val="24"/>
          <w:szCs w:val="24"/>
          <w:lang w:val="en-US"/>
        </w:rPr>
      </w:pPr>
    </w:p>
    <w:p w:rsidR="00001116" w:rsidRDefault="00001116" w:rsidP="00A7788B">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s-CO"/>
        </w:rPr>
        <w:drawing>
          <wp:inline distT="0" distB="0" distL="0" distR="0" wp14:anchorId="21906EB9" wp14:editId="3CF47ACF">
            <wp:extent cx="6314841" cy="6267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1591" cy="6274150"/>
                    </a:xfrm>
                    <a:prstGeom prst="rect">
                      <a:avLst/>
                    </a:prstGeom>
                    <a:noFill/>
                    <a:ln>
                      <a:noFill/>
                    </a:ln>
                  </pic:spPr>
                </pic:pic>
              </a:graphicData>
            </a:graphic>
          </wp:inline>
        </w:drawing>
      </w:r>
    </w:p>
    <w:p w:rsidR="00001116" w:rsidRDefault="00001116" w:rsidP="00A7788B">
      <w:pPr>
        <w:spacing w:after="0" w:line="480" w:lineRule="auto"/>
        <w:rPr>
          <w:rFonts w:ascii="Times New Roman" w:hAnsi="Times New Roman" w:cs="Times New Roman"/>
          <w:sz w:val="24"/>
          <w:szCs w:val="24"/>
          <w:lang w:val="en-US"/>
        </w:rPr>
      </w:pPr>
    </w:p>
    <w:p w:rsidR="00001116" w:rsidRDefault="00001116" w:rsidP="00A7788B">
      <w:pPr>
        <w:spacing w:after="0" w:line="480" w:lineRule="auto"/>
        <w:rPr>
          <w:rFonts w:ascii="Times New Roman" w:hAnsi="Times New Roman" w:cs="Times New Roman"/>
          <w:sz w:val="24"/>
          <w:szCs w:val="24"/>
          <w:lang w:val="en-US"/>
        </w:rPr>
      </w:pPr>
    </w:p>
    <w:p w:rsidR="00001116" w:rsidRDefault="00001116" w:rsidP="007E7879">
      <w:pPr>
        <w:rPr>
          <w:rFonts w:ascii="Times New Roman" w:hAnsi="Times New Roman" w:cs="Times New Roman"/>
          <w:sz w:val="24"/>
          <w:szCs w:val="24"/>
          <w:lang w:val="en-US"/>
        </w:rPr>
      </w:pPr>
    </w:p>
    <w:p w:rsidR="003A0AD1" w:rsidRDefault="003A0AD1" w:rsidP="007E7879">
      <w:pPr>
        <w:rPr>
          <w:rFonts w:ascii="Times New Roman" w:hAnsi="Times New Roman" w:cs="Times New Roman"/>
          <w:sz w:val="24"/>
          <w:szCs w:val="24"/>
          <w:lang w:val="en-US"/>
        </w:rPr>
      </w:pPr>
    </w:p>
    <w:p w:rsidR="003A0AD1" w:rsidRDefault="003A0AD1" w:rsidP="007E7879">
      <w:pPr>
        <w:rPr>
          <w:rFonts w:ascii="Times New Roman" w:hAnsi="Times New Roman" w:cs="Times New Roman"/>
          <w:sz w:val="24"/>
          <w:szCs w:val="24"/>
          <w:lang w:val="en-US"/>
        </w:rPr>
      </w:pPr>
    </w:p>
    <w:p w:rsidR="003A0AD1" w:rsidRDefault="003A0AD1" w:rsidP="007E7879">
      <w:pPr>
        <w:rPr>
          <w:rFonts w:ascii="Times New Roman" w:hAnsi="Times New Roman" w:cs="Times New Roman"/>
          <w:sz w:val="24"/>
          <w:szCs w:val="24"/>
          <w:lang w:val="en-US"/>
        </w:rPr>
      </w:pPr>
    </w:p>
    <w:p w:rsidR="00770694" w:rsidRDefault="00770694" w:rsidP="007E7879">
      <w:pPr>
        <w:rPr>
          <w:rFonts w:ascii="Times New Roman" w:hAnsi="Times New Roman" w:cs="Times New Roman"/>
          <w:sz w:val="24"/>
          <w:szCs w:val="24"/>
          <w:lang w:val="en-US"/>
        </w:rPr>
      </w:pPr>
    </w:p>
    <w:p w:rsidR="007E7879" w:rsidRDefault="00CE6274" w:rsidP="007E7879">
      <w:pPr>
        <w:rPr>
          <w:rFonts w:ascii="Times New Roman" w:hAnsi="Times New Roman" w:cs="Times New Roman"/>
          <w:b/>
          <w:sz w:val="24"/>
          <w:szCs w:val="24"/>
          <w:lang w:val="en-US"/>
        </w:rPr>
      </w:pPr>
      <w:r w:rsidRPr="003A0AD1">
        <w:rPr>
          <w:rFonts w:ascii="Times New Roman" w:hAnsi="Times New Roman" w:cs="Times New Roman"/>
          <w:b/>
          <w:sz w:val="24"/>
          <w:szCs w:val="24"/>
          <w:lang w:val="en-US"/>
        </w:rPr>
        <w:t>1</w:t>
      </w:r>
      <w:r w:rsidR="003A0AD1">
        <w:rPr>
          <w:rFonts w:ascii="Times New Roman" w:hAnsi="Times New Roman" w:cs="Times New Roman"/>
          <w:b/>
          <w:sz w:val="24"/>
          <w:szCs w:val="24"/>
          <w:lang w:val="en-US"/>
        </w:rPr>
        <w:t>4</w:t>
      </w:r>
      <w:r w:rsidR="00A71966" w:rsidRPr="003A0AD1">
        <w:rPr>
          <w:rFonts w:ascii="Times New Roman" w:hAnsi="Times New Roman" w:cs="Times New Roman"/>
          <w:b/>
          <w:sz w:val="24"/>
          <w:szCs w:val="24"/>
          <w:lang w:val="en-US"/>
        </w:rPr>
        <w:t xml:space="preserve">. R software </w:t>
      </w:r>
      <w:r w:rsidR="00770694" w:rsidRPr="003A0AD1">
        <w:rPr>
          <w:rFonts w:ascii="Times New Roman" w:hAnsi="Times New Roman" w:cs="Times New Roman"/>
          <w:b/>
          <w:sz w:val="24"/>
          <w:szCs w:val="24"/>
          <w:lang w:val="en-US"/>
        </w:rPr>
        <w:t>s</w:t>
      </w:r>
      <w:r w:rsidR="00A71966" w:rsidRPr="003A0AD1">
        <w:rPr>
          <w:rFonts w:ascii="Times New Roman" w:hAnsi="Times New Roman" w:cs="Times New Roman"/>
          <w:b/>
          <w:sz w:val="24"/>
          <w:szCs w:val="24"/>
          <w:lang w:val="en-US"/>
        </w:rPr>
        <w:t>cript</w:t>
      </w:r>
    </w:p>
    <w:p w:rsidR="003A0AD1" w:rsidRPr="003A0AD1" w:rsidRDefault="003A0AD1" w:rsidP="007E7879">
      <w:pPr>
        <w:rPr>
          <w:rFonts w:ascii="Times New Roman" w:hAnsi="Times New Roman" w:cs="Times New Roman"/>
          <w:b/>
          <w:sz w:val="24"/>
          <w:szCs w:val="24"/>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###STAGES JOINT MODEL ANALYSIS SBP</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b/>
          <w:sz w:val="20"/>
          <w:szCs w:val="20"/>
          <w:lang w:val="en-US"/>
        </w:rPr>
      </w:pPr>
      <w:r w:rsidRPr="004262A4">
        <w:rPr>
          <w:rFonts w:ascii="Times New Roman" w:hAnsi="Times New Roman" w:cs="Times New Roman"/>
          <w:b/>
          <w:sz w:val="20"/>
          <w:szCs w:val="20"/>
          <w:lang w:val="en-US"/>
        </w:rPr>
        <w:t xml:space="preserve">1. ### Install packages needed </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 Longitudinal data Analysis</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install.packages(c("shiny", "nlme", "lattice", "lme4",</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 xml:space="preserve">                   "MCMCglmm", "geepack", "MASS", "corrplot", "splines", "Matrix", "md5"),</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 xml:space="preserve">                 dependencies = TRUE)</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library("Rcpp")</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library("Matrix")</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library("lme4")</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library("lattice")</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library("lme4")</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library("MASS")</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library("splines")</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library("geepack")</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library("Matrix")</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library("corrplot")</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library("MCMCglmm")</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library("shiny")</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library("nlme")</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library("coda")</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library("ape")</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library(FinTS)</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package.dir('nlme')</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 Survival Data Analysis</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install.packages("survival")</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library("survival")</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 Starting second analysis professor Rizopoulos</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install.packages("JM")</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library("JM")</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library("lattice")</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load("Longall_17.RData")</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LongData &lt;- Longall_17[c("id", "sbp", "timevisityear", "INTENSIVE", "YEAR_T_PRIMARY", "EVENT_PRIMARY")]</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LongData &lt;- LongData[LongData$timevisityear &lt; LongData$YEAR_T_PRIMARY, ]</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LongData &lt;- LongData[complete.cases(LongData), ]</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LongData &lt;- with(LongData, LongData[order(id, timevisityear), ])</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SurvData &lt;- LongData[!duplicated(LongData$id), ]</w:t>
      </w:r>
    </w:p>
    <w:p w:rsidR="004262A4" w:rsidRPr="004262A4" w:rsidRDefault="004262A4" w:rsidP="004262A4">
      <w:pPr>
        <w:spacing w:after="0" w:line="240" w:lineRule="auto"/>
        <w:rPr>
          <w:rFonts w:ascii="Times New Roman" w:hAnsi="Times New Roman" w:cs="Times New Roman"/>
          <w:sz w:val="20"/>
          <w:szCs w:val="20"/>
          <w:lang w:val="en-US"/>
        </w:rPr>
      </w:pPr>
    </w:p>
    <w:p w:rsid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w:t>
      </w:r>
      <w:r>
        <w:rPr>
          <w:rFonts w:ascii="Times New Roman" w:hAnsi="Times New Roman" w:cs="Times New Roman"/>
          <w:sz w:val="20"/>
          <w:szCs w:val="20"/>
          <w:lang w:val="en-US"/>
        </w:rPr>
        <w:t>############################</w:t>
      </w:r>
    </w:p>
    <w:p w:rsidR="004262A4" w:rsidRDefault="004262A4" w:rsidP="004262A4">
      <w:pPr>
        <w:spacing w:after="0" w:line="240" w:lineRule="auto"/>
        <w:rPr>
          <w:rFonts w:ascii="Times New Roman" w:hAnsi="Times New Roman" w:cs="Times New Roman"/>
          <w:sz w:val="20"/>
          <w:szCs w:val="20"/>
          <w:lang w:val="en-US"/>
        </w:rPr>
      </w:pPr>
    </w:p>
    <w:p w:rsidR="004262A4" w:rsidRDefault="004262A4" w:rsidP="004262A4">
      <w:pPr>
        <w:spacing w:after="0" w:line="240" w:lineRule="auto"/>
        <w:rPr>
          <w:rFonts w:ascii="Times New Roman" w:hAnsi="Times New Roman" w:cs="Times New Roman"/>
          <w:sz w:val="20"/>
          <w:szCs w:val="20"/>
          <w:lang w:val="en-US"/>
        </w:rPr>
      </w:pPr>
    </w:p>
    <w:p w:rsidR="004262A4" w:rsidRDefault="004262A4" w:rsidP="004262A4">
      <w:pPr>
        <w:spacing w:after="0" w:line="240" w:lineRule="auto"/>
        <w:rPr>
          <w:rFonts w:ascii="Times New Roman" w:hAnsi="Times New Roman" w:cs="Times New Roman"/>
          <w:sz w:val="20"/>
          <w:szCs w:val="20"/>
          <w:lang w:val="en-US"/>
        </w:rPr>
      </w:pPr>
    </w:p>
    <w:p w:rsidR="004262A4" w:rsidRDefault="004262A4" w:rsidP="004262A4">
      <w:pPr>
        <w:spacing w:after="0" w:line="240" w:lineRule="auto"/>
        <w:rPr>
          <w:rFonts w:ascii="Times New Roman" w:hAnsi="Times New Roman" w:cs="Times New Roman"/>
          <w:sz w:val="20"/>
          <w:szCs w:val="20"/>
          <w:lang w:val="en-US"/>
        </w:rPr>
      </w:pPr>
    </w:p>
    <w:p w:rsidR="003A0AD1" w:rsidRDefault="003A0AD1" w:rsidP="004262A4">
      <w:pPr>
        <w:spacing w:after="0" w:line="240" w:lineRule="auto"/>
        <w:rPr>
          <w:rFonts w:ascii="Times New Roman" w:hAnsi="Times New Roman" w:cs="Times New Roman"/>
          <w:sz w:val="20"/>
          <w:szCs w:val="20"/>
          <w:lang w:val="en-US"/>
        </w:rPr>
      </w:pPr>
    </w:p>
    <w:p w:rsidR="003A0AD1" w:rsidRDefault="003A0AD1" w:rsidP="004262A4">
      <w:pPr>
        <w:spacing w:after="0" w:line="240" w:lineRule="auto"/>
        <w:rPr>
          <w:rFonts w:ascii="Times New Roman" w:hAnsi="Times New Roman" w:cs="Times New Roman"/>
          <w:sz w:val="20"/>
          <w:szCs w:val="20"/>
          <w:lang w:val="en-US"/>
        </w:rPr>
      </w:pPr>
    </w:p>
    <w:p w:rsid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b/>
          <w:sz w:val="20"/>
          <w:szCs w:val="20"/>
          <w:lang w:val="en-US"/>
        </w:rPr>
      </w:pPr>
      <w:r w:rsidRPr="004262A4">
        <w:rPr>
          <w:rFonts w:ascii="Times New Roman" w:hAnsi="Times New Roman" w:cs="Times New Roman"/>
          <w:b/>
          <w:sz w:val="20"/>
          <w:szCs w:val="20"/>
          <w:lang w:val="en-US"/>
        </w:rPr>
        <w:t>2. # Descriptive analysis</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plot(survfit(Surv(YEAR_T_PRIMARY, EVENT_PRIMARY) ~ INTENSIVE, data = SurvData))</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ids &lt;- sample(LongData$id, 16)</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xyplot(sbp ~ timevisityear | id, data = LongData, subset = id %in% ids,</w:t>
      </w:r>
    </w:p>
    <w:p w:rsidR="004262A4" w:rsidRP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 xml:space="preserve">       type = "b", abline = list(v = 0.25, lty = 2, col = 2))</w:t>
      </w:r>
    </w:p>
    <w:p w:rsidR="004262A4" w:rsidRPr="004262A4" w:rsidRDefault="004262A4" w:rsidP="004262A4">
      <w:pPr>
        <w:spacing w:after="0" w:line="240" w:lineRule="auto"/>
        <w:rPr>
          <w:rFonts w:ascii="Times New Roman" w:hAnsi="Times New Roman" w:cs="Times New Roman"/>
          <w:sz w:val="20"/>
          <w:szCs w:val="20"/>
          <w:lang w:val="en-US"/>
        </w:rPr>
      </w:pPr>
    </w:p>
    <w:p w:rsidR="004262A4" w:rsidRPr="004262A4" w:rsidRDefault="004262A4" w:rsidP="004262A4">
      <w:pPr>
        <w:spacing w:after="0" w:line="240" w:lineRule="auto"/>
        <w:rPr>
          <w:rFonts w:ascii="Times New Roman" w:hAnsi="Times New Roman" w:cs="Times New Roman"/>
          <w:sz w:val="20"/>
          <w:szCs w:val="20"/>
          <w:lang w:val="en-US"/>
        </w:rPr>
      </w:pPr>
    </w:p>
    <w:p w:rsidR="004262A4" w:rsidRDefault="004262A4" w:rsidP="004262A4">
      <w:pPr>
        <w:spacing w:after="0" w:line="240" w:lineRule="auto"/>
        <w:rPr>
          <w:rFonts w:ascii="Times New Roman" w:hAnsi="Times New Roman" w:cs="Times New Roman"/>
          <w:sz w:val="20"/>
          <w:szCs w:val="20"/>
          <w:lang w:val="en-US"/>
        </w:rPr>
      </w:pPr>
      <w:r w:rsidRPr="004262A4">
        <w:rPr>
          <w:rFonts w:ascii="Times New Roman" w:hAnsi="Times New Roman" w:cs="Times New Roman"/>
          <w:sz w:val="20"/>
          <w:szCs w:val="20"/>
          <w:lang w:val="en-US"/>
        </w:rPr>
        <w:t>#####################################################################################################################################################</w:t>
      </w:r>
      <w:r>
        <w:rPr>
          <w:rFonts w:ascii="Times New Roman" w:hAnsi="Times New Roman" w:cs="Times New Roman"/>
          <w:sz w:val="20"/>
          <w:szCs w:val="20"/>
          <w:lang w:val="en-US"/>
        </w:rPr>
        <w:t>###########################</w:t>
      </w:r>
    </w:p>
    <w:p w:rsidR="00042A8E" w:rsidRDefault="00042A8E" w:rsidP="004262A4">
      <w:pPr>
        <w:spacing w:after="0" w:line="240" w:lineRule="auto"/>
        <w:rPr>
          <w:rFonts w:ascii="Times New Roman" w:hAnsi="Times New Roman" w:cs="Times New Roman"/>
          <w:sz w:val="20"/>
          <w:szCs w:val="20"/>
          <w:lang w:val="en-US"/>
        </w:rPr>
      </w:pPr>
    </w:p>
    <w:p w:rsidR="00042A8E" w:rsidRDefault="00042A8E" w:rsidP="004262A4">
      <w:pPr>
        <w:spacing w:after="0" w:line="240" w:lineRule="auto"/>
        <w:rPr>
          <w:rFonts w:ascii="Times New Roman" w:hAnsi="Times New Roman" w:cs="Times New Roman"/>
          <w:sz w:val="20"/>
          <w:szCs w:val="20"/>
          <w:lang w:val="en-US"/>
        </w:rPr>
      </w:pPr>
    </w:p>
    <w:p w:rsidR="00042A8E" w:rsidRPr="00042A8E" w:rsidRDefault="00042A8E" w:rsidP="00042A8E">
      <w:pPr>
        <w:spacing w:after="0" w:line="240" w:lineRule="auto"/>
        <w:rPr>
          <w:rFonts w:ascii="Times New Roman" w:hAnsi="Times New Roman" w:cs="Times New Roman"/>
          <w:b/>
          <w:sz w:val="20"/>
          <w:szCs w:val="20"/>
          <w:lang w:val="en-US"/>
        </w:rPr>
      </w:pPr>
      <w:r w:rsidRPr="00042A8E">
        <w:rPr>
          <w:rFonts w:ascii="Times New Roman" w:hAnsi="Times New Roman" w:cs="Times New Roman"/>
          <w:b/>
          <w:sz w:val="20"/>
          <w:szCs w:val="20"/>
          <w:lang w:val="en-US"/>
        </w:rPr>
        <w:t>3. ## Linear mixed model</w:t>
      </w:r>
    </w:p>
    <w:p w:rsidR="00042A8E" w:rsidRPr="00042A8E" w:rsidRDefault="00042A8E" w:rsidP="00042A8E">
      <w:pPr>
        <w:spacing w:after="0" w:line="240" w:lineRule="auto"/>
        <w:rPr>
          <w:rFonts w:ascii="Times New Roman" w:hAnsi="Times New Roman" w:cs="Times New Roman"/>
          <w:sz w:val="20"/>
          <w:szCs w:val="20"/>
          <w:lang w:val="en-US"/>
        </w:rPr>
      </w:pP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 account for initial drop in SBP evolution by setting the knots appropriatelly;</w:t>
      </w: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 xml:space="preserve"># it is also a good idea to set the boundary knots (in this case the upper knot) not to </w:t>
      </w: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 the maximum (i.e., the default) but to the 95% percentile of the time variable</w:t>
      </w:r>
    </w:p>
    <w:p w:rsidR="00042A8E" w:rsidRPr="00042A8E" w:rsidRDefault="00042A8E" w:rsidP="00042A8E">
      <w:pPr>
        <w:spacing w:after="0" w:line="240" w:lineRule="auto"/>
        <w:rPr>
          <w:rFonts w:ascii="Times New Roman" w:hAnsi="Times New Roman" w:cs="Times New Roman"/>
          <w:sz w:val="20"/>
          <w:szCs w:val="20"/>
          <w:lang w:val="en-US"/>
        </w:rPr>
      </w:pP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fm2 &lt;- lme(sbp ~ ns(timevisityear, k = c(0.25, 0.5, 1.4), B = c(0, 3.5)) * INTENSIVE,</w:t>
      </w: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 xml:space="preserve">           data = LongData, method = "ML",</w:t>
      </w: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 xml:space="preserve">           random = list(id = pdDiag(form = ~ ns(timevisityear, k = c(0.25, 0.5, 1.4), B = c(0, 3.5)))))</w:t>
      </w:r>
    </w:p>
    <w:p w:rsidR="00042A8E" w:rsidRPr="00042A8E" w:rsidRDefault="00042A8E" w:rsidP="00042A8E">
      <w:pPr>
        <w:spacing w:after="0" w:line="240" w:lineRule="auto"/>
        <w:rPr>
          <w:rFonts w:ascii="Times New Roman" w:hAnsi="Times New Roman" w:cs="Times New Roman"/>
          <w:sz w:val="20"/>
          <w:szCs w:val="20"/>
          <w:lang w:val="en-US"/>
        </w:rPr>
      </w:pP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summary(fm2)</w:t>
      </w:r>
    </w:p>
    <w:p w:rsidR="00042A8E" w:rsidRPr="00042A8E" w:rsidRDefault="00042A8E" w:rsidP="00042A8E">
      <w:pPr>
        <w:spacing w:after="0" w:line="240" w:lineRule="auto"/>
        <w:rPr>
          <w:rFonts w:ascii="Times New Roman" w:hAnsi="Times New Roman" w:cs="Times New Roman"/>
          <w:sz w:val="20"/>
          <w:szCs w:val="20"/>
          <w:lang w:val="en-US"/>
        </w:rPr>
      </w:pPr>
    </w:p>
    <w:p w:rsidR="00042A8E" w:rsidRPr="00042A8E" w:rsidRDefault="00042A8E" w:rsidP="00042A8E">
      <w:pPr>
        <w:spacing w:after="0" w:line="240" w:lineRule="auto"/>
        <w:rPr>
          <w:rFonts w:ascii="Times New Roman" w:hAnsi="Times New Roman" w:cs="Times New Roman"/>
          <w:sz w:val="20"/>
          <w:szCs w:val="20"/>
          <w:lang w:val="en-US"/>
        </w:rPr>
      </w:pP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plot(fm2)</w:t>
      </w: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qqnorm(fm2)</w:t>
      </w:r>
    </w:p>
    <w:p w:rsidR="00042A8E" w:rsidRPr="00042A8E" w:rsidRDefault="00042A8E" w:rsidP="00042A8E">
      <w:pPr>
        <w:spacing w:after="0" w:line="240" w:lineRule="auto"/>
        <w:rPr>
          <w:rFonts w:ascii="Times New Roman" w:hAnsi="Times New Roman" w:cs="Times New Roman"/>
          <w:sz w:val="20"/>
          <w:szCs w:val="20"/>
          <w:lang w:val="en-US"/>
        </w:rPr>
      </w:pPr>
    </w:p>
    <w:p w:rsidR="00042A8E" w:rsidRP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w:t>
      </w:r>
    </w:p>
    <w:p w:rsidR="00042A8E" w:rsidRDefault="00042A8E" w:rsidP="00042A8E">
      <w:pPr>
        <w:spacing w:after="0" w:line="240" w:lineRule="auto"/>
        <w:rPr>
          <w:rFonts w:ascii="Times New Roman" w:hAnsi="Times New Roman" w:cs="Times New Roman"/>
          <w:sz w:val="20"/>
          <w:szCs w:val="20"/>
          <w:lang w:val="en-US"/>
        </w:rPr>
      </w:pPr>
      <w:r w:rsidRPr="00042A8E">
        <w:rPr>
          <w:rFonts w:ascii="Times New Roman" w:hAnsi="Times New Roman" w:cs="Times New Roman"/>
          <w:sz w:val="20"/>
          <w:szCs w:val="20"/>
          <w:lang w:val="en-US"/>
        </w:rPr>
        <w:t>#######################################################################################</w:t>
      </w:r>
      <w:r w:rsidR="003F02C8">
        <w:rPr>
          <w:rFonts w:ascii="Times New Roman" w:hAnsi="Times New Roman" w:cs="Times New Roman"/>
          <w:sz w:val="20"/>
          <w:szCs w:val="20"/>
          <w:lang w:val="en-US"/>
        </w:rPr>
        <w:t xml:space="preserve"> </w:t>
      </w:r>
    </w:p>
    <w:p w:rsidR="003F02C8" w:rsidRDefault="003F02C8" w:rsidP="00042A8E">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b/>
          <w:sz w:val="20"/>
          <w:szCs w:val="20"/>
          <w:lang w:val="en-US"/>
        </w:rPr>
      </w:pPr>
      <w:r w:rsidRPr="003F02C8">
        <w:rPr>
          <w:rFonts w:ascii="Times New Roman" w:hAnsi="Times New Roman" w:cs="Times New Roman"/>
          <w:b/>
          <w:sz w:val="20"/>
          <w:szCs w:val="20"/>
          <w:lang w:val="en-US"/>
        </w:rPr>
        <w:t>4.## Cox model</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CoxFit2 &lt;- coxph(Surv(YEAR_T_PRIMARY, EVENT_PRIMARY) ~ INTENSIVE,    </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data = SurvData, x = TRUE)</w:t>
      </w:r>
    </w:p>
    <w:p w:rsidR="003F02C8" w:rsidRPr="003F02C8" w:rsidRDefault="003F02C8" w:rsidP="003F02C8">
      <w:pPr>
        <w:spacing w:after="0" w:line="240" w:lineRule="auto"/>
        <w:rPr>
          <w:rFonts w:ascii="Times New Roman" w:hAnsi="Times New Roman" w:cs="Times New Roman"/>
          <w:sz w:val="20"/>
          <w:szCs w:val="20"/>
          <w:lang w:val="en-US"/>
        </w:rPr>
      </w:pPr>
    </w:p>
    <w:p w:rsid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summary(CoxFit2)</w:t>
      </w:r>
    </w:p>
    <w:p w:rsidR="003F02C8" w:rsidRDefault="003F02C8" w:rsidP="003F02C8">
      <w:pPr>
        <w:spacing w:after="0" w:line="240" w:lineRule="auto"/>
        <w:rPr>
          <w:rFonts w:ascii="Times New Roman" w:hAnsi="Times New Roman" w:cs="Times New Roman"/>
          <w:sz w:val="20"/>
          <w:szCs w:val="20"/>
          <w:lang w:val="en-US"/>
        </w:rPr>
      </w:pPr>
    </w:p>
    <w:p w:rsidR="003F02C8" w:rsidRDefault="003F02C8" w:rsidP="003F02C8">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b/>
          <w:sz w:val="20"/>
          <w:szCs w:val="20"/>
          <w:lang w:val="en-US"/>
        </w:rPr>
      </w:pPr>
      <w:r w:rsidRPr="003F02C8">
        <w:rPr>
          <w:rFonts w:ascii="Times New Roman" w:hAnsi="Times New Roman" w:cs="Times New Roman"/>
          <w:b/>
          <w:sz w:val="20"/>
          <w:szCs w:val="20"/>
          <w:lang w:val="en-US"/>
        </w:rPr>
        <w:t>5.## Standard Joint Model using fm2</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jointFit2 &lt;- jointModel(fm2, CoxFit2, timeVar = "timevisityear",</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method = "piecewise-PH-aGH", knots = c(0.5, 1, 1.5, 2, 2.5, 3))</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summary(jointFit2)</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exp(confint(jointFit2, parm = "Event"))</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Overall treatment effect (JM STANDARD POINT) </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JMFit &lt;- jointFit2 # select the joint model (only works for jointFit1 &amp; jointFit2)</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ND1 &lt;- expand.grid(timevisityear = seq(0, 4.2, length.out = 100),</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INTENSIVE = 1, sbp = 100, YEAR_T_PRIMARY = 4.2, EVENT_PRIMARY = 1)</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ND0 &lt;- expand.grid(timevisityear = seq(0, 4.2, length.out = 100),</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INTENSIVE = 0, sbp = 100, YEAR_T_PRIMARY = 4.2, EVENT_PRIMARY = 1)</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fixed1 &lt;- c(model.matrix(JMFit$termsYx, ND1) %*% fixef(JMFit))</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fixed0 &lt;- c(model.matrix(JMFit$termsYx, ND0) %*% fixef(JMFit))</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base1 &lt;- c(model.matrix(JMFit$termsT, ND1)[, -1, drop= FALSE] %*% fixef(JMFit, "Event")[c("INTENSIVE")])</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base0 &lt;- c(model.matrix(JMFit$termsT, ND0)[, -1, drop= FALSE] %*% fixef(JMFit, "Event")[c("INTENSIVE")])</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alpha &lt;- fixef(JMFit, "Event")["Assoct"]</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logHR &lt;- base1 + alpha * fixed1 - base0 - alpha * fixed0</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plot(ND1$timevisityear, exp(logHR), type = "l", </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ylab = "Hazard Ratio", xlab = "Follow-up Time (years)", </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main = "Overall Treatment Effect from Joint Model")</w:t>
      </w:r>
    </w:p>
    <w:p w:rsid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abline(h = 1, lty = 2)</w:t>
      </w:r>
    </w:p>
    <w:p w:rsidR="003F02C8" w:rsidRDefault="003F02C8" w:rsidP="003F02C8">
      <w:pPr>
        <w:spacing w:after="0" w:line="240" w:lineRule="auto"/>
        <w:rPr>
          <w:rFonts w:ascii="Times New Roman" w:hAnsi="Times New Roman" w:cs="Times New Roman"/>
          <w:sz w:val="20"/>
          <w:szCs w:val="20"/>
          <w:lang w:val="en-US"/>
        </w:rPr>
      </w:pPr>
    </w:p>
    <w:p w:rsidR="003F02C8" w:rsidRDefault="003F02C8" w:rsidP="003F02C8">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p w:rsidR="003F02C8" w:rsidRDefault="003F02C8" w:rsidP="003F02C8">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3F02C8" w:rsidRPr="00977A01" w:rsidRDefault="003F02C8" w:rsidP="003F02C8">
      <w:pPr>
        <w:spacing w:after="0" w:line="240" w:lineRule="auto"/>
        <w:rPr>
          <w:rFonts w:ascii="Times New Roman" w:hAnsi="Times New Roman" w:cs="Times New Roman"/>
          <w:b/>
          <w:sz w:val="20"/>
          <w:szCs w:val="20"/>
          <w:lang w:val="en-US"/>
        </w:rPr>
      </w:pPr>
      <w:r w:rsidRPr="00977A01">
        <w:rPr>
          <w:rFonts w:ascii="Times New Roman" w:hAnsi="Times New Roman" w:cs="Times New Roman"/>
          <w:b/>
          <w:sz w:val="20"/>
          <w:szCs w:val="20"/>
          <w:lang w:val="en-US"/>
        </w:rPr>
        <w:t xml:space="preserve">6. Plots of comparison between </w:t>
      </w:r>
      <w:r w:rsidR="00761818" w:rsidRPr="00977A01">
        <w:rPr>
          <w:rFonts w:ascii="Times New Roman" w:hAnsi="Times New Roman" w:cs="Times New Roman"/>
          <w:b/>
          <w:sz w:val="20"/>
          <w:szCs w:val="20"/>
          <w:lang w:val="en-US"/>
        </w:rPr>
        <w:t xml:space="preserve">LMM </w:t>
      </w:r>
      <w:r w:rsidRPr="00977A01">
        <w:rPr>
          <w:rFonts w:ascii="Times New Roman" w:hAnsi="Times New Roman" w:cs="Times New Roman"/>
          <w:b/>
          <w:sz w:val="20"/>
          <w:szCs w:val="20"/>
          <w:lang w:val="en-US"/>
        </w:rPr>
        <w:t>model fm1 and model fm2</w:t>
      </w:r>
    </w:p>
    <w:p w:rsid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check fit of the models in the individual trajectories</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LongData$fitted1 &lt;- fitted(fm1, level = 1)</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LongData$fitted2 &lt;- fitted(fm2, level = 1)</w:t>
      </w:r>
    </w:p>
    <w:p w:rsidR="003F02C8" w:rsidRPr="003F02C8" w:rsidRDefault="003F02C8" w:rsidP="003F02C8">
      <w:pPr>
        <w:spacing w:after="0" w:line="240" w:lineRule="auto"/>
        <w:rPr>
          <w:rFonts w:ascii="Times New Roman" w:hAnsi="Times New Roman" w:cs="Times New Roman"/>
          <w:sz w:val="20"/>
          <w:szCs w:val="20"/>
          <w:lang w:val="en-US"/>
        </w:rPr>
      </w:pP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ids &lt;- sample(LongData$id, 16) # a random sample of 16 patients</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xyplot(sbp + fitted1 + fitted2 ~ timevisityear | id, data = LongData,</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panel = function (x, y, ...) {</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x.mat &lt;- matrix(x, ncol = 3)</w:t>
      </w:r>
    </w:p>
    <w:p w:rsidR="003F02C8" w:rsidRPr="003F02C8" w:rsidRDefault="003F02C8" w:rsidP="003F02C8">
      <w:pPr>
        <w:spacing w:after="0" w:line="240" w:lineRule="auto"/>
        <w:rPr>
          <w:rFonts w:ascii="Times New Roman" w:hAnsi="Times New Roman" w:cs="Times New Roman"/>
          <w:sz w:val="20"/>
          <w:szCs w:val="20"/>
        </w:rPr>
      </w:pPr>
      <w:r w:rsidRPr="003F02C8">
        <w:rPr>
          <w:rFonts w:ascii="Times New Roman" w:hAnsi="Times New Roman" w:cs="Times New Roman"/>
          <w:sz w:val="20"/>
          <w:szCs w:val="20"/>
          <w:lang w:val="en-US"/>
        </w:rPr>
        <w:t xml:space="preserve">           </w:t>
      </w:r>
      <w:r w:rsidRPr="003F02C8">
        <w:rPr>
          <w:rFonts w:ascii="Times New Roman" w:hAnsi="Times New Roman" w:cs="Times New Roman"/>
          <w:sz w:val="20"/>
          <w:szCs w:val="20"/>
        </w:rPr>
        <w:t>y.mat &lt;- matrix(y, ncol = 3)</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rPr>
        <w:t xml:space="preserve">           </w:t>
      </w:r>
      <w:r w:rsidRPr="003F02C8">
        <w:rPr>
          <w:rFonts w:ascii="Times New Roman" w:hAnsi="Times New Roman" w:cs="Times New Roman"/>
          <w:sz w:val="20"/>
          <w:szCs w:val="20"/>
          <w:lang w:val="en-US"/>
        </w:rPr>
        <w:t>panel.xyplot(x.mat[, 1], y.mat[, 1], type = "p", col = "black")</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panel.xyplot(x.mat[, 2], y.mat[, 2], type = "l", lwd = 2, col = "blue")</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panel.xyplot(x.mat[, 3], y.mat[, 3], type = "l", lwd = 2, col = "red")</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panel.abline(v = 0.25, lty = 2, col = 2)</w:t>
      </w:r>
    </w:p>
    <w:p w:rsidR="003F02C8" w:rsidRP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 subset = id %in% ids, layout = c(4, 4), as.table = TRUE, </w:t>
      </w:r>
    </w:p>
    <w:p w:rsidR="003F02C8" w:rsidRDefault="003F02C8" w:rsidP="003F02C8">
      <w:pPr>
        <w:spacing w:after="0" w:line="240" w:lineRule="auto"/>
        <w:rPr>
          <w:rFonts w:ascii="Times New Roman" w:hAnsi="Times New Roman" w:cs="Times New Roman"/>
          <w:sz w:val="20"/>
          <w:szCs w:val="20"/>
          <w:lang w:val="en-US"/>
        </w:rPr>
      </w:pPr>
      <w:r w:rsidRPr="003F02C8">
        <w:rPr>
          <w:rFonts w:ascii="Times New Roman" w:hAnsi="Times New Roman" w:cs="Times New Roman"/>
          <w:sz w:val="20"/>
          <w:szCs w:val="20"/>
          <w:lang w:val="en-US"/>
        </w:rPr>
        <w:t xml:space="preserve">       xlab = "Time (years)", ylab = "SBP")</w:t>
      </w:r>
    </w:p>
    <w:p w:rsidR="00977A01" w:rsidRDefault="00977A01" w:rsidP="003F02C8">
      <w:pPr>
        <w:spacing w:after="0" w:line="240" w:lineRule="auto"/>
        <w:rPr>
          <w:rFonts w:ascii="Times New Roman" w:hAnsi="Times New Roman" w:cs="Times New Roman"/>
          <w:sz w:val="20"/>
          <w:szCs w:val="20"/>
          <w:lang w:val="en-US"/>
        </w:rPr>
      </w:pPr>
    </w:p>
    <w:p w:rsidR="00977A01" w:rsidRDefault="00977A01" w:rsidP="003F02C8">
      <w:pPr>
        <w:spacing w:after="0" w:line="240" w:lineRule="auto"/>
        <w:rPr>
          <w:rFonts w:ascii="Times New Roman" w:hAnsi="Times New Roman" w:cs="Times New Roman"/>
          <w:sz w:val="20"/>
          <w:szCs w:val="20"/>
          <w:lang w:val="en-US"/>
        </w:rPr>
      </w:pPr>
    </w:p>
    <w:p w:rsidR="00977A01" w:rsidRDefault="00977A01" w:rsidP="003F02C8">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p w:rsidR="00977A01" w:rsidRDefault="00977A01" w:rsidP="003F02C8">
      <w:pPr>
        <w:spacing w:after="0" w:line="240" w:lineRule="auto"/>
        <w:rPr>
          <w:rFonts w:ascii="Times New Roman" w:hAnsi="Times New Roman" w:cs="Times New Roman"/>
          <w:sz w:val="20"/>
          <w:szCs w:val="20"/>
          <w:lang w:val="en-US"/>
        </w:rPr>
      </w:pPr>
    </w:p>
    <w:p w:rsidR="00977A01" w:rsidRDefault="00977A01" w:rsidP="003F02C8">
      <w:pPr>
        <w:spacing w:after="0" w:line="240" w:lineRule="auto"/>
        <w:rPr>
          <w:rFonts w:ascii="Times New Roman" w:hAnsi="Times New Roman" w:cs="Times New Roman"/>
          <w:b/>
          <w:sz w:val="20"/>
          <w:szCs w:val="20"/>
          <w:lang w:val="en-US"/>
        </w:rPr>
      </w:pPr>
      <w:r w:rsidRPr="00977A01">
        <w:rPr>
          <w:rFonts w:ascii="Times New Roman" w:hAnsi="Times New Roman" w:cs="Times New Roman"/>
          <w:b/>
          <w:sz w:val="20"/>
          <w:szCs w:val="20"/>
          <w:lang w:val="en-US"/>
        </w:rPr>
        <w:t>7. Cummulative joint model using fm2</w:t>
      </w:r>
    </w:p>
    <w:p w:rsidR="003B4298" w:rsidRDefault="003B4298" w:rsidP="003F02C8">
      <w:pPr>
        <w:spacing w:after="0" w:line="240" w:lineRule="auto"/>
        <w:rPr>
          <w:rFonts w:ascii="Times New Roman" w:hAnsi="Times New Roman" w:cs="Times New Roman"/>
          <w:b/>
          <w:sz w:val="20"/>
          <w:szCs w:val="20"/>
          <w:lang w:val="en-US"/>
        </w:rPr>
      </w:pPr>
    </w:p>
    <w:p w:rsid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cumulative effect (area) Joint Model using fm2</w:t>
      </w:r>
    </w:p>
    <w:p w:rsidR="003B4298" w:rsidRPr="003B4298" w:rsidRDefault="003B4298" w:rsidP="003B4298">
      <w:pPr>
        <w:spacing w:after="0" w:line="240" w:lineRule="auto"/>
        <w:rPr>
          <w:rFonts w:ascii="Times New Roman" w:hAnsi="Times New Roman" w:cs="Times New Roman"/>
          <w:sz w:val="20"/>
          <w:szCs w:val="20"/>
          <w:lang w:val="en-US"/>
        </w:rPr>
      </w:pP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iForm2 &lt;- list(fixed = ~ 0 + timevisityear </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 ins(timevisityear, k = c(0.25, 0.5, 1.4), B = c(0, 3.5)) </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 timevisityear:INTENSIVE </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 ins(timevisityear, k = c(0.25, 0.5, 1.4), B = c(0, 3.5)):INTENSIVE,</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indFixed = seq_along(fixef(fm2)),</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random = ~ 0 + timevisityear </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 ins(timevisityear, k = c(0.25, 0.5, 1.4), B = c(0, 3.5)),</w:t>
      </w:r>
    </w:p>
    <w:p w:rsidR="003B4298" w:rsidRPr="008E3266" w:rsidRDefault="003B4298" w:rsidP="003B4298">
      <w:pPr>
        <w:spacing w:after="0" w:line="240" w:lineRule="auto"/>
        <w:rPr>
          <w:rFonts w:ascii="Times New Roman" w:hAnsi="Times New Roman" w:cs="Times New Roman"/>
          <w:sz w:val="20"/>
          <w:szCs w:val="20"/>
          <w:lang w:val="nl-NL"/>
        </w:rPr>
      </w:pPr>
      <w:r w:rsidRPr="003B4298">
        <w:rPr>
          <w:rFonts w:ascii="Times New Roman" w:hAnsi="Times New Roman" w:cs="Times New Roman"/>
          <w:sz w:val="20"/>
          <w:szCs w:val="20"/>
          <w:lang w:val="en-US"/>
        </w:rPr>
        <w:t xml:space="preserve">               </w:t>
      </w:r>
      <w:r w:rsidRPr="008E3266">
        <w:rPr>
          <w:rFonts w:ascii="Times New Roman" w:hAnsi="Times New Roman" w:cs="Times New Roman"/>
          <w:sz w:val="20"/>
          <w:szCs w:val="20"/>
          <w:lang w:val="nl-NL"/>
        </w:rPr>
        <w:t>indRandom = seq_len(ncol(ranef(fm2))))</w:t>
      </w:r>
    </w:p>
    <w:p w:rsidR="003B4298" w:rsidRPr="008E3266" w:rsidRDefault="003B4298" w:rsidP="003B4298">
      <w:pPr>
        <w:spacing w:after="0" w:line="240" w:lineRule="auto"/>
        <w:rPr>
          <w:rFonts w:ascii="Times New Roman" w:hAnsi="Times New Roman" w:cs="Times New Roman"/>
          <w:b/>
          <w:sz w:val="20"/>
          <w:szCs w:val="20"/>
          <w:lang w:val="nl-NL"/>
        </w:rPr>
      </w:pP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jointFit2_cum &lt;- update(jointFit2, parameterization = "slope", derivForm = iForm2)</w:t>
      </w:r>
    </w:p>
    <w:p w:rsidR="003B4298" w:rsidRPr="003B4298" w:rsidRDefault="003B4298" w:rsidP="003B4298">
      <w:pPr>
        <w:spacing w:after="0" w:line="240" w:lineRule="auto"/>
        <w:rPr>
          <w:rFonts w:ascii="Times New Roman" w:hAnsi="Times New Roman" w:cs="Times New Roman"/>
          <w:sz w:val="20"/>
          <w:szCs w:val="20"/>
          <w:lang w:val="en-US"/>
        </w:rPr>
      </w:pP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summary(jointFit2_cum)</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exp(confint(jointFit2_cum, parm = "Event"))</w:t>
      </w:r>
    </w:p>
    <w:p w:rsidR="00977A01" w:rsidRDefault="00977A01" w:rsidP="00977A01">
      <w:pPr>
        <w:spacing w:after="0" w:line="240" w:lineRule="auto"/>
        <w:rPr>
          <w:rFonts w:ascii="Times New Roman" w:hAnsi="Times New Roman" w:cs="Times New Roman"/>
          <w:sz w:val="20"/>
          <w:szCs w:val="20"/>
          <w:lang w:val="en-US"/>
        </w:rPr>
      </w:pPr>
    </w:p>
    <w:p w:rsidR="003B4298" w:rsidRDefault="003B4298" w:rsidP="00977A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p w:rsidR="00977A01" w:rsidRDefault="00977A01" w:rsidP="00977A01">
      <w:pPr>
        <w:spacing w:after="0" w:line="240" w:lineRule="auto"/>
        <w:rPr>
          <w:rFonts w:ascii="Times New Roman" w:hAnsi="Times New Roman" w:cs="Times New Roman"/>
          <w:sz w:val="20"/>
          <w:szCs w:val="20"/>
          <w:lang w:val="en-US"/>
        </w:rPr>
      </w:pPr>
    </w:p>
    <w:p w:rsidR="00CB1942" w:rsidRDefault="00CB1942" w:rsidP="00977A01">
      <w:pPr>
        <w:spacing w:after="0" w:line="240" w:lineRule="auto"/>
        <w:rPr>
          <w:rFonts w:ascii="Times New Roman" w:hAnsi="Times New Roman" w:cs="Times New Roman"/>
          <w:b/>
          <w:sz w:val="20"/>
          <w:szCs w:val="20"/>
          <w:lang w:val="en-US"/>
        </w:rPr>
      </w:pPr>
    </w:p>
    <w:p w:rsidR="00CB1942" w:rsidRDefault="00CB1942" w:rsidP="00977A01">
      <w:pPr>
        <w:spacing w:after="0" w:line="240" w:lineRule="auto"/>
        <w:rPr>
          <w:rFonts w:ascii="Times New Roman" w:hAnsi="Times New Roman" w:cs="Times New Roman"/>
          <w:b/>
          <w:sz w:val="20"/>
          <w:szCs w:val="20"/>
          <w:lang w:val="en-US"/>
        </w:rPr>
      </w:pPr>
    </w:p>
    <w:p w:rsidR="003B4298" w:rsidRDefault="003B4298" w:rsidP="00977A01">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8</w:t>
      </w:r>
      <w:r w:rsidRPr="00977A01">
        <w:rPr>
          <w:rFonts w:ascii="Times New Roman" w:hAnsi="Times New Roman" w:cs="Times New Roman"/>
          <w:b/>
          <w:sz w:val="20"/>
          <w:szCs w:val="20"/>
          <w:lang w:val="en-US"/>
        </w:rPr>
        <w:t xml:space="preserve">. </w:t>
      </w:r>
      <w:r w:rsidRPr="003B4298">
        <w:rPr>
          <w:rFonts w:ascii="Times New Roman" w:hAnsi="Times New Roman" w:cs="Times New Roman"/>
          <w:b/>
          <w:sz w:val="20"/>
          <w:szCs w:val="20"/>
          <w:lang w:val="en-US"/>
        </w:rPr>
        <w:t>Plots of the hazard ratio changes over time for the SPRINT primary outcome</w:t>
      </w:r>
      <w:r w:rsidRPr="00977A01">
        <w:rPr>
          <w:rFonts w:ascii="Times New Roman" w:hAnsi="Times New Roman" w:cs="Times New Roman"/>
          <w:b/>
          <w:sz w:val="20"/>
          <w:szCs w:val="20"/>
          <w:lang w:val="en-US"/>
        </w:rPr>
        <w:t xml:space="preserve"> </w:t>
      </w:r>
    </w:p>
    <w:p w:rsidR="003B4298" w:rsidRDefault="003B4298" w:rsidP="00977A01">
      <w:pPr>
        <w:spacing w:after="0" w:line="240" w:lineRule="auto"/>
        <w:rPr>
          <w:rFonts w:ascii="Times New Roman" w:hAnsi="Times New Roman" w:cs="Times New Roman"/>
          <w:sz w:val="20"/>
          <w:szCs w:val="20"/>
          <w:lang w:val="en-US"/>
        </w:rPr>
      </w:pP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Overall treatment effect (JM cumulate)</w:t>
      </w:r>
    </w:p>
    <w:p w:rsidR="003B4298" w:rsidRPr="003B4298" w:rsidRDefault="003B4298" w:rsidP="003B4298">
      <w:pPr>
        <w:spacing w:after="0" w:line="240" w:lineRule="auto"/>
        <w:rPr>
          <w:rFonts w:ascii="Times New Roman" w:hAnsi="Times New Roman" w:cs="Times New Roman"/>
          <w:sz w:val="20"/>
          <w:szCs w:val="20"/>
          <w:lang w:val="en-US"/>
        </w:rPr>
      </w:pP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JMFit &lt;- jointFit2_cum # select the joint model (only works for jointFit1 &amp; jointFit2)</w:t>
      </w:r>
    </w:p>
    <w:p w:rsidR="003B4298" w:rsidRPr="003B4298" w:rsidRDefault="003B4298" w:rsidP="003B4298">
      <w:pPr>
        <w:spacing w:after="0" w:line="240" w:lineRule="auto"/>
        <w:rPr>
          <w:rFonts w:ascii="Times New Roman" w:hAnsi="Times New Roman" w:cs="Times New Roman"/>
          <w:sz w:val="20"/>
          <w:szCs w:val="20"/>
          <w:lang w:val="en-US"/>
        </w:rPr>
      </w:pP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ND1 &lt;- expand.grid(timevisityear = seq(0, 4.2, length.out = 100),</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INTENSIVE = 1, sbp = 100, YEAR_T_PRIMARY = 4.2, EVENT_PRIMARY = 1)</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ND0 &lt;- expand.grid(timevisityear = seq(0, 4.2, length.out = 100),</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INTENSIVE = 0, sbp = 100, YEAR_T_PRIMARY = 4.2, EVENT_PRIMARY = 1)</w:t>
      </w:r>
    </w:p>
    <w:p w:rsidR="003B4298" w:rsidRPr="003B4298" w:rsidRDefault="003B4298" w:rsidP="003B4298">
      <w:pPr>
        <w:spacing w:after="0" w:line="240" w:lineRule="auto"/>
        <w:rPr>
          <w:rFonts w:ascii="Times New Roman" w:hAnsi="Times New Roman" w:cs="Times New Roman"/>
          <w:sz w:val="20"/>
          <w:szCs w:val="20"/>
          <w:lang w:val="en-US"/>
        </w:rPr>
      </w:pP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fixed1 &lt;- c(model.matrix(JMFit$termsYx.deriv, ND1) %*% fixef(JMFit)[JMFit$derivForm$indFixed])</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fixed0 &lt;- c(model.matrix(JMFit$termsYx.deriv, ND0) %*% fixef(JMFit)[JMFit$derivForm$indFixed])</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base1 &lt;- c(model.matrix(JMFit$termsT, ND1)[, -1, drop= FALSE] %*% fixef(JMFit, "Event")[c("INTENSIVE")])</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base0 &lt;- c(model.matrix(JMFit$termsT, ND0)[, -1, drop= FALSE] %*% fixef(JMFit, "Event")[c("INTENSIVE")])</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alpha &lt;- fixef(JMFit, "Event")["Assoct.s"]</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logHR &lt;- base1 + alpha * fixed1 - base0 - alpha * fixed0</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plot(ND1$timevisityear, exp(logHR), type = "l", </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ylab = "Hazard Ratio", xlab = "Follow-up Time (years)", </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 xml:space="preserve">     main = "Overall Treatment Effect from Joint Model", ylim = c(0, 1.4))</w:t>
      </w: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abline(h = 1, lty = 2)</w:t>
      </w:r>
    </w:p>
    <w:p w:rsidR="003B4298" w:rsidRPr="003B4298" w:rsidRDefault="003B4298" w:rsidP="003B4298">
      <w:pPr>
        <w:spacing w:after="0" w:line="240" w:lineRule="auto"/>
        <w:rPr>
          <w:rFonts w:ascii="Times New Roman" w:hAnsi="Times New Roman" w:cs="Times New Roman"/>
          <w:sz w:val="20"/>
          <w:szCs w:val="20"/>
          <w:lang w:val="en-US"/>
        </w:rPr>
      </w:pPr>
    </w:p>
    <w:p w:rsidR="003B4298" w:rsidRPr="003B4298" w:rsidRDefault="003B4298" w:rsidP="003B4298">
      <w:pPr>
        <w:spacing w:after="0" w:line="240" w:lineRule="auto"/>
        <w:rPr>
          <w:rFonts w:ascii="Times New Roman" w:hAnsi="Times New Roman" w:cs="Times New Roman"/>
          <w:sz w:val="20"/>
          <w:szCs w:val="20"/>
          <w:lang w:val="en-US"/>
        </w:rPr>
      </w:pPr>
    </w:p>
    <w:p w:rsidR="003B4298" w:rsidRP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w:t>
      </w:r>
      <w:r>
        <w:rPr>
          <w:rFonts w:ascii="Times New Roman" w:hAnsi="Times New Roman" w:cs="Times New Roman"/>
          <w:sz w:val="20"/>
          <w:szCs w:val="20"/>
          <w:lang w:val="en-US"/>
        </w:rPr>
        <w:t>##############################</w:t>
      </w:r>
    </w:p>
    <w:p w:rsidR="003B4298" w:rsidRDefault="003B4298" w:rsidP="003B4298">
      <w:pPr>
        <w:spacing w:after="0" w:line="240" w:lineRule="auto"/>
        <w:rPr>
          <w:rFonts w:ascii="Times New Roman" w:hAnsi="Times New Roman" w:cs="Times New Roman"/>
          <w:sz w:val="20"/>
          <w:szCs w:val="20"/>
          <w:lang w:val="en-US"/>
        </w:rPr>
      </w:pPr>
      <w:r w:rsidRPr="003B4298">
        <w:rPr>
          <w:rFonts w:ascii="Times New Roman" w:hAnsi="Times New Roman" w:cs="Times New Roman"/>
          <w:sz w:val="20"/>
          <w:szCs w:val="20"/>
          <w:lang w:val="en-US"/>
        </w:rPr>
        <w:t>##########################################################</w:t>
      </w:r>
      <w:r>
        <w:rPr>
          <w:rFonts w:ascii="Times New Roman" w:hAnsi="Times New Roman" w:cs="Times New Roman"/>
          <w:sz w:val="20"/>
          <w:szCs w:val="20"/>
          <w:lang w:val="en-US"/>
        </w:rPr>
        <w:t>##############################</w:t>
      </w:r>
    </w:p>
    <w:p w:rsidR="003B4298" w:rsidRDefault="003B4298" w:rsidP="00977A01">
      <w:pPr>
        <w:spacing w:after="0" w:line="240" w:lineRule="auto"/>
        <w:rPr>
          <w:rFonts w:ascii="Times New Roman" w:hAnsi="Times New Roman" w:cs="Times New Roman"/>
          <w:sz w:val="20"/>
          <w:szCs w:val="20"/>
          <w:lang w:val="en-US"/>
        </w:rPr>
      </w:pPr>
    </w:p>
    <w:p w:rsidR="003B4298" w:rsidRDefault="00CB1942" w:rsidP="00977A01">
      <w:pPr>
        <w:spacing w:after="0" w:line="240" w:lineRule="auto"/>
        <w:rPr>
          <w:rFonts w:ascii="Times New Roman" w:hAnsi="Times New Roman" w:cs="Times New Roman"/>
          <w:b/>
          <w:sz w:val="20"/>
          <w:szCs w:val="20"/>
          <w:lang w:val="en-US"/>
        </w:rPr>
      </w:pPr>
      <w:r w:rsidRPr="00CB1942">
        <w:rPr>
          <w:rFonts w:ascii="Times New Roman" w:hAnsi="Times New Roman" w:cs="Times New Roman"/>
          <w:b/>
          <w:sz w:val="20"/>
          <w:szCs w:val="20"/>
          <w:lang w:val="en-US"/>
        </w:rPr>
        <w:t>9. Comparison plots between traditional Cox proportional hazard model and cumulative joint model</w:t>
      </w:r>
    </w:p>
    <w:p w:rsidR="00CB1942" w:rsidRDefault="00CB1942" w:rsidP="00977A01">
      <w:pPr>
        <w:spacing w:after="0" w:line="240" w:lineRule="auto"/>
        <w:rPr>
          <w:rFonts w:ascii="Times New Roman" w:hAnsi="Times New Roman" w:cs="Times New Roman"/>
          <w:b/>
          <w:sz w:val="20"/>
          <w:szCs w:val="20"/>
          <w:lang w:val="en-US"/>
        </w:rPr>
      </w:pPr>
    </w:p>
    <w:p w:rsidR="00CB1942" w:rsidRPr="00CB1942" w:rsidRDefault="00CB1942" w:rsidP="00CB1942">
      <w:pPr>
        <w:spacing w:after="0" w:line="240" w:lineRule="auto"/>
        <w:rPr>
          <w:rFonts w:ascii="Times New Roman" w:hAnsi="Times New Roman" w:cs="Times New Roman"/>
          <w:b/>
          <w:sz w:val="20"/>
          <w:szCs w:val="20"/>
          <w:lang w:val="en-US"/>
        </w:rPr>
      </w:pPr>
      <w:r w:rsidRPr="00CB1942">
        <w:rPr>
          <w:rFonts w:ascii="Times New Roman" w:hAnsi="Times New Roman" w:cs="Times New Roman"/>
          <w:b/>
          <w:sz w:val="20"/>
          <w:szCs w:val="20"/>
          <w:lang w:val="en-US"/>
        </w:rPr>
        <w:t># Bootstrap CI for overall treatment effect</w:t>
      </w:r>
    </w:p>
    <w:p w:rsidR="00CB1942" w:rsidRPr="00CB1942" w:rsidRDefault="00CB1942" w:rsidP="00CB1942">
      <w:pPr>
        <w:spacing w:after="0" w:line="240" w:lineRule="auto"/>
        <w:rPr>
          <w:rFonts w:ascii="Times New Roman" w:hAnsi="Times New Roman" w:cs="Times New Roman"/>
          <w:b/>
          <w:sz w:val="20"/>
          <w:szCs w:val="20"/>
          <w:lang w:val="en-US"/>
        </w:rPr>
      </w:pPr>
    </w:p>
    <w:p w:rsidR="00CB1942" w:rsidRPr="00CB1942" w:rsidRDefault="00CB1942" w:rsidP="00CB1942">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r w:rsidRPr="00CB1942">
        <w:rPr>
          <w:rFonts w:ascii="Times New Roman" w:hAnsi="Times New Roman" w:cs="Times New Roman"/>
          <w:b/>
          <w:sz w:val="20"/>
          <w:szCs w:val="20"/>
          <w:lang w:val="en-US"/>
        </w:rPr>
        <w:t>bootstrap_cumJM</w:t>
      </w:r>
    </w:p>
    <w:p w:rsidR="00CB1942" w:rsidRPr="00CB1942" w:rsidRDefault="00CB1942" w:rsidP="00CB1942">
      <w:pPr>
        <w:spacing w:after="0" w:line="240" w:lineRule="auto"/>
        <w:rPr>
          <w:rFonts w:ascii="Times New Roman" w:hAnsi="Times New Roman" w:cs="Times New Roman"/>
          <w:b/>
          <w:sz w:val="20"/>
          <w:szCs w:val="20"/>
          <w:lang w:val="en-US"/>
        </w:rPr>
      </w:pP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Functions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run_boot &lt;- function (m)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library("JM")</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load("C:/Users/dimitris/Documents/Students/Oscar/Longall_17.RData") # CHANGE THIS to get data from location on server</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LongData &lt;- Longall_17[c("id", "sbp", "timevisityear", "INTENSIVE", "FEMALE", "AGE",</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"YEAR_T_PRIMARY", "EVENT_PRIMARY")]</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LongData &lt;- LongData[LongData$timevisityear &lt; LongData$YEAR_T_PRIMARY,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LongData &lt;- LongData[complete.cases(LongData),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LongData &lt;- with(LongData, LongData[order(id, timevisityear),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function to run model</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fit_cumJM &lt;- function (LongData, SurvData)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Fit cumulative joint model</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lmeFit &lt;- lme(sbp ~ ns(timevisityear, k = c(0.25, 0.5, 1.4), B = c(0, 3.5)) * INTENSIVE,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data = LongData, method = "ML",</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random = list(id_new = pdDiag(form = ~ ns(timevisityear, k = c(0.25, 0.5, 1.4),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B = c(0, 3.5)))))</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CoxFit &lt;- coxph(Surv(YEAR_T_PRIMARY, EVENT_PRIMARY) ~ INTENSIVE,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data = SurvData, x = TRUE)</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iForm &lt;- list(fixed = ~ 0 + timevisityear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ins(timevisityear, k = c(0.25, 0.5, 1.4), B = c(0, 3.5))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timevisityear:INTENSIVE</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ins(timevisityear, k = c(0.25, 0.5, 1.4), B = c(0, 3.5)):INTENSIVE,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indFixed = seq_along(fixef(lmeFit)),</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random = ~ 0 + timevisityear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ins(timevisityear, k = c(0.25, 0.5, 1.4), B = c(0, 3.5)),</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indRandom = seq_len(ncol(ranef(lmeFit))))</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JMFit &lt;- jointModel(lmeFit, CoxFit, timeVar = "timevisityear",</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method = "piecewise-PH-aGH", knots = c(0.5, 1, 1.5, 2, 2.5, 3),</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parameterization = "slope", derivForm = iForm)</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Overall treatment effect for cumulative effect (area)</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ND1 &lt;- expand.grid(timevisityear = seq(0, 4.2, length.out = 100),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INTENSIVE = 1, sbp = 100, YEAR_T_PRIMARY = 4.2, EVENT_PRIMARY = 1)</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ND0 &lt;- expand.grid(timevisityear = seq(0, 4.2, length.out = 100),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INTENSIVE = 0, sbp = 100, YEAR_T_PRIMARY = 4.2, EVENT_PRIMARY = 1)</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fixed1 &lt;- c(model.matrix(JMFit$termsYx.deriv, ND1) %*% fixef(JMFit)[JMFit$derivForm$indFixed])</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fixed0 &lt;- c(model.matrix(JMFit$termsYx.deriv, ND0) %*% fixef(JMFit)[JMFit$derivForm$indFixed])</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base1 &lt;- c(model.matrix(JMFit$termsT, ND1)[, -1, drop= FALSE] %*% fixef(JMFit, "Event")[c("INTENSIVE")])</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base0 &lt;- c(model.matrix(JMFit$termsT, ND0)[, -1, drop= FALSE] %*% fixef(JMFit, "Event")[c("INTENSIVE")])</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alpha &lt;- fixef(JMFit, "Event")["Assoct.s"]</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logHR &lt;- base1 + alpha * fixed1 - base0 - alpha * fixed0</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exp(logHR)</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create Bootstrap sample</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create_boot_data &lt;- function (data, idVar, seed = 1L)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set.seed(seed)</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ids &lt;- unique(data[[idVar]])</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samp_ids &lt;- sample(ids, replace = TRUE)</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out_data &lt;- vector("list", length(ids))</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for (i in seq_along(ids))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DD &lt;- data[data[[idVar]] == samp_ids[i],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DD$id_new &lt;- i</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out_data[[i]] &lt;- DD</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rm(list = ".Random.seed", envir = globalenv())</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do.call("rbind", out_data)</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LongData_boot &lt;- create_boot_data(data = LongData, idVar = "id", seed = m)</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SurvData_boot &lt;- LongData_boot[!duplicated(LongData_boot$id_new), ]</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 fit joint model and extract results</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 xml:space="preserve">  fit_cumJM(LongData_boot, SurvData_boot)</w:t>
      </w:r>
    </w:p>
    <w:p w:rsidR="00CB1942" w:rsidRPr="00CB1942" w:rsidRDefault="00CB1942" w:rsidP="00CB1942">
      <w:pPr>
        <w:spacing w:after="0" w:line="240" w:lineRule="auto"/>
        <w:rPr>
          <w:rFonts w:ascii="Times New Roman" w:hAnsi="Times New Roman" w:cs="Times New Roman"/>
          <w:sz w:val="20"/>
          <w:szCs w:val="20"/>
          <w:lang w:val="en-US"/>
        </w:rPr>
      </w:pPr>
      <w:r w:rsidRPr="00CB1942">
        <w:rPr>
          <w:rFonts w:ascii="Times New Roman" w:hAnsi="Times New Roman" w:cs="Times New Roman"/>
          <w:sz w:val="20"/>
          <w:szCs w:val="20"/>
          <w:lang w:val="en-US"/>
        </w:rPr>
        <w:t>}</w:t>
      </w:r>
    </w:p>
    <w:p w:rsidR="00CB1942" w:rsidRPr="00CB1942" w:rsidRDefault="00CB1942" w:rsidP="00CB1942">
      <w:pPr>
        <w:spacing w:after="0" w:line="240" w:lineRule="auto"/>
        <w:rPr>
          <w:rFonts w:ascii="Times New Roman" w:hAnsi="Times New Roman" w:cs="Times New Roman"/>
          <w:b/>
          <w:sz w:val="20"/>
          <w:szCs w:val="20"/>
          <w:lang w:val="en-US"/>
        </w:rPr>
      </w:pPr>
    </w:p>
    <w:p w:rsidR="00CB1942" w:rsidRPr="00CB1942" w:rsidRDefault="00CB1942" w:rsidP="00CB1942">
      <w:pPr>
        <w:spacing w:after="0" w:line="240" w:lineRule="auto"/>
        <w:rPr>
          <w:rFonts w:ascii="Times New Roman" w:hAnsi="Times New Roman" w:cs="Times New Roman"/>
          <w:b/>
          <w:sz w:val="20"/>
          <w:szCs w:val="20"/>
          <w:lang w:val="en-US"/>
        </w:rPr>
      </w:pPr>
      <w:r w:rsidRPr="00CB1942">
        <w:rPr>
          <w:rFonts w:ascii="Times New Roman" w:hAnsi="Times New Roman" w:cs="Times New Roman"/>
          <w:b/>
          <w:sz w:val="20"/>
          <w:szCs w:val="20"/>
          <w:lang w:val="en-US"/>
        </w:rPr>
        <w:t>##########################################################################################</w:t>
      </w:r>
      <w:r>
        <w:rPr>
          <w:rFonts w:ascii="Times New Roman" w:hAnsi="Times New Roman" w:cs="Times New Roman"/>
          <w:b/>
          <w:sz w:val="20"/>
          <w:szCs w:val="20"/>
          <w:lang w:val="en-US"/>
        </w:rPr>
        <w:t>#####################################################################################</w:t>
      </w:r>
    </w:p>
    <w:p w:rsidR="00CB1942" w:rsidRDefault="00CB1942" w:rsidP="00CB1942">
      <w:pPr>
        <w:spacing w:after="0" w:line="240" w:lineRule="auto"/>
        <w:rPr>
          <w:rFonts w:ascii="Times New Roman" w:hAnsi="Times New Roman" w:cs="Times New Roman"/>
          <w:b/>
          <w:sz w:val="20"/>
          <w:szCs w:val="20"/>
          <w:lang w:val="en-US"/>
        </w:rPr>
      </w:pPr>
    </w:p>
    <w:p w:rsidR="00355331" w:rsidRDefault="00355331" w:rsidP="00CB1942">
      <w:pPr>
        <w:spacing w:after="0" w:line="240" w:lineRule="auto"/>
        <w:rPr>
          <w:rFonts w:ascii="Times New Roman" w:hAnsi="Times New Roman" w:cs="Times New Roman"/>
          <w:b/>
          <w:sz w:val="20"/>
          <w:szCs w:val="20"/>
          <w:lang w:val="en-US"/>
        </w:rPr>
      </w:pPr>
    </w:p>
    <w:p w:rsidR="00355331" w:rsidRDefault="00355331" w:rsidP="00CB1942">
      <w:pPr>
        <w:spacing w:after="0" w:line="240" w:lineRule="auto"/>
        <w:rPr>
          <w:rFonts w:ascii="Times New Roman" w:hAnsi="Times New Roman" w:cs="Times New Roman"/>
          <w:b/>
          <w:sz w:val="20"/>
          <w:szCs w:val="20"/>
          <w:lang w:val="en-US"/>
        </w:rPr>
      </w:pPr>
    </w:p>
    <w:p w:rsidR="00355331" w:rsidRDefault="00355331" w:rsidP="00CB1942">
      <w:pPr>
        <w:spacing w:after="0" w:line="240" w:lineRule="auto"/>
        <w:rPr>
          <w:rFonts w:ascii="Times New Roman" w:hAnsi="Times New Roman" w:cs="Times New Roman"/>
          <w:b/>
          <w:sz w:val="20"/>
          <w:szCs w:val="20"/>
          <w:lang w:val="en-US"/>
        </w:rPr>
      </w:pPr>
    </w:p>
    <w:p w:rsidR="00355331" w:rsidRDefault="00355331" w:rsidP="00CB1942">
      <w:pPr>
        <w:spacing w:after="0" w:line="240" w:lineRule="auto"/>
        <w:rPr>
          <w:rFonts w:ascii="Times New Roman" w:hAnsi="Times New Roman" w:cs="Times New Roman"/>
          <w:b/>
          <w:sz w:val="20"/>
          <w:szCs w:val="20"/>
          <w:lang w:val="en-US"/>
        </w:rPr>
      </w:pPr>
    </w:p>
    <w:p w:rsidR="00355331" w:rsidRDefault="00355331" w:rsidP="00CB1942">
      <w:pPr>
        <w:spacing w:after="0" w:line="240" w:lineRule="auto"/>
        <w:rPr>
          <w:rFonts w:ascii="Times New Roman" w:hAnsi="Times New Roman" w:cs="Times New Roman"/>
          <w:b/>
          <w:sz w:val="20"/>
          <w:szCs w:val="20"/>
          <w:lang w:val="en-US"/>
        </w:rPr>
      </w:pPr>
    </w:p>
    <w:p w:rsidR="00355331" w:rsidRDefault="00355331" w:rsidP="00CB1942">
      <w:pPr>
        <w:spacing w:after="0" w:line="240" w:lineRule="auto"/>
        <w:rPr>
          <w:rFonts w:ascii="Times New Roman" w:hAnsi="Times New Roman" w:cs="Times New Roman"/>
          <w:b/>
          <w:sz w:val="20"/>
          <w:szCs w:val="20"/>
          <w:lang w:val="en-US"/>
        </w:rPr>
      </w:pPr>
    </w:p>
    <w:p w:rsidR="00355331" w:rsidRDefault="00355331" w:rsidP="00355331">
      <w:pPr>
        <w:suppressAutoHyphens/>
        <w:spacing w:after="0" w:line="480" w:lineRule="auto"/>
        <w:jc w:val="center"/>
        <w:rPr>
          <w:rFonts w:ascii="Times New Roman" w:eastAsia="SimSun" w:hAnsi="Times New Roman" w:cs="Times New Roman"/>
          <w:b/>
          <w:sz w:val="24"/>
          <w:szCs w:val="24"/>
          <w:lang w:val="en-US" w:eastAsia="ar-SA"/>
        </w:rPr>
      </w:pPr>
    </w:p>
    <w:p w:rsidR="00355331" w:rsidRDefault="00355331" w:rsidP="00355331">
      <w:pPr>
        <w:suppressAutoHyphens/>
        <w:spacing w:after="0" w:line="480" w:lineRule="auto"/>
        <w:jc w:val="center"/>
        <w:rPr>
          <w:rFonts w:ascii="Times New Roman" w:eastAsia="SimSun" w:hAnsi="Times New Roman" w:cs="Times New Roman"/>
          <w:b/>
          <w:sz w:val="24"/>
          <w:szCs w:val="24"/>
          <w:lang w:val="en-US" w:eastAsia="ar-SA"/>
        </w:rPr>
      </w:pPr>
    </w:p>
    <w:p w:rsidR="00355331" w:rsidRDefault="00355331" w:rsidP="00355331">
      <w:pPr>
        <w:suppressAutoHyphens/>
        <w:spacing w:after="0" w:line="480" w:lineRule="auto"/>
        <w:jc w:val="center"/>
        <w:rPr>
          <w:rFonts w:ascii="Times New Roman" w:eastAsia="SimSun" w:hAnsi="Times New Roman" w:cs="Times New Roman"/>
          <w:b/>
          <w:sz w:val="24"/>
          <w:szCs w:val="24"/>
          <w:lang w:val="en-US" w:eastAsia="ar-SA"/>
        </w:rPr>
      </w:pPr>
    </w:p>
    <w:p w:rsidR="00355331" w:rsidRDefault="00355331" w:rsidP="00355331">
      <w:pPr>
        <w:suppressAutoHyphens/>
        <w:spacing w:after="0" w:line="480" w:lineRule="auto"/>
        <w:jc w:val="center"/>
        <w:rPr>
          <w:rFonts w:ascii="Times New Roman" w:eastAsia="SimSun" w:hAnsi="Times New Roman" w:cs="Times New Roman"/>
          <w:b/>
          <w:sz w:val="24"/>
          <w:szCs w:val="24"/>
          <w:lang w:val="en-US" w:eastAsia="ar-SA"/>
        </w:rPr>
      </w:pPr>
    </w:p>
    <w:p w:rsidR="00355331" w:rsidRDefault="00355331" w:rsidP="00355331">
      <w:pPr>
        <w:suppressAutoHyphens/>
        <w:spacing w:after="0" w:line="480" w:lineRule="auto"/>
        <w:jc w:val="center"/>
        <w:rPr>
          <w:rFonts w:ascii="Times New Roman" w:eastAsia="SimSun" w:hAnsi="Times New Roman" w:cs="Times New Roman"/>
          <w:b/>
          <w:sz w:val="24"/>
          <w:szCs w:val="24"/>
          <w:lang w:val="en-US" w:eastAsia="ar-SA"/>
        </w:rPr>
      </w:pPr>
    </w:p>
    <w:p w:rsidR="00355331" w:rsidRPr="00355331" w:rsidRDefault="00355331" w:rsidP="00355331">
      <w:pPr>
        <w:suppressAutoHyphens/>
        <w:spacing w:after="0" w:line="480" w:lineRule="auto"/>
        <w:jc w:val="center"/>
        <w:rPr>
          <w:rFonts w:ascii="Times New Roman" w:eastAsia="SimSun" w:hAnsi="Times New Roman" w:cs="Times New Roman"/>
          <w:b/>
          <w:sz w:val="24"/>
          <w:szCs w:val="24"/>
          <w:lang w:val="en-US" w:eastAsia="ar-SA"/>
        </w:rPr>
      </w:pPr>
      <w:r w:rsidRPr="00355331">
        <w:rPr>
          <w:rFonts w:ascii="Times New Roman" w:eastAsia="SimSun" w:hAnsi="Times New Roman" w:cs="Times New Roman"/>
          <w:b/>
          <w:sz w:val="24"/>
          <w:szCs w:val="24"/>
          <w:lang w:val="en-US" w:eastAsia="ar-SA"/>
        </w:rPr>
        <w:t>Supplementary Tables and Figures</w:t>
      </w:r>
    </w:p>
    <w:p w:rsidR="00355331" w:rsidRPr="00355331" w:rsidRDefault="00355331" w:rsidP="00355331">
      <w:pPr>
        <w:suppressAutoHyphens/>
        <w:spacing w:after="0" w:line="480" w:lineRule="auto"/>
        <w:rPr>
          <w:rFonts w:ascii="Times New Roman" w:eastAsia="SimSun" w:hAnsi="Times New Roman" w:cs="Times New Roman"/>
          <w:b/>
          <w:bCs/>
          <w:sz w:val="24"/>
          <w:szCs w:val="24"/>
          <w:lang w:val="en-US" w:eastAsia="ar-SA"/>
        </w:rPr>
      </w:pPr>
      <w:r w:rsidRPr="00355331">
        <w:rPr>
          <w:rFonts w:ascii="Times New Roman" w:eastAsia="SimSun" w:hAnsi="Times New Roman" w:cs="Times New Roman"/>
          <w:b/>
          <w:bCs/>
          <w:sz w:val="24"/>
          <w:szCs w:val="24"/>
          <w:lang w:val="en-US" w:eastAsia="ar-SA"/>
        </w:rPr>
        <w:t xml:space="preserve">Table S1. </w:t>
      </w:r>
      <w:r w:rsidRPr="00355331">
        <w:rPr>
          <w:rFonts w:ascii="Times New Roman" w:eastAsia="SimSun" w:hAnsi="Times New Roman" w:cs="Times New Roman"/>
          <w:bCs/>
          <w:sz w:val="24"/>
          <w:szCs w:val="24"/>
          <w:lang w:val="en-US" w:eastAsia="ar-SA"/>
        </w:rPr>
        <w:t>Hazard Ratio Based on Cumulative Joint Model Approach at the Start and End of Follow-Up in the Total SPRINT Population and among Different Subgroups</w:t>
      </w:r>
      <w:r w:rsidRPr="00355331">
        <w:rPr>
          <w:rFonts w:ascii="Times New Roman" w:eastAsia="SimSun" w:hAnsi="Times New Roman" w:cs="Times New Roman"/>
          <w:b/>
          <w:bCs/>
          <w:sz w:val="24"/>
          <w:szCs w:val="24"/>
          <w:lang w:val="en-US" w:eastAsia="ar-SA"/>
        </w:rPr>
        <w:t xml:space="preserve"> </w:t>
      </w:r>
    </w:p>
    <w:tbl>
      <w:tblPr>
        <w:tblW w:w="9660" w:type="dxa"/>
        <w:tblInd w:w="75" w:type="dxa"/>
        <w:tblCellMar>
          <w:left w:w="70" w:type="dxa"/>
          <w:right w:w="70" w:type="dxa"/>
        </w:tblCellMar>
        <w:tblLook w:val="04A0" w:firstRow="1" w:lastRow="0" w:firstColumn="1" w:lastColumn="0" w:noHBand="0" w:noVBand="1"/>
      </w:tblPr>
      <w:tblGrid>
        <w:gridCol w:w="4498"/>
        <w:gridCol w:w="2687"/>
        <w:gridCol w:w="2475"/>
      </w:tblGrid>
      <w:tr w:rsidR="00355331" w:rsidRPr="00355331" w:rsidTr="00355331">
        <w:trPr>
          <w:trHeight w:val="300"/>
        </w:trPr>
        <w:tc>
          <w:tcPr>
            <w:tcW w:w="4498" w:type="dxa"/>
            <w:tcBorders>
              <w:top w:val="single" w:sz="4" w:space="0" w:color="auto"/>
              <w:left w:val="single" w:sz="4" w:space="0" w:color="auto"/>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b/>
                <w:bCs/>
                <w:color w:val="000000"/>
                <w:lang w:val="en-US" w:eastAsia="es-CO"/>
              </w:rPr>
            </w:pPr>
          </w:p>
        </w:tc>
        <w:tc>
          <w:tcPr>
            <w:tcW w:w="5162" w:type="dxa"/>
            <w:gridSpan w:val="2"/>
            <w:tcBorders>
              <w:top w:val="single" w:sz="4" w:space="0" w:color="auto"/>
              <w:left w:val="nil"/>
              <w:bottom w:val="single" w:sz="4" w:space="0" w:color="auto"/>
              <w:right w:val="single" w:sz="4" w:space="0" w:color="auto"/>
            </w:tcBorders>
            <w:shd w:val="clear" w:color="auto" w:fill="auto"/>
            <w:noWrap/>
            <w:vAlign w:val="bottom"/>
          </w:tcPr>
          <w:p w:rsidR="00355331" w:rsidRPr="00355331" w:rsidRDefault="00355331" w:rsidP="00355331">
            <w:pPr>
              <w:suppressAutoHyphens/>
              <w:spacing w:after="0" w:line="480" w:lineRule="auto"/>
              <w:jc w:val="center"/>
              <w:rPr>
                <w:rFonts w:ascii="Times New Roman" w:eastAsia="SimSun" w:hAnsi="Times New Roman" w:cs="Times New Roman"/>
                <w:b/>
                <w:bCs/>
                <w:sz w:val="24"/>
                <w:szCs w:val="24"/>
                <w:lang w:val="en-US" w:eastAsia="ar-SA"/>
              </w:rPr>
            </w:pPr>
            <w:r w:rsidRPr="00355331">
              <w:rPr>
                <w:rFonts w:ascii="Times New Roman" w:eastAsia="SimSun" w:hAnsi="Times New Roman" w:cs="Times New Roman"/>
                <w:b/>
                <w:bCs/>
                <w:sz w:val="24"/>
                <w:szCs w:val="24"/>
                <w:lang w:val="en-US" w:eastAsia="ar-SA"/>
              </w:rPr>
              <w:t>cJM (HR CI 95%)</w:t>
            </w:r>
          </w:p>
        </w:tc>
      </w:tr>
      <w:tr w:rsidR="00355331" w:rsidRPr="00355331" w:rsidTr="00355331">
        <w:trPr>
          <w:trHeight w:val="300"/>
        </w:trPr>
        <w:tc>
          <w:tcPr>
            <w:tcW w:w="4498" w:type="dxa"/>
            <w:tcBorders>
              <w:left w:val="single" w:sz="4" w:space="0" w:color="auto"/>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val="en-US" w:eastAsia="es-CO"/>
              </w:rPr>
            </w:pPr>
            <w:r w:rsidRPr="00355331">
              <w:rPr>
                <w:rFonts w:ascii="Calibri" w:eastAsia="Times New Roman" w:hAnsi="Calibri" w:cs="Calibri"/>
                <w:b/>
                <w:bCs/>
                <w:color w:val="000000"/>
                <w:lang w:val="en-US" w:eastAsia="es-CO"/>
              </w:rPr>
              <w:t> </w:t>
            </w:r>
          </w:p>
        </w:tc>
        <w:tc>
          <w:tcPr>
            <w:tcW w:w="2687" w:type="dxa"/>
            <w:tcBorders>
              <w:top w:val="single" w:sz="4" w:space="0" w:color="auto"/>
              <w:left w:val="nil"/>
              <w:bottom w:val="single" w:sz="4" w:space="0" w:color="auto"/>
              <w:right w:val="single" w:sz="4" w:space="0" w:color="auto"/>
            </w:tcBorders>
            <w:shd w:val="clear" w:color="auto" w:fill="auto"/>
            <w:noWrap/>
            <w:vAlign w:val="bottom"/>
          </w:tcPr>
          <w:p w:rsidR="00355331" w:rsidRPr="00355331" w:rsidRDefault="00355331" w:rsidP="00355331">
            <w:pPr>
              <w:suppressAutoHyphens/>
              <w:spacing w:after="0" w:line="480" w:lineRule="auto"/>
              <w:rPr>
                <w:rFonts w:ascii="Times New Roman" w:eastAsia="SimSun" w:hAnsi="Times New Roman" w:cs="Times New Roman"/>
                <w:sz w:val="24"/>
                <w:szCs w:val="24"/>
                <w:vertAlign w:val="superscript"/>
                <w:lang w:val="en-US" w:eastAsia="ar-SA"/>
              </w:rPr>
            </w:pPr>
            <w:r w:rsidRPr="00355331">
              <w:rPr>
                <w:rFonts w:ascii="Times New Roman" w:eastAsia="SimSun" w:hAnsi="Times New Roman" w:cs="Times New Roman"/>
                <w:b/>
                <w:bCs/>
                <w:sz w:val="24"/>
                <w:szCs w:val="24"/>
                <w:lang w:val="en-US" w:eastAsia="ar-SA"/>
              </w:rPr>
              <w:t xml:space="preserve">             Start Point</w:t>
            </w:r>
          </w:p>
        </w:tc>
        <w:tc>
          <w:tcPr>
            <w:tcW w:w="2475" w:type="dxa"/>
            <w:tcBorders>
              <w:top w:val="single" w:sz="4" w:space="0" w:color="auto"/>
              <w:left w:val="nil"/>
              <w:bottom w:val="single" w:sz="4" w:space="0" w:color="auto"/>
              <w:right w:val="single" w:sz="4" w:space="0" w:color="auto"/>
            </w:tcBorders>
            <w:shd w:val="clear" w:color="auto" w:fill="auto"/>
            <w:noWrap/>
            <w:vAlign w:val="bottom"/>
          </w:tcPr>
          <w:p w:rsidR="00355331" w:rsidRPr="00355331" w:rsidRDefault="00355331" w:rsidP="00355331">
            <w:pPr>
              <w:suppressAutoHyphens/>
              <w:spacing w:after="0" w:line="480" w:lineRule="auto"/>
              <w:rPr>
                <w:rFonts w:ascii="Calibri" w:eastAsia="Times New Roman" w:hAnsi="Calibri" w:cs="Calibri"/>
                <w:b/>
                <w:bCs/>
                <w:color w:val="000000"/>
                <w:lang w:val="en-US" w:eastAsia="es-CO"/>
              </w:rPr>
            </w:pPr>
            <w:r w:rsidRPr="00355331">
              <w:rPr>
                <w:rFonts w:ascii="Times New Roman" w:eastAsia="SimSun" w:hAnsi="Times New Roman" w:cs="Times New Roman"/>
                <w:b/>
                <w:bCs/>
                <w:sz w:val="24"/>
                <w:szCs w:val="24"/>
                <w:lang w:val="en-US" w:eastAsia="ar-SA"/>
              </w:rPr>
              <w:t xml:space="preserve">            End point</w:t>
            </w:r>
          </w:p>
        </w:tc>
      </w:tr>
      <w:tr w:rsidR="00355331" w:rsidRPr="00355331" w:rsidTr="00355331">
        <w:trPr>
          <w:trHeight w:val="300"/>
        </w:trPr>
        <w:tc>
          <w:tcPr>
            <w:tcW w:w="4498" w:type="dxa"/>
            <w:tcBorders>
              <w:top w:val="single" w:sz="4" w:space="0" w:color="auto"/>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val="en-US" w:eastAsia="es-CO"/>
              </w:rPr>
            </w:pPr>
            <w:r w:rsidRPr="00355331">
              <w:rPr>
                <w:rFonts w:ascii="Calibri" w:eastAsia="Times New Roman" w:hAnsi="Calibri" w:cs="Calibri"/>
                <w:b/>
                <w:bCs/>
                <w:color w:val="000000"/>
                <w:lang w:val="en-US" w:eastAsia="es-CO"/>
              </w:rPr>
              <w:t>Total population</w:t>
            </w:r>
          </w:p>
        </w:tc>
        <w:tc>
          <w:tcPr>
            <w:tcW w:w="2687" w:type="dxa"/>
            <w:tcBorders>
              <w:top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val="en-US" w:eastAsia="es-CO"/>
              </w:rPr>
            </w:pPr>
            <w:r w:rsidRPr="00355331">
              <w:rPr>
                <w:rFonts w:ascii="Times New Roman" w:eastAsia="SimSun" w:hAnsi="Times New Roman" w:cs="Times New Roman"/>
                <w:sz w:val="24"/>
                <w:szCs w:val="24"/>
                <w:lang w:val="en-US" w:eastAsia="ar-SA"/>
              </w:rPr>
              <w:t>0.60  (0.50,  0.72)*</w:t>
            </w:r>
            <w:r w:rsidRPr="00355331">
              <w:rPr>
                <w:rFonts w:ascii="Calibri" w:eastAsia="Times New Roman" w:hAnsi="Calibri" w:cs="Calibri"/>
                <w:b/>
                <w:bCs/>
                <w:color w:val="000000"/>
                <w:lang w:val="en-US" w:eastAsia="es-CO"/>
              </w:rPr>
              <w:t> </w:t>
            </w:r>
          </w:p>
        </w:tc>
        <w:tc>
          <w:tcPr>
            <w:tcW w:w="2475" w:type="dxa"/>
            <w:tcBorders>
              <w:top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Times New Roman" w:eastAsia="SimSun" w:hAnsi="Times New Roman" w:cs="Times New Roman"/>
                <w:sz w:val="24"/>
                <w:szCs w:val="24"/>
                <w:lang w:val="en-US" w:eastAsia="ar-SA"/>
              </w:rPr>
              <w:t>0.89 (0.69, 1.10)</w:t>
            </w:r>
            <w:r w:rsidRPr="00355331">
              <w:rPr>
                <w:rFonts w:ascii="Calibri" w:eastAsia="Times New Roman" w:hAnsi="Calibri" w:cs="Calibri"/>
                <w:b/>
                <w:bCs/>
                <w:color w:val="000000"/>
                <w:lang w:eastAsia="es-CO"/>
              </w:rPr>
              <w:t> </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Sub-groups</w:t>
            </w:r>
          </w:p>
        </w:tc>
        <w:tc>
          <w:tcPr>
            <w:tcW w:w="2687"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2475"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r>
      <w:tr w:rsidR="00355331" w:rsidRPr="00355331" w:rsidTr="00355331">
        <w:trPr>
          <w:trHeight w:val="300"/>
        </w:trPr>
        <w:tc>
          <w:tcPr>
            <w:tcW w:w="4498" w:type="dxa"/>
            <w:tcBorders>
              <w:top w:val="nil"/>
              <w:left w:val="single" w:sz="4" w:space="0" w:color="auto"/>
            </w:tcBorders>
            <w:shd w:val="clear" w:color="auto" w:fill="auto"/>
            <w:noWrap/>
            <w:vAlign w:val="bottom"/>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Baseline CKD</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CKD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0.75  (0.56, 0.99)*</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1.09 (0.76, 1.43)</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Non- CKD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0.53  (0.42, 0.68)*</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Times New Roman" w:eastAsia="Times New Roman" w:hAnsi="Times New Roman" w:cs="Times New Roman"/>
                <w:color w:val="000000"/>
                <w:sz w:val="24"/>
                <w:szCs w:val="24"/>
                <w:lang w:eastAsia="es-CO"/>
              </w:rPr>
            </w:pPr>
            <w:r w:rsidRPr="00355331">
              <w:rPr>
                <w:rFonts w:ascii="Times New Roman" w:eastAsia="Times New Roman" w:hAnsi="Times New Roman" w:cs="Times New Roman"/>
                <w:color w:val="000000"/>
                <w:sz w:val="24"/>
                <w:szCs w:val="24"/>
                <w:lang w:eastAsia="es-CO"/>
              </w:rPr>
              <w:t>0.91 (0.67, 1.14)</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w:t>
            </w:r>
            <w:r w:rsidRPr="00355331">
              <w:rPr>
                <w:rFonts w:ascii="Calibri" w:eastAsia="Times New Roman" w:hAnsi="Calibri" w:cs="Calibri"/>
                <w:b/>
                <w:bCs/>
                <w:color w:val="000000"/>
                <w:lang w:eastAsia="es-CO"/>
              </w:rPr>
              <w:t xml:space="preserve">Gender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Female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0.65  (0.47,  0.91)*</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1.26 (0.78, 1.61)</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Male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0.57  (0.45,  0.71)*</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0.91 (0.65, 1.1)</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w:t>
            </w:r>
            <w:r w:rsidRPr="00355331">
              <w:rPr>
                <w:rFonts w:ascii="Calibri" w:eastAsia="Times New Roman" w:hAnsi="Calibri" w:cs="Calibri"/>
                <w:b/>
                <w:bCs/>
                <w:color w:val="000000"/>
                <w:lang w:eastAsia="es-CO"/>
              </w:rPr>
              <w:t>Ethnicity</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Black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0.59  (0.40, 0.85)*</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1.11 (0.72, 1.47)</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Non- black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0.61 (0.49, 0.75)*</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0.95 (0.71,  1.15)</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w:t>
            </w:r>
            <w:r w:rsidRPr="00355331">
              <w:rPr>
                <w:rFonts w:ascii="Calibri" w:eastAsia="Times New Roman" w:hAnsi="Calibri" w:cs="Calibri"/>
                <w:b/>
                <w:bCs/>
                <w:color w:val="000000"/>
                <w:lang w:eastAsia="es-CO"/>
              </w:rPr>
              <w:t>Age</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&lt; 75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0.67  (0.52,  0.86)*</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0.89 (0.79, 1.37)</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&gt;= 75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0.56  (0.42, 0.74)*</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0.77 (0.59, 1.11)</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w:t>
            </w:r>
            <w:r w:rsidRPr="00355331">
              <w:rPr>
                <w:rFonts w:ascii="Calibri" w:eastAsia="Times New Roman" w:hAnsi="Calibri" w:cs="Calibri"/>
                <w:b/>
                <w:bCs/>
                <w:color w:val="000000"/>
                <w:lang w:eastAsia="es-CO"/>
              </w:rPr>
              <w:t>Baseline CVD</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CVD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0.68  (0.50, 0.92)*</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1.02 (0.69, 1.4)</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Non-CVD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0.57  (0.45,  0.72)*</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0.97 (0.74, 1.13)</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xml:space="preserve">Baseline SBP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&lt;=132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eastAsia="ar-SA"/>
              </w:rPr>
              <w:t>0.53  (0.38, 0.75)*</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0.85 (0.67, 1.34)</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133-144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eastAsia="ar-SA"/>
              </w:rPr>
              <w:t>0.57  (0.41,  0.79)*</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1.17 (0.85, 1.50)</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&gt;= 145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eastAsia="ar-SA"/>
              </w:rPr>
              <w:t>0.70  (0.52, 0.94) *</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0.84 (0.70, 1.41)</w:t>
            </w: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xml:space="preserve">Serious adverse events </w:t>
            </w:r>
          </w:p>
        </w:tc>
        <w:tc>
          <w:tcPr>
            <w:tcW w:w="2687" w:type="dxa"/>
            <w:tcBorders>
              <w:top w:val="nil"/>
            </w:tcBorders>
            <w:shd w:val="clear" w:color="auto" w:fill="auto"/>
            <w:noWrap/>
            <w:vAlign w:val="bottom"/>
          </w:tcPr>
          <w:p w:rsidR="00355331" w:rsidRPr="00355331" w:rsidRDefault="00355331" w:rsidP="00355331">
            <w:pPr>
              <w:spacing w:after="0" w:line="480" w:lineRule="auto"/>
              <w:rPr>
                <w:rFonts w:ascii="Calibri" w:eastAsia="Times New Roman" w:hAnsi="Calibri" w:cs="Calibri"/>
                <w:color w:val="000000"/>
                <w:lang w:eastAsia="es-CO"/>
              </w:rPr>
            </w:pP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rPr>
                <w:rFonts w:ascii="Calibri" w:eastAsia="Times New Roman" w:hAnsi="Calibri" w:cs="Calibri"/>
                <w:color w:val="000000"/>
                <w:lang w:eastAsia="es-CO"/>
              </w:rPr>
            </w:pPr>
          </w:p>
        </w:tc>
      </w:tr>
      <w:tr w:rsidR="00355331" w:rsidRPr="00355331" w:rsidTr="00355331">
        <w:trPr>
          <w:trHeight w:val="300"/>
        </w:trPr>
        <w:tc>
          <w:tcPr>
            <w:tcW w:w="4498"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SAEs </w:t>
            </w:r>
          </w:p>
        </w:tc>
        <w:tc>
          <w:tcPr>
            <w:tcW w:w="2687"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eastAsia="ar-SA"/>
              </w:rPr>
              <w:t>0.60  (0.50,  0.72)*</w:t>
            </w:r>
          </w:p>
        </w:tc>
        <w:tc>
          <w:tcPr>
            <w:tcW w:w="2475"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0.94 (0.67, 1.34)</w:t>
            </w:r>
          </w:p>
        </w:tc>
      </w:tr>
      <w:tr w:rsidR="00355331" w:rsidRPr="00355331" w:rsidTr="00355331">
        <w:trPr>
          <w:trHeight w:val="300"/>
        </w:trPr>
        <w:tc>
          <w:tcPr>
            <w:tcW w:w="4498" w:type="dxa"/>
            <w:tcBorders>
              <w:top w:val="nil"/>
              <w:left w:val="single" w:sz="4" w:space="0" w:color="auto"/>
              <w:bottom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Non-SAEs </w:t>
            </w:r>
          </w:p>
        </w:tc>
        <w:tc>
          <w:tcPr>
            <w:tcW w:w="2687" w:type="dxa"/>
            <w:tcBorders>
              <w:top w:val="nil"/>
              <w:bottom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eastAsia="ar-SA"/>
              </w:rPr>
              <w:t>0.19  (0.06, 0.63)*</w:t>
            </w:r>
          </w:p>
        </w:tc>
        <w:tc>
          <w:tcPr>
            <w:tcW w:w="2475" w:type="dxa"/>
            <w:tcBorders>
              <w:top w:val="nil"/>
              <w:bottom w:val="single" w:sz="4" w:space="0" w:color="auto"/>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Times New Roman" w:eastAsia="SimSun" w:hAnsi="Times New Roman" w:cs="Times New Roman"/>
                <w:sz w:val="24"/>
                <w:szCs w:val="24"/>
                <w:lang w:val="en-US" w:eastAsia="ar-SA"/>
              </w:rPr>
              <w:t>0.40 (0, 1.02)</w:t>
            </w:r>
          </w:p>
        </w:tc>
      </w:tr>
    </w:tbl>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Times New Roman" w:hAnsi="Times New Roman" w:cs="Times New Roman"/>
          <w:sz w:val="24"/>
          <w:szCs w:val="24"/>
          <w:lang w:val="en-US"/>
        </w:rPr>
      </w:pPr>
      <w:r w:rsidRPr="00355331">
        <w:rPr>
          <w:rFonts w:ascii="Times New Roman" w:eastAsia="Times New Roman" w:hAnsi="Times New Roman" w:cs="Times New Roman"/>
          <w:sz w:val="24"/>
          <w:szCs w:val="24"/>
          <w:lang w:val="en-US"/>
        </w:rPr>
        <w:t xml:space="preserve">CI denotes confidence interval, cJM cumulative joint model, CKD chronic kidney disease, CVD cardiovascular disease, HR hazard  ratio, SAEs serious adverse events, and SBP systolic blood pressure. </w:t>
      </w: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r w:rsidRPr="00355331">
        <w:rPr>
          <w:rFonts w:ascii="Times New Roman" w:eastAsia="SimSun" w:hAnsi="Times New Roman" w:cs="Times New Roman"/>
          <w:sz w:val="24"/>
          <w:szCs w:val="24"/>
          <w:lang w:val="en-US" w:eastAsia="ar-SA"/>
        </w:rPr>
        <w:t>*P &lt; 0.05</w:t>
      </w: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pPr>
    </w:p>
    <w:p w:rsidR="00355331" w:rsidRPr="00355331" w:rsidRDefault="00355331" w:rsidP="00355331">
      <w:pPr>
        <w:suppressAutoHyphens/>
        <w:spacing w:after="0" w:line="480" w:lineRule="auto"/>
        <w:rPr>
          <w:rFonts w:ascii="Times New Roman" w:eastAsia="SimSun" w:hAnsi="Times New Roman" w:cs="Times New Roman"/>
          <w:sz w:val="24"/>
          <w:szCs w:val="24"/>
          <w:lang w:val="en-US" w:eastAsia="ar-SA"/>
        </w:rPr>
        <w:sectPr w:rsidR="00355331" w:rsidRPr="00355331" w:rsidSect="00355331">
          <w:footerReference w:type="default" r:id="rId26"/>
          <w:pgSz w:w="11906" w:h="16838"/>
          <w:pgMar w:top="1418" w:right="1418" w:bottom="1418" w:left="1418" w:header="709" w:footer="709" w:gutter="0"/>
          <w:cols w:space="708"/>
          <w:docGrid w:linePitch="360"/>
        </w:sectPr>
      </w:pPr>
    </w:p>
    <w:p w:rsidR="00355331" w:rsidRPr="00355331" w:rsidRDefault="00355331" w:rsidP="00355331">
      <w:pPr>
        <w:shd w:val="clear" w:color="auto" w:fill="FFFFFF"/>
        <w:suppressAutoHyphens/>
        <w:spacing w:after="0" w:line="480" w:lineRule="auto"/>
        <w:rPr>
          <w:rFonts w:ascii="Times New Roman" w:eastAsia="Times New Roman" w:hAnsi="Times New Roman" w:cs="Times New Roman"/>
          <w:color w:val="333333"/>
          <w:sz w:val="24"/>
          <w:szCs w:val="24"/>
          <w:lang w:val="en-US" w:eastAsia="ar-SA"/>
        </w:rPr>
      </w:pPr>
      <w:r w:rsidRPr="00355331">
        <w:rPr>
          <w:rFonts w:ascii="Times New Roman" w:eastAsia="Times New Roman" w:hAnsi="Times New Roman" w:cs="Times New Roman"/>
          <w:b/>
          <w:color w:val="333333"/>
          <w:sz w:val="24"/>
          <w:szCs w:val="24"/>
          <w:lang w:val="en-US" w:eastAsia="ar-SA"/>
        </w:rPr>
        <w:t xml:space="preserve">Table S2. </w:t>
      </w:r>
      <w:r w:rsidRPr="00355331">
        <w:rPr>
          <w:rFonts w:ascii="Times New Roman" w:eastAsia="Times New Roman" w:hAnsi="Times New Roman" w:cs="Times New Roman"/>
          <w:color w:val="333333"/>
          <w:sz w:val="24"/>
          <w:szCs w:val="24"/>
          <w:lang w:val="en-US" w:eastAsia="ar-SA"/>
        </w:rPr>
        <w:t xml:space="preserve">Distribution of Specific Serious Adverse Events for the Intensive and Standard Treatment Categories in the Total SPRINT Population and among Different Sub-Groups </w:t>
      </w:r>
    </w:p>
    <w:tbl>
      <w:tblPr>
        <w:tblW w:w="13480" w:type="dxa"/>
        <w:tblInd w:w="75" w:type="dxa"/>
        <w:tblCellMar>
          <w:left w:w="70" w:type="dxa"/>
          <w:right w:w="70" w:type="dxa"/>
        </w:tblCellMar>
        <w:tblLook w:val="04A0" w:firstRow="1" w:lastRow="0" w:firstColumn="1" w:lastColumn="0" w:noHBand="0" w:noVBand="1"/>
      </w:tblPr>
      <w:tblGrid>
        <w:gridCol w:w="2620"/>
        <w:gridCol w:w="1660"/>
        <w:gridCol w:w="1420"/>
        <w:gridCol w:w="1580"/>
        <w:gridCol w:w="1460"/>
        <w:gridCol w:w="1760"/>
        <w:gridCol w:w="1660"/>
        <w:gridCol w:w="1320"/>
      </w:tblGrid>
      <w:tr w:rsidR="00355331" w:rsidRPr="00355331" w:rsidTr="00355331">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val="en-US" w:eastAsia="es-CO"/>
              </w:rPr>
            </w:pP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HIPOTA ER/SAE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AKI ER/SAE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ELECTROLYTES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FALLS ER/SAE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SYNCOPE ER/SAE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BRADICARDIA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N participants</w:t>
            </w:r>
          </w:p>
        </w:tc>
      </w:tr>
      <w:tr w:rsidR="00355331" w:rsidRPr="00355331" w:rsidTr="00355331">
        <w:trPr>
          <w:trHeight w:val="300"/>
        </w:trPr>
        <w:tc>
          <w:tcPr>
            <w:tcW w:w="2620" w:type="dxa"/>
            <w:tcBorders>
              <w:top w:val="single" w:sz="4" w:space="0" w:color="auto"/>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Total population</w:t>
            </w:r>
          </w:p>
        </w:tc>
        <w:tc>
          <w:tcPr>
            <w:tcW w:w="1660" w:type="dxa"/>
            <w:tcBorders>
              <w:top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420" w:type="dxa"/>
            <w:tcBorders>
              <w:top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580" w:type="dxa"/>
            <w:tcBorders>
              <w:top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460" w:type="dxa"/>
            <w:tcBorders>
              <w:top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760" w:type="dxa"/>
            <w:tcBorders>
              <w:top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660" w:type="dxa"/>
            <w:tcBorders>
              <w:top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320" w:type="dxa"/>
            <w:tcBorders>
              <w:top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157 (3.45)</w:t>
            </w:r>
            <w:r w:rsidR="00A1757E">
              <w:rPr>
                <w:rFonts w:ascii="Calibri" w:eastAsia="Times New Roman" w:hAnsi="Calibri" w:cs="Calibri"/>
                <w:color w:val="000000"/>
                <w:lang w:eastAsia="es-CO"/>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203 (4.46)</w:t>
            </w:r>
            <w:r w:rsidR="00A1757E">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175 (3.85)</w:t>
            </w:r>
            <w:r w:rsidR="00A1757E">
              <w:rPr>
                <w:rFonts w:ascii="Calibri" w:eastAsia="Times New Roman" w:hAnsi="Calibri" w:cs="Calibri"/>
                <w:color w:val="000000"/>
                <w:lang w:eastAsia="es-CO"/>
              </w:rPr>
              <w:t>*</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329 (7.23)</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159 (3.49)</w:t>
            </w:r>
            <w:r w:rsidR="00A1757E">
              <w:rPr>
                <w:rFonts w:ascii="Calibri" w:eastAsia="Times New Roman" w:hAnsi="Calibri" w:cs="Calibri"/>
                <w:color w:val="000000"/>
                <w:lang w:eastAsia="es-CO"/>
              </w:rPr>
              <w:t>*</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102 (2.24)</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455</w:t>
            </w:r>
            <w:r w:rsidR="0076639D">
              <w:rPr>
                <w:rFonts w:ascii="Calibri" w:eastAsia="Times New Roman" w:hAnsi="Calibri" w:cs="Calibri"/>
                <w:color w:val="000000"/>
                <w:lang w:eastAsia="es-CO"/>
              </w:rPr>
              <w:t>2</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91 (2.02)</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117 (2.59)</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123 (2.72)</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323 (7.15)</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112 (2.48)</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80 (1.77)</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451</w:t>
            </w:r>
            <w:r w:rsidR="0076639D">
              <w:rPr>
                <w:rFonts w:ascii="Calibri" w:eastAsia="Times New Roman" w:hAnsi="Calibri" w:cs="Calibri"/>
                <w:color w:val="000000"/>
                <w:lang w:eastAsia="es-CO"/>
              </w:rPr>
              <w:t>6</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Sub-groups</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r>
      <w:tr w:rsidR="00355331" w:rsidRPr="00355331" w:rsidTr="00355331">
        <w:trPr>
          <w:trHeight w:val="300"/>
        </w:trPr>
        <w:tc>
          <w:tcPr>
            <w:tcW w:w="2620" w:type="dxa"/>
            <w:tcBorders>
              <w:top w:val="nil"/>
              <w:left w:val="single" w:sz="4" w:space="0" w:color="auto"/>
            </w:tcBorders>
            <w:shd w:val="clear" w:color="auto" w:fill="auto"/>
            <w:noWrap/>
            <w:vAlign w:val="bottom"/>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Baseline CKD</w:t>
            </w:r>
          </w:p>
        </w:tc>
        <w:tc>
          <w:tcPr>
            <w:tcW w:w="16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b/>
                <w:bCs/>
                <w:color w:val="000000"/>
                <w:lang w:eastAsia="es-CO"/>
              </w:rPr>
            </w:pPr>
          </w:p>
        </w:tc>
        <w:tc>
          <w:tcPr>
            <w:tcW w:w="142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b/>
                <w:bCs/>
                <w:color w:val="000000"/>
                <w:lang w:eastAsia="es-CO"/>
              </w:rPr>
            </w:pPr>
          </w:p>
        </w:tc>
        <w:tc>
          <w:tcPr>
            <w:tcW w:w="158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b/>
                <w:bCs/>
                <w:color w:val="000000"/>
                <w:lang w:eastAsia="es-CO"/>
              </w:rPr>
            </w:pPr>
          </w:p>
        </w:tc>
        <w:tc>
          <w:tcPr>
            <w:tcW w:w="14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b/>
                <w:bCs/>
                <w:color w:val="000000"/>
                <w:lang w:eastAsia="es-CO"/>
              </w:rPr>
            </w:pPr>
          </w:p>
        </w:tc>
        <w:tc>
          <w:tcPr>
            <w:tcW w:w="17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b/>
                <w:bCs/>
                <w:color w:val="000000"/>
                <w:lang w:eastAsia="es-CO"/>
              </w:rPr>
            </w:pPr>
          </w:p>
        </w:tc>
        <w:tc>
          <w:tcPr>
            <w:tcW w:w="16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b/>
                <w:bCs/>
                <w:color w:val="000000"/>
                <w:lang w:eastAsia="es-CO"/>
              </w:rPr>
            </w:pPr>
          </w:p>
        </w:tc>
        <w:tc>
          <w:tcPr>
            <w:tcW w:w="1320"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b/>
                <w:bCs/>
                <w:color w:val="000000"/>
                <w:lang w:eastAsia="es-CO"/>
              </w:rPr>
            </w:pP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CKD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59 (4.55)</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116 (8.95)</w:t>
            </w:r>
            <w:r w:rsidR="00A1757E">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71 (5.48)</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132 (10.19)</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58 (4.48)</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39 (3.01)</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1296</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CKD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44 (3.49)</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77 (6.10)</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50 (3.96)</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133 (10.54)</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44 (3.49)</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41 (3.25)</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1262</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Non- CKD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98 (3.01)</w:t>
            </w:r>
            <w:r w:rsidR="00A1757E">
              <w:rPr>
                <w:rFonts w:ascii="Calibri" w:eastAsia="Times New Roman" w:hAnsi="Calibri" w:cs="Calibri"/>
                <w:color w:val="000000"/>
                <w:lang w:eastAsia="es-CO"/>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87 (2.67)</w:t>
            </w:r>
            <w:r w:rsidR="00A1757E">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104 (3.2)</w:t>
            </w:r>
            <w:r w:rsidR="00A1757E" w:rsidRPr="000716AC">
              <w:rPr>
                <w:rFonts w:ascii="Times New Roman" w:eastAsia="Times New Roman" w:hAnsi="Times New Roman" w:cs="Times New Roman"/>
                <w:sz w:val="24"/>
                <w:szCs w:val="24"/>
              </w:rPr>
              <w:t>†</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197 (6.05)</w:t>
            </w:r>
          </w:p>
        </w:tc>
        <w:tc>
          <w:tcPr>
            <w:tcW w:w="17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101 (3.10)</w:t>
            </w:r>
            <w:r w:rsidR="00A1757E" w:rsidRPr="000716AC">
              <w:rPr>
                <w:rFonts w:ascii="Times New Roman" w:eastAsia="Times New Roman" w:hAnsi="Times New Roman" w:cs="Times New Roman"/>
                <w:sz w:val="24"/>
                <w:szCs w:val="24"/>
              </w:rPr>
              <w:t>†</w:t>
            </w:r>
          </w:p>
        </w:tc>
        <w:tc>
          <w:tcPr>
            <w:tcW w:w="16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63 (1.94)</w:t>
            </w:r>
            <w:r w:rsidR="00A1757E" w:rsidRPr="000716AC">
              <w:rPr>
                <w:rFonts w:ascii="Times New Roman" w:eastAsia="Times New Roman" w:hAnsi="Times New Roman" w:cs="Times New Roman"/>
                <w:sz w:val="24"/>
                <w:szCs w:val="24"/>
              </w:rPr>
              <w:t>†</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3254</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Non- CKD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47 (1.44)</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40 (1.23)</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73 (2.24)</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150 (5.84)</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68 (2.09)</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39 (1.20)</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3253</w:t>
            </w:r>
          </w:p>
        </w:tc>
      </w:tr>
      <w:tr w:rsidR="00355331" w:rsidRPr="00355331" w:rsidTr="00355331">
        <w:trPr>
          <w:trHeight w:val="300"/>
        </w:trPr>
        <w:tc>
          <w:tcPr>
            <w:tcW w:w="2620" w:type="dxa"/>
            <w:tcBorders>
              <w:top w:val="nil"/>
              <w:left w:val="single" w:sz="4" w:space="0" w:color="auto"/>
            </w:tcBorders>
            <w:shd w:val="clear" w:color="auto" w:fill="auto"/>
            <w:noWrap/>
            <w:vAlign w:val="bottom"/>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Gender</w:t>
            </w:r>
          </w:p>
        </w:tc>
        <w:tc>
          <w:tcPr>
            <w:tcW w:w="16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42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58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4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7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6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320"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Female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43 (2.65)</w:t>
            </w:r>
          </w:p>
        </w:tc>
        <w:tc>
          <w:tcPr>
            <w:tcW w:w="142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53 (3.26)</w:t>
            </w:r>
            <w:r w:rsidR="00A1757E" w:rsidRPr="000716AC">
              <w:rPr>
                <w:rFonts w:ascii="Times New Roman" w:eastAsia="Times New Roman" w:hAnsi="Times New Roman" w:cs="Times New Roman"/>
                <w:sz w:val="24"/>
                <w:szCs w:val="24"/>
              </w:rPr>
              <w:t>†</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97 (5.97)</w:t>
            </w:r>
            <w:r w:rsidR="00A1757E">
              <w:rPr>
                <w:rFonts w:ascii="Calibri" w:eastAsia="Times New Roman" w:hAnsi="Calibri" w:cs="Calibri"/>
                <w:color w:val="000000"/>
                <w:lang w:eastAsia="es-CO"/>
              </w:rPr>
              <w:t>*</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167 (10.28)</w:t>
            </w:r>
          </w:p>
        </w:tc>
        <w:tc>
          <w:tcPr>
            <w:tcW w:w="17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62 (3.82)</w:t>
            </w:r>
            <w:r w:rsidR="00A1757E" w:rsidRPr="000716AC">
              <w:rPr>
                <w:rFonts w:ascii="Times New Roman" w:eastAsia="Times New Roman" w:hAnsi="Times New Roman" w:cs="Times New Roman"/>
                <w:sz w:val="24"/>
                <w:szCs w:val="24"/>
              </w:rPr>
              <w:t>†</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29 (1.78)</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1625</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Female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28 (1.77)</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30 (1.9)</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57 (3.6)</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136 (8.6)</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38 (2.4)</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27 (1.71)</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1582</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Male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114 (3.9)</w:t>
            </w:r>
            <w:r w:rsidR="00A1757E">
              <w:rPr>
                <w:rFonts w:ascii="Calibri" w:eastAsia="Times New Roman" w:hAnsi="Calibri" w:cs="Calibri"/>
                <w:color w:val="000000"/>
                <w:lang w:eastAsia="es-CO"/>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150 (5.13)</w:t>
            </w:r>
            <w:r w:rsidR="00A1757E">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78 (2.67)</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162 (5.54)</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97 (3.32)</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73 (2.5)</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2925</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Male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xml:space="preserve">63 (2.15) </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87 (2.97)</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66 (2.25)</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187 (6.38)</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74 (2.52)</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53 (1.81)</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2933</w:t>
            </w:r>
          </w:p>
        </w:tc>
      </w:tr>
      <w:tr w:rsidR="00355331" w:rsidRPr="00355331" w:rsidTr="00355331">
        <w:trPr>
          <w:trHeight w:val="300"/>
        </w:trPr>
        <w:tc>
          <w:tcPr>
            <w:tcW w:w="2620" w:type="dxa"/>
            <w:tcBorders>
              <w:top w:val="nil"/>
              <w:left w:val="single" w:sz="4" w:space="0" w:color="auto"/>
            </w:tcBorders>
            <w:shd w:val="clear" w:color="auto" w:fill="auto"/>
            <w:noWrap/>
            <w:vAlign w:val="bottom"/>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Ethnicity</w:t>
            </w:r>
          </w:p>
        </w:tc>
        <w:tc>
          <w:tcPr>
            <w:tcW w:w="16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42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58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4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7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6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320"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Black intensive</w:t>
            </w:r>
          </w:p>
        </w:tc>
        <w:tc>
          <w:tcPr>
            <w:tcW w:w="16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44 (3.12)</w:t>
            </w:r>
            <w:r w:rsidR="00A1757E" w:rsidRPr="000716AC">
              <w:rPr>
                <w:rFonts w:ascii="Times New Roman" w:eastAsia="Times New Roman" w:hAnsi="Times New Roman" w:cs="Times New Roman"/>
                <w:sz w:val="24"/>
                <w:szCs w:val="24"/>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80 (5.67)</w:t>
            </w:r>
            <w:r w:rsidR="00A1757E">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51 (3.61)</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73 (5.17)</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46 (3.26)</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24 (1.7)</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1412</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Black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26 (1.81)</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42 (2.92)</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45 (3.13)</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61 (4.24)</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 (2.23)</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16 (1.11)</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1438</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Non- black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113 (3.6)</w:t>
            </w:r>
            <w:r w:rsidR="00A1757E">
              <w:rPr>
                <w:rFonts w:ascii="Calibri" w:eastAsia="Times New Roman" w:hAnsi="Calibri" w:cs="Calibri"/>
                <w:color w:val="000000"/>
                <w:lang w:eastAsia="es-CO"/>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123 (3.92)</w:t>
            </w:r>
            <w:r w:rsidR="00A1757E">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124 (3.95)</w:t>
            </w:r>
            <w:r w:rsidR="00A1757E">
              <w:rPr>
                <w:rFonts w:ascii="Calibri" w:eastAsia="Times New Roman" w:hAnsi="Calibri" w:cs="Calibri"/>
                <w:color w:val="000000"/>
                <w:lang w:eastAsia="es-CO"/>
              </w:rPr>
              <w:t>*</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256 (8.16)</w:t>
            </w:r>
          </w:p>
        </w:tc>
        <w:tc>
          <w:tcPr>
            <w:tcW w:w="17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113 (3.6)</w:t>
            </w:r>
            <w:r w:rsidR="00A1757E" w:rsidRPr="000716AC">
              <w:rPr>
                <w:rFonts w:ascii="Times New Roman" w:eastAsia="Times New Roman" w:hAnsi="Times New Roman" w:cs="Times New Roman"/>
                <w:sz w:val="24"/>
                <w:szCs w:val="24"/>
              </w:rPr>
              <w:t>†</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78 (2.49)</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3138</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Non-black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65 (2.11)</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75 (2.44)</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78 (2.53)</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262 (8.51)</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80 (2.6)</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64 (2.08)</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3077</w:t>
            </w:r>
          </w:p>
        </w:tc>
      </w:tr>
      <w:tr w:rsidR="00355331" w:rsidRPr="00355331" w:rsidTr="00355331">
        <w:trPr>
          <w:trHeight w:val="300"/>
        </w:trPr>
        <w:tc>
          <w:tcPr>
            <w:tcW w:w="2620" w:type="dxa"/>
            <w:tcBorders>
              <w:top w:val="nil"/>
              <w:left w:val="single" w:sz="4" w:space="0" w:color="auto"/>
            </w:tcBorders>
            <w:shd w:val="clear" w:color="auto" w:fill="auto"/>
            <w:noWrap/>
            <w:vAlign w:val="bottom"/>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Age</w:t>
            </w:r>
          </w:p>
        </w:tc>
        <w:tc>
          <w:tcPr>
            <w:tcW w:w="16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42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58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4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7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660" w:type="dxa"/>
            <w:tcBorders>
              <w:top w:val="nil"/>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c>
          <w:tcPr>
            <w:tcW w:w="1320" w:type="dxa"/>
            <w:tcBorders>
              <w:top w:val="nil"/>
              <w:right w:val="single" w:sz="4" w:space="0" w:color="auto"/>
            </w:tcBorders>
            <w:shd w:val="clear" w:color="auto" w:fill="auto"/>
            <w:noWrap/>
            <w:vAlign w:val="bottom"/>
          </w:tcPr>
          <w:p w:rsidR="00355331" w:rsidRPr="00355331" w:rsidRDefault="00355331" w:rsidP="00355331">
            <w:pPr>
              <w:spacing w:after="0" w:line="480" w:lineRule="auto"/>
              <w:jc w:val="center"/>
              <w:rPr>
                <w:rFonts w:ascii="Calibri" w:eastAsia="Times New Roman" w:hAnsi="Calibri" w:cs="Calibri"/>
                <w:color w:val="000000"/>
                <w:lang w:eastAsia="es-CO"/>
              </w:rPr>
            </w:pP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&lt; 75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108 (3.3)</w:t>
            </w:r>
            <w:r w:rsidR="00A1757E">
              <w:rPr>
                <w:rFonts w:ascii="Calibri" w:eastAsia="Times New Roman" w:hAnsi="Calibri" w:cs="Calibri"/>
                <w:color w:val="000000"/>
                <w:lang w:eastAsia="es-CO"/>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126 (3.85)</w:t>
            </w:r>
            <w:r w:rsidR="00A1757E">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110 (3.36)</w:t>
            </w:r>
            <w:r w:rsidR="00A1757E" w:rsidRPr="000716AC">
              <w:rPr>
                <w:rFonts w:ascii="Times New Roman" w:eastAsia="Times New Roman" w:hAnsi="Times New Roman" w:cs="Times New Roman"/>
                <w:sz w:val="24"/>
                <w:szCs w:val="24"/>
              </w:rPr>
              <w:t>†</w:t>
            </w:r>
          </w:p>
        </w:tc>
        <w:tc>
          <w:tcPr>
            <w:tcW w:w="14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174 (5.31)</w:t>
            </w:r>
            <w:r w:rsidR="00A1757E" w:rsidRPr="000716AC">
              <w:rPr>
                <w:rFonts w:ascii="Times New Roman" w:eastAsia="Times New Roman" w:hAnsi="Times New Roman" w:cs="Times New Roman"/>
                <w:sz w:val="24"/>
                <w:szCs w:val="24"/>
              </w:rPr>
              <w:t>†</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97 (2.96)</w:t>
            </w:r>
            <w:r w:rsidR="00A1757E">
              <w:rPr>
                <w:rFonts w:ascii="Calibri" w:eastAsia="Times New Roman" w:hAnsi="Calibri" w:cs="Calibri"/>
                <w:color w:val="000000"/>
                <w:lang w:eastAsia="es-CO"/>
              </w:rPr>
              <w:t>*</w:t>
            </w:r>
          </w:p>
        </w:tc>
        <w:tc>
          <w:tcPr>
            <w:tcW w:w="16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54 (1.65)</w:t>
            </w:r>
            <w:r w:rsidR="00A1757E" w:rsidRPr="000716AC">
              <w:rPr>
                <w:rFonts w:ascii="Times New Roman" w:eastAsia="Times New Roman" w:hAnsi="Times New Roman" w:cs="Times New Roman"/>
                <w:sz w:val="24"/>
                <w:szCs w:val="24"/>
              </w:rPr>
              <w:t>†</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3275</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&lt; 75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56 (1.72)</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64 (1.96)</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77 (2.36)</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136 (4.17)</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62 (1.9)</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31 (0.95)</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3258</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&gt;= 75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49 (3.84)</w:t>
            </w:r>
          </w:p>
        </w:tc>
        <w:tc>
          <w:tcPr>
            <w:tcW w:w="142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77 (6.04)</w:t>
            </w:r>
            <w:r w:rsidR="00A1757E" w:rsidRPr="000716AC">
              <w:rPr>
                <w:rFonts w:ascii="Times New Roman" w:eastAsia="Times New Roman" w:hAnsi="Times New Roman" w:cs="Times New Roman"/>
                <w:sz w:val="24"/>
                <w:szCs w:val="24"/>
              </w:rPr>
              <w:t>†</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65 (5.1)</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155 (12.16)</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62 (4.86)</w:t>
            </w:r>
            <w:r w:rsidR="00A1757E">
              <w:rPr>
                <w:rFonts w:ascii="Calibri" w:eastAsia="Times New Roman" w:hAnsi="Calibri" w:cs="Calibri"/>
                <w:color w:val="000000"/>
                <w:lang w:eastAsia="es-CO"/>
              </w:rPr>
              <w:t>*</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48 (3.76)</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1275</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&gt;= 75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35 (2.78)</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53 (4.22)</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46 (3.66)</w:t>
            </w:r>
          </w:p>
        </w:tc>
        <w:tc>
          <w:tcPr>
            <w:tcW w:w="14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187 (14.88)</w:t>
            </w:r>
            <w:r w:rsidR="00A1757E" w:rsidRPr="000716AC">
              <w:rPr>
                <w:rFonts w:ascii="Times New Roman" w:eastAsia="Times New Roman" w:hAnsi="Times New Roman" w:cs="Times New Roman"/>
                <w:sz w:val="24"/>
                <w:szCs w:val="24"/>
              </w:rPr>
              <w:t>†</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50 (3.98)</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49 (3.9)</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1257</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Baseline CVD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CVD intensive</w:t>
            </w:r>
          </w:p>
        </w:tc>
        <w:tc>
          <w:tcPr>
            <w:tcW w:w="166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44 (4.78)</w:t>
            </w:r>
            <w:r w:rsidR="00A1757E" w:rsidRPr="000716AC">
              <w:rPr>
                <w:rFonts w:ascii="Times New Roman" w:eastAsia="Times New Roman" w:hAnsi="Times New Roman" w:cs="Times New Roman"/>
                <w:sz w:val="24"/>
                <w:szCs w:val="24"/>
              </w:rPr>
              <w:t>†</w:t>
            </w:r>
          </w:p>
        </w:tc>
        <w:tc>
          <w:tcPr>
            <w:tcW w:w="142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60 (6.51)</w:t>
            </w:r>
            <w:r w:rsidR="00A1757E" w:rsidRPr="000716AC">
              <w:rPr>
                <w:rFonts w:ascii="Times New Roman" w:eastAsia="Times New Roman" w:hAnsi="Times New Roman" w:cs="Times New Roman"/>
                <w:sz w:val="24"/>
                <w:szCs w:val="24"/>
              </w:rPr>
              <w:t>†</w:t>
            </w:r>
          </w:p>
        </w:tc>
        <w:tc>
          <w:tcPr>
            <w:tcW w:w="158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47 (5.1)</w:t>
            </w:r>
            <w:r w:rsidR="00A1757E" w:rsidRPr="000716AC">
              <w:rPr>
                <w:rFonts w:ascii="Times New Roman" w:eastAsia="Times New Roman" w:hAnsi="Times New Roman" w:cs="Times New Roman"/>
                <w:sz w:val="24"/>
                <w:szCs w:val="24"/>
              </w:rPr>
              <w:t>†</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76 (8.25)</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37 (4.02)</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37 (4.02)</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921</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CVD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27 (2.98)</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38 (4.2)</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26 (2.87)</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76 (8.4)</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31 (3.43)</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26 (2.87)</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905</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Non-CVD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113 (3.11)</w:t>
            </w:r>
            <w:r w:rsidR="00A1757E">
              <w:rPr>
                <w:rFonts w:ascii="Calibri" w:eastAsia="Times New Roman" w:hAnsi="Calibri" w:cs="Calibri"/>
                <w:color w:val="000000"/>
                <w:lang w:eastAsia="es-CO"/>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143 (3.94)</w:t>
            </w:r>
            <w:r w:rsidR="00A1757E">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A1757E">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128 (3.53)</w:t>
            </w:r>
            <w:r w:rsidR="00A1757E" w:rsidRPr="000716AC">
              <w:rPr>
                <w:rFonts w:ascii="Times New Roman" w:eastAsia="Times New Roman" w:hAnsi="Times New Roman" w:cs="Times New Roman"/>
                <w:sz w:val="24"/>
                <w:szCs w:val="24"/>
              </w:rPr>
              <w:t>†</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253 (6.97)</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122 (3.36)</w:t>
            </w:r>
            <w:r w:rsidR="00EB0E32">
              <w:rPr>
                <w:rFonts w:ascii="Calibri" w:eastAsia="Times New Roman" w:hAnsi="Calibri" w:cs="Calibri"/>
                <w:color w:val="000000"/>
                <w:lang w:eastAsia="es-CO"/>
              </w:rPr>
              <w:t>*</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65 (1.79)</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3629</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Non-CVD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64 (1.77)</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79 (2.19)</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97 (2.69)</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247 (6.84)</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81 (2.24)</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54 (1.5)</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3610</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xml:space="preserve">Baseline SBP </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b/>
                <w:bCs/>
                <w:color w:val="000000"/>
                <w:lang w:eastAsia="es-CO"/>
              </w:rPr>
            </w:pPr>
            <w:r w:rsidRPr="00355331">
              <w:rPr>
                <w:rFonts w:ascii="Calibri" w:eastAsia="Times New Roman" w:hAnsi="Calibri" w:cs="Calibri"/>
                <w:b/>
                <w:bCs/>
                <w:color w:val="000000"/>
                <w:lang w:eastAsia="es-CO"/>
              </w:rPr>
              <w:t> </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 </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&lt;=132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55 (3.57)</w:t>
            </w:r>
            <w:r w:rsidR="008F7073">
              <w:rPr>
                <w:rFonts w:ascii="Calibri" w:eastAsia="Times New Roman" w:hAnsi="Calibri" w:cs="Calibri"/>
                <w:color w:val="000000"/>
                <w:lang w:eastAsia="es-CO"/>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56 (3.63)</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31 (2.08)</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107 (6.94)</w:t>
            </w:r>
          </w:p>
        </w:tc>
        <w:tc>
          <w:tcPr>
            <w:tcW w:w="1760" w:type="dxa"/>
            <w:tcBorders>
              <w:top w:val="nil"/>
            </w:tcBorders>
            <w:shd w:val="clear" w:color="auto" w:fill="auto"/>
            <w:noWrap/>
            <w:vAlign w:val="bottom"/>
            <w:hideMark/>
          </w:tcPr>
          <w:p w:rsidR="00355331" w:rsidRPr="00355331" w:rsidRDefault="00355331" w:rsidP="008F7073">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56 (3.63)</w:t>
            </w:r>
            <w:r w:rsidR="008F7073" w:rsidRPr="000716AC">
              <w:rPr>
                <w:rFonts w:ascii="Times New Roman" w:eastAsia="Times New Roman" w:hAnsi="Times New Roman" w:cs="Times New Roman"/>
                <w:sz w:val="24"/>
                <w:szCs w:val="24"/>
              </w:rPr>
              <w:t>†</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 (2.08)</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1542</w:t>
            </w:r>
          </w:p>
        </w:tc>
      </w:tr>
      <w:tr w:rsidR="00355331" w:rsidRPr="00355331" w:rsidTr="00355331">
        <w:trPr>
          <w:trHeight w:val="300"/>
        </w:trPr>
        <w:tc>
          <w:tcPr>
            <w:tcW w:w="2620" w:type="dxa"/>
            <w:tcBorders>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&lt;= 132 standard</w:t>
            </w:r>
          </w:p>
        </w:tc>
        <w:tc>
          <w:tcPr>
            <w:tcW w:w="1660" w:type="dxa"/>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29 (1.95)</w:t>
            </w:r>
          </w:p>
        </w:tc>
        <w:tc>
          <w:tcPr>
            <w:tcW w:w="1420" w:type="dxa"/>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36 (2.42)</w:t>
            </w:r>
          </w:p>
        </w:tc>
        <w:tc>
          <w:tcPr>
            <w:tcW w:w="1580" w:type="dxa"/>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57 (3.7)</w:t>
            </w:r>
            <w:r w:rsidR="008F7073">
              <w:rPr>
                <w:rFonts w:ascii="Calibri" w:eastAsia="Times New Roman" w:hAnsi="Calibri" w:cs="Calibri"/>
                <w:color w:val="000000"/>
                <w:lang w:eastAsia="es-CO"/>
              </w:rPr>
              <w:t>*</w:t>
            </w:r>
          </w:p>
        </w:tc>
        <w:tc>
          <w:tcPr>
            <w:tcW w:w="1460" w:type="dxa"/>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97 (6.51)</w:t>
            </w:r>
          </w:p>
        </w:tc>
        <w:tc>
          <w:tcPr>
            <w:tcW w:w="1760" w:type="dxa"/>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31 (2.08)</w:t>
            </w:r>
          </w:p>
        </w:tc>
        <w:tc>
          <w:tcPr>
            <w:tcW w:w="1660" w:type="dxa"/>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25 (1.68)</w:t>
            </w:r>
          </w:p>
        </w:tc>
        <w:tc>
          <w:tcPr>
            <w:tcW w:w="1320" w:type="dxa"/>
            <w:tcBorders>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1490</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133-144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47 (3.24)</w:t>
            </w:r>
            <w:r w:rsidR="008F7073">
              <w:rPr>
                <w:rFonts w:ascii="Calibri" w:eastAsia="Times New Roman" w:hAnsi="Calibri" w:cs="Calibri"/>
                <w:color w:val="000000"/>
                <w:lang w:eastAsia="es-CO"/>
              </w:rPr>
              <w:t>*</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68 (4.69)</w:t>
            </w:r>
            <w:r w:rsidR="008F7073">
              <w:rPr>
                <w:rFonts w:ascii="Calibri" w:eastAsia="Times New Roman" w:hAnsi="Calibri" w:cs="Calibri"/>
                <w:color w:val="000000"/>
                <w:lang w:eastAsia="es-CO"/>
              </w:rPr>
              <w:t>*</w:t>
            </w:r>
          </w:p>
        </w:tc>
        <w:tc>
          <w:tcPr>
            <w:tcW w:w="1580" w:type="dxa"/>
            <w:tcBorders>
              <w:top w:val="nil"/>
            </w:tcBorders>
            <w:shd w:val="clear" w:color="auto" w:fill="auto"/>
            <w:noWrap/>
            <w:vAlign w:val="bottom"/>
            <w:hideMark/>
          </w:tcPr>
          <w:p w:rsidR="00355331" w:rsidRPr="00355331" w:rsidRDefault="00355331" w:rsidP="008F7073">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49 (3.38)</w:t>
            </w:r>
            <w:r w:rsidR="008F7073" w:rsidRPr="000716AC">
              <w:rPr>
                <w:rFonts w:ascii="Times New Roman" w:eastAsia="Times New Roman" w:hAnsi="Times New Roman" w:cs="Times New Roman"/>
                <w:sz w:val="24"/>
                <w:szCs w:val="24"/>
              </w:rPr>
              <w:t>†</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110 (7.58)</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43 (2.96)</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34 (2.34)</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1451</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133-144 standard</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26 (1.73)</w:t>
            </w:r>
          </w:p>
        </w:tc>
        <w:tc>
          <w:tcPr>
            <w:tcW w:w="142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32 (2.13)</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30 (1.99)</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115 (7.65)</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35 (2.33)</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21 (1.4)</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1504</w:t>
            </w:r>
          </w:p>
        </w:tc>
      </w:tr>
      <w:tr w:rsidR="00355331" w:rsidRPr="00355331" w:rsidTr="00355331">
        <w:trPr>
          <w:trHeight w:val="300"/>
        </w:trPr>
        <w:tc>
          <w:tcPr>
            <w:tcW w:w="2620" w:type="dxa"/>
            <w:tcBorders>
              <w:top w:val="nil"/>
              <w:left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&gt;= 145 intensive</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55 (3.53)</w:t>
            </w:r>
          </w:p>
        </w:tc>
        <w:tc>
          <w:tcPr>
            <w:tcW w:w="1420" w:type="dxa"/>
            <w:tcBorders>
              <w:top w:val="nil"/>
            </w:tcBorders>
            <w:shd w:val="clear" w:color="auto" w:fill="auto"/>
            <w:noWrap/>
            <w:vAlign w:val="bottom"/>
            <w:hideMark/>
          </w:tcPr>
          <w:p w:rsidR="00355331" w:rsidRPr="00355331" w:rsidRDefault="00355331" w:rsidP="008F7073">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79 (5.07)</w:t>
            </w:r>
            <w:r w:rsidR="008F7073" w:rsidRPr="000716AC">
              <w:rPr>
                <w:rFonts w:ascii="Times New Roman" w:eastAsia="Times New Roman" w:hAnsi="Times New Roman" w:cs="Times New Roman"/>
                <w:sz w:val="24"/>
                <w:szCs w:val="24"/>
              </w:rPr>
              <w:t>†</w:t>
            </w:r>
          </w:p>
        </w:tc>
        <w:tc>
          <w:tcPr>
            <w:tcW w:w="158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62 (4.08)</w:t>
            </w:r>
          </w:p>
        </w:tc>
        <w:tc>
          <w:tcPr>
            <w:tcW w:w="14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112 (7.19)</w:t>
            </w:r>
          </w:p>
        </w:tc>
        <w:tc>
          <w:tcPr>
            <w:tcW w:w="17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60 (3.85)</w:t>
            </w:r>
          </w:p>
        </w:tc>
        <w:tc>
          <w:tcPr>
            <w:tcW w:w="1660" w:type="dxa"/>
            <w:tcBorders>
              <w:top w:val="nil"/>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36 (2.31)</w:t>
            </w:r>
          </w:p>
        </w:tc>
        <w:tc>
          <w:tcPr>
            <w:tcW w:w="1320" w:type="dxa"/>
            <w:tcBorders>
              <w:top w:val="nil"/>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1557</w:t>
            </w:r>
          </w:p>
        </w:tc>
      </w:tr>
      <w:tr w:rsidR="00355331" w:rsidRPr="00355331" w:rsidTr="00355331">
        <w:trPr>
          <w:trHeight w:val="300"/>
        </w:trPr>
        <w:tc>
          <w:tcPr>
            <w:tcW w:w="2620" w:type="dxa"/>
            <w:tcBorders>
              <w:top w:val="nil"/>
              <w:left w:val="single" w:sz="4" w:space="0" w:color="auto"/>
              <w:bottom w:val="single" w:sz="4" w:space="0" w:color="auto"/>
            </w:tcBorders>
            <w:shd w:val="clear" w:color="auto" w:fill="auto"/>
            <w:noWrap/>
            <w:vAlign w:val="bottom"/>
            <w:hideMark/>
          </w:tcPr>
          <w:p w:rsidR="00355331" w:rsidRPr="00355331" w:rsidRDefault="00355331" w:rsidP="00355331">
            <w:pPr>
              <w:spacing w:after="0" w:line="480" w:lineRule="auto"/>
              <w:rPr>
                <w:rFonts w:ascii="Calibri" w:eastAsia="Times New Roman" w:hAnsi="Calibri" w:cs="Calibri"/>
                <w:color w:val="000000"/>
                <w:lang w:eastAsia="es-CO"/>
              </w:rPr>
            </w:pPr>
            <w:r w:rsidRPr="00355331">
              <w:rPr>
                <w:rFonts w:ascii="Calibri" w:eastAsia="Times New Roman" w:hAnsi="Calibri" w:cs="Calibri"/>
                <w:color w:val="000000"/>
                <w:lang w:eastAsia="es-CO"/>
              </w:rPr>
              <w:t>&gt;= 145 standard</w:t>
            </w:r>
          </w:p>
        </w:tc>
        <w:tc>
          <w:tcPr>
            <w:tcW w:w="1660" w:type="dxa"/>
            <w:tcBorders>
              <w:top w:val="nil"/>
              <w:bottom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36 (2.37)</w:t>
            </w:r>
          </w:p>
        </w:tc>
        <w:tc>
          <w:tcPr>
            <w:tcW w:w="1420" w:type="dxa"/>
            <w:tcBorders>
              <w:top w:val="nil"/>
              <w:bottom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49 (3.22)</w:t>
            </w:r>
          </w:p>
        </w:tc>
        <w:tc>
          <w:tcPr>
            <w:tcW w:w="1580" w:type="dxa"/>
            <w:tcBorders>
              <w:top w:val="nil"/>
              <w:bottom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49 (3.38)</w:t>
            </w:r>
          </w:p>
        </w:tc>
        <w:tc>
          <w:tcPr>
            <w:tcW w:w="1460" w:type="dxa"/>
            <w:tcBorders>
              <w:top w:val="nil"/>
              <w:bottom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111 (7.3)</w:t>
            </w:r>
          </w:p>
        </w:tc>
        <w:tc>
          <w:tcPr>
            <w:tcW w:w="1760" w:type="dxa"/>
            <w:tcBorders>
              <w:top w:val="nil"/>
              <w:bottom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46 (3.02)</w:t>
            </w:r>
          </w:p>
        </w:tc>
        <w:tc>
          <w:tcPr>
            <w:tcW w:w="1660" w:type="dxa"/>
            <w:tcBorders>
              <w:top w:val="nil"/>
              <w:bottom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34 (2.24)</w:t>
            </w:r>
          </w:p>
        </w:tc>
        <w:tc>
          <w:tcPr>
            <w:tcW w:w="1320" w:type="dxa"/>
            <w:tcBorders>
              <w:top w:val="nil"/>
              <w:bottom w:val="single" w:sz="4" w:space="0" w:color="auto"/>
              <w:right w:val="single" w:sz="4" w:space="0" w:color="auto"/>
            </w:tcBorders>
            <w:shd w:val="clear" w:color="auto" w:fill="auto"/>
            <w:noWrap/>
            <w:vAlign w:val="bottom"/>
            <w:hideMark/>
          </w:tcPr>
          <w:p w:rsidR="00355331" w:rsidRPr="00355331" w:rsidRDefault="00355331" w:rsidP="00355331">
            <w:pPr>
              <w:spacing w:after="0" w:line="480" w:lineRule="auto"/>
              <w:jc w:val="center"/>
              <w:rPr>
                <w:rFonts w:ascii="Calibri" w:eastAsia="Times New Roman" w:hAnsi="Calibri" w:cs="Calibri"/>
                <w:color w:val="000000"/>
                <w:lang w:eastAsia="es-CO"/>
              </w:rPr>
            </w:pPr>
            <w:r w:rsidRPr="00355331">
              <w:rPr>
                <w:rFonts w:ascii="Calibri" w:eastAsia="Times New Roman" w:hAnsi="Calibri" w:cs="Calibri"/>
                <w:color w:val="000000"/>
                <w:lang w:eastAsia="es-CO"/>
              </w:rPr>
              <w:t>1521</w:t>
            </w:r>
          </w:p>
        </w:tc>
      </w:tr>
    </w:tbl>
    <w:p w:rsidR="00355331" w:rsidRPr="00355331" w:rsidRDefault="00355331" w:rsidP="00355331">
      <w:pPr>
        <w:shd w:val="clear" w:color="auto" w:fill="FFFFFF"/>
        <w:suppressAutoHyphens/>
        <w:spacing w:after="0" w:line="480" w:lineRule="auto"/>
        <w:rPr>
          <w:rFonts w:ascii="Times New Roman" w:eastAsia="Times New Roman" w:hAnsi="Times New Roman" w:cs="Times New Roman"/>
          <w:b/>
          <w:color w:val="333333"/>
          <w:sz w:val="24"/>
          <w:szCs w:val="24"/>
          <w:lang w:val="en-US" w:eastAsia="ar-SA"/>
        </w:rPr>
      </w:pPr>
    </w:p>
    <w:p w:rsidR="00355331" w:rsidRDefault="00355331" w:rsidP="00355331">
      <w:pPr>
        <w:suppressAutoHyphens/>
        <w:spacing w:after="0" w:line="480" w:lineRule="auto"/>
        <w:rPr>
          <w:rFonts w:ascii="Times New Roman" w:eastAsia="SimSun" w:hAnsi="Times New Roman" w:cs="Times New Roman"/>
          <w:sz w:val="24"/>
          <w:szCs w:val="24"/>
          <w:lang w:val="en-US" w:eastAsia="ar-SA"/>
        </w:rPr>
      </w:pPr>
      <w:r w:rsidRPr="00355331">
        <w:rPr>
          <w:rFonts w:ascii="Times New Roman" w:eastAsia="SimSun" w:hAnsi="Times New Roman" w:cs="Times New Roman"/>
          <w:sz w:val="24"/>
          <w:szCs w:val="24"/>
          <w:lang w:val="en-US" w:eastAsia="ar-SA"/>
        </w:rPr>
        <w:t>CKD: Chronic Kidney Disease; Non-CKD: Non Chronic Kidney Disease; CVD: Cardiovascular Disease; Non-CVD: Non Cardiovascular Disease; SAEs: Serious Adverse Events; Non_SAES: Non Serious Adverse Events</w:t>
      </w:r>
      <w:r w:rsidR="008F7073">
        <w:rPr>
          <w:rFonts w:ascii="Times New Roman" w:eastAsia="SimSun" w:hAnsi="Times New Roman" w:cs="Times New Roman"/>
          <w:sz w:val="24"/>
          <w:szCs w:val="24"/>
          <w:lang w:val="en-US" w:eastAsia="ar-SA"/>
        </w:rPr>
        <w:t>.</w:t>
      </w:r>
    </w:p>
    <w:p w:rsidR="008F7073" w:rsidRDefault="008F7073" w:rsidP="008F7073">
      <w:pPr>
        <w:suppressAutoHyphens/>
        <w:spacing w:after="0" w:line="480" w:lineRule="auto"/>
        <w:rPr>
          <w:rFonts w:ascii="Times New Roman" w:eastAsia="SimSun" w:hAnsi="Times New Roman" w:cs="Times New Roman"/>
          <w:sz w:val="24"/>
          <w:szCs w:val="24"/>
          <w:lang w:val="en-US" w:eastAsia="ar-SA"/>
        </w:rPr>
      </w:pPr>
      <w:r>
        <w:rPr>
          <w:rFonts w:ascii="Times New Roman" w:eastAsia="SimSun" w:hAnsi="Times New Roman" w:cs="Times New Roman"/>
          <w:sz w:val="24"/>
          <w:szCs w:val="24"/>
          <w:lang w:val="en-US" w:eastAsia="ar-SA"/>
        </w:rPr>
        <w:t>*</w:t>
      </w:r>
      <w:r w:rsidRPr="008F7073">
        <w:rPr>
          <w:rFonts w:ascii="Times New Roman" w:eastAsia="SimSun" w:hAnsi="Times New Roman" w:cs="Times New Roman"/>
          <w:sz w:val="24"/>
          <w:szCs w:val="24"/>
          <w:lang w:val="en-US" w:eastAsia="ar-SA"/>
        </w:rPr>
        <w:t>P value for the difference between intensive and standard treatment &lt; 0.01</w:t>
      </w:r>
    </w:p>
    <w:p w:rsidR="008F7073" w:rsidRPr="008F7073" w:rsidRDefault="008F7073" w:rsidP="008F7073">
      <w:pPr>
        <w:suppressAutoHyphens/>
        <w:spacing w:after="0" w:line="480" w:lineRule="auto"/>
        <w:rPr>
          <w:rFonts w:ascii="Times New Roman" w:eastAsia="SimSun" w:hAnsi="Times New Roman" w:cs="Times New Roman"/>
          <w:sz w:val="24"/>
          <w:szCs w:val="24"/>
          <w:lang w:val="en-US" w:eastAsia="ar-SA"/>
        </w:rPr>
      </w:pPr>
      <w:r w:rsidRPr="008F7073">
        <w:rPr>
          <w:rFonts w:ascii="Times New Roman" w:eastAsia="Times New Roman" w:hAnsi="Times New Roman" w:cs="Times New Roman"/>
          <w:sz w:val="24"/>
          <w:szCs w:val="24"/>
          <w:lang w:val="en-US"/>
        </w:rPr>
        <w:t>†</w:t>
      </w:r>
      <w:r w:rsidRPr="008F7073">
        <w:rPr>
          <w:rFonts w:ascii="Times New Roman" w:eastAsia="SimSun" w:hAnsi="Times New Roman" w:cs="Times New Roman"/>
          <w:sz w:val="24"/>
          <w:szCs w:val="24"/>
          <w:lang w:val="en-US" w:eastAsia="ar-SA"/>
        </w:rPr>
        <w:t xml:space="preserve"> </w:t>
      </w:r>
      <w:r w:rsidRPr="00D34DDA">
        <w:rPr>
          <w:rFonts w:ascii="Times New Roman" w:eastAsia="SimSun" w:hAnsi="Times New Roman" w:cs="Times New Roman"/>
          <w:sz w:val="24"/>
          <w:szCs w:val="24"/>
          <w:lang w:val="en-US" w:eastAsia="ar-SA"/>
        </w:rPr>
        <w:t>P value for the difference between intensive and standard treatment &lt; 0.0</w:t>
      </w:r>
      <w:r>
        <w:rPr>
          <w:rFonts w:ascii="Times New Roman" w:eastAsia="SimSun" w:hAnsi="Times New Roman" w:cs="Times New Roman"/>
          <w:sz w:val="24"/>
          <w:szCs w:val="24"/>
          <w:lang w:val="en-US" w:eastAsia="ar-SA"/>
        </w:rPr>
        <w:t>5</w:t>
      </w:r>
    </w:p>
    <w:p w:rsidR="00355331" w:rsidRPr="00355331" w:rsidRDefault="00355331" w:rsidP="00355331">
      <w:pPr>
        <w:suppressAutoHyphens/>
        <w:spacing w:after="0" w:line="480" w:lineRule="auto"/>
        <w:rPr>
          <w:rFonts w:ascii="Times New Roman" w:eastAsia="Times New Roman" w:hAnsi="Times New Roman" w:cs="Times New Roman"/>
          <w:sz w:val="24"/>
          <w:szCs w:val="24"/>
          <w:lang w:val="en-US"/>
        </w:rPr>
      </w:pPr>
    </w:p>
    <w:p w:rsidR="00355331" w:rsidRPr="00355331" w:rsidRDefault="00355331" w:rsidP="00355331">
      <w:pPr>
        <w:shd w:val="clear" w:color="auto" w:fill="FFFFFF"/>
        <w:suppressAutoHyphens/>
        <w:spacing w:after="0" w:line="480" w:lineRule="auto"/>
        <w:rPr>
          <w:rFonts w:ascii="Times New Roman" w:eastAsia="Times New Roman" w:hAnsi="Times New Roman" w:cs="Times New Roman"/>
          <w:b/>
          <w:color w:val="333333"/>
          <w:sz w:val="24"/>
          <w:szCs w:val="24"/>
          <w:lang w:val="en-US" w:eastAsia="ar-SA"/>
        </w:rPr>
      </w:pPr>
    </w:p>
    <w:p w:rsidR="00355331" w:rsidRPr="00355331" w:rsidRDefault="00355331" w:rsidP="00355331">
      <w:pPr>
        <w:shd w:val="clear" w:color="auto" w:fill="FFFFFF"/>
        <w:suppressAutoHyphens/>
        <w:spacing w:after="0" w:line="480" w:lineRule="auto"/>
        <w:rPr>
          <w:rFonts w:ascii="Times New Roman" w:eastAsia="Times New Roman" w:hAnsi="Times New Roman" w:cs="Times New Roman"/>
          <w:b/>
          <w:color w:val="333333"/>
          <w:sz w:val="24"/>
          <w:szCs w:val="24"/>
          <w:lang w:val="en-US" w:eastAsia="ar-SA"/>
        </w:rPr>
      </w:pPr>
    </w:p>
    <w:p w:rsidR="00355331" w:rsidRDefault="00355331" w:rsidP="00355331">
      <w:pPr>
        <w:shd w:val="clear" w:color="auto" w:fill="FFFFFF"/>
        <w:suppressAutoHyphens/>
        <w:spacing w:after="0" w:line="480" w:lineRule="auto"/>
        <w:rPr>
          <w:rFonts w:ascii="Times New Roman" w:eastAsia="Times New Roman" w:hAnsi="Times New Roman" w:cs="Times New Roman"/>
          <w:b/>
          <w:color w:val="333333"/>
          <w:sz w:val="24"/>
          <w:szCs w:val="24"/>
          <w:lang w:val="en-US" w:eastAsia="ar-SA"/>
        </w:rPr>
      </w:pPr>
    </w:p>
    <w:p w:rsidR="00BE44DB" w:rsidRDefault="00BE44DB" w:rsidP="00BE44DB">
      <w:pPr>
        <w:pStyle w:val="HTMLPreformatted"/>
        <w:shd w:val="clear" w:color="auto" w:fill="FFFFFF"/>
        <w:rPr>
          <w:rFonts w:ascii="Times New Roman" w:hAnsi="Times New Roman" w:cs="Times New Roman"/>
          <w:color w:val="212121"/>
          <w:sz w:val="24"/>
          <w:szCs w:val="24"/>
          <w:lang w:val="en"/>
        </w:rPr>
      </w:pPr>
      <w:r w:rsidRPr="00BE44DB">
        <w:rPr>
          <w:rFonts w:ascii="Times New Roman" w:hAnsi="Times New Roman" w:cs="Times New Roman"/>
          <w:b/>
          <w:color w:val="333333"/>
          <w:sz w:val="24"/>
          <w:szCs w:val="24"/>
          <w:lang w:val="en-US" w:eastAsia="ar-SA"/>
        </w:rPr>
        <w:t xml:space="preserve">Figure S1.   </w:t>
      </w:r>
      <w:r w:rsidRPr="00BE44DB">
        <w:rPr>
          <w:rFonts w:ascii="Times New Roman" w:hAnsi="Times New Roman" w:cs="Times New Roman"/>
          <w:color w:val="212121"/>
          <w:sz w:val="24"/>
          <w:szCs w:val="24"/>
          <w:lang w:val="en"/>
        </w:rPr>
        <w:t>Summary of the main results: Changes in the hazard ratio over time in the SPRINT subgroup that lost early benefits of intensive treatment</w:t>
      </w:r>
      <w:r>
        <w:rPr>
          <w:rFonts w:ascii="Times New Roman" w:hAnsi="Times New Roman" w:cs="Times New Roman"/>
          <w:color w:val="212121"/>
          <w:sz w:val="24"/>
          <w:szCs w:val="24"/>
          <w:lang w:val="en"/>
        </w:rPr>
        <w:t>.</w:t>
      </w:r>
    </w:p>
    <w:p w:rsidR="00BE44DB" w:rsidRDefault="00BE44DB" w:rsidP="00BE44DB">
      <w:pPr>
        <w:pStyle w:val="HTMLPreformatted"/>
        <w:shd w:val="clear" w:color="auto" w:fill="FFFFFF"/>
        <w:rPr>
          <w:rFonts w:ascii="Times New Roman" w:hAnsi="Times New Roman" w:cs="Times New Roman"/>
          <w:color w:val="212121"/>
          <w:sz w:val="24"/>
          <w:szCs w:val="24"/>
          <w:lang w:val="en"/>
        </w:rPr>
      </w:pPr>
    </w:p>
    <w:p w:rsidR="00BE44DB" w:rsidRPr="00BE44DB" w:rsidRDefault="00BE44DB" w:rsidP="00BE44DB">
      <w:pPr>
        <w:pStyle w:val="HTMLPreformatted"/>
        <w:shd w:val="clear" w:color="auto" w:fill="FFFFFF"/>
        <w:rPr>
          <w:rFonts w:ascii="Times New Roman" w:hAnsi="Times New Roman" w:cs="Times New Roman"/>
          <w:color w:val="212121"/>
          <w:sz w:val="24"/>
          <w:szCs w:val="24"/>
          <w:lang w:val="en-US"/>
        </w:rPr>
      </w:pPr>
      <w:r>
        <w:rPr>
          <w:rFonts w:ascii="Times New Roman" w:hAnsi="Times New Roman" w:cs="Times New Roman"/>
          <w:noProof/>
          <w:color w:val="212121"/>
          <w:sz w:val="24"/>
          <w:szCs w:val="24"/>
        </w:rPr>
        <w:drawing>
          <wp:inline distT="0" distB="0" distL="0" distR="0">
            <wp:extent cx="8637270" cy="5168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37270" cy="5168265"/>
                    </a:xfrm>
                    <a:prstGeom prst="rect">
                      <a:avLst/>
                    </a:prstGeom>
                    <a:noFill/>
                    <a:ln>
                      <a:noFill/>
                    </a:ln>
                  </pic:spPr>
                </pic:pic>
              </a:graphicData>
            </a:graphic>
          </wp:inline>
        </w:drawing>
      </w:r>
    </w:p>
    <w:p w:rsidR="00BE44DB" w:rsidRPr="00BE44DB" w:rsidRDefault="00BE44DB" w:rsidP="00355331">
      <w:pPr>
        <w:shd w:val="clear" w:color="auto" w:fill="FFFFFF"/>
        <w:suppressAutoHyphens/>
        <w:spacing w:after="0" w:line="480" w:lineRule="auto"/>
        <w:rPr>
          <w:rFonts w:ascii="Times New Roman" w:eastAsia="Times New Roman" w:hAnsi="Times New Roman" w:cs="Times New Roman"/>
          <w:b/>
          <w:color w:val="333333"/>
          <w:sz w:val="24"/>
          <w:szCs w:val="24"/>
          <w:lang w:val="en-US" w:eastAsia="ar-SA"/>
        </w:rPr>
        <w:sectPr w:rsidR="00BE44DB" w:rsidRPr="00BE44DB" w:rsidSect="00355331">
          <w:pgSz w:w="16838" w:h="11906" w:orient="landscape"/>
          <w:pgMar w:top="1418" w:right="1418" w:bottom="1418" w:left="1418" w:header="709" w:footer="709" w:gutter="0"/>
          <w:cols w:space="708"/>
          <w:docGrid w:linePitch="360"/>
        </w:sectPr>
      </w:pPr>
    </w:p>
    <w:p w:rsidR="007630E8" w:rsidRPr="004956EB" w:rsidRDefault="007630E8" w:rsidP="004956EB">
      <w:pPr>
        <w:suppressAutoHyphens/>
        <w:rPr>
          <w:rFonts w:ascii="Times New Roman" w:hAnsi="Times New Roman" w:cs="Times New Roman"/>
          <w:b/>
          <w:sz w:val="24"/>
          <w:szCs w:val="24"/>
          <w:lang w:val="en-US"/>
        </w:rPr>
      </w:pPr>
      <w:r w:rsidRPr="004956EB">
        <w:rPr>
          <w:rFonts w:ascii="Times New Roman" w:hAnsi="Times New Roman" w:cs="Times New Roman"/>
          <w:b/>
          <w:sz w:val="24"/>
          <w:szCs w:val="24"/>
          <w:lang w:val="en-US"/>
        </w:rPr>
        <w:t>References</w:t>
      </w:r>
    </w:p>
    <w:p w:rsidR="007630E8" w:rsidRDefault="007630E8" w:rsidP="007630E8">
      <w:pPr>
        <w:spacing w:after="0" w:line="480" w:lineRule="auto"/>
        <w:rPr>
          <w:rFonts w:ascii="Times New Roman" w:hAnsi="Times New Roman" w:cs="Times New Roman"/>
          <w:b/>
          <w:sz w:val="20"/>
          <w:szCs w:val="20"/>
          <w:lang w:val="en-US"/>
        </w:rPr>
      </w:pPr>
    </w:p>
    <w:p w:rsidR="007630E8" w:rsidRDefault="007630E8" w:rsidP="007630E8">
      <w:pPr>
        <w:spacing w:after="0" w:line="480" w:lineRule="auto"/>
        <w:rPr>
          <w:rFonts w:ascii="Times New Roman" w:eastAsia="SimSun" w:hAnsi="Times New Roman" w:cs="Times New Roman"/>
          <w:noProof/>
          <w:sz w:val="24"/>
          <w:szCs w:val="24"/>
          <w:lang w:val="en-US" w:eastAsia="ar-SA"/>
        </w:rPr>
      </w:pPr>
      <w:r>
        <w:rPr>
          <w:rFonts w:ascii="Times New Roman" w:hAnsi="Times New Roman" w:cs="Times New Roman"/>
          <w:b/>
          <w:sz w:val="20"/>
          <w:szCs w:val="20"/>
          <w:lang w:val="en-US"/>
        </w:rPr>
        <w:t xml:space="preserve">1. </w:t>
      </w:r>
      <w:r w:rsidRPr="007630E8">
        <w:rPr>
          <w:rFonts w:ascii="Times New Roman" w:eastAsia="SimSun" w:hAnsi="Times New Roman" w:cs="Times New Roman"/>
          <w:noProof/>
          <w:sz w:val="24"/>
          <w:szCs w:val="24"/>
          <w:lang w:val="en-US" w:eastAsia="ar-SA"/>
        </w:rPr>
        <w:t xml:space="preserve">Rizopoulos D. </w:t>
      </w:r>
      <w:r w:rsidRPr="007630E8">
        <w:rPr>
          <w:rFonts w:ascii="Times New Roman" w:eastAsia="SimSun" w:hAnsi="Times New Roman" w:cs="Times New Roman"/>
          <w:i/>
          <w:noProof/>
          <w:sz w:val="24"/>
          <w:szCs w:val="24"/>
          <w:lang w:val="en-US" w:eastAsia="ar-SA"/>
        </w:rPr>
        <w:t>Joint Models for Longitudinal and Time-to-Event Data: With Applications in R.</w:t>
      </w:r>
      <w:r w:rsidRPr="007630E8">
        <w:rPr>
          <w:rFonts w:ascii="Times New Roman" w:eastAsia="SimSun" w:hAnsi="Times New Roman" w:cs="Times New Roman"/>
          <w:noProof/>
          <w:sz w:val="24"/>
          <w:szCs w:val="24"/>
          <w:lang w:val="en-US" w:eastAsia="ar-SA"/>
        </w:rPr>
        <w:t xml:space="preserve"> 1st ed; 2012.</w:t>
      </w:r>
    </w:p>
    <w:p w:rsidR="007630E8" w:rsidRPr="00AA2E0D" w:rsidRDefault="007630E8" w:rsidP="007630E8">
      <w:pPr>
        <w:autoSpaceDE w:val="0"/>
        <w:autoSpaceDN w:val="0"/>
        <w:adjustRightInd w:val="0"/>
        <w:spacing w:after="0" w:line="480" w:lineRule="auto"/>
        <w:rPr>
          <w:rFonts w:ascii="Times New Roman" w:eastAsia="CMR10" w:hAnsi="Times New Roman" w:cs="Times New Roman"/>
          <w:sz w:val="24"/>
          <w:szCs w:val="24"/>
          <w:lang w:val="en-US"/>
        </w:rPr>
      </w:pPr>
      <w:r>
        <w:rPr>
          <w:rFonts w:ascii="Times New Roman" w:eastAsia="SimSun" w:hAnsi="Times New Roman" w:cs="Times New Roman"/>
          <w:noProof/>
          <w:sz w:val="24"/>
          <w:szCs w:val="24"/>
          <w:lang w:val="en-US" w:eastAsia="ar-SA"/>
        </w:rPr>
        <w:t>2</w:t>
      </w:r>
      <w:r w:rsidRPr="00AA2E0D">
        <w:rPr>
          <w:rFonts w:ascii="Times New Roman" w:eastAsia="SimSun" w:hAnsi="Times New Roman" w:cs="Times New Roman"/>
          <w:noProof/>
          <w:sz w:val="24"/>
          <w:szCs w:val="24"/>
          <w:lang w:val="en-US" w:eastAsia="ar-SA"/>
        </w:rPr>
        <w:t xml:space="preserve">. </w:t>
      </w:r>
      <w:r w:rsidRPr="00AA2E0D">
        <w:rPr>
          <w:rFonts w:ascii="Times New Roman" w:eastAsia="CMR10" w:hAnsi="Times New Roman" w:cs="Times New Roman"/>
          <w:sz w:val="24"/>
          <w:szCs w:val="24"/>
          <w:lang w:val="en-US"/>
        </w:rPr>
        <w:t>Self, S. and Pawitan, Y. (1992). Modeling a marker of disease progression and</w:t>
      </w:r>
    </w:p>
    <w:p w:rsidR="007630E8" w:rsidRPr="00AA2E0D" w:rsidRDefault="007630E8" w:rsidP="007630E8">
      <w:pPr>
        <w:autoSpaceDE w:val="0"/>
        <w:autoSpaceDN w:val="0"/>
        <w:adjustRightInd w:val="0"/>
        <w:spacing w:after="0" w:line="480" w:lineRule="auto"/>
        <w:rPr>
          <w:rFonts w:ascii="Times New Roman" w:eastAsia="CMR10" w:hAnsi="Times New Roman" w:cs="Times New Roman"/>
          <w:iCs/>
          <w:sz w:val="24"/>
          <w:szCs w:val="24"/>
          <w:lang w:val="en-US"/>
        </w:rPr>
      </w:pPr>
      <w:r w:rsidRPr="00AA2E0D">
        <w:rPr>
          <w:rFonts w:ascii="Times New Roman" w:eastAsia="CMR10" w:hAnsi="Times New Roman" w:cs="Times New Roman"/>
          <w:sz w:val="24"/>
          <w:szCs w:val="24"/>
          <w:lang w:val="en-US"/>
        </w:rPr>
        <w:t xml:space="preserve">onset of disease. In Jewell, N., Dietz, K., and Farewell, V., editors, </w:t>
      </w:r>
      <w:r w:rsidRPr="00AA2E0D">
        <w:rPr>
          <w:rFonts w:ascii="Times New Roman" w:eastAsia="CMR10" w:hAnsi="Times New Roman" w:cs="Times New Roman"/>
          <w:iCs/>
          <w:sz w:val="24"/>
          <w:szCs w:val="24"/>
          <w:lang w:val="en-US"/>
        </w:rPr>
        <w:t>AIDS</w:t>
      </w:r>
      <w:r w:rsidR="00AA2E0D" w:rsidRPr="00AA2E0D">
        <w:rPr>
          <w:rFonts w:ascii="Times New Roman" w:eastAsia="CMR10" w:hAnsi="Times New Roman" w:cs="Times New Roman"/>
          <w:iCs/>
          <w:sz w:val="24"/>
          <w:szCs w:val="24"/>
          <w:lang w:val="en-US"/>
        </w:rPr>
        <w:t>, 1992</w:t>
      </w:r>
    </w:p>
    <w:p w:rsidR="007630E8" w:rsidRPr="007630E8" w:rsidRDefault="007630E8" w:rsidP="007630E8">
      <w:pPr>
        <w:spacing w:after="0" w:line="480" w:lineRule="auto"/>
        <w:rPr>
          <w:rFonts w:ascii="Times New Roman" w:eastAsia="SimSun" w:hAnsi="Times New Roman" w:cs="Times New Roman"/>
          <w:noProof/>
          <w:sz w:val="24"/>
          <w:szCs w:val="24"/>
          <w:lang w:val="en-US" w:eastAsia="ar-SA"/>
        </w:rPr>
      </w:pPr>
      <w:r w:rsidRPr="007630E8">
        <w:rPr>
          <w:rFonts w:ascii="Times New Roman" w:eastAsia="CMR10" w:hAnsi="Times New Roman" w:cs="Times New Roman"/>
          <w:i/>
          <w:iCs/>
          <w:sz w:val="24"/>
          <w:szCs w:val="24"/>
          <w:lang w:val="en-US"/>
        </w:rPr>
        <w:t>Epidemiology: Methodological Issues</w:t>
      </w:r>
      <w:r w:rsidRPr="007630E8">
        <w:rPr>
          <w:rFonts w:ascii="Times New Roman" w:eastAsia="CMR10" w:hAnsi="Times New Roman" w:cs="Times New Roman"/>
          <w:sz w:val="24"/>
          <w:szCs w:val="24"/>
          <w:lang w:val="en-US"/>
        </w:rPr>
        <w:t>. Birkha¨user, Boston.</w:t>
      </w:r>
    </w:p>
    <w:p w:rsidR="007630E8" w:rsidRPr="00AA2E0D" w:rsidRDefault="007630E8" w:rsidP="007630E8">
      <w:pPr>
        <w:autoSpaceDE w:val="0"/>
        <w:autoSpaceDN w:val="0"/>
        <w:adjustRightInd w:val="0"/>
        <w:spacing w:after="0" w:line="480" w:lineRule="auto"/>
        <w:rPr>
          <w:rFonts w:ascii="Times New Roman" w:eastAsia="CMR10" w:hAnsi="Times New Roman" w:cs="Times New Roman"/>
          <w:sz w:val="24"/>
          <w:szCs w:val="24"/>
          <w:lang w:val="en-US"/>
        </w:rPr>
      </w:pPr>
      <w:r>
        <w:rPr>
          <w:rFonts w:ascii="Times New Roman" w:eastAsia="SimSun" w:hAnsi="Times New Roman" w:cs="Times New Roman"/>
          <w:noProof/>
          <w:sz w:val="24"/>
          <w:szCs w:val="24"/>
          <w:lang w:val="en-US" w:eastAsia="ar-SA"/>
        </w:rPr>
        <w:t>3</w:t>
      </w:r>
      <w:r w:rsidRPr="00AA2E0D">
        <w:rPr>
          <w:rFonts w:ascii="Times New Roman" w:eastAsia="SimSun" w:hAnsi="Times New Roman" w:cs="Times New Roman"/>
          <w:noProof/>
          <w:sz w:val="24"/>
          <w:szCs w:val="24"/>
          <w:lang w:val="en-US" w:eastAsia="ar-SA"/>
        </w:rPr>
        <w:t xml:space="preserve">. </w:t>
      </w:r>
      <w:r w:rsidRPr="00AA2E0D">
        <w:rPr>
          <w:rFonts w:ascii="Times New Roman" w:eastAsia="CMR10" w:hAnsi="Times New Roman" w:cs="Times New Roman"/>
          <w:sz w:val="24"/>
          <w:szCs w:val="24"/>
          <w:lang w:val="en-US"/>
        </w:rPr>
        <w:t>DeGruttola, V. and Tu, X.  Modeling progression of CD-4 lymphocyte</w:t>
      </w:r>
    </w:p>
    <w:p w:rsidR="007630E8" w:rsidRDefault="007630E8" w:rsidP="007630E8">
      <w:pPr>
        <w:spacing w:after="0" w:line="480" w:lineRule="auto"/>
        <w:rPr>
          <w:rFonts w:ascii="Times New Roman" w:eastAsia="CMR10" w:hAnsi="Times New Roman" w:cs="Times New Roman"/>
          <w:sz w:val="24"/>
          <w:szCs w:val="24"/>
          <w:lang w:val="en-US"/>
        </w:rPr>
      </w:pPr>
      <w:r w:rsidRPr="00AA2E0D">
        <w:rPr>
          <w:rFonts w:ascii="Times New Roman" w:eastAsia="CMR10" w:hAnsi="Times New Roman" w:cs="Times New Roman"/>
          <w:sz w:val="24"/>
          <w:szCs w:val="24"/>
          <w:lang w:val="en-US"/>
        </w:rPr>
        <w:t xml:space="preserve">count and its relationship to survival time. </w:t>
      </w:r>
      <w:r w:rsidRPr="00AA2E0D">
        <w:rPr>
          <w:rFonts w:ascii="Times New Roman" w:eastAsia="CMR10" w:hAnsi="Times New Roman" w:cs="Times New Roman"/>
          <w:iCs/>
          <w:sz w:val="24"/>
          <w:szCs w:val="24"/>
          <w:lang w:val="en-US"/>
        </w:rPr>
        <w:t>Biometrics</w:t>
      </w:r>
      <w:r w:rsidR="00AA2E0D" w:rsidRPr="00AA2E0D">
        <w:rPr>
          <w:rFonts w:ascii="Times New Roman" w:eastAsia="CMR10" w:hAnsi="Times New Roman" w:cs="Times New Roman"/>
          <w:iCs/>
          <w:sz w:val="24"/>
          <w:szCs w:val="24"/>
          <w:lang w:val="en-US"/>
        </w:rPr>
        <w:t xml:space="preserve"> 1994;</w:t>
      </w:r>
      <w:r w:rsidRPr="00AA2E0D">
        <w:rPr>
          <w:rFonts w:ascii="Times New Roman" w:eastAsia="CMR10" w:hAnsi="Times New Roman" w:cs="Times New Roman"/>
          <w:iCs/>
          <w:sz w:val="24"/>
          <w:szCs w:val="24"/>
          <w:lang w:val="en-US"/>
        </w:rPr>
        <w:t xml:space="preserve"> </w:t>
      </w:r>
      <w:r w:rsidRPr="00AA2E0D">
        <w:rPr>
          <w:rFonts w:ascii="Times New Roman" w:eastAsia="CMR10" w:hAnsi="Times New Roman" w:cs="Times New Roman"/>
          <w:bCs/>
          <w:sz w:val="24"/>
          <w:szCs w:val="24"/>
          <w:lang w:val="en-US"/>
        </w:rPr>
        <w:t>50</w:t>
      </w:r>
      <w:r w:rsidR="00AA2E0D" w:rsidRPr="00AA2E0D">
        <w:rPr>
          <w:rFonts w:ascii="Times New Roman" w:eastAsia="CMR10" w:hAnsi="Times New Roman" w:cs="Times New Roman"/>
          <w:bCs/>
          <w:sz w:val="24"/>
          <w:szCs w:val="24"/>
          <w:lang w:val="en-US"/>
        </w:rPr>
        <w:t>:</w:t>
      </w:r>
      <w:r w:rsidRPr="00AA2E0D">
        <w:rPr>
          <w:rFonts w:ascii="Times New Roman" w:eastAsia="CMR10" w:hAnsi="Times New Roman" w:cs="Times New Roman"/>
          <w:bCs/>
          <w:sz w:val="24"/>
          <w:szCs w:val="24"/>
          <w:lang w:val="en-US"/>
        </w:rPr>
        <w:t xml:space="preserve"> </w:t>
      </w:r>
      <w:r w:rsidRPr="00AA2E0D">
        <w:rPr>
          <w:rFonts w:ascii="Times New Roman" w:eastAsia="CMR10" w:hAnsi="Times New Roman" w:cs="Times New Roman"/>
          <w:sz w:val="24"/>
          <w:szCs w:val="24"/>
          <w:lang w:val="en-US"/>
        </w:rPr>
        <w:t>1003 – 1014.</w:t>
      </w:r>
    </w:p>
    <w:p w:rsidR="00AA2E0D" w:rsidRPr="00AA2E0D" w:rsidRDefault="00AA2E0D" w:rsidP="00AA2E0D">
      <w:pPr>
        <w:autoSpaceDE w:val="0"/>
        <w:autoSpaceDN w:val="0"/>
        <w:adjustRightInd w:val="0"/>
        <w:spacing w:after="0" w:line="480" w:lineRule="auto"/>
        <w:rPr>
          <w:rFonts w:ascii="Times New Roman" w:eastAsia="CMR10" w:hAnsi="Times New Roman" w:cs="Times New Roman"/>
          <w:sz w:val="24"/>
          <w:szCs w:val="24"/>
          <w:lang w:val="en-US"/>
        </w:rPr>
      </w:pPr>
      <w:r>
        <w:rPr>
          <w:rFonts w:ascii="Times New Roman" w:eastAsia="CMR10" w:hAnsi="Times New Roman" w:cs="Times New Roman"/>
          <w:sz w:val="24"/>
          <w:szCs w:val="24"/>
          <w:lang w:val="en-US"/>
        </w:rPr>
        <w:t xml:space="preserve">4. </w:t>
      </w:r>
      <w:r w:rsidRPr="00AA2E0D">
        <w:rPr>
          <w:rFonts w:ascii="Times New Roman" w:eastAsia="CMR10" w:hAnsi="Times New Roman" w:cs="Times New Roman"/>
          <w:sz w:val="24"/>
          <w:szCs w:val="24"/>
          <w:lang w:val="en-US"/>
        </w:rPr>
        <w:t>Faucett, C. and Thomas, D.  Simultaneously modelling censored survival</w:t>
      </w:r>
    </w:p>
    <w:p w:rsidR="00AA2E0D" w:rsidRPr="00AA2E0D" w:rsidRDefault="00AA2E0D" w:rsidP="00AA2E0D">
      <w:pPr>
        <w:autoSpaceDE w:val="0"/>
        <w:autoSpaceDN w:val="0"/>
        <w:adjustRightInd w:val="0"/>
        <w:spacing w:after="0" w:line="480" w:lineRule="auto"/>
        <w:rPr>
          <w:rFonts w:ascii="Times New Roman" w:eastAsia="CMR10" w:hAnsi="Times New Roman" w:cs="Times New Roman"/>
          <w:sz w:val="24"/>
          <w:szCs w:val="24"/>
          <w:lang w:val="en-US"/>
        </w:rPr>
      </w:pPr>
      <w:r w:rsidRPr="00AA2E0D">
        <w:rPr>
          <w:rFonts w:ascii="Times New Roman" w:eastAsia="CMR10" w:hAnsi="Times New Roman" w:cs="Times New Roman"/>
          <w:sz w:val="24"/>
          <w:szCs w:val="24"/>
          <w:lang w:val="en-US"/>
        </w:rPr>
        <w:t>data and repeatedly measured covariates: A Gibbs sampling approach.</w:t>
      </w:r>
    </w:p>
    <w:p w:rsidR="00AA2E0D" w:rsidRDefault="00AA2E0D" w:rsidP="00AA2E0D">
      <w:pPr>
        <w:spacing w:after="0" w:line="480" w:lineRule="auto"/>
        <w:rPr>
          <w:rFonts w:ascii="Times New Roman" w:eastAsia="CMR10" w:hAnsi="Times New Roman" w:cs="Times New Roman"/>
          <w:sz w:val="24"/>
          <w:szCs w:val="24"/>
          <w:lang w:val="en-US"/>
        </w:rPr>
      </w:pPr>
      <w:r w:rsidRPr="00AA2E0D">
        <w:rPr>
          <w:rFonts w:ascii="Times New Roman" w:eastAsia="CMR10" w:hAnsi="Times New Roman" w:cs="Times New Roman"/>
          <w:iCs/>
          <w:sz w:val="24"/>
          <w:szCs w:val="24"/>
          <w:lang w:val="en-US"/>
        </w:rPr>
        <w:t xml:space="preserve">Statistics in Medicine </w:t>
      </w:r>
      <w:r>
        <w:rPr>
          <w:rFonts w:ascii="Times New Roman" w:eastAsia="CMR10" w:hAnsi="Times New Roman" w:cs="Times New Roman"/>
          <w:iCs/>
          <w:sz w:val="24"/>
          <w:szCs w:val="24"/>
          <w:lang w:val="en-US"/>
        </w:rPr>
        <w:t>1996;</w:t>
      </w:r>
      <w:r w:rsidRPr="00AA2E0D">
        <w:rPr>
          <w:rFonts w:ascii="Times New Roman" w:eastAsia="CMR10" w:hAnsi="Times New Roman" w:cs="Times New Roman"/>
          <w:bCs/>
          <w:sz w:val="24"/>
          <w:szCs w:val="24"/>
          <w:lang w:val="en-US"/>
        </w:rPr>
        <w:t>15</w:t>
      </w:r>
      <w:r>
        <w:rPr>
          <w:rFonts w:ascii="Times New Roman" w:eastAsia="CMR10" w:hAnsi="Times New Roman" w:cs="Times New Roman"/>
          <w:bCs/>
          <w:sz w:val="24"/>
          <w:szCs w:val="24"/>
          <w:lang w:val="en-US"/>
        </w:rPr>
        <w:t>:</w:t>
      </w:r>
      <w:r w:rsidRPr="00AA2E0D">
        <w:rPr>
          <w:rFonts w:ascii="Times New Roman" w:eastAsia="CMR10" w:hAnsi="Times New Roman" w:cs="Times New Roman"/>
          <w:bCs/>
          <w:sz w:val="24"/>
          <w:szCs w:val="24"/>
          <w:lang w:val="en-US"/>
        </w:rPr>
        <w:t xml:space="preserve"> </w:t>
      </w:r>
      <w:r w:rsidRPr="00AA2E0D">
        <w:rPr>
          <w:rFonts w:ascii="Times New Roman" w:eastAsia="CMR10" w:hAnsi="Times New Roman" w:cs="Times New Roman"/>
          <w:sz w:val="24"/>
          <w:szCs w:val="24"/>
          <w:lang w:val="en-US"/>
        </w:rPr>
        <w:t>1663 – 1685.</w:t>
      </w:r>
    </w:p>
    <w:p w:rsidR="00AA2E0D" w:rsidRPr="005957EA" w:rsidRDefault="00AA2E0D" w:rsidP="005957EA">
      <w:pPr>
        <w:autoSpaceDE w:val="0"/>
        <w:autoSpaceDN w:val="0"/>
        <w:adjustRightInd w:val="0"/>
        <w:spacing w:after="0" w:line="480" w:lineRule="auto"/>
        <w:rPr>
          <w:rFonts w:ascii="Times New Roman" w:eastAsia="CMR10" w:hAnsi="Times New Roman" w:cs="Times New Roman"/>
          <w:sz w:val="24"/>
          <w:szCs w:val="24"/>
          <w:lang w:val="en-US"/>
        </w:rPr>
      </w:pPr>
      <w:r>
        <w:rPr>
          <w:rFonts w:ascii="Times New Roman" w:eastAsia="CMR10" w:hAnsi="Times New Roman" w:cs="Times New Roman"/>
          <w:sz w:val="24"/>
          <w:szCs w:val="24"/>
          <w:lang w:val="en-US"/>
        </w:rPr>
        <w:t>5</w:t>
      </w:r>
      <w:r w:rsidRPr="00AA2E0D">
        <w:rPr>
          <w:rFonts w:ascii="Times New Roman" w:eastAsia="CMR10" w:hAnsi="Times New Roman" w:cs="Times New Roman"/>
          <w:sz w:val="24"/>
          <w:szCs w:val="24"/>
          <w:lang w:val="en-US"/>
        </w:rPr>
        <w:t xml:space="preserve">. </w:t>
      </w:r>
      <w:r w:rsidRPr="005957EA">
        <w:rPr>
          <w:rFonts w:ascii="Times New Roman" w:eastAsia="CMR10" w:hAnsi="Times New Roman" w:cs="Times New Roman"/>
          <w:sz w:val="24"/>
          <w:szCs w:val="24"/>
          <w:lang w:val="en-US"/>
        </w:rPr>
        <w:t>Wulfsohn, M. and Tsiatis, A.  A joint model for survival and longitudinal</w:t>
      </w:r>
    </w:p>
    <w:p w:rsidR="00AA2E0D" w:rsidRDefault="00AA2E0D" w:rsidP="00AA2E0D">
      <w:pPr>
        <w:spacing w:after="0" w:line="480" w:lineRule="auto"/>
        <w:rPr>
          <w:rFonts w:ascii="Times New Roman" w:eastAsia="CMR10" w:hAnsi="Times New Roman" w:cs="Times New Roman"/>
          <w:sz w:val="24"/>
          <w:szCs w:val="24"/>
          <w:lang w:val="en-US"/>
        </w:rPr>
      </w:pPr>
      <w:r w:rsidRPr="005957EA">
        <w:rPr>
          <w:rFonts w:ascii="Times New Roman" w:eastAsia="CMR10" w:hAnsi="Times New Roman" w:cs="Times New Roman"/>
          <w:sz w:val="24"/>
          <w:szCs w:val="24"/>
          <w:lang w:val="en-US"/>
        </w:rPr>
        <w:t xml:space="preserve">data measured with error. </w:t>
      </w:r>
      <w:r w:rsidRPr="005957EA">
        <w:rPr>
          <w:rFonts w:ascii="Times New Roman" w:eastAsia="CMR10" w:hAnsi="Times New Roman" w:cs="Times New Roman"/>
          <w:iCs/>
          <w:sz w:val="24"/>
          <w:szCs w:val="24"/>
          <w:lang w:val="en-US"/>
        </w:rPr>
        <w:t xml:space="preserve">Biometrics </w:t>
      </w:r>
      <w:r w:rsidR="005957EA">
        <w:rPr>
          <w:rFonts w:ascii="Times New Roman" w:eastAsia="CMR10" w:hAnsi="Times New Roman" w:cs="Times New Roman"/>
          <w:iCs/>
          <w:sz w:val="24"/>
          <w:szCs w:val="24"/>
          <w:lang w:val="en-US"/>
        </w:rPr>
        <w:t xml:space="preserve">1997; </w:t>
      </w:r>
      <w:r w:rsidRPr="005957EA">
        <w:rPr>
          <w:rFonts w:ascii="Times New Roman" w:eastAsia="CMR10" w:hAnsi="Times New Roman" w:cs="Times New Roman"/>
          <w:bCs/>
          <w:sz w:val="24"/>
          <w:szCs w:val="24"/>
          <w:lang w:val="en-US"/>
        </w:rPr>
        <w:t>53</w:t>
      </w:r>
      <w:r w:rsidR="005957EA">
        <w:rPr>
          <w:rFonts w:ascii="Times New Roman" w:eastAsia="CMR10" w:hAnsi="Times New Roman" w:cs="Times New Roman"/>
          <w:bCs/>
          <w:sz w:val="24"/>
          <w:szCs w:val="24"/>
          <w:lang w:val="en-US"/>
        </w:rPr>
        <w:t>:</w:t>
      </w:r>
      <w:r w:rsidRPr="005957EA">
        <w:rPr>
          <w:rFonts w:ascii="Times New Roman" w:eastAsia="CMR10" w:hAnsi="Times New Roman" w:cs="Times New Roman"/>
          <w:bCs/>
          <w:sz w:val="24"/>
          <w:szCs w:val="24"/>
          <w:lang w:val="en-US"/>
        </w:rPr>
        <w:t xml:space="preserve"> </w:t>
      </w:r>
      <w:r w:rsidRPr="005957EA">
        <w:rPr>
          <w:rFonts w:ascii="Times New Roman" w:eastAsia="CMR10" w:hAnsi="Times New Roman" w:cs="Times New Roman"/>
          <w:sz w:val="24"/>
          <w:szCs w:val="24"/>
          <w:lang w:val="en-US"/>
        </w:rPr>
        <w:t>330 – 339.</w:t>
      </w:r>
    </w:p>
    <w:p w:rsidR="005957EA" w:rsidRDefault="005957EA" w:rsidP="005957EA">
      <w:pPr>
        <w:pStyle w:val="EndNoteBibliography"/>
        <w:spacing w:after="0" w:line="480" w:lineRule="auto"/>
        <w:jc w:val="both"/>
        <w:rPr>
          <w:rFonts w:ascii="Times New Roman" w:hAnsi="Times New Roman" w:cs="Times New Roman"/>
          <w:noProof/>
          <w:sz w:val="24"/>
          <w:szCs w:val="24"/>
        </w:rPr>
      </w:pPr>
      <w:r>
        <w:rPr>
          <w:rFonts w:ascii="Times New Roman" w:eastAsia="CMR10" w:hAnsi="Times New Roman" w:cs="Times New Roman"/>
          <w:sz w:val="24"/>
          <w:szCs w:val="24"/>
        </w:rPr>
        <w:t>6.</w:t>
      </w:r>
      <w:r w:rsidRPr="005957EA">
        <w:rPr>
          <w:rFonts w:ascii="Times New Roman" w:hAnsi="Times New Roman" w:cs="Times New Roman"/>
          <w:noProof/>
          <w:sz w:val="24"/>
          <w:szCs w:val="24"/>
        </w:rPr>
        <w:t xml:space="preserve"> </w:t>
      </w:r>
      <w:r w:rsidRPr="00675486">
        <w:rPr>
          <w:rFonts w:ascii="Times New Roman" w:hAnsi="Times New Roman" w:cs="Times New Roman"/>
          <w:noProof/>
          <w:sz w:val="24"/>
          <w:szCs w:val="24"/>
        </w:rPr>
        <w:t xml:space="preserve">Rizopoulos D. JM: An R Package for the Joint Modelling of Longitudinal and Time-to-Event Data. </w:t>
      </w:r>
      <w:r w:rsidRPr="00675486">
        <w:rPr>
          <w:rFonts w:ascii="Times New Roman" w:hAnsi="Times New Roman" w:cs="Times New Roman"/>
          <w:i/>
          <w:noProof/>
          <w:sz w:val="24"/>
          <w:szCs w:val="24"/>
        </w:rPr>
        <w:t>Journal of Statistical Software</w:t>
      </w:r>
      <w:r w:rsidRPr="00675486">
        <w:rPr>
          <w:rFonts w:ascii="Times New Roman" w:hAnsi="Times New Roman" w:cs="Times New Roman"/>
          <w:noProof/>
          <w:sz w:val="24"/>
          <w:szCs w:val="24"/>
        </w:rPr>
        <w:t>. 2010;35:1-33.</w:t>
      </w:r>
    </w:p>
    <w:p w:rsidR="00796D46" w:rsidRPr="00796D46" w:rsidRDefault="00796D46" w:rsidP="005957EA">
      <w:pPr>
        <w:pStyle w:val="EndNoteBibliography"/>
        <w:spacing w:after="0" w:line="480" w:lineRule="auto"/>
        <w:jc w:val="both"/>
        <w:rPr>
          <w:rFonts w:ascii="Times New Roman" w:hAnsi="Times New Roman" w:cs="Times New Roman"/>
          <w:noProof/>
          <w:sz w:val="24"/>
          <w:szCs w:val="24"/>
        </w:rPr>
      </w:pPr>
      <w:r w:rsidRPr="002471CF">
        <w:rPr>
          <w:rFonts w:ascii="Times New Roman" w:hAnsi="Times New Roman" w:cs="Times New Roman"/>
          <w:noProof/>
          <w:sz w:val="24"/>
          <w:szCs w:val="24"/>
        </w:rPr>
        <w:t xml:space="preserve">7. Mauff K, Steyerberg EW, Nijpels G, van der Heijden A, D. Rizopoulos. </w:t>
      </w:r>
      <w:r w:rsidRPr="00796D46">
        <w:rPr>
          <w:rFonts w:ascii="Times New Roman" w:hAnsi="Times New Roman" w:cs="Times New Roman"/>
          <w:noProof/>
          <w:sz w:val="24"/>
          <w:szCs w:val="24"/>
        </w:rPr>
        <w:t>Extension of the association structure in joint models to include weig</w:t>
      </w:r>
      <w:r>
        <w:rPr>
          <w:rFonts w:ascii="Times New Roman" w:hAnsi="Times New Roman" w:cs="Times New Roman"/>
          <w:noProof/>
          <w:sz w:val="24"/>
          <w:szCs w:val="24"/>
        </w:rPr>
        <w:t>h</w:t>
      </w:r>
      <w:r w:rsidRPr="00796D46">
        <w:rPr>
          <w:rFonts w:ascii="Times New Roman" w:hAnsi="Times New Roman" w:cs="Times New Roman"/>
          <w:noProof/>
          <w:sz w:val="24"/>
          <w:szCs w:val="24"/>
        </w:rPr>
        <w:t xml:space="preserve">ted cumulative effects. </w:t>
      </w:r>
      <w:r>
        <w:rPr>
          <w:rFonts w:ascii="Times New Roman" w:hAnsi="Times New Roman" w:cs="Times New Roman"/>
          <w:noProof/>
          <w:sz w:val="24"/>
          <w:szCs w:val="24"/>
        </w:rPr>
        <w:t>Statistics in Medicine. 2017; 36:3746-3759.</w:t>
      </w:r>
    </w:p>
    <w:p w:rsidR="005F297D" w:rsidRPr="005F297D" w:rsidRDefault="00A7788B" w:rsidP="005F297D">
      <w:pPr>
        <w:pStyle w:val="EndNoteBibliography"/>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8</w:t>
      </w:r>
      <w:r w:rsidR="005F297D">
        <w:rPr>
          <w:rFonts w:ascii="Times New Roman" w:hAnsi="Times New Roman" w:cs="Times New Roman"/>
          <w:noProof/>
          <w:sz w:val="24"/>
          <w:szCs w:val="24"/>
        </w:rPr>
        <w:t xml:space="preserve">. </w:t>
      </w:r>
      <w:r w:rsidR="005F297D" w:rsidRPr="005F297D">
        <w:rPr>
          <w:rFonts w:ascii="Times New Roman" w:hAnsi="Times New Roman" w:cs="Times New Roman"/>
          <w:noProof/>
          <w:sz w:val="24"/>
          <w:szCs w:val="24"/>
        </w:rPr>
        <w:t xml:space="preserve">Group SR, Wright JT, Jr., Williamson JD, Whelton PK, Snyder JK, Sink KM, Rocco MV, Reboussin DM, Rahman M, Oparil S, Lewis CE, Kimmel PL, Johnson KC, Goff DC, Jr., Fine LJ, Cutler JA, Cushman WC, Cheung AK and Ambrosius WT. A Randomized Trial of Intensive versus Standard Blood-Pressure Control. </w:t>
      </w:r>
      <w:r w:rsidR="005F297D" w:rsidRPr="005F297D">
        <w:rPr>
          <w:rFonts w:ascii="Times New Roman" w:hAnsi="Times New Roman" w:cs="Times New Roman"/>
          <w:i/>
          <w:noProof/>
          <w:sz w:val="24"/>
          <w:szCs w:val="24"/>
        </w:rPr>
        <w:t>N Engl J Med</w:t>
      </w:r>
      <w:r w:rsidR="005F297D" w:rsidRPr="005F297D">
        <w:rPr>
          <w:rFonts w:ascii="Times New Roman" w:hAnsi="Times New Roman" w:cs="Times New Roman"/>
          <w:noProof/>
          <w:sz w:val="24"/>
          <w:szCs w:val="24"/>
        </w:rPr>
        <w:t>. 2015;373:2103-16.</w:t>
      </w:r>
    </w:p>
    <w:p w:rsidR="00AA2E0D" w:rsidRDefault="00A7788B" w:rsidP="00AA2E0D">
      <w:pPr>
        <w:pStyle w:val="EndNoteBibliography"/>
        <w:spacing w:after="0" w:line="480" w:lineRule="auto"/>
        <w:jc w:val="both"/>
        <w:rPr>
          <w:rFonts w:ascii="Times New Roman" w:hAnsi="Times New Roman" w:cs="Times New Roman"/>
          <w:noProof/>
          <w:sz w:val="24"/>
          <w:szCs w:val="24"/>
        </w:rPr>
      </w:pPr>
      <w:r>
        <w:rPr>
          <w:rFonts w:ascii="Times New Roman" w:eastAsia="CMR10" w:hAnsi="Times New Roman" w:cs="Times New Roman"/>
          <w:sz w:val="24"/>
          <w:szCs w:val="24"/>
        </w:rPr>
        <w:t>9.</w:t>
      </w:r>
      <w:r w:rsidR="00AA2E0D">
        <w:rPr>
          <w:rFonts w:ascii="Times New Roman" w:eastAsia="CMR10" w:hAnsi="Times New Roman" w:cs="Times New Roman"/>
          <w:sz w:val="24"/>
          <w:szCs w:val="24"/>
        </w:rPr>
        <w:t>.</w:t>
      </w:r>
      <w:r w:rsidR="00AA2E0D" w:rsidRPr="00AA2E0D">
        <w:rPr>
          <w:rFonts w:ascii="Times New Roman" w:hAnsi="Times New Roman" w:cs="Times New Roman"/>
          <w:noProof/>
          <w:sz w:val="24"/>
          <w:szCs w:val="24"/>
        </w:rPr>
        <w:t xml:space="preserve"> </w:t>
      </w:r>
      <w:r w:rsidR="00AA2E0D" w:rsidRPr="00675486">
        <w:rPr>
          <w:rFonts w:ascii="Times New Roman" w:hAnsi="Times New Roman" w:cs="Times New Roman"/>
          <w:noProof/>
          <w:sz w:val="24"/>
          <w:szCs w:val="24"/>
        </w:rPr>
        <w:t xml:space="preserve">Tsiatis A and Davidian M. Joint modeling of longitudinal and time-to-event data: An overview. </w:t>
      </w:r>
      <w:r w:rsidR="00AA2E0D" w:rsidRPr="00675486">
        <w:rPr>
          <w:rFonts w:ascii="Times New Roman" w:hAnsi="Times New Roman" w:cs="Times New Roman"/>
          <w:i/>
          <w:noProof/>
          <w:sz w:val="24"/>
          <w:szCs w:val="24"/>
        </w:rPr>
        <w:t>Statistica Sinica</w:t>
      </w:r>
      <w:r w:rsidR="00AA2E0D" w:rsidRPr="00675486">
        <w:rPr>
          <w:rFonts w:ascii="Times New Roman" w:hAnsi="Times New Roman" w:cs="Times New Roman"/>
          <w:noProof/>
          <w:sz w:val="24"/>
          <w:szCs w:val="24"/>
        </w:rPr>
        <w:t>. 2004;14:809-34.</w:t>
      </w:r>
    </w:p>
    <w:p w:rsidR="00642555" w:rsidRPr="00642555" w:rsidRDefault="00642555" w:rsidP="00642555">
      <w:pPr>
        <w:autoSpaceDE w:val="0"/>
        <w:autoSpaceDN w:val="0"/>
        <w:adjustRightInd w:val="0"/>
        <w:spacing w:after="0" w:line="480" w:lineRule="auto"/>
        <w:rPr>
          <w:rFonts w:ascii="Times New Roman" w:eastAsia="CMR10" w:hAnsi="Times New Roman" w:cs="Times New Roman"/>
          <w:sz w:val="24"/>
          <w:szCs w:val="24"/>
          <w:lang w:val="en-US"/>
        </w:rPr>
      </w:pPr>
      <w:r w:rsidRPr="00642555">
        <w:rPr>
          <w:rFonts w:ascii="Times New Roman" w:hAnsi="Times New Roman" w:cs="Times New Roman"/>
          <w:noProof/>
          <w:sz w:val="24"/>
          <w:szCs w:val="24"/>
          <w:lang w:val="en-US"/>
        </w:rPr>
        <w:t xml:space="preserve">10. </w:t>
      </w:r>
      <w:r w:rsidRPr="00642555">
        <w:rPr>
          <w:rFonts w:ascii="Times New Roman" w:eastAsia="CMR10" w:hAnsi="Times New Roman" w:cs="Times New Roman"/>
          <w:sz w:val="24"/>
          <w:szCs w:val="24"/>
          <w:lang w:val="en-US"/>
        </w:rPr>
        <w:t>Sylvestre, M.P. and Abrahamowicz, M.  Flexible modeling of the</w:t>
      </w:r>
    </w:p>
    <w:p w:rsidR="00642555" w:rsidRPr="00642555" w:rsidRDefault="00642555" w:rsidP="00642555">
      <w:pPr>
        <w:autoSpaceDE w:val="0"/>
        <w:autoSpaceDN w:val="0"/>
        <w:adjustRightInd w:val="0"/>
        <w:spacing w:after="0" w:line="480" w:lineRule="auto"/>
        <w:rPr>
          <w:rFonts w:ascii="Times New Roman" w:eastAsia="CMR10" w:hAnsi="Times New Roman" w:cs="Times New Roman"/>
          <w:iCs/>
          <w:sz w:val="24"/>
          <w:szCs w:val="24"/>
          <w:lang w:val="en-US"/>
        </w:rPr>
      </w:pPr>
      <w:r w:rsidRPr="00642555">
        <w:rPr>
          <w:rFonts w:ascii="Times New Roman" w:eastAsia="CMR10" w:hAnsi="Times New Roman" w:cs="Times New Roman"/>
          <w:sz w:val="24"/>
          <w:szCs w:val="24"/>
          <w:lang w:val="en-US"/>
        </w:rPr>
        <w:t xml:space="preserve">cumulative effects of time-dependent exposures on the hazard. </w:t>
      </w:r>
      <w:r w:rsidRPr="00642555">
        <w:rPr>
          <w:rFonts w:ascii="Times New Roman" w:eastAsia="CMR10" w:hAnsi="Times New Roman" w:cs="Times New Roman"/>
          <w:iCs/>
          <w:sz w:val="24"/>
          <w:szCs w:val="24"/>
          <w:lang w:val="en-US"/>
        </w:rPr>
        <w:t>Statistics in</w:t>
      </w:r>
    </w:p>
    <w:p w:rsidR="00642555" w:rsidRDefault="00642555" w:rsidP="00642555">
      <w:pPr>
        <w:pStyle w:val="EndNoteBibliography"/>
        <w:spacing w:after="0" w:line="480" w:lineRule="auto"/>
        <w:jc w:val="both"/>
        <w:rPr>
          <w:rFonts w:ascii="Times New Roman" w:eastAsia="CMR10" w:hAnsi="Times New Roman" w:cs="Times New Roman"/>
          <w:sz w:val="24"/>
          <w:szCs w:val="24"/>
        </w:rPr>
      </w:pPr>
      <w:r w:rsidRPr="00642555">
        <w:rPr>
          <w:rFonts w:ascii="Times New Roman" w:eastAsia="CMR10" w:hAnsi="Times New Roman" w:cs="Times New Roman"/>
          <w:iCs/>
          <w:sz w:val="24"/>
          <w:szCs w:val="24"/>
        </w:rPr>
        <w:t>Medicine</w:t>
      </w:r>
      <w:r>
        <w:rPr>
          <w:rFonts w:ascii="Times New Roman" w:eastAsia="CMR10" w:hAnsi="Times New Roman" w:cs="Times New Roman"/>
          <w:iCs/>
          <w:sz w:val="24"/>
          <w:szCs w:val="24"/>
        </w:rPr>
        <w:t>. 2009;</w:t>
      </w:r>
      <w:r w:rsidRPr="00642555">
        <w:rPr>
          <w:rFonts w:ascii="Times New Roman" w:eastAsia="CMR10" w:hAnsi="Times New Roman" w:cs="Times New Roman"/>
          <w:iCs/>
          <w:sz w:val="24"/>
          <w:szCs w:val="24"/>
        </w:rPr>
        <w:t xml:space="preserve"> </w:t>
      </w:r>
      <w:r w:rsidRPr="00642555">
        <w:rPr>
          <w:rFonts w:ascii="Times New Roman" w:eastAsia="CMR10" w:hAnsi="Times New Roman" w:cs="Times New Roman"/>
          <w:bCs/>
          <w:sz w:val="24"/>
          <w:szCs w:val="24"/>
        </w:rPr>
        <w:t>28</w:t>
      </w:r>
      <w:r>
        <w:rPr>
          <w:rFonts w:ascii="Times New Roman" w:eastAsia="CMR10" w:hAnsi="Times New Roman" w:cs="Times New Roman"/>
          <w:bCs/>
          <w:sz w:val="24"/>
          <w:szCs w:val="24"/>
        </w:rPr>
        <w:t>:</w:t>
      </w:r>
      <w:r w:rsidRPr="00642555">
        <w:rPr>
          <w:rFonts w:ascii="Times New Roman" w:eastAsia="CMR10" w:hAnsi="Times New Roman" w:cs="Times New Roman"/>
          <w:bCs/>
          <w:sz w:val="24"/>
          <w:szCs w:val="24"/>
        </w:rPr>
        <w:t xml:space="preserve"> </w:t>
      </w:r>
      <w:r w:rsidRPr="00642555">
        <w:rPr>
          <w:rFonts w:ascii="Times New Roman" w:eastAsia="CMR10" w:hAnsi="Times New Roman" w:cs="Times New Roman"/>
          <w:sz w:val="24"/>
          <w:szCs w:val="24"/>
        </w:rPr>
        <w:t>3437 – 3453.</w:t>
      </w:r>
    </w:p>
    <w:p w:rsidR="00DB0900" w:rsidRPr="00DB0900" w:rsidRDefault="00642555" w:rsidP="00DB0900">
      <w:pPr>
        <w:autoSpaceDE w:val="0"/>
        <w:autoSpaceDN w:val="0"/>
        <w:adjustRightInd w:val="0"/>
        <w:spacing w:after="0" w:line="480" w:lineRule="auto"/>
        <w:rPr>
          <w:rFonts w:ascii="Times New Roman" w:eastAsia="CMR10" w:hAnsi="Times New Roman" w:cs="Times New Roman"/>
          <w:sz w:val="24"/>
          <w:szCs w:val="24"/>
          <w:lang w:val="en-US"/>
        </w:rPr>
      </w:pPr>
      <w:r w:rsidRPr="00DB0900">
        <w:rPr>
          <w:rFonts w:ascii="Times New Roman" w:eastAsia="CMR10" w:hAnsi="Times New Roman" w:cs="Times New Roman"/>
          <w:sz w:val="24"/>
          <w:szCs w:val="24"/>
          <w:lang w:val="en-US"/>
        </w:rPr>
        <w:t xml:space="preserve">11. </w:t>
      </w:r>
      <w:r w:rsidR="00DB0900" w:rsidRPr="00DB0900">
        <w:rPr>
          <w:rFonts w:ascii="Times New Roman" w:eastAsia="CMR10" w:hAnsi="Times New Roman" w:cs="Times New Roman"/>
          <w:sz w:val="24"/>
          <w:szCs w:val="24"/>
          <w:lang w:val="en-US"/>
        </w:rPr>
        <w:t>Hauptmann, M., Wellmann, J., Lubin, J., Rosenberg, P., and Kreienbrock,</w:t>
      </w:r>
    </w:p>
    <w:p w:rsidR="00DB0900" w:rsidRPr="00DB0900" w:rsidRDefault="00DB0900" w:rsidP="00DB0900">
      <w:pPr>
        <w:autoSpaceDE w:val="0"/>
        <w:autoSpaceDN w:val="0"/>
        <w:adjustRightInd w:val="0"/>
        <w:spacing w:after="0" w:line="480" w:lineRule="auto"/>
        <w:rPr>
          <w:rFonts w:ascii="Times New Roman" w:eastAsia="CMR10" w:hAnsi="Times New Roman" w:cs="Times New Roman"/>
          <w:sz w:val="24"/>
          <w:szCs w:val="24"/>
          <w:lang w:val="en-US"/>
        </w:rPr>
      </w:pPr>
      <w:r w:rsidRPr="00DB0900">
        <w:rPr>
          <w:rFonts w:ascii="Times New Roman" w:eastAsia="CMR10" w:hAnsi="Times New Roman" w:cs="Times New Roman"/>
          <w:sz w:val="24"/>
          <w:szCs w:val="24"/>
          <w:lang w:val="en-US"/>
        </w:rPr>
        <w:t>L.  Analysis of exposure-time-response relationships using a spline</w:t>
      </w:r>
    </w:p>
    <w:p w:rsidR="00642555" w:rsidRDefault="00DB0900" w:rsidP="00DB0900">
      <w:pPr>
        <w:pStyle w:val="EndNoteBibliography"/>
        <w:spacing w:after="0" w:line="480" w:lineRule="auto"/>
        <w:jc w:val="both"/>
        <w:rPr>
          <w:rFonts w:ascii="Times New Roman" w:eastAsia="CMR10" w:hAnsi="Times New Roman" w:cs="Times New Roman"/>
          <w:sz w:val="24"/>
          <w:szCs w:val="24"/>
        </w:rPr>
      </w:pPr>
      <w:r w:rsidRPr="00DB0900">
        <w:rPr>
          <w:rFonts w:ascii="Times New Roman" w:eastAsia="CMR10" w:hAnsi="Times New Roman" w:cs="Times New Roman"/>
          <w:sz w:val="24"/>
          <w:szCs w:val="24"/>
        </w:rPr>
        <w:t xml:space="preserve">weight function. </w:t>
      </w:r>
      <w:r w:rsidRPr="00DB0900">
        <w:rPr>
          <w:rFonts w:ascii="Times New Roman" w:eastAsia="CMR10" w:hAnsi="Times New Roman" w:cs="Times New Roman"/>
          <w:iCs/>
          <w:sz w:val="24"/>
          <w:szCs w:val="24"/>
        </w:rPr>
        <w:t>Biometrics</w:t>
      </w:r>
      <w:r>
        <w:rPr>
          <w:rFonts w:ascii="Times New Roman" w:eastAsia="CMR10" w:hAnsi="Times New Roman" w:cs="Times New Roman"/>
          <w:iCs/>
          <w:sz w:val="24"/>
          <w:szCs w:val="24"/>
        </w:rPr>
        <w:t>. 2000;</w:t>
      </w:r>
      <w:r w:rsidRPr="00DB0900">
        <w:rPr>
          <w:rFonts w:ascii="Times New Roman" w:eastAsia="CMR10" w:hAnsi="Times New Roman" w:cs="Times New Roman"/>
          <w:iCs/>
          <w:sz w:val="24"/>
          <w:szCs w:val="24"/>
        </w:rPr>
        <w:t xml:space="preserve"> </w:t>
      </w:r>
      <w:r w:rsidRPr="00DB0900">
        <w:rPr>
          <w:rFonts w:ascii="Times New Roman" w:eastAsia="CMR10" w:hAnsi="Times New Roman" w:cs="Times New Roman"/>
          <w:bCs/>
          <w:sz w:val="24"/>
          <w:szCs w:val="24"/>
        </w:rPr>
        <w:t>56</w:t>
      </w:r>
      <w:r>
        <w:rPr>
          <w:rFonts w:ascii="Times New Roman" w:eastAsia="CMR10" w:hAnsi="Times New Roman" w:cs="Times New Roman"/>
          <w:bCs/>
          <w:sz w:val="24"/>
          <w:szCs w:val="24"/>
        </w:rPr>
        <w:t>:</w:t>
      </w:r>
      <w:r w:rsidRPr="00DB0900">
        <w:rPr>
          <w:rFonts w:ascii="Times New Roman" w:eastAsia="CMR10" w:hAnsi="Times New Roman" w:cs="Times New Roman"/>
          <w:bCs/>
          <w:sz w:val="24"/>
          <w:szCs w:val="24"/>
        </w:rPr>
        <w:t xml:space="preserve"> </w:t>
      </w:r>
      <w:r w:rsidRPr="00DB0900">
        <w:rPr>
          <w:rFonts w:ascii="Times New Roman" w:eastAsia="CMR10" w:hAnsi="Times New Roman" w:cs="Times New Roman"/>
          <w:sz w:val="24"/>
          <w:szCs w:val="24"/>
        </w:rPr>
        <w:t>1105 – 1108.</w:t>
      </w:r>
    </w:p>
    <w:p w:rsidR="00602DBC" w:rsidRPr="00602DBC" w:rsidRDefault="00602DBC" w:rsidP="00602DBC">
      <w:pPr>
        <w:autoSpaceDE w:val="0"/>
        <w:autoSpaceDN w:val="0"/>
        <w:adjustRightInd w:val="0"/>
        <w:spacing w:after="0" w:line="480" w:lineRule="auto"/>
        <w:rPr>
          <w:rFonts w:ascii="Times New Roman" w:eastAsia="CMR10" w:hAnsi="Times New Roman" w:cs="Times New Roman"/>
          <w:sz w:val="24"/>
          <w:szCs w:val="24"/>
          <w:lang w:val="en-US"/>
        </w:rPr>
      </w:pPr>
      <w:r w:rsidRPr="00602DBC">
        <w:rPr>
          <w:rFonts w:ascii="Times New Roman" w:eastAsia="CMR10" w:hAnsi="Times New Roman" w:cs="Times New Roman"/>
          <w:sz w:val="24"/>
          <w:szCs w:val="24"/>
          <w:lang w:val="en-US"/>
        </w:rPr>
        <w:t>12. Vacek, P.  Assessing the effect of intensity when exposure varies over</w:t>
      </w:r>
    </w:p>
    <w:p w:rsidR="00602DBC" w:rsidRPr="00602DBC" w:rsidRDefault="00602DBC" w:rsidP="00602DBC">
      <w:pPr>
        <w:pStyle w:val="EndNoteBibliography"/>
        <w:spacing w:after="0" w:line="480" w:lineRule="auto"/>
        <w:jc w:val="both"/>
        <w:rPr>
          <w:rFonts w:ascii="Times New Roman" w:hAnsi="Times New Roman" w:cs="Times New Roman"/>
          <w:noProof/>
          <w:sz w:val="24"/>
          <w:szCs w:val="24"/>
        </w:rPr>
      </w:pPr>
      <w:r w:rsidRPr="00602DBC">
        <w:rPr>
          <w:rFonts w:ascii="Times New Roman" w:eastAsia="CMR10" w:hAnsi="Times New Roman" w:cs="Times New Roman"/>
          <w:sz w:val="24"/>
          <w:szCs w:val="24"/>
        </w:rPr>
        <w:t xml:space="preserve">time. </w:t>
      </w:r>
      <w:r w:rsidRPr="00602DBC">
        <w:rPr>
          <w:rFonts w:ascii="Times New Roman" w:eastAsia="CMR10" w:hAnsi="Times New Roman" w:cs="Times New Roman"/>
          <w:iCs/>
          <w:sz w:val="24"/>
          <w:szCs w:val="24"/>
        </w:rPr>
        <w:t>Statistics in Medicine</w:t>
      </w:r>
      <w:r>
        <w:rPr>
          <w:rFonts w:ascii="Times New Roman" w:eastAsia="CMR10" w:hAnsi="Times New Roman" w:cs="Times New Roman"/>
          <w:iCs/>
          <w:sz w:val="24"/>
          <w:szCs w:val="24"/>
        </w:rPr>
        <w:t>. 1997;</w:t>
      </w:r>
      <w:r w:rsidRPr="00602DBC">
        <w:rPr>
          <w:rFonts w:ascii="Times New Roman" w:eastAsia="CMR10" w:hAnsi="Times New Roman" w:cs="Times New Roman"/>
          <w:iCs/>
          <w:sz w:val="24"/>
          <w:szCs w:val="24"/>
        </w:rPr>
        <w:t xml:space="preserve"> </w:t>
      </w:r>
      <w:r w:rsidRPr="00602DBC">
        <w:rPr>
          <w:rFonts w:ascii="Times New Roman" w:eastAsia="CMR10" w:hAnsi="Times New Roman" w:cs="Times New Roman"/>
          <w:bCs/>
          <w:sz w:val="24"/>
          <w:szCs w:val="24"/>
        </w:rPr>
        <w:t>16</w:t>
      </w:r>
      <w:r>
        <w:rPr>
          <w:rFonts w:ascii="Times New Roman" w:eastAsia="CMR10" w:hAnsi="Times New Roman" w:cs="Times New Roman"/>
          <w:bCs/>
          <w:sz w:val="24"/>
          <w:szCs w:val="24"/>
        </w:rPr>
        <w:t>:</w:t>
      </w:r>
      <w:r w:rsidRPr="00602DBC">
        <w:rPr>
          <w:rFonts w:ascii="Times New Roman" w:eastAsia="CMR10" w:hAnsi="Times New Roman" w:cs="Times New Roman"/>
          <w:bCs/>
          <w:sz w:val="24"/>
          <w:szCs w:val="24"/>
        </w:rPr>
        <w:t xml:space="preserve"> </w:t>
      </w:r>
      <w:r w:rsidRPr="00602DBC">
        <w:rPr>
          <w:rFonts w:ascii="Times New Roman" w:eastAsia="CMR10" w:hAnsi="Times New Roman" w:cs="Times New Roman"/>
          <w:sz w:val="24"/>
          <w:szCs w:val="24"/>
        </w:rPr>
        <w:t>505 – 513.</w:t>
      </w:r>
    </w:p>
    <w:p w:rsidR="005F297D" w:rsidRPr="00675486" w:rsidRDefault="005F297D" w:rsidP="00AA2E0D">
      <w:pPr>
        <w:pStyle w:val="EndNoteBibliography"/>
        <w:spacing w:after="0" w:line="480" w:lineRule="auto"/>
        <w:jc w:val="both"/>
        <w:rPr>
          <w:rFonts w:ascii="Times New Roman" w:hAnsi="Times New Roman" w:cs="Times New Roman"/>
          <w:noProof/>
          <w:sz w:val="24"/>
          <w:szCs w:val="24"/>
        </w:rPr>
      </w:pPr>
    </w:p>
    <w:p w:rsidR="00AA2E0D" w:rsidRPr="007630E8" w:rsidRDefault="00AA2E0D" w:rsidP="007630E8">
      <w:pPr>
        <w:spacing w:after="0" w:line="480" w:lineRule="auto"/>
        <w:rPr>
          <w:rFonts w:ascii="Times New Roman" w:eastAsia="SimSun" w:hAnsi="Times New Roman" w:cs="Times New Roman"/>
          <w:noProof/>
          <w:sz w:val="24"/>
          <w:szCs w:val="24"/>
          <w:lang w:val="en-US" w:eastAsia="ar-SA"/>
        </w:rPr>
      </w:pPr>
    </w:p>
    <w:p w:rsidR="007630E8" w:rsidRPr="00CB1942" w:rsidRDefault="007630E8" w:rsidP="00CB1942">
      <w:pPr>
        <w:spacing w:after="0" w:line="240" w:lineRule="auto"/>
        <w:rPr>
          <w:rFonts w:ascii="Times New Roman" w:hAnsi="Times New Roman" w:cs="Times New Roman"/>
          <w:b/>
          <w:sz w:val="20"/>
          <w:szCs w:val="20"/>
          <w:lang w:val="en-US"/>
        </w:rPr>
      </w:pPr>
    </w:p>
    <w:sectPr w:rsidR="007630E8" w:rsidRPr="00CB1942" w:rsidSect="00D52706">
      <w:footerReference w:type="default" r:id="rId28"/>
      <w:pgSz w:w="12240" w:h="15840"/>
      <w:pgMar w:top="1417" w:right="75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4DB" w:rsidRDefault="00BE44DB" w:rsidP="00143B78">
      <w:pPr>
        <w:spacing w:after="0" w:line="240" w:lineRule="auto"/>
      </w:pPr>
      <w:r>
        <w:separator/>
      </w:r>
    </w:p>
  </w:endnote>
  <w:endnote w:type="continuationSeparator" w:id="0">
    <w:p w:rsidR="00BE44DB" w:rsidRDefault="00BE44DB" w:rsidP="00143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434">
    <w:altName w:val="Times New Roman"/>
    <w:charset w:val="00"/>
    <w:family w:val="auto"/>
    <w:pitch w:val="variable"/>
  </w:font>
  <w:font w:name="CMR10">
    <w:altName w:val="MS Gothic"/>
    <w:panose1 w:val="00000000000000000000"/>
    <w:charset w:val="80"/>
    <w:family w:val="auto"/>
    <w:notTrueType/>
    <w:pitch w:val="default"/>
    <w:sig w:usb0="00000001" w:usb1="08070000" w:usb2="00000010" w:usb3="00000000" w:csb0="00020000" w:csb1="00000000"/>
  </w:font>
  <w:font w:name="CMSY10">
    <w:altName w:val="Arial Unicode MS"/>
    <w:panose1 w:val="00000000000000000000"/>
    <w:charset w:val="81"/>
    <w:family w:val="auto"/>
    <w:notTrueType/>
    <w:pitch w:val="default"/>
    <w:sig w:usb0="00000001" w:usb1="09060000" w:usb2="00000010" w:usb3="00000000" w:csb0="00080000" w:csb1="00000000"/>
  </w:font>
  <w:font w:name="CMSY7">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4DB" w:rsidRDefault="00BE44DB">
    <w:pPr>
      <w:pStyle w:val="Footer"/>
      <w:jc w:val="center"/>
    </w:pPr>
    <w:r>
      <w:fldChar w:fldCharType="begin"/>
    </w:r>
    <w:r>
      <w:instrText>PAGE   \* MERGEFORMAT</w:instrText>
    </w:r>
    <w:r>
      <w:fldChar w:fldCharType="separate"/>
    </w:r>
    <w:r w:rsidR="00E01C75" w:rsidRPr="00E01C75">
      <w:rPr>
        <w:noProof/>
        <w:lang w:val="es-ES"/>
      </w:rPr>
      <w:t>1</w:t>
    </w:r>
    <w:r>
      <w:fldChar w:fldCharType="end"/>
    </w:r>
  </w:p>
  <w:p w:rsidR="00BE44DB" w:rsidRDefault="00BE44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414158"/>
      <w:docPartObj>
        <w:docPartGallery w:val="Page Numbers (Bottom of Page)"/>
        <w:docPartUnique/>
      </w:docPartObj>
    </w:sdtPr>
    <w:sdtContent>
      <w:p w:rsidR="00BE44DB" w:rsidRDefault="00BE44DB">
        <w:pPr>
          <w:pStyle w:val="Footer"/>
          <w:jc w:val="center"/>
        </w:pPr>
        <w:r>
          <w:fldChar w:fldCharType="begin"/>
        </w:r>
        <w:r>
          <w:instrText>PAGE   \* MERGEFORMAT</w:instrText>
        </w:r>
        <w:r>
          <w:fldChar w:fldCharType="separate"/>
        </w:r>
        <w:r w:rsidR="00E01C75" w:rsidRPr="00E01C75">
          <w:rPr>
            <w:noProof/>
            <w:lang w:val="es-ES"/>
          </w:rPr>
          <w:t>34</w:t>
        </w:r>
        <w:r>
          <w:fldChar w:fldCharType="end"/>
        </w:r>
      </w:p>
    </w:sdtContent>
  </w:sdt>
  <w:p w:rsidR="00BE44DB" w:rsidRDefault="00BE4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4DB" w:rsidRDefault="00BE44DB" w:rsidP="00143B78">
      <w:pPr>
        <w:spacing w:after="0" w:line="240" w:lineRule="auto"/>
      </w:pPr>
      <w:r>
        <w:separator/>
      </w:r>
    </w:p>
  </w:footnote>
  <w:footnote w:type="continuationSeparator" w:id="0">
    <w:p w:rsidR="00BE44DB" w:rsidRDefault="00BE44DB" w:rsidP="00143B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224EE"/>
    <w:multiLevelType w:val="hybridMultilevel"/>
    <w:tmpl w:val="27B0EFFC"/>
    <w:lvl w:ilvl="0" w:tplc="8D5ECFF2">
      <w:numFmt w:val="bullet"/>
      <w:lvlText w:val=""/>
      <w:lvlJc w:val="left"/>
      <w:pPr>
        <w:ind w:left="720" w:hanging="360"/>
      </w:pPr>
      <w:rPr>
        <w:rFonts w:ascii="Symbol" w:eastAsia="SimSu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5536B45"/>
    <w:multiLevelType w:val="hybridMultilevel"/>
    <w:tmpl w:val="05AA97F6"/>
    <w:lvl w:ilvl="0" w:tplc="D8864276">
      <w:numFmt w:val="bullet"/>
      <w:lvlText w:val=""/>
      <w:lvlJc w:val="left"/>
      <w:pPr>
        <w:ind w:left="720" w:hanging="360"/>
      </w:pPr>
      <w:rPr>
        <w:rFonts w:ascii="Symbol" w:eastAsia="SimSu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7F560AE"/>
    <w:multiLevelType w:val="hybridMultilevel"/>
    <w:tmpl w:val="E5A2275C"/>
    <w:lvl w:ilvl="0" w:tplc="29A2928E">
      <w:start w:val="79"/>
      <w:numFmt w:val="bullet"/>
      <w:lvlText w:val=""/>
      <w:lvlJc w:val="left"/>
      <w:pPr>
        <w:ind w:left="720" w:hanging="360"/>
      </w:pPr>
      <w:rPr>
        <w:rFonts w:ascii="Symbol" w:eastAsia="SimSu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AEB0335"/>
    <w:multiLevelType w:val="hybridMultilevel"/>
    <w:tmpl w:val="867CA778"/>
    <w:lvl w:ilvl="0" w:tplc="76120E3C">
      <w:start w:val="5"/>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trackRevision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wMDcytjQzMjY3NTVR0lEKTi0uzszPAykwNKsFANoDk1UtAAAA"/>
  </w:docVars>
  <w:rsids>
    <w:rsidRoot w:val="003104A9"/>
    <w:rsid w:val="00001116"/>
    <w:rsid w:val="00042A8E"/>
    <w:rsid w:val="00071AD6"/>
    <w:rsid w:val="000915D1"/>
    <w:rsid w:val="000A3469"/>
    <w:rsid w:val="000A6AEF"/>
    <w:rsid w:val="00125E5E"/>
    <w:rsid w:val="00143B78"/>
    <w:rsid w:val="00185C74"/>
    <w:rsid w:val="001909A7"/>
    <w:rsid w:val="00194C2B"/>
    <w:rsid w:val="001B045A"/>
    <w:rsid w:val="002161B0"/>
    <w:rsid w:val="00226343"/>
    <w:rsid w:val="00241E31"/>
    <w:rsid w:val="0024608B"/>
    <w:rsid w:val="002471CF"/>
    <w:rsid w:val="0024761B"/>
    <w:rsid w:val="00256D97"/>
    <w:rsid w:val="00257712"/>
    <w:rsid w:val="00277124"/>
    <w:rsid w:val="00287F52"/>
    <w:rsid w:val="0029257D"/>
    <w:rsid w:val="002D47DC"/>
    <w:rsid w:val="002D6DCD"/>
    <w:rsid w:val="002F046F"/>
    <w:rsid w:val="00302D1C"/>
    <w:rsid w:val="003104A9"/>
    <w:rsid w:val="003340E1"/>
    <w:rsid w:val="00355331"/>
    <w:rsid w:val="003726A0"/>
    <w:rsid w:val="00373B65"/>
    <w:rsid w:val="003A0AD1"/>
    <w:rsid w:val="003B4298"/>
    <w:rsid w:val="003F02C8"/>
    <w:rsid w:val="004241F9"/>
    <w:rsid w:val="004262A4"/>
    <w:rsid w:val="004949EA"/>
    <w:rsid w:val="004956EB"/>
    <w:rsid w:val="004A7DD2"/>
    <w:rsid w:val="004F6695"/>
    <w:rsid w:val="00507E7F"/>
    <w:rsid w:val="005221DE"/>
    <w:rsid w:val="005277FA"/>
    <w:rsid w:val="005957EA"/>
    <w:rsid w:val="005F297D"/>
    <w:rsid w:val="00600E65"/>
    <w:rsid w:val="00602DBC"/>
    <w:rsid w:val="0062133A"/>
    <w:rsid w:val="0064076F"/>
    <w:rsid w:val="00642555"/>
    <w:rsid w:val="0064544D"/>
    <w:rsid w:val="006555B0"/>
    <w:rsid w:val="00673BF1"/>
    <w:rsid w:val="0067789B"/>
    <w:rsid w:val="006821DE"/>
    <w:rsid w:val="006871CF"/>
    <w:rsid w:val="006A39CF"/>
    <w:rsid w:val="006E005A"/>
    <w:rsid w:val="006F346C"/>
    <w:rsid w:val="007141E7"/>
    <w:rsid w:val="007347D2"/>
    <w:rsid w:val="00753D81"/>
    <w:rsid w:val="00761818"/>
    <w:rsid w:val="007630E8"/>
    <w:rsid w:val="0076639D"/>
    <w:rsid w:val="00767FC2"/>
    <w:rsid w:val="00770694"/>
    <w:rsid w:val="00796D46"/>
    <w:rsid w:val="007A1083"/>
    <w:rsid w:val="007D5290"/>
    <w:rsid w:val="007E7879"/>
    <w:rsid w:val="008023A5"/>
    <w:rsid w:val="008077C5"/>
    <w:rsid w:val="00837D32"/>
    <w:rsid w:val="00867E6A"/>
    <w:rsid w:val="008745B2"/>
    <w:rsid w:val="008D088B"/>
    <w:rsid w:val="008E3266"/>
    <w:rsid w:val="008F2260"/>
    <w:rsid w:val="008F7073"/>
    <w:rsid w:val="00901AE9"/>
    <w:rsid w:val="00934291"/>
    <w:rsid w:val="0097301F"/>
    <w:rsid w:val="00977A01"/>
    <w:rsid w:val="00986A70"/>
    <w:rsid w:val="009B2E41"/>
    <w:rsid w:val="00A00DDC"/>
    <w:rsid w:val="00A02194"/>
    <w:rsid w:val="00A0298C"/>
    <w:rsid w:val="00A1757E"/>
    <w:rsid w:val="00A71966"/>
    <w:rsid w:val="00A73E9D"/>
    <w:rsid w:val="00A7788B"/>
    <w:rsid w:val="00A863FC"/>
    <w:rsid w:val="00AA2E0D"/>
    <w:rsid w:val="00AC4E2F"/>
    <w:rsid w:val="00AD7209"/>
    <w:rsid w:val="00B6362E"/>
    <w:rsid w:val="00B77D34"/>
    <w:rsid w:val="00B90776"/>
    <w:rsid w:val="00BB4645"/>
    <w:rsid w:val="00BB786B"/>
    <w:rsid w:val="00BE44DB"/>
    <w:rsid w:val="00C32576"/>
    <w:rsid w:val="00C43466"/>
    <w:rsid w:val="00C829C6"/>
    <w:rsid w:val="00C86B55"/>
    <w:rsid w:val="00C9449F"/>
    <w:rsid w:val="00CB1942"/>
    <w:rsid w:val="00CE6274"/>
    <w:rsid w:val="00D42244"/>
    <w:rsid w:val="00D44F0D"/>
    <w:rsid w:val="00D52706"/>
    <w:rsid w:val="00D9019D"/>
    <w:rsid w:val="00DB0900"/>
    <w:rsid w:val="00DB62C7"/>
    <w:rsid w:val="00DE7A4E"/>
    <w:rsid w:val="00DF016F"/>
    <w:rsid w:val="00DF29C5"/>
    <w:rsid w:val="00E01C75"/>
    <w:rsid w:val="00E41276"/>
    <w:rsid w:val="00E5029D"/>
    <w:rsid w:val="00EB0E32"/>
    <w:rsid w:val="00EB2B08"/>
    <w:rsid w:val="00EE32DE"/>
    <w:rsid w:val="00EE4671"/>
    <w:rsid w:val="00F05401"/>
    <w:rsid w:val="00F10670"/>
    <w:rsid w:val="00F20CE8"/>
    <w:rsid w:val="00F34116"/>
    <w:rsid w:val="00F75409"/>
    <w:rsid w:val="00FA1A29"/>
    <w:rsid w:val="00FD3811"/>
    <w:rsid w:val="00FE0264"/>
    <w:rsid w:val="00FE3730"/>
    <w:rsid w:val="00FF73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CE5FB5-256A-4C09-A476-765D0F4A4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879"/>
    <w:pPr>
      <w:ind w:left="720"/>
      <w:contextualSpacing/>
    </w:pPr>
  </w:style>
  <w:style w:type="paragraph" w:styleId="NormalWeb">
    <w:name w:val="Normal (Web)"/>
    <w:basedOn w:val="Normal"/>
    <w:uiPriority w:val="99"/>
    <w:semiHidden/>
    <w:unhideWhenUsed/>
    <w:rsid w:val="007E787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HTMLPreformatted">
    <w:name w:val="HTML Preformatted"/>
    <w:basedOn w:val="Normal"/>
    <w:link w:val="HTMLPreformattedChar"/>
    <w:uiPriority w:val="99"/>
    <w:semiHidden/>
    <w:unhideWhenUsed/>
    <w:rsid w:val="000A3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PreformattedChar">
    <w:name w:val="HTML Preformatted Char"/>
    <w:basedOn w:val="DefaultParagraphFont"/>
    <w:link w:val="HTMLPreformatted"/>
    <w:uiPriority w:val="99"/>
    <w:semiHidden/>
    <w:rsid w:val="000A3469"/>
    <w:rPr>
      <w:rFonts w:ascii="Courier New" w:eastAsia="Times New Roman" w:hAnsi="Courier New" w:cs="Courier New"/>
      <w:sz w:val="20"/>
      <w:szCs w:val="20"/>
      <w:lang w:eastAsia="es-CO"/>
    </w:rPr>
  </w:style>
  <w:style w:type="paragraph" w:styleId="BalloonText">
    <w:name w:val="Balloon Text"/>
    <w:basedOn w:val="Normal"/>
    <w:link w:val="BalloonTextChar"/>
    <w:uiPriority w:val="99"/>
    <w:semiHidden/>
    <w:unhideWhenUsed/>
    <w:rsid w:val="00E50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29D"/>
    <w:rPr>
      <w:rFonts w:ascii="Tahoma" w:hAnsi="Tahoma" w:cs="Tahoma"/>
      <w:sz w:val="16"/>
      <w:szCs w:val="16"/>
    </w:rPr>
  </w:style>
  <w:style w:type="paragraph" w:styleId="Header">
    <w:name w:val="header"/>
    <w:basedOn w:val="Normal"/>
    <w:link w:val="HeaderChar"/>
    <w:uiPriority w:val="99"/>
    <w:unhideWhenUsed/>
    <w:rsid w:val="00143B78"/>
    <w:pPr>
      <w:tabs>
        <w:tab w:val="center" w:pos="4419"/>
        <w:tab w:val="right" w:pos="8838"/>
      </w:tabs>
      <w:spacing w:after="0" w:line="240" w:lineRule="auto"/>
    </w:pPr>
  </w:style>
  <w:style w:type="character" w:customStyle="1" w:styleId="HeaderChar">
    <w:name w:val="Header Char"/>
    <w:basedOn w:val="DefaultParagraphFont"/>
    <w:link w:val="Header"/>
    <w:uiPriority w:val="99"/>
    <w:rsid w:val="00143B78"/>
  </w:style>
  <w:style w:type="paragraph" w:styleId="Footer">
    <w:name w:val="footer"/>
    <w:basedOn w:val="Normal"/>
    <w:link w:val="FooterChar"/>
    <w:uiPriority w:val="99"/>
    <w:unhideWhenUsed/>
    <w:rsid w:val="00143B78"/>
    <w:pPr>
      <w:tabs>
        <w:tab w:val="center" w:pos="4419"/>
        <w:tab w:val="right" w:pos="8838"/>
      </w:tabs>
      <w:spacing w:after="0" w:line="240" w:lineRule="auto"/>
    </w:pPr>
  </w:style>
  <w:style w:type="character" w:customStyle="1" w:styleId="FooterChar">
    <w:name w:val="Footer Char"/>
    <w:basedOn w:val="DefaultParagraphFont"/>
    <w:link w:val="Footer"/>
    <w:uiPriority w:val="99"/>
    <w:rsid w:val="00143B78"/>
  </w:style>
  <w:style w:type="numbering" w:customStyle="1" w:styleId="NoList1">
    <w:name w:val="No List1"/>
    <w:next w:val="NoList"/>
    <w:uiPriority w:val="99"/>
    <w:semiHidden/>
    <w:unhideWhenUsed/>
    <w:rsid w:val="00355331"/>
  </w:style>
  <w:style w:type="character" w:styleId="CommentReference">
    <w:name w:val="annotation reference"/>
    <w:basedOn w:val="DefaultParagraphFont"/>
    <w:uiPriority w:val="99"/>
    <w:semiHidden/>
    <w:unhideWhenUsed/>
    <w:rsid w:val="00355331"/>
    <w:rPr>
      <w:sz w:val="16"/>
      <w:szCs w:val="16"/>
    </w:rPr>
  </w:style>
  <w:style w:type="paragraph" w:styleId="CommentText">
    <w:name w:val="annotation text"/>
    <w:basedOn w:val="Normal"/>
    <w:link w:val="CommentTextChar"/>
    <w:uiPriority w:val="99"/>
    <w:semiHidden/>
    <w:unhideWhenUsed/>
    <w:rsid w:val="00355331"/>
    <w:pPr>
      <w:suppressAutoHyphens/>
      <w:spacing w:line="240" w:lineRule="auto"/>
    </w:pPr>
    <w:rPr>
      <w:rFonts w:ascii="Calibri" w:eastAsia="SimSun" w:hAnsi="Calibri" w:cs="font434"/>
      <w:sz w:val="20"/>
      <w:szCs w:val="20"/>
      <w:lang w:val="en-US" w:eastAsia="ar-SA"/>
    </w:rPr>
  </w:style>
  <w:style w:type="character" w:customStyle="1" w:styleId="CommentTextChar">
    <w:name w:val="Comment Text Char"/>
    <w:basedOn w:val="DefaultParagraphFont"/>
    <w:link w:val="CommentText"/>
    <w:uiPriority w:val="99"/>
    <w:semiHidden/>
    <w:rsid w:val="00355331"/>
    <w:rPr>
      <w:rFonts w:ascii="Calibri" w:eastAsia="SimSun" w:hAnsi="Calibri" w:cs="font434"/>
      <w:sz w:val="20"/>
      <w:szCs w:val="20"/>
      <w:lang w:val="en-US" w:eastAsia="ar-SA"/>
    </w:rPr>
  </w:style>
  <w:style w:type="paragraph" w:styleId="CommentSubject">
    <w:name w:val="annotation subject"/>
    <w:basedOn w:val="CommentText"/>
    <w:next w:val="CommentText"/>
    <w:link w:val="CommentSubjectChar"/>
    <w:uiPriority w:val="99"/>
    <w:semiHidden/>
    <w:unhideWhenUsed/>
    <w:rsid w:val="00355331"/>
    <w:rPr>
      <w:b/>
      <w:bCs/>
    </w:rPr>
  </w:style>
  <w:style w:type="character" w:customStyle="1" w:styleId="CommentSubjectChar">
    <w:name w:val="Comment Subject Char"/>
    <w:basedOn w:val="CommentTextChar"/>
    <w:link w:val="CommentSubject"/>
    <w:uiPriority w:val="99"/>
    <w:semiHidden/>
    <w:rsid w:val="00355331"/>
    <w:rPr>
      <w:rFonts w:ascii="Calibri" w:eastAsia="SimSun" w:hAnsi="Calibri" w:cs="font434"/>
      <w:b/>
      <w:bCs/>
      <w:sz w:val="20"/>
      <w:szCs w:val="20"/>
      <w:lang w:val="en-US" w:eastAsia="ar-SA"/>
    </w:rPr>
  </w:style>
  <w:style w:type="paragraph" w:customStyle="1" w:styleId="EndNoteBibliography">
    <w:name w:val="EndNote Bibliography"/>
    <w:basedOn w:val="Normal"/>
    <w:rsid w:val="00AA2E0D"/>
    <w:pPr>
      <w:suppressAutoHyphens/>
      <w:spacing w:line="240" w:lineRule="atLeast"/>
    </w:pPr>
    <w:rPr>
      <w:rFonts w:ascii="Calibri" w:eastAsia="SimSun" w:hAnsi="Calibri" w:cs="Calibri"/>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7039">
      <w:bodyDiv w:val="1"/>
      <w:marLeft w:val="0"/>
      <w:marRight w:val="0"/>
      <w:marTop w:val="0"/>
      <w:marBottom w:val="0"/>
      <w:divBdr>
        <w:top w:val="none" w:sz="0" w:space="0" w:color="auto"/>
        <w:left w:val="none" w:sz="0" w:space="0" w:color="auto"/>
        <w:bottom w:val="none" w:sz="0" w:space="0" w:color="auto"/>
        <w:right w:val="none" w:sz="0" w:space="0" w:color="auto"/>
      </w:divBdr>
    </w:div>
    <w:div w:id="312834691">
      <w:bodyDiv w:val="1"/>
      <w:marLeft w:val="0"/>
      <w:marRight w:val="0"/>
      <w:marTop w:val="0"/>
      <w:marBottom w:val="0"/>
      <w:divBdr>
        <w:top w:val="none" w:sz="0" w:space="0" w:color="auto"/>
        <w:left w:val="none" w:sz="0" w:space="0" w:color="auto"/>
        <w:bottom w:val="none" w:sz="0" w:space="0" w:color="auto"/>
        <w:right w:val="none" w:sz="0" w:space="0" w:color="auto"/>
      </w:divBdr>
    </w:div>
    <w:div w:id="332421610">
      <w:bodyDiv w:val="1"/>
      <w:marLeft w:val="0"/>
      <w:marRight w:val="0"/>
      <w:marTop w:val="0"/>
      <w:marBottom w:val="0"/>
      <w:divBdr>
        <w:top w:val="none" w:sz="0" w:space="0" w:color="auto"/>
        <w:left w:val="none" w:sz="0" w:space="0" w:color="auto"/>
        <w:bottom w:val="none" w:sz="0" w:space="0" w:color="auto"/>
        <w:right w:val="none" w:sz="0" w:space="0" w:color="auto"/>
      </w:divBdr>
    </w:div>
    <w:div w:id="785083076">
      <w:bodyDiv w:val="1"/>
      <w:marLeft w:val="0"/>
      <w:marRight w:val="0"/>
      <w:marTop w:val="0"/>
      <w:marBottom w:val="0"/>
      <w:divBdr>
        <w:top w:val="none" w:sz="0" w:space="0" w:color="auto"/>
        <w:left w:val="none" w:sz="0" w:space="0" w:color="auto"/>
        <w:bottom w:val="none" w:sz="0" w:space="0" w:color="auto"/>
        <w:right w:val="none" w:sz="0" w:space="0" w:color="auto"/>
      </w:divBdr>
    </w:div>
    <w:div w:id="1007057532">
      <w:bodyDiv w:val="1"/>
      <w:marLeft w:val="0"/>
      <w:marRight w:val="0"/>
      <w:marTop w:val="0"/>
      <w:marBottom w:val="0"/>
      <w:divBdr>
        <w:top w:val="none" w:sz="0" w:space="0" w:color="auto"/>
        <w:left w:val="none" w:sz="0" w:space="0" w:color="auto"/>
        <w:bottom w:val="none" w:sz="0" w:space="0" w:color="auto"/>
        <w:right w:val="none" w:sz="0" w:space="0" w:color="auto"/>
      </w:divBdr>
    </w:div>
    <w:div w:id="1208758294">
      <w:bodyDiv w:val="1"/>
      <w:marLeft w:val="0"/>
      <w:marRight w:val="0"/>
      <w:marTop w:val="0"/>
      <w:marBottom w:val="0"/>
      <w:divBdr>
        <w:top w:val="none" w:sz="0" w:space="0" w:color="auto"/>
        <w:left w:val="none" w:sz="0" w:space="0" w:color="auto"/>
        <w:bottom w:val="none" w:sz="0" w:space="0" w:color="auto"/>
        <w:right w:val="none" w:sz="0" w:space="0" w:color="auto"/>
      </w:divBdr>
    </w:div>
    <w:div w:id="1383750617">
      <w:bodyDiv w:val="1"/>
      <w:marLeft w:val="0"/>
      <w:marRight w:val="0"/>
      <w:marTop w:val="0"/>
      <w:marBottom w:val="0"/>
      <w:divBdr>
        <w:top w:val="none" w:sz="0" w:space="0" w:color="auto"/>
        <w:left w:val="none" w:sz="0" w:space="0" w:color="auto"/>
        <w:bottom w:val="none" w:sz="0" w:space="0" w:color="auto"/>
        <w:right w:val="none" w:sz="0" w:space="0" w:color="auto"/>
      </w:divBdr>
    </w:div>
    <w:div w:id="1705136217">
      <w:bodyDiv w:val="1"/>
      <w:marLeft w:val="0"/>
      <w:marRight w:val="0"/>
      <w:marTop w:val="0"/>
      <w:marBottom w:val="0"/>
      <w:divBdr>
        <w:top w:val="none" w:sz="0" w:space="0" w:color="auto"/>
        <w:left w:val="none" w:sz="0" w:space="0" w:color="auto"/>
        <w:bottom w:val="none" w:sz="0" w:space="0" w:color="auto"/>
        <w:right w:val="none" w:sz="0" w:space="0" w:color="auto"/>
      </w:divBdr>
    </w:div>
    <w:div w:id="190494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35</Pages>
  <Words>5342</Words>
  <Characters>29385</Characters>
  <Application>Microsoft Office Word</Application>
  <DocSecurity>0</DocSecurity>
  <Lines>244</Lines>
  <Paragraphs>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Erasmus MC</Company>
  <LinksUpToDate>false</LinksUpToDate>
  <CharactersWithSpaces>34658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Leonel Rueda Ochoa</dc:creator>
  <cp:lastModifiedBy>Oscar Leonel Rueda Ochoa</cp:lastModifiedBy>
  <cp:revision>7</cp:revision>
  <cp:lastPrinted>2018-05-10T16:25:00Z</cp:lastPrinted>
  <dcterms:created xsi:type="dcterms:W3CDTF">2018-07-29T15:12:00Z</dcterms:created>
  <dcterms:modified xsi:type="dcterms:W3CDTF">2018-08-02T18:59:00Z</dcterms:modified>
</cp:coreProperties>
</file>