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35947" w14:textId="77777777" w:rsidR="00CE4B02" w:rsidRPr="00D64F87" w:rsidRDefault="004067B5" w:rsidP="00D64F87">
      <w:pPr>
        <w:spacing w:after="0" w:line="240" w:lineRule="auto"/>
        <w:jc w:val="center"/>
        <w:rPr>
          <w:rFonts w:ascii="Times New Roman" w:hAnsi="Times New Roman" w:cs="Times New Roman"/>
          <w:b/>
          <w:sz w:val="24"/>
          <w:szCs w:val="24"/>
          <w:lang w:val="en-US"/>
        </w:rPr>
      </w:pPr>
      <w:bookmarkStart w:id="0" w:name="_GoBack"/>
      <w:bookmarkEnd w:id="0"/>
      <w:r w:rsidRPr="00D64F87">
        <w:rPr>
          <w:rFonts w:ascii="Times New Roman" w:eastAsia="Times New Roman" w:hAnsi="Times New Roman" w:cs="Times New Roman"/>
          <w:b/>
          <w:color w:val="000000"/>
          <w:sz w:val="24"/>
          <w:szCs w:val="24"/>
          <w:lang w:val="en-AU" w:eastAsia="en-AU"/>
        </w:rPr>
        <w:t xml:space="preserve">Supplemental </w:t>
      </w:r>
      <w:r w:rsidRPr="00D64F87">
        <w:rPr>
          <w:rFonts w:ascii="Times New Roman" w:hAnsi="Times New Roman" w:cs="Times New Roman"/>
          <w:b/>
          <w:sz w:val="24"/>
          <w:szCs w:val="24"/>
          <w:lang w:val="en-US"/>
        </w:rPr>
        <w:t>Text Box 6</w:t>
      </w:r>
    </w:p>
    <w:p w14:paraId="10B35948" w14:textId="77777777" w:rsidR="00320E78" w:rsidRPr="00D64F87" w:rsidRDefault="006255DD" w:rsidP="00D64F87">
      <w:pPr>
        <w:spacing w:after="0" w:line="240" w:lineRule="auto"/>
        <w:jc w:val="center"/>
        <w:rPr>
          <w:rFonts w:ascii="Times New Roman" w:hAnsi="Times New Roman" w:cs="Times New Roman"/>
          <w:b/>
          <w:sz w:val="24"/>
          <w:szCs w:val="24"/>
          <w:lang w:val="en-US"/>
        </w:rPr>
      </w:pPr>
      <w:r w:rsidRPr="00D64F87">
        <w:rPr>
          <w:rFonts w:ascii="Times New Roman" w:hAnsi="Times New Roman" w:cs="Times New Roman"/>
          <w:b/>
          <w:sz w:val="24"/>
          <w:szCs w:val="24"/>
          <w:lang w:val="en-US"/>
        </w:rPr>
        <w:t xml:space="preserve">Summary of </w:t>
      </w:r>
      <w:r w:rsidR="004067B5" w:rsidRPr="00D64F87">
        <w:rPr>
          <w:rFonts w:ascii="Times New Roman" w:hAnsi="Times New Roman" w:cs="Times New Roman"/>
          <w:b/>
          <w:sz w:val="24"/>
          <w:szCs w:val="24"/>
          <w:lang w:val="en-US"/>
        </w:rPr>
        <w:t xml:space="preserve">Overlapping Emotion-Regulation Systems Within Which the </w:t>
      </w:r>
      <w:r w:rsidR="00E042D6" w:rsidRPr="00D64F87">
        <w:rPr>
          <w:rFonts w:ascii="Times New Roman" w:hAnsi="Times New Roman" w:cs="Times New Roman"/>
          <w:b/>
          <w:sz w:val="24"/>
          <w:szCs w:val="24"/>
          <w:lang w:val="en-US"/>
        </w:rPr>
        <w:t xml:space="preserve">Circuits of the </w:t>
      </w:r>
      <w:r w:rsidR="004067B5" w:rsidRPr="00D64F87">
        <w:rPr>
          <w:rFonts w:ascii="Times New Roman" w:hAnsi="Times New Roman" w:cs="Times New Roman"/>
          <w:b/>
          <w:sz w:val="24"/>
          <w:szCs w:val="24"/>
          <w:lang w:val="en-US"/>
        </w:rPr>
        <w:t>Amygdala</w:t>
      </w:r>
      <w:r w:rsidR="00E042D6" w:rsidRPr="00D64F87">
        <w:rPr>
          <w:rFonts w:ascii="Times New Roman" w:hAnsi="Times New Roman" w:cs="Times New Roman"/>
          <w:b/>
          <w:sz w:val="24"/>
          <w:szCs w:val="24"/>
          <w:lang w:val="en-US"/>
        </w:rPr>
        <w:t xml:space="preserve">, </w:t>
      </w:r>
      <w:r w:rsidR="004067B5" w:rsidRPr="00D64F87">
        <w:rPr>
          <w:rFonts w:ascii="Times New Roman" w:hAnsi="Times New Roman" w:cs="Times New Roman"/>
          <w:b/>
          <w:sz w:val="24"/>
          <w:szCs w:val="24"/>
          <w:lang w:val="en-US"/>
        </w:rPr>
        <w:t>Hypothalamus</w:t>
      </w:r>
      <w:r w:rsidR="00E042D6" w:rsidRPr="00D64F87">
        <w:rPr>
          <w:rFonts w:ascii="Times New Roman" w:hAnsi="Times New Roman" w:cs="Times New Roman"/>
          <w:b/>
          <w:sz w:val="24"/>
          <w:szCs w:val="24"/>
          <w:lang w:val="en-US"/>
        </w:rPr>
        <w:t xml:space="preserve">, and </w:t>
      </w:r>
      <w:r w:rsidR="00DE5BD2" w:rsidRPr="00D64F87">
        <w:rPr>
          <w:rFonts w:ascii="Times New Roman" w:hAnsi="Times New Roman" w:cs="Times New Roman"/>
          <w:b/>
          <w:sz w:val="24"/>
          <w:szCs w:val="24"/>
          <w:lang w:val="en-US"/>
        </w:rPr>
        <w:t>P</w:t>
      </w:r>
      <w:r w:rsidR="00E042D6" w:rsidRPr="00D64F87">
        <w:rPr>
          <w:rFonts w:ascii="Times New Roman" w:hAnsi="Times New Roman" w:cs="Times New Roman"/>
          <w:b/>
          <w:sz w:val="24"/>
          <w:szCs w:val="24"/>
          <w:lang w:val="en-US"/>
        </w:rPr>
        <w:t xml:space="preserve">eriaqueductal </w:t>
      </w:r>
      <w:r w:rsidR="00DE5BD2" w:rsidRPr="00D64F87">
        <w:rPr>
          <w:rFonts w:ascii="Times New Roman" w:hAnsi="Times New Roman" w:cs="Times New Roman"/>
          <w:b/>
          <w:sz w:val="24"/>
          <w:szCs w:val="24"/>
          <w:lang w:val="en-US"/>
        </w:rPr>
        <w:t>G</w:t>
      </w:r>
      <w:r w:rsidR="00E042D6" w:rsidRPr="00D64F87">
        <w:rPr>
          <w:rFonts w:ascii="Times New Roman" w:hAnsi="Times New Roman" w:cs="Times New Roman"/>
          <w:b/>
          <w:sz w:val="24"/>
          <w:szCs w:val="24"/>
          <w:lang w:val="en-US"/>
        </w:rPr>
        <w:t xml:space="preserve">ray </w:t>
      </w:r>
      <w:r w:rsidR="004067B5" w:rsidRPr="00D64F87">
        <w:rPr>
          <w:rFonts w:ascii="Times New Roman" w:hAnsi="Times New Roman" w:cs="Times New Roman"/>
          <w:b/>
          <w:sz w:val="24"/>
          <w:szCs w:val="24"/>
          <w:lang w:val="en-US"/>
        </w:rPr>
        <w:t>Circuits Are Embedded</w:t>
      </w:r>
    </w:p>
    <w:p w14:paraId="10B35949" w14:textId="77777777" w:rsidR="002120B1" w:rsidRPr="00EB7897" w:rsidRDefault="002120B1" w:rsidP="00D64F87">
      <w:pPr>
        <w:spacing w:after="0" w:line="240" w:lineRule="auto"/>
        <w:rPr>
          <w:rFonts w:ascii="Times New Roman" w:hAnsi="Times New Roman" w:cs="Times New Roman"/>
          <w:sz w:val="24"/>
          <w:szCs w:val="24"/>
          <w:lang w:val="en-US"/>
        </w:rPr>
      </w:pPr>
    </w:p>
    <w:p w14:paraId="10B3594A" w14:textId="76D7579F" w:rsidR="00CA232B" w:rsidRPr="00D64F87" w:rsidRDefault="002120B1" w:rsidP="001569BE">
      <w:pPr>
        <w:spacing w:after="0" w:line="240" w:lineRule="auto"/>
        <w:jc w:val="both"/>
        <w:rPr>
          <w:rFonts w:ascii="Times New Roman" w:hAnsi="Times New Roman" w:cs="Times New Roman"/>
          <w:b/>
          <w:sz w:val="24"/>
          <w:szCs w:val="24"/>
          <w:lang w:val="en-US"/>
        </w:rPr>
      </w:pPr>
      <w:r w:rsidRPr="00D64F87">
        <w:rPr>
          <w:rFonts w:ascii="Times New Roman" w:hAnsi="Times New Roman" w:cs="Times New Roman"/>
          <w:b/>
          <w:sz w:val="24"/>
          <w:szCs w:val="24"/>
          <w:lang w:val="en-US"/>
        </w:rPr>
        <w:t>THE P</w:t>
      </w:r>
      <w:r w:rsidR="0050097C" w:rsidRPr="00D64F87">
        <w:rPr>
          <w:rFonts w:ascii="Times New Roman" w:hAnsi="Times New Roman" w:cs="Times New Roman"/>
          <w:b/>
          <w:sz w:val="24"/>
          <w:szCs w:val="24"/>
          <w:lang w:val="en-US"/>
        </w:rPr>
        <w:t>REFRONTAL CORTEX–</w:t>
      </w:r>
      <w:r w:rsidRPr="00D64F87">
        <w:rPr>
          <w:rFonts w:ascii="Times New Roman" w:hAnsi="Times New Roman" w:cs="Times New Roman"/>
          <w:b/>
          <w:sz w:val="24"/>
          <w:szCs w:val="24"/>
          <w:lang w:val="en-US"/>
        </w:rPr>
        <w:t>HIPPOCAMPUS</w:t>
      </w:r>
      <w:r w:rsidR="0050097C" w:rsidRPr="00D64F87">
        <w:rPr>
          <w:rFonts w:ascii="Times New Roman" w:hAnsi="Times New Roman" w:cs="Times New Roman"/>
          <w:b/>
          <w:sz w:val="24"/>
          <w:szCs w:val="24"/>
          <w:lang w:val="en-US"/>
        </w:rPr>
        <w:t>–</w:t>
      </w:r>
      <w:r w:rsidRPr="00D64F87">
        <w:rPr>
          <w:rFonts w:ascii="Times New Roman" w:hAnsi="Times New Roman" w:cs="Times New Roman"/>
          <w:b/>
          <w:sz w:val="24"/>
          <w:szCs w:val="24"/>
          <w:lang w:val="en-US"/>
        </w:rPr>
        <w:t>AMYGDALA SYSTEM</w:t>
      </w:r>
    </w:p>
    <w:p w14:paraId="10B3594B" w14:textId="4D1133A1" w:rsidR="005E163F" w:rsidRDefault="00A24751" w:rsidP="001569BE">
      <w:pPr>
        <w:pStyle w:val="ListParagraph"/>
        <w:spacing w:after="0" w:line="240" w:lineRule="auto"/>
        <w:ind w:left="0"/>
        <w:jc w:val="both"/>
        <w:rPr>
          <w:rFonts w:ascii="Times New Roman" w:hAnsi="Times New Roman" w:cs="Times New Roman"/>
          <w:sz w:val="24"/>
          <w:szCs w:val="24"/>
          <w:lang w:val="en-US"/>
        </w:rPr>
      </w:pPr>
      <w:r w:rsidRPr="00EB7897">
        <w:rPr>
          <w:rFonts w:ascii="Times New Roman" w:hAnsi="Times New Roman" w:cs="Times New Roman"/>
          <w:sz w:val="24"/>
          <w:szCs w:val="24"/>
          <w:lang w:val="en-US"/>
        </w:rPr>
        <w:t>The medial regions of the prefrontal cortex (PFC)—the ventromedial PFC,</w:t>
      </w:r>
      <w:r w:rsidR="00E042D6" w:rsidRPr="00EB7897">
        <w:rPr>
          <w:rFonts w:ascii="Times New Roman" w:hAnsi="Times New Roman" w:cs="Times New Roman"/>
          <w:sz w:val="24"/>
          <w:szCs w:val="24"/>
          <w:lang w:val="en-US"/>
        </w:rPr>
        <w:t xml:space="preserve"> </w:t>
      </w:r>
      <w:r w:rsidRPr="00EB7897">
        <w:rPr>
          <w:rFonts w:ascii="Times New Roman" w:hAnsi="Times New Roman" w:cs="Times New Roman"/>
          <w:sz w:val="24"/>
          <w:szCs w:val="24"/>
          <w:lang w:val="en-US"/>
        </w:rPr>
        <w:t xml:space="preserve">orbitofrontal cortex, </w:t>
      </w:r>
      <w:r w:rsidR="009F5D78" w:rsidRPr="00EB7897">
        <w:rPr>
          <w:rFonts w:ascii="Times New Roman" w:hAnsi="Times New Roman" w:cs="Times New Roman"/>
          <w:sz w:val="24"/>
          <w:szCs w:val="24"/>
          <w:lang w:val="en-US"/>
        </w:rPr>
        <w:t xml:space="preserve">dorsomedial PFC—and </w:t>
      </w:r>
      <w:r w:rsidR="00DE5BD2" w:rsidRPr="00EB7897">
        <w:rPr>
          <w:rFonts w:ascii="Times New Roman" w:hAnsi="Times New Roman" w:cs="Times New Roman"/>
          <w:sz w:val="24"/>
          <w:szCs w:val="24"/>
          <w:lang w:val="en-US"/>
        </w:rPr>
        <w:t>anterior cingulate cortex (</w:t>
      </w:r>
      <w:r w:rsidR="009F5D78" w:rsidRPr="00EB7897">
        <w:rPr>
          <w:rFonts w:ascii="Times New Roman" w:hAnsi="Times New Roman" w:cs="Times New Roman"/>
          <w:sz w:val="24"/>
          <w:szCs w:val="24"/>
          <w:lang w:val="en-US"/>
        </w:rPr>
        <w:t>ACC</w:t>
      </w:r>
      <w:r w:rsidR="00DE5BD2" w:rsidRPr="00EB7897">
        <w:rPr>
          <w:rFonts w:ascii="Times New Roman" w:hAnsi="Times New Roman" w:cs="Times New Roman"/>
          <w:sz w:val="24"/>
          <w:szCs w:val="24"/>
          <w:lang w:val="en-US"/>
        </w:rPr>
        <w:t>)</w:t>
      </w:r>
      <w:r w:rsidR="009F5D78" w:rsidRPr="00EB7897">
        <w:rPr>
          <w:rFonts w:ascii="Times New Roman" w:hAnsi="Times New Roman" w:cs="Times New Roman"/>
          <w:sz w:val="24"/>
          <w:szCs w:val="24"/>
          <w:lang w:val="en-US"/>
        </w:rPr>
        <w:t xml:space="preserve"> a</w:t>
      </w:r>
      <w:r w:rsidR="00CA232B" w:rsidRPr="00EB7897">
        <w:rPr>
          <w:rFonts w:ascii="Times New Roman" w:hAnsi="Times New Roman" w:cs="Times New Roman"/>
          <w:sz w:val="24"/>
          <w:szCs w:val="24"/>
          <w:lang w:val="en-US"/>
        </w:rPr>
        <w:t>re implicated in the control of emotional behaviors</w:t>
      </w:r>
      <w:r w:rsidR="00DE5BD2"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1</w:t>
      </w:r>
      <w:r w:rsidR="00B330EE">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4</w:t>
      </w:r>
      <w:r w:rsidR="00473833" w:rsidRPr="00EB7897">
        <w:rPr>
          <w:rFonts w:ascii="Times New Roman" w:hAnsi="Times New Roman" w:cs="Times New Roman"/>
          <w:sz w:val="24"/>
          <w:szCs w:val="24"/>
          <w:lang w:val="en-US"/>
        </w:rPr>
        <w:t xml:space="preserve"> The PFC is involved in </w:t>
      </w:r>
      <w:r w:rsidR="00CA232B" w:rsidRPr="00EB7897">
        <w:rPr>
          <w:rFonts w:ascii="Times New Roman" w:hAnsi="Times New Roman" w:cs="Times New Roman"/>
          <w:sz w:val="24"/>
          <w:szCs w:val="24"/>
          <w:lang w:val="en-US"/>
        </w:rPr>
        <w:t>top</w:t>
      </w:r>
      <w:r w:rsidR="00DE5BD2" w:rsidRPr="00EB7897">
        <w:rPr>
          <w:rFonts w:ascii="Times New Roman" w:hAnsi="Times New Roman" w:cs="Times New Roman"/>
          <w:sz w:val="24"/>
          <w:szCs w:val="24"/>
          <w:lang w:val="en-US"/>
        </w:rPr>
        <w:t>-</w:t>
      </w:r>
      <w:r w:rsidR="00CA232B" w:rsidRPr="00EB7897">
        <w:rPr>
          <w:rFonts w:ascii="Times New Roman" w:hAnsi="Times New Roman" w:cs="Times New Roman"/>
          <w:sz w:val="24"/>
          <w:szCs w:val="24"/>
          <w:lang w:val="en-US"/>
        </w:rPr>
        <w:t xml:space="preserve">down </w:t>
      </w:r>
      <w:r w:rsidR="005C7F2D" w:rsidRPr="00EB7897">
        <w:rPr>
          <w:rFonts w:ascii="Times New Roman" w:hAnsi="Times New Roman" w:cs="Times New Roman"/>
          <w:sz w:val="24"/>
          <w:szCs w:val="24"/>
          <w:lang w:val="en-US"/>
        </w:rPr>
        <w:t xml:space="preserve">inhibition </w:t>
      </w:r>
      <w:r w:rsidR="00CA232B" w:rsidRPr="00EB7897">
        <w:rPr>
          <w:rFonts w:ascii="Times New Roman" w:hAnsi="Times New Roman" w:cs="Times New Roman"/>
          <w:sz w:val="24"/>
          <w:szCs w:val="24"/>
          <w:lang w:val="en-US"/>
        </w:rPr>
        <w:t>of the amygdala</w:t>
      </w:r>
      <w:r w:rsidR="005C7F2D" w:rsidRPr="00EB7897">
        <w:rPr>
          <w:rFonts w:ascii="Times New Roman" w:hAnsi="Times New Roman" w:cs="Times New Roman"/>
          <w:sz w:val="24"/>
          <w:szCs w:val="24"/>
          <w:lang w:val="en-US"/>
        </w:rPr>
        <w:t>, hypothalamus</w:t>
      </w:r>
      <w:r w:rsidR="0050097C" w:rsidRPr="00EB7897">
        <w:rPr>
          <w:rFonts w:ascii="Times New Roman" w:hAnsi="Times New Roman" w:cs="Times New Roman"/>
          <w:sz w:val="24"/>
          <w:szCs w:val="24"/>
          <w:lang w:val="en-US"/>
        </w:rPr>
        <w:t>,</w:t>
      </w:r>
      <w:r w:rsidR="005C7F2D" w:rsidRPr="00EB7897">
        <w:rPr>
          <w:rFonts w:ascii="Times New Roman" w:hAnsi="Times New Roman" w:cs="Times New Roman"/>
          <w:sz w:val="24"/>
          <w:szCs w:val="24"/>
          <w:lang w:val="en-US"/>
        </w:rPr>
        <w:t xml:space="preserve"> and </w:t>
      </w:r>
      <w:r w:rsidR="00DE5BD2" w:rsidRPr="00EB7897">
        <w:rPr>
          <w:rFonts w:ascii="Times New Roman" w:hAnsi="Times New Roman" w:cs="Times New Roman"/>
          <w:sz w:val="24"/>
          <w:szCs w:val="24"/>
          <w:lang w:val="en-US"/>
        </w:rPr>
        <w:t>periaqueductal gray (</w:t>
      </w:r>
      <w:r w:rsidR="005C7F2D" w:rsidRPr="00EB7897">
        <w:rPr>
          <w:rFonts w:ascii="Times New Roman" w:hAnsi="Times New Roman" w:cs="Times New Roman"/>
          <w:sz w:val="24"/>
          <w:szCs w:val="24"/>
          <w:lang w:val="en-US"/>
        </w:rPr>
        <w:t>PAG</w:t>
      </w:r>
      <w:r w:rsidR="00DE5BD2" w:rsidRPr="00EB7897">
        <w:rPr>
          <w:rFonts w:ascii="Times New Roman" w:hAnsi="Times New Roman" w:cs="Times New Roman"/>
          <w:sz w:val="24"/>
          <w:szCs w:val="24"/>
          <w:lang w:val="en-US"/>
        </w:rPr>
        <w:t>)</w:t>
      </w:r>
      <w:r w:rsidR="00CA232B" w:rsidRPr="00EB7897">
        <w:rPr>
          <w:rFonts w:ascii="Times New Roman" w:hAnsi="Times New Roman" w:cs="Times New Roman"/>
          <w:sz w:val="24"/>
          <w:szCs w:val="24"/>
          <w:lang w:val="en-US"/>
        </w:rPr>
        <w:t>, the modulation of emotional face and body expressions through the cranial nerves (</w:t>
      </w:r>
      <w:r w:rsidR="0050097C" w:rsidRPr="00EB7897">
        <w:rPr>
          <w:rFonts w:ascii="Times New Roman" w:hAnsi="Times New Roman" w:cs="Times New Roman"/>
          <w:sz w:val="24"/>
          <w:szCs w:val="24"/>
          <w:lang w:val="en-US"/>
        </w:rPr>
        <w:t xml:space="preserve">nos. </w:t>
      </w:r>
      <w:r w:rsidR="00CA232B" w:rsidRPr="00EB7897">
        <w:rPr>
          <w:rFonts w:ascii="Times New Roman" w:hAnsi="Times New Roman" w:cs="Times New Roman"/>
          <w:sz w:val="24"/>
          <w:szCs w:val="24"/>
          <w:lang w:val="en-US"/>
        </w:rPr>
        <w:t>V, VII, IX, X, and XI)</w:t>
      </w:r>
      <w:r w:rsidR="0050097C" w:rsidRPr="00EB7897">
        <w:rPr>
          <w:rFonts w:ascii="Times New Roman" w:hAnsi="Times New Roman" w:cs="Times New Roman"/>
          <w:sz w:val="24"/>
          <w:szCs w:val="24"/>
          <w:lang w:val="en-US"/>
        </w:rPr>
        <w:t>,</w:t>
      </w:r>
      <w:r w:rsidR="00CA232B" w:rsidRPr="00EB7897">
        <w:rPr>
          <w:rFonts w:ascii="Times New Roman" w:hAnsi="Times New Roman" w:cs="Times New Roman"/>
          <w:sz w:val="24"/>
          <w:szCs w:val="24"/>
          <w:lang w:val="en-US"/>
        </w:rPr>
        <w:t xml:space="preserve"> and cortico-striato-thalamic loops</w:t>
      </w:r>
      <w:r w:rsidR="0050097C"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5</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6</w:t>
      </w:r>
      <w:r w:rsidR="009F5D78" w:rsidRPr="00EB7897">
        <w:rPr>
          <w:rFonts w:ascii="Times New Roman" w:hAnsi="Times New Roman" w:cs="Times New Roman"/>
          <w:sz w:val="24"/>
          <w:szCs w:val="24"/>
          <w:lang w:val="en-US"/>
        </w:rPr>
        <w:t xml:space="preserve"> </w:t>
      </w:r>
      <w:r w:rsidR="00CA232B" w:rsidRPr="00EB7897">
        <w:rPr>
          <w:rFonts w:ascii="Times New Roman" w:hAnsi="Times New Roman" w:cs="Times New Roman"/>
          <w:sz w:val="24"/>
          <w:szCs w:val="24"/>
          <w:lang w:val="en-US"/>
        </w:rPr>
        <w:t>In humans, the lateral regions of the PFC</w:t>
      </w:r>
      <w:r w:rsidR="000D3D26" w:rsidRPr="00EB7897">
        <w:rPr>
          <w:rFonts w:ascii="Times New Roman" w:hAnsi="Times New Roman" w:cs="Times New Roman"/>
          <w:sz w:val="24"/>
          <w:szCs w:val="24"/>
          <w:lang w:val="en-US"/>
        </w:rPr>
        <w:t xml:space="preserve"> (t</w:t>
      </w:r>
      <w:r w:rsidR="00CA232B" w:rsidRPr="00EB7897">
        <w:rPr>
          <w:rFonts w:ascii="Times New Roman" w:hAnsi="Times New Roman" w:cs="Times New Roman"/>
          <w:sz w:val="24"/>
          <w:szCs w:val="24"/>
          <w:lang w:val="en-US"/>
        </w:rPr>
        <w:t>he do</w:t>
      </w:r>
      <w:r w:rsidR="00610FD2" w:rsidRPr="00EB7897">
        <w:rPr>
          <w:rFonts w:ascii="Times New Roman" w:hAnsi="Times New Roman" w:cs="Times New Roman"/>
          <w:sz w:val="24"/>
          <w:szCs w:val="24"/>
          <w:lang w:val="en-US"/>
        </w:rPr>
        <w:t>rsolateral and vent</w:t>
      </w:r>
      <w:r w:rsidR="00CA232B" w:rsidRPr="00EB7897">
        <w:rPr>
          <w:rFonts w:ascii="Times New Roman" w:hAnsi="Times New Roman" w:cs="Times New Roman"/>
          <w:sz w:val="24"/>
          <w:szCs w:val="24"/>
          <w:lang w:val="en-US"/>
        </w:rPr>
        <w:t>rolateral PFC</w:t>
      </w:r>
      <w:r w:rsidR="000D3D26" w:rsidRPr="00EB7897">
        <w:rPr>
          <w:rFonts w:ascii="Times New Roman" w:hAnsi="Times New Roman" w:cs="Times New Roman"/>
          <w:sz w:val="24"/>
          <w:szCs w:val="24"/>
          <w:lang w:val="en-US"/>
        </w:rPr>
        <w:t xml:space="preserve">), </w:t>
      </w:r>
      <w:r w:rsidR="00CA232B" w:rsidRPr="00EB7897">
        <w:rPr>
          <w:rFonts w:ascii="Times New Roman" w:hAnsi="Times New Roman" w:cs="Times New Roman"/>
          <w:sz w:val="24"/>
          <w:szCs w:val="24"/>
          <w:lang w:val="en-US"/>
        </w:rPr>
        <w:t>which are principal</w:t>
      </w:r>
      <w:r w:rsidR="005C7F2D" w:rsidRPr="00EB7897">
        <w:rPr>
          <w:rFonts w:ascii="Times New Roman" w:hAnsi="Times New Roman" w:cs="Times New Roman"/>
          <w:sz w:val="24"/>
          <w:szCs w:val="24"/>
          <w:lang w:val="en-US"/>
        </w:rPr>
        <w:t>ly</w:t>
      </w:r>
      <w:r w:rsidR="00CA232B" w:rsidRPr="00EB7897">
        <w:rPr>
          <w:rFonts w:ascii="Times New Roman" w:hAnsi="Times New Roman" w:cs="Times New Roman"/>
          <w:sz w:val="24"/>
          <w:szCs w:val="24"/>
          <w:lang w:val="en-US"/>
        </w:rPr>
        <w:t xml:space="preserve"> involved in higher executive functions, are the most recent phylogenetic addition to the affect</w:t>
      </w:r>
      <w:r w:rsidR="00796F7B" w:rsidRPr="00EB7897">
        <w:rPr>
          <w:rFonts w:ascii="Times New Roman" w:hAnsi="Times New Roman" w:cs="Times New Roman"/>
          <w:sz w:val="24"/>
          <w:szCs w:val="24"/>
          <w:lang w:val="en-US"/>
        </w:rPr>
        <w:t>-</w:t>
      </w:r>
      <w:r w:rsidR="00CA232B" w:rsidRPr="00EB7897">
        <w:rPr>
          <w:rFonts w:ascii="Times New Roman" w:hAnsi="Times New Roman" w:cs="Times New Roman"/>
          <w:sz w:val="24"/>
          <w:szCs w:val="24"/>
          <w:lang w:val="en-US"/>
        </w:rPr>
        <w:t>regulating system. Lateral regions o</w:t>
      </w:r>
      <w:r w:rsidR="004F0F21" w:rsidRPr="00EB7897">
        <w:rPr>
          <w:rFonts w:ascii="Times New Roman" w:hAnsi="Times New Roman" w:cs="Times New Roman"/>
          <w:sz w:val="24"/>
          <w:szCs w:val="24"/>
          <w:lang w:val="en-US"/>
        </w:rPr>
        <w:t>f the PFC come on line—and work</w:t>
      </w:r>
      <w:r w:rsidR="00CA232B" w:rsidRPr="00EB7897">
        <w:rPr>
          <w:rFonts w:ascii="Times New Roman" w:hAnsi="Times New Roman" w:cs="Times New Roman"/>
          <w:sz w:val="24"/>
          <w:szCs w:val="24"/>
          <w:lang w:val="en-US"/>
        </w:rPr>
        <w:t xml:space="preserve"> together with the </w:t>
      </w:r>
      <w:r w:rsidR="00796F7B" w:rsidRPr="00EB7897">
        <w:rPr>
          <w:rFonts w:ascii="Times New Roman" w:hAnsi="Times New Roman" w:cs="Times New Roman"/>
          <w:sz w:val="24"/>
          <w:szCs w:val="24"/>
          <w:lang w:val="en-US"/>
        </w:rPr>
        <w:t xml:space="preserve">ventromedial </w:t>
      </w:r>
      <w:r w:rsidR="00CA232B" w:rsidRPr="00EB7897">
        <w:rPr>
          <w:rFonts w:ascii="Times New Roman" w:hAnsi="Times New Roman" w:cs="Times New Roman"/>
          <w:sz w:val="24"/>
          <w:szCs w:val="24"/>
          <w:lang w:val="en-US"/>
        </w:rPr>
        <w:t>PFC—when individuals utilize conscious emotion</w:t>
      </w:r>
      <w:r w:rsidR="000D3D26" w:rsidRPr="00EB7897">
        <w:rPr>
          <w:rFonts w:ascii="Times New Roman" w:hAnsi="Times New Roman" w:cs="Times New Roman"/>
          <w:sz w:val="24"/>
          <w:szCs w:val="24"/>
          <w:lang w:val="en-US"/>
        </w:rPr>
        <w:t>-</w:t>
      </w:r>
      <w:r w:rsidR="00CA232B" w:rsidRPr="00EB7897">
        <w:rPr>
          <w:rFonts w:ascii="Times New Roman" w:hAnsi="Times New Roman" w:cs="Times New Roman"/>
          <w:sz w:val="24"/>
          <w:szCs w:val="24"/>
          <w:lang w:val="en-US"/>
        </w:rPr>
        <w:t>regulation strategies</w:t>
      </w:r>
      <w:r w:rsidR="000D3D26"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2</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3</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7</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8</w:t>
      </w:r>
      <w:r w:rsidR="00CA232B" w:rsidRPr="00EB7897">
        <w:rPr>
          <w:rFonts w:ascii="Times New Roman" w:hAnsi="Times New Roman" w:cs="Times New Roman"/>
          <w:sz w:val="24"/>
          <w:szCs w:val="24"/>
          <w:lang w:val="en-US"/>
        </w:rPr>
        <w:t xml:space="preserve"> The hippocampus </w:t>
      </w:r>
      <w:r w:rsidR="00BD7E93" w:rsidRPr="00EB7897">
        <w:rPr>
          <w:rFonts w:ascii="Times New Roman" w:hAnsi="Times New Roman" w:cs="Times New Roman"/>
          <w:sz w:val="24"/>
          <w:szCs w:val="24"/>
          <w:lang w:val="en-US"/>
        </w:rPr>
        <w:t xml:space="preserve">is also part of this system and </w:t>
      </w:r>
      <w:r w:rsidR="00CA232B" w:rsidRPr="00EB7897">
        <w:rPr>
          <w:rFonts w:ascii="Times New Roman" w:hAnsi="Times New Roman" w:cs="Times New Roman"/>
          <w:sz w:val="24"/>
          <w:szCs w:val="24"/>
          <w:lang w:val="en-US"/>
        </w:rPr>
        <w:t>is crucial to context association in memory formation</w:t>
      </w:r>
      <w:r w:rsidR="00AA2F8E" w:rsidRPr="0022318D">
        <w:rPr>
          <w:rFonts w:ascii="Times New Roman" w:hAnsi="Times New Roman" w:cs="Times New Roman"/>
          <w:noProof/>
          <w:sz w:val="24"/>
          <w:szCs w:val="24"/>
          <w:vertAlign w:val="superscript"/>
          <w:lang w:val="en-US"/>
        </w:rPr>
        <w:t>9</w:t>
      </w:r>
      <w:r w:rsidR="00D979CE" w:rsidRPr="00EB7897">
        <w:rPr>
          <w:rFonts w:ascii="Times New Roman" w:hAnsi="Times New Roman" w:cs="Times New Roman"/>
          <w:sz w:val="24"/>
          <w:szCs w:val="24"/>
          <w:lang w:val="en-US"/>
        </w:rPr>
        <w:t xml:space="preserve"> and modulation of the </w:t>
      </w:r>
      <w:r w:rsidR="000624AC" w:rsidRPr="00EB7897">
        <w:rPr>
          <w:rFonts w:ascii="Times New Roman" w:hAnsi="Times New Roman" w:cs="Times New Roman"/>
          <w:sz w:val="24"/>
          <w:szCs w:val="24"/>
          <w:lang w:val="en-US"/>
        </w:rPr>
        <w:t>h</w:t>
      </w:r>
      <w:r w:rsidR="000D3D26" w:rsidRPr="00EB7897">
        <w:rPr>
          <w:rFonts w:ascii="Times New Roman" w:hAnsi="Times New Roman" w:cs="Times New Roman"/>
          <w:sz w:val="24"/>
          <w:szCs w:val="24"/>
          <w:lang w:val="en-US"/>
        </w:rPr>
        <w:t>ypothalamic</w:t>
      </w:r>
      <w:r w:rsidR="000624AC" w:rsidRPr="00EB7897">
        <w:rPr>
          <w:rFonts w:ascii="Times New Roman" w:hAnsi="Times New Roman" w:cs="Times New Roman"/>
          <w:sz w:val="24"/>
          <w:szCs w:val="24"/>
          <w:lang w:val="en-US"/>
        </w:rPr>
        <w:t>-</w:t>
      </w:r>
      <w:r w:rsidR="000D3D26" w:rsidRPr="00EB7897">
        <w:rPr>
          <w:rFonts w:ascii="Times New Roman" w:hAnsi="Times New Roman" w:cs="Times New Roman"/>
          <w:sz w:val="24"/>
          <w:szCs w:val="24"/>
          <w:lang w:val="en-US"/>
        </w:rPr>
        <w:t>pituitary</w:t>
      </w:r>
      <w:r w:rsidR="000624AC" w:rsidRPr="00EB7897">
        <w:rPr>
          <w:rFonts w:ascii="Times New Roman" w:hAnsi="Times New Roman" w:cs="Times New Roman"/>
          <w:sz w:val="24"/>
          <w:szCs w:val="24"/>
          <w:lang w:val="en-US"/>
        </w:rPr>
        <w:t>-</w:t>
      </w:r>
      <w:r w:rsidR="000D3D26" w:rsidRPr="00EB7897">
        <w:rPr>
          <w:rFonts w:ascii="Times New Roman" w:hAnsi="Times New Roman" w:cs="Times New Roman"/>
          <w:sz w:val="24"/>
          <w:szCs w:val="24"/>
          <w:lang w:val="en-US"/>
        </w:rPr>
        <w:t xml:space="preserve">adrenal </w:t>
      </w:r>
      <w:r w:rsidR="000624AC" w:rsidRPr="00EB7897">
        <w:rPr>
          <w:rFonts w:ascii="Times New Roman" w:hAnsi="Times New Roman" w:cs="Times New Roman"/>
          <w:sz w:val="24"/>
          <w:szCs w:val="24"/>
          <w:lang w:val="en-US"/>
        </w:rPr>
        <w:t>(</w:t>
      </w:r>
      <w:r w:rsidR="00D979CE" w:rsidRPr="00EB7897">
        <w:rPr>
          <w:rFonts w:ascii="Times New Roman" w:hAnsi="Times New Roman" w:cs="Times New Roman"/>
          <w:sz w:val="24"/>
          <w:szCs w:val="24"/>
          <w:lang w:val="en-US"/>
        </w:rPr>
        <w:t>HPA</w:t>
      </w:r>
      <w:r w:rsidR="000624AC" w:rsidRPr="00EB7897">
        <w:rPr>
          <w:rFonts w:ascii="Times New Roman" w:hAnsi="Times New Roman" w:cs="Times New Roman"/>
          <w:sz w:val="24"/>
          <w:szCs w:val="24"/>
          <w:lang w:val="en-US"/>
        </w:rPr>
        <w:t>)</w:t>
      </w:r>
      <w:r w:rsidR="00D979CE" w:rsidRPr="00EB7897">
        <w:rPr>
          <w:rFonts w:ascii="Times New Roman" w:hAnsi="Times New Roman" w:cs="Times New Roman"/>
          <w:sz w:val="24"/>
          <w:szCs w:val="24"/>
          <w:lang w:val="en-US"/>
        </w:rPr>
        <w:t xml:space="preserve"> axis</w:t>
      </w:r>
      <w:r w:rsidR="000624AC"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10</w:t>
      </w:r>
      <w:r w:rsidR="00B330EE">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12</w:t>
      </w:r>
      <w:r w:rsidR="00E042D6" w:rsidRPr="00EB7897">
        <w:rPr>
          <w:rFonts w:ascii="Times New Roman" w:hAnsi="Times New Roman" w:cs="Times New Roman"/>
          <w:sz w:val="24"/>
          <w:szCs w:val="24"/>
          <w:lang w:val="en-US"/>
        </w:rPr>
        <w:t xml:space="preserve"> </w:t>
      </w:r>
      <w:r w:rsidR="00CA232B" w:rsidRPr="00EB7897">
        <w:rPr>
          <w:rFonts w:ascii="Times New Roman" w:hAnsi="Times New Roman" w:cs="Times New Roman"/>
          <w:sz w:val="24"/>
          <w:szCs w:val="24"/>
          <w:lang w:val="en-US"/>
        </w:rPr>
        <w:t xml:space="preserve">It </w:t>
      </w:r>
      <w:r w:rsidR="005C7F2D" w:rsidRPr="00EB7897">
        <w:rPr>
          <w:rFonts w:ascii="Times New Roman" w:hAnsi="Times New Roman" w:cs="Times New Roman"/>
          <w:sz w:val="24"/>
          <w:szCs w:val="24"/>
          <w:lang w:val="en-US"/>
        </w:rPr>
        <w:t>projects</w:t>
      </w:r>
      <w:r w:rsidR="00CA232B" w:rsidRPr="00EB7897">
        <w:rPr>
          <w:rFonts w:ascii="Times New Roman" w:hAnsi="Times New Roman" w:cs="Times New Roman"/>
          <w:sz w:val="24"/>
          <w:szCs w:val="24"/>
          <w:lang w:val="en-US"/>
        </w:rPr>
        <w:t xml:space="preserve"> to the amygdala and can exert top</w:t>
      </w:r>
      <w:r w:rsidR="00AE2A44" w:rsidRPr="00EB7897">
        <w:rPr>
          <w:rFonts w:ascii="Times New Roman" w:hAnsi="Times New Roman" w:cs="Times New Roman"/>
          <w:sz w:val="24"/>
          <w:szCs w:val="24"/>
          <w:lang w:val="en-US"/>
        </w:rPr>
        <w:t>-</w:t>
      </w:r>
      <w:r w:rsidR="00CA232B" w:rsidRPr="00EB7897">
        <w:rPr>
          <w:rFonts w:ascii="Times New Roman" w:hAnsi="Times New Roman" w:cs="Times New Roman"/>
          <w:sz w:val="24"/>
          <w:szCs w:val="24"/>
          <w:lang w:val="en-US"/>
        </w:rPr>
        <w:t xml:space="preserve">down modulation of the amygdala in the context of new </w:t>
      </w:r>
      <w:r w:rsidR="00BD7E93" w:rsidRPr="00EB7897">
        <w:rPr>
          <w:rFonts w:ascii="Times New Roman" w:hAnsi="Times New Roman" w:cs="Times New Roman"/>
          <w:sz w:val="24"/>
          <w:szCs w:val="24"/>
          <w:lang w:val="en-US"/>
        </w:rPr>
        <w:t>learning</w:t>
      </w:r>
      <w:r w:rsidR="000624AC"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13</w:t>
      </w:r>
      <w:r w:rsidR="00CA232B" w:rsidRPr="00EB7897">
        <w:rPr>
          <w:rFonts w:ascii="Times New Roman" w:hAnsi="Times New Roman" w:cs="Times New Roman"/>
          <w:sz w:val="24"/>
          <w:szCs w:val="24"/>
          <w:lang w:val="en-US"/>
        </w:rPr>
        <w:t xml:space="preserve"> </w:t>
      </w:r>
      <w:r w:rsidR="004F2990" w:rsidRPr="00EB7897">
        <w:rPr>
          <w:rFonts w:ascii="Times New Roman" w:hAnsi="Times New Roman" w:cs="Times New Roman"/>
          <w:sz w:val="24"/>
          <w:szCs w:val="24"/>
          <w:lang w:val="en-US"/>
        </w:rPr>
        <w:t>More recently, s</w:t>
      </w:r>
      <w:r w:rsidR="00BD7E93" w:rsidRPr="00EB7897">
        <w:rPr>
          <w:rFonts w:ascii="Times New Roman" w:hAnsi="Times New Roman" w:cs="Times New Roman"/>
          <w:sz w:val="24"/>
          <w:szCs w:val="24"/>
          <w:lang w:val="en-US"/>
        </w:rPr>
        <w:t xml:space="preserve">ome researchers </w:t>
      </w:r>
      <w:r w:rsidR="000624AC" w:rsidRPr="00EB7897">
        <w:rPr>
          <w:rFonts w:ascii="Times New Roman" w:hAnsi="Times New Roman" w:cs="Times New Roman"/>
          <w:sz w:val="24"/>
          <w:szCs w:val="24"/>
          <w:lang w:val="en-US"/>
        </w:rPr>
        <w:t xml:space="preserve">have </w:t>
      </w:r>
      <w:r w:rsidR="00BD7E93" w:rsidRPr="00EB7897">
        <w:rPr>
          <w:rFonts w:ascii="Times New Roman" w:hAnsi="Times New Roman" w:cs="Times New Roman"/>
          <w:sz w:val="24"/>
          <w:szCs w:val="24"/>
          <w:lang w:val="en-US"/>
        </w:rPr>
        <w:t>extend</w:t>
      </w:r>
      <w:r w:rsidR="000624AC" w:rsidRPr="00EB7897">
        <w:rPr>
          <w:rFonts w:ascii="Times New Roman" w:hAnsi="Times New Roman" w:cs="Times New Roman"/>
          <w:sz w:val="24"/>
          <w:szCs w:val="24"/>
          <w:lang w:val="en-US"/>
        </w:rPr>
        <w:t>ed</w:t>
      </w:r>
      <w:r w:rsidR="00BD7E93" w:rsidRPr="00EB7897">
        <w:rPr>
          <w:rFonts w:ascii="Times New Roman" w:hAnsi="Times New Roman" w:cs="Times New Roman"/>
          <w:sz w:val="24"/>
          <w:szCs w:val="24"/>
          <w:lang w:val="en-US"/>
        </w:rPr>
        <w:t xml:space="preserve"> this emotion-regulation system to include the </w:t>
      </w:r>
      <w:r w:rsidR="004F0F21" w:rsidRPr="00EB7897">
        <w:rPr>
          <w:rFonts w:ascii="Times New Roman" w:hAnsi="Times New Roman" w:cs="Times New Roman"/>
          <w:sz w:val="24"/>
          <w:szCs w:val="24"/>
          <w:lang w:val="en-US"/>
        </w:rPr>
        <w:t>cingulate</w:t>
      </w:r>
      <w:r w:rsidR="009F3971" w:rsidRPr="00EB7897">
        <w:rPr>
          <w:rFonts w:ascii="Times New Roman" w:hAnsi="Times New Roman" w:cs="Times New Roman"/>
          <w:sz w:val="24"/>
          <w:szCs w:val="24"/>
          <w:lang w:val="en-US"/>
        </w:rPr>
        <w:t xml:space="preserve"> cortex</w:t>
      </w:r>
      <w:r w:rsidR="004F0F21" w:rsidRPr="00EB7897">
        <w:rPr>
          <w:rFonts w:ascii="Times New Roman" w:hAnsi="Times New Roman" w:cs="Times New Roman"/>
          <w:sz w:val="24"/>
          <w:szCs w:val="24"/>
          <w:lang w:val="en-US"/>
        </w:rPr>
        <w:t xml:space="preserve">, insulae, </w:t>
      </w:r>
      <w:r w:rsidR="00D24227" w:rsidRPr="00EB7897">
        <w:rPr>
          <w:rFonts w:ascii="Times New Roman" w:hAnsi="Times New Roman" w:cs="Times New Roman"/>
          <w:sz w:val="24"/>
          <w:szCs w:val="24"/>
          <w:lang w:val="en-US"/>
        </w:rPr>
        <w:t>parahippocampal gyri</w:t>
      </w:r>
      <w:r w:rsidR="000624AC" w:rsidRPr="00EB7897">
        <w:rPr>
          <w:rFonts w:ascii="Times New Roman" w:hAnsi="Times New Roman" w:cs="Times New Roman"/>
          <w:sz w:val="24"/>
          <w:szCs w:val="24"/>
          <w:lang w:val="en-US"/>
        </w:rPr>
        <w:t>,</w:t>
      </w:r>
      <w:r w:rsidR="004F0F21" w:rsidRPr="00EB7897">
        <w:rPr>
          <w:rFonts w:ascii="Times New Roman" w:hAnsi="Times New Roman" w:cs="Times New Roman"/>
          <w:sz w:val="24"/>
          <w:szCs w:val="24"/>
          <w:lang w:val="en-US"/>
        </w:rPr>
        <w:t xml:space="preserve"> and HPA axis</w:t>
      </w:r>
      <w:r w:rsidR="000624AC"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8</w:t>
      </w:r>
      <w:r w:rsidR="0022318D" w:rsidRPr="0022318D">
        <w:rPr>
          <w:rFonts w:ascii="Times New Roman" w:hAnsi="Times New Roman" w:cs="Times New Roman"/>
          <w:noProof/>
          <w:sz w:val="24"/>
          <w:szCs w:val="24"/>
          <w:vertAlign w:val="superscript"/>
          <w:lang w:val="en-US"/>
        </w:rPr>
        <w:t>,</w:t>
      </w:r>
      <w:r w:rsidR="00B330EE">
        <w:rPr>
          <w:rFonts w:ascii="Times New Roman" w:hAnsi="Times New Roman" w:cs="Times New Roman"/>
          <w:noProof/>
          <w:sz w:val="24"/>
          <w:szCs w:val="24"/>
          <w:vertAlign w:val="superscript"/>
          <w:lang w:val="en-US"/>
        </w:rPr>
        <w:t>14–</w:t>
      </w:r>
      <w:r w:rsidR="00AA2F8E" w:rsidRPr="0022318D">
        <w:rPr>
          <w:rFonts w:ascii="Times New Roman" w:hAnsi="Times New Roman" w:cs="Times New Roman"/>
          <w:noProof/>
          <w:sz w:val="24"/>
          <w:szCs w:val="24"/>
          <w:vertAlign w:val="superscript"/>
          <w:lang w:val="en-US"/>
        </w:rPr>
        <w:t>16</w:t>
      </w:r>
    </w:p>
    <w:p w14:paraId="35CCC218" w14:textId="77777777" w:rsidR="00D64F87" w:rsidRPr="00EB7897" w:rsidRDefault="00D64F87" w:rsidP="001569BE">
      <w:pPr>
        <w:pStyle w:val="ListParagraph"/>
        <w:spacing w:after="0" w:line="240" w:lineRule="auto"/>
        <w:ind w:left="0"/>
        <w:jc w:val="both"/>
        <w:rPr>
          <w:rFonts w:ascii="Times New Roman" w:hAnsi="Times New Roman" w:cs="Times New Roman"/>
          <w:sz w:val="24"/>
          <w:szCs w:val="24"/>
          <w:lang w:val="en-US"/>
        </w:rPr>
      </w:pPr>
    </w:p>
    <w:p w14:paraId="10B3594C" w14:textId="44AEC21C" w:rsidR="00202AD4" w:rsidRPr="00D64F87" w:rsidRDefault="002120B1" w:rsidP="001569BE">
      <w:pPr>
        <w:spacing w:after="0" w:line="240" w:lineRule="auto"/>
        <w:jc w:val="both"/>
        <w:rPr>
          <w:rFonts w:ascii="Times New Roman" w:hAnsi="Times New Roman" w:cs="Times New Roman"/>
          <w:b/>
          <w:sz w:val="24"/>
          <w:szCs w:val="24"/>
          <w:lang w:val="en-US"/>
        </w:rPr>
      </w:pPr>
      <w:r w:rsidRPr="00D64F87">
        <w:rPr>
          <w:rFonts w:ascii="Times New Roman" w:hAnsi="Times New Roman" w:cs="Times New Roman"/>
          <w:b/>
          <w:sz w:val="24"/>
          <w:szCs w:val="24"/>
          <w:lang w:val="en-US"/>
        </w:rPr>
        <w:t>THE AUTONOMIC NERVOUS SYSTEM</w:t>
      </w:r>
    </w:p>
    <w:p w14:paraId="10B3594D" w14:textId="363C8BA8" w:rsidR="006D30AE" w:rsidRPr="00EB7897" w:rsidRDefault="00344C84" w:rsidP="001569BE">
      <w:pPr>
        <w:spacing w:after="0" w:line="240" w:lineRule="auto"/>
        <w:jc w:val="both"/>
        <w:rPr>
          <w:rFonts w:ascii="Times New Roman" w:hAnsi="Times New Roman" w:cs="Times New Roman"/>
          <w:sz w:val="24"/>
          <w:szCs w:val="24"/>
          <w:lang w:val="en-US"/>
        </w:rPr>
      </w:pPr>
      <w:r w:rsidRPr="00EB7897">
        <w:rPr>
          <w:rFonts w:ascii="Times New Roman" w:hAnsi="Times New Roman" w:cs="Times New Roman"/>
          <w:sz w:val="24"/>
          <w:szCs w:val="24"/>
          <w:lang w:val="en-US"/>
        </w:rPr>
        <w:t xml:space="preserve">The autonomic </w:t>
      </w:r>
      <w:r w:rsidR="00DA3682" w:rsidRPr="00EB7897">
        <w:rPr>
          <w:rFonts w:ascii="Times New Roman" w:hAnsi="Times New Roman" w:cs="Times New Roman"/>
          <w:sz w:val="24"/>
          <w:szCs w:val="24"/>
          <w:lang w:val="en-US"/>
        </w:rPr>
        <w:t xml:space="preserve">nervous </w:t>
      </w:r>
      <w:r w:rsidRPr="00EB7897">
        <w:rPr>
          <w:rFonts w:ascii="Times New Roman" w:hAnsi="Times New Roman" w:cs="Times New Roman"/>
          <w:sz w:val="24"/>
          <w:szCs w:val="24"/>
          <w:lang w:val="en-US"/>
        </w:rPr>
        <w:t xml:space="preserve">system is involved in </w:t>
      </w:r>
      <w:r w:rsidR="0023337F">
        <w:rPr>
          <w:rFonts w:ascii="Times New Roman" w:hAnsi="Times New Roman" w:cs="Times New Roman"/>
          <w:sz w:val="24"/>
          <w:szCs w:val="24"/>
          <w:lang w:val="en-US"/>
        </w:rPr>
        <w:t xml:space="preserve">regulating </w:t>
      </w:r>
      <w:r w:rsidR="00E01C83" w:rsidRPr="00EB7897">
        <w:rPr>
          <w:rFonts w:ascii="Times New Roman" w:hAnsi="Times New Roman" w:cs="Times New Roman"/>
          <w:sz w:val="24"/>
          <w:szCs w:val="24"/>
          <w:lang w:val="en-US"/>
        </w:rPr>
        <w:t>the internal milieu</w:t>
      </w:r>
      <w:r w:rsidR="000624AC" w:rsidRPr="00EB7897">
        <w:rPr>
          <w:rFonts w:ascii="Times New Roman" w:hAnsi="Times New Roman" w:cs="Times New Roman"/>
          <w:sz w:val="24"/>
          <w:szCs w:val="24"/>
          <w:lang w:val="en-US"/>
        </w:rPr>
        <w:t>—</w:t>
      </w:r>
      <w:r w:rsidR="00E01C83" w:rsidRPr="00EB7897">
        <w:rPr>
          <w:rFonts w:ascii="Times New Roman" w:hAnsi="Times New Roman" w:cs="Times New Roman"/>
          <w:sz w:val="24"/>
          <w:szCs w:val="24"/>
          <w:lang w:val="en-US"/>
        </w:rPr>
        <w:t>to maintain it (</w:t>
      </w:r>
      <w:r w:rsidRPr="00EB7897">
        <w:rPr>
          <w:rFonts w:ascii="Times New Roman" w:hAnsi="Times New Roman" w:cs="Times New Roman"/>
          <w:sz w:val="24"/>
          <w:szCs w:val="24"/>
          <w:lang w:val="en-US"/>
        </w:rPr>
        <w:t>homeostasis</w:t>
      </w:r>
      <w:r w:rsidR="00E01C83"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 xml:space="preserve"> </w:t>
      </w:r>
      <w:r w:rsidR="00E01C83" w:rsidRPr="00EB7897">
        <w:rPr>
          <w:rFonts w:ascii="Times New Roman" w:hAnsi="Times New Roman" w:cs="Times New Roman"/>
          <w:sz w:val="24"/>
          <w:szCs w:val="24"/>
          <w:lang w:val="en-US"/>
        </w:rPr>
        <w:t>or to adjust it</w:t>
      </w:r>
      <w:r w:rsidR="006717F7" w:rsidRPr="00EB7897">
        <w:rPr>
          <w:rFonts w:ascii="Times New Roman" w:hAnsi="Times New Roman" w:cs="Times New Roman"/>
          <w:sz w:val="24"/>
          <w:szCs w:val="24"/>
          <w:lang w:val="en-US"/>
        </w:rPr>
        <w:t xml:space="preserve"> to </w:t>
      </w:r>
      <w:r w:rsidR="006A4F19" w:rsidRPr="00EB7897">
        <w:rPr>
          <w:rFonts w:ascii="Times New Roman" w:hAnsi="Times New Roman" w:cs="Times New Roman"/>
          <w:sz w:val="24"/>
          <w:szCs w:val="24"/>
          <w:lang w:val="en-US"/>
        </w:rPr>
        <w:t xml:space="preserve">specific </w:t>
      </w:r>
      <w:r w:rsidR="00E01C83" w:rsidRPr="00EB7897">
        <w:rPr>
          <w:rFonts w:ascii="Times New Roman" w:hAnsi="Times New Roman" w:cs="Times New Roman"/>
          <w:sz w:val="24"/>
          <w:szCs w:val="24"/>
          <w:lang w:val="en-US"/>
        </w:rPr>
        <w:t>behavior</w:t>
      </w:r>
      <w:r w:rsidR="006A4F19" w:rsidRPr="00EB7897">
        <w:rPr>
          <w:rFonts w:ascii="Times New Roman" w:hAnsi="Times New Roman" w:cs="Times New Roman"/>
          <w:sz w:val="24"/>
          <w:szCs w:val="24"/>
          <w:lang w:val="en-US"/>
        </w:rPr>
        <w:t>s such as exercise</w:t>
      </w:r>
      <w:r w:rsidR="00BD3215" w:rsidRPr="00EB7897">
        <w:rPr>
          <w:rFonts w:ascii="Times New Roman" w:hAnsi="Times New Roman" w:cs="Times New Roman"/>
          <w:sz w:val="24"/>
          <w:szCs w:val="24"/>
          <w:lang w:val="en-US"/>
        </w:rPr>
        <w:t xml:space="preserve"> </w:t>
      </w:r>
      <w:r w:rsidR="00EC3BDE" w:rsidRPr="00EB7897">
        <w:rPr>
          <w:rFonts w:ascii="Times New Roman" w:hAnsi="Times New Roman" w:cs="Times New Roman"/>
          <w:sz w:val="24"/>
          <w:szCs w:val="24"/>
          <w:lang w:val="en-US"/>
        </w:rPr>
        <w:t>or defens</w:t>
      </w:r>
      <w:r w:rsidR="000624AC" w:rsidRPr="00EB7897">
        <w:rPr>
          <w:rFonts w:ascii="Times New Roman" w:hAnsi="Times New Roman" w:cs="Times New Roman"/>
          <w:sz w:val="24"/>
          <w:szCs w:val="24"/>
          <w:lang w:val="en-US"/>
        </w:rPr>
        <w:t xml:space="preserve">e </w:t>
      </w:r>
      <w:r w:rsidR="00EC3BDE" w:rsidRPr="00EB7897">
        <w:rPr>
          <w:rFonts w:ascii="Times New Roman" w:hAnsi="Times New Roman" w:cs="Times New Roman"/>
          <w:sz w:val="24"/>
          <w:szCs w:val="24"/>
          <w:lang w:val="en-US"/>
        </w:rPr>
        <w:t>responses</w:t>
      </w:r>
      <w:r w:rsidR="003F72F5" w:rsidRPr="00EB7897">
        <w:rPr>
          <w:rFonts w:ascii="Times New Roman" w:hAnsi="Times New Roman" w:cs="Times New Roman"/>
          <w:sz w:val="24"/>
          <w:szCs w:val="24"/>
          <w:lang w:val="en-US"/>
        </w:rPr>
        <w:t xml:space="preserve"> (</w:t>
      </w:r>
      <w:r w:rsidR="00EC3BDE" w:rsidRPr="00EB7897">
        <w:rPr>
          <w:rFonts w:ascii="Times New Roman" w:hAnsi="Times New Roman" w:cs="Times New Roman"/>
          <w:sz w:val="24"/>
          <w:szCs w:val="24"/>
          <w:lang w:val="en-US"/>
        </w:rPr>
        <w:t xml:space="preserve">to </w:t>
      </w:r>
      <w:r w:rsidR="003F72F5" w:rsidRPr="00EB7897">
        <w:rPr>
          <w:rFonts w:ascii="Times New Roman" w:hAnsi="Times New Roman" w:cs="Times New Roman"/>
          <w:sz w:val="24"/>
          <w:szCs w:val="24"/>
          <w:lang w:val="en-US"/>
        </w:rPr>
        <w:t>real or expected</w:t>
      </w:r>
      <w:r w:rsidR="00EC3BDE" w:rsidRPr="00EB7897">
        <w:rPr>
          <w:rFonts w:ascii="Times New Roman" w:hAnsi="Times New Roman" w:cs="Times New Roman"/>
          <w:sz w:val="24"/>
          <w:szCs w:val="24"/>
          <w:lang w:val="en-US"/>
        </w:rPr>
        <w:t xml:space="preserve"> dangers</w:t>
      </w:r>
      <w:r w:rsidR="003F72F5" w:rsidRPr="00EB7897">
        <w:rPr>
          <w:rFonts w:ascii="Times New Roman" w:hAnsi="Times New Roman" w:cs="Times New Roman"/>
          <w:sz w:val="24"/>
          <w:szCs w:val="24"/>
          <w:lang w:val="en-US"/>
        </w:rPr>
        <w:t>)</w:t>
      </w:r>
      <w:r w:rsidR="006717F7" w:rsidRPr="00EB7897">
        <w:rPr>
          <w:rFonts w:ascii="Times New Roman" w:hAnsi="Times New Roman" w:cs="Times New Roman"/>
          <w:sz w:val="24"/>
          <w:szCs w:val="24"/>
          <w:lang w:val="en-US"/>
        </w:rPr>
        <w:t xml:space="preserve">. </w:t>
      </w:r>
      <w:r w:rsidR="00A72CD2" w:rsidRPr="00EB7897">
        <w:rPr>
          <w:rFonts w:ascii="Times New Roman" w:hAnsi="Times New Roman" w:cs="Times New Roman"/>
          <w:sz w:val="24"/>
          <w:szCs w:val="24"/>
          <w:lang w:val="en-US"/>
        </w:rPr>
        <w:t>Because of the lat</w:t>
      </w:r>
      <w:r w:rsidR="000624AC" w:rsidRPr="00EB7897">
        <w:rPr>
          <w:rFonts w:ascii="Times New Roman" w:hAnsi="Times New Roman" w:cs="Times New Roman"/>
          <w:sz w:val="24"/>
          <w:szCs w:val="24"/>
          <w:lang w:val="en-US"/>
        </w:rPr>
        <w:t>t</w:t>
      </w:r>
      <w:r w:rsidR="00A72CD2" w:rsidRPr="00EB7897">
        <w:rPr>
          <w:rFonts w:ascii="Times New Roman" w:hAnsi="Times New Roman" w:cs="Times New Roman"/>
          <w:sz w:val="24"/>
          <w:szCs w:val="24"/>
          <w:lang w:val="en-US"/>
        </w:rPr>
        <w:t>er</w:t>
      </w:r>
      <w:r w:rsidR="00BD3215" w:rsidRPr="00EB7897">
        <w:rPr>
          <w:rFonts w:ascii="Times New Roman" w:hAnsi="Times New Roman" w:cs="Times New Roman"/>
          <w:sz w:val="24"/>
          <w:szCs w:val="24"/>
          <w:lang w:val="en-US"/>
        </w:rPr>
        <w:t xml:space="preserve">, </w:t>
      </w:r>
      <w:r w:rsidR="003F72F5" w:rsidRPr="00EB7897">
        <w:rPr>
          <w:rFonts w:ascii="Times New Roman" w:hAnsi="Times New Roman" w:cs="Times New Roman"/>
          <w:sz w:val="24"/>
          <w:szCs w:val="24"/>
          <w:lang w:val="en-US"/>
        </w:rPr>
        <w:t xml:space="preserve">efferent </w:t>
      </w:r>
      <w:r w:rsidR="00EC3BDE" w:rsidRPr="00EB7897">
        <w:rPr>
          <w:rFonts w:ascii="Times New Roman" w:hAnsi="Times New Roman" w:cs="Times New Roman"/>
          <w:sz w:val="24"/>
          <w:szCs w:val="24"/>
          <w:lang w:val="en-US"/>
        </w:rPr>
        <w:t>(</w:t>
      </w:r>
      <w:r w:rsidR="00A72CD2" w:rsidRPr="00EB7897">
        <w:rPr>
          <w:rFonts w:ascii="Times New Roman" w:hAnsi="Times New Roman" w:cs="Times New Roman"/>
          <w:sz w:val="24"/>
          <w:szCs w:val="24"/>
          <w:lang w:val="en-US"/>
        </w:rPr>
        <w:t>or motor</w:t>
      </w:r>
      <w:r w:rsidR="00EC3BDE" w:rsidRPr="00EB7897">
        <w:rPr>
          <w:rFonts w:ascii="Times New Roman" w:hAnsi="Times New Roman" w:cs="Times New Roman"/>
          <w:sz w:val="24"/>
          <w:szCs w:val="24"/>
          <w:lang w:val="en-US"/>
        </w:rPr>
        <w:t>)</w:t>
      </w:r>
      <w:r w:rsidR="00A72CD2" w:rsidRPr="00EB7897">
        <w:rPr>
          <w:rFonts w:ascii="Times New Roman" w:hAnsi="Times New Roman" w:cs="Times New Roman"/>
          <w:sz w:val="24"/>
          <w:szCs w:val="24"/>
          <w:lang w:val="en-US"/>
        </w:rPr>
        <w:t xml:space="preserve"> </w:t>
      </w:r>
      <w:r w:rsidR="003F72F5" w:rsidRPr="00EB7897">
        <w:rPr>
          <w:rFonts w:ascii="Times New Roman" w:hAnsi="Times New Roman" w:cs="Times New Roman"/>
          <w:sz w:val="24"/>
          <w:szCs w:val="24"/>
          <w:lang w:val="en-US"/>
        </w:rPr>
        <w:t>fibers of the autonomic nervous system contribute to</w:t>
      </w:r>
      <w:r w:rsidR="006717F7" w:rsidRPr="00EB7897">
        <w:rPr>
          <w:rFonts w:ascii="Times New Roman" w:hAnsi="Times New Roman" w:cs="Times New Roman"/>
          <w:sz w:val="24"/>
          <w:szCs w:val="24"/>
          <w:lang w:val="en-US"/>
        </w:rPr>
        <w:t xml:space="preserve"> the visceral expression of emotion</w:t>
      </w:r>
      <w:r w:rsidR="00BD3215" w:rsidRPr="00EB7897">
        <w:rPr>
          <w:rFonts w:ascii="Times New Roman" w:hAnsi="Times New Roman" w:cs="Times New Roman"/>
          <w:sz w:val="24"/>
          <w:szCs w:val="24"/>
          <w:lang w:val="en-US"/>
        </w:rPr>
        <w:t xml:space="preserve">s. On the sensory side, </w:t>
      </w:r>
      <w:r w:rsidR="003F72F5" w:rsidRPr="00EB7897">
        <w:rPr>
          <w:rFonts w:ascii="Times New Roman" w:hAnsi="Times New Roman" w:cs="Times New Roman"/>
          <w:sz w:val="24"/>
          <w:szCs w:val="24"/>
          <w:lang w:val="en-US"/>
        </w:rPr>
        <w:t xml:space="preserve">afferent fibers </w:t>
      </w:r>
      <w:r w:rsidR="00A72CD2" w:rsidRPr="00EB7897">
        <w:rPr>
          <w:rFonts w:ascii="Times New Roman" w:hAnsi="Times New Roman" w:cs="Times New Roman"/>
          <w:sz w:val="24"/>
          <w:szCs w:val="24"/>
          <w:lang w:val="en-US"/>
        </w:rPr>
        <w:t>that regulate the</w:t>
      </w:r>
      <w:r w:rsidR="00BD3215" w:rsidRPr="00EB7897">
        <w:rPr>
          <w:rFonts w:ascii="Times New Roman" w:hAnsi="Times New Roman" w:cs="Times New Roman"/>
          <w:sz w:val="24"/>
          <w:szCs w:val="24"/>
          <w:lang w:val="en-US"/>
        </w:rPr>
        <w:t xml:space="preserve"> autonomic nervous system </w:t>
      </w:r>
      <w:r w:rsidR="00A72CD2" w:rsidRPr="00EB7897">
        <w:rPr>
          <w:rFonts w:ascii="Times New Roman" w:hAnsi="Times New Roman" w:cs="Times New Roman"/>
          <w:sz w:val="24"/>
          <w:szCs w:val="24"/>
          <w:lang w:val="en-US"/>
        </w:rPr>
        <w:t xml:space="preserve">also </w:t>
      </w:r>
      <w:r w:rsidR="003F72F5" w:rsidRPr="00EB7897">
        <w:rPr>
          <w:rFonts w:ascii="Times New Roman" w:hAnsi="Times New Roman" w:cs="Times New Roman"/>
          <w:sz w:val="24"/>
          <w:szCs w:val="24"/>
          <w:lang w:val="en-US"/>
        </w:rPr>
        <w:t>contribute to</w:t>
      </w:r>
      <w:r w:rsidR="00BD3215" w:rsidRPr="00EB7897">
        <w:rPr>
          <w:rFonts w:ascii="Times New Roman" w:hAnsi="Times New Roman" w:cs="Times New Roman"/>
          <w:sz w:val="24"/>
          <w:szCs w:val="24"/>
          <w:lang w:val="en-US"/>
        </w:rPr>
        <w:t xml:space="preserve"> </w:t>
      </w:r>
      <w:r w:rsidR="00D62FCF" w:rsidRPr="00EB7897">
        <w:rPr>
          <w:rFonts w:ascii="Times New Roman" w:hAnsi="Times New Roman" w:cs="Times New Roman"/>
          <w:sz w:val="24"/>
          <w:szCs w:val="24"/>
          <w:lang w:val="en-US"/>
        </w:rPr>
        <w:t xml:space="preserve">interoception, </w:t>
      </w:r>
      <w:r w:rsidRPr="00EB7897">
        <w:rPr>
          <w:rFonts w:ascii="Times New Roman" w:hAnsi="Times New Roman" w:cs="Times New Roman"/>
          <w:sz w:val="24"/>
          <w:szCs w:val="24"/>
          <w:lang w:val="en-US"/>
        </w:rPr>
        <w:t>the subjective experience of body state.</w:t>
      </w:r>
      <w:r w:rsidR="00E042D6" w:rsidRPr="00EB7897">
        <w:rPr>
          <w:rFonts w:ascii="Times New Roman" w:hAnsi="Times New Roman" w:cs="Times New Roman"/>
          <w:sz w:val="24"/>
          <w:szCs w:val="24"/>
          <w:lang w:val="en-US"/>
        </w:rPr>
        <w:t xml:space="preserve"> </w:t>
      </w:r>
      <w:r w:rsidR="000624AC" w:rsidRPr="00EB7897">
        <w:rPr>
          <w:rFonts w:ascii="Times New Roman" w:hAnsi="Times New Roman" w:cs="Times New Roman"/>
          <w:sz w:val="24"/>
          <w:szCs w:val="24"/>
          <w:lang w:val="en-US"/>
        </w:rPr>
        <w:t xml:space="preserve">Early writers conceptualized </w:t>
      </w:r>
      <w:r w:rsidR="00EB3D4F" w:rsidRPr="00EB7897">
        <w:rPr>
          <w:rFonts w:ascii="Times New Roman" w:hAnsi="Times New Roman" w:cs="Times New Roman"/>
          <w:sz w:val="24"/>
          <w:szCs w:val="24"/>
          <w:lang w:val="en-US"/>
        </w:rPr>
        <w:t xml:space="preserve">the autonomic system </w:t>
      </w:r>
      <w:r w:rsidR="006B2220" w:rsidRPr="00EB7897">
        <w:rPr>
          <w:rFonts w:ascii="Times New Roman" w:hAnsi="Times New Roman" w:cs="Times New Roman"/>
          <w:sz w:val="24"/>
          <w:szCs w:val="24"/>
          <w:lang w:val="en-US"/>
        </w:rPr>
        <w:t xml:space="preserve">primarily </w:t>
      </w:r>
      <w:r w:rsidR="00F15CC2" w:rsidRPr="00EB7897">
        <w:rPr>
          <w:rFonts w:ascii="Times New Roman" w:hAnsi="Times New Roman" w:cs="Times New Roman"/>
          <w:sz w:val="24"/>
          <w:szCs w:val="24"/>
          <w:lang w:val="en-US"/>
        </w:rPr>
        <w:t>as a motor</w:t>
      </w:r>
      <w:r w:rsidR="000624AC" w:rsidRPr="00EB7897">
        <w:rPr>
          <w:rFonts w:ascii="Times New Roman" w:hAnsi="Times New Roman" w:cs="Times New Roman"/>
          <w:sz w:val="24"/>
          <w:szCs w:val="24"/>
          <w:lang w:val="en-US"/>
        </w:rPr>
        <w:t>-</w:t>
      </w:r>
      <w:r w:rsidR="00EB3D4F" w:rsidRPr="00EB7897">
        <w:rPr>
          <w:rFonts w:ascii="Times New Roman" w:hAnsi="Times New Roman" w:cs="Times New Roman"/>
          <w:sz w:val="24"/>
          <w:szCs w:val="24"/>
          <w:lang w:val="en-US"/>
        </w:rPr>
        <w:t>output system</w:t>
      </w:r>
      <w:r w:rsidR="00C4522F" w:rsidRPr="00EB7897">
        <w:rPr>
          <w:rFonts w:ascii="Times New Roman" w:hAnsi="Times New Roman" w:cs="Times New Roman"/>
          <w:sz w:val="24"/>
          <w:szCs w:val="24"/>
          <w:lang w:val="en-US"/>
        </w:rPr>
        <w:t xml:space="preserve"> to the viscera: </w:t>
      </w:r>
      <w:r w:rsidR="00B61DBA" w:rsidRPr="00EB7897">
        <w:rPr>
          <w:rFonts w:ascii="Times New Roman" w:hAnsi="Times New Roman" w:cs="Times New Roman"/>
          <w:sz w:val="24"/>
          <w:szCs w:val="24"/>
          <w:lang w:val="en-US"/>
        </w:rPr>
        <w:t>visceral motor</w:t>
      </w:r>
      <w:r w:rsidR="00C4522F" w:rsidRPr="00EB7897">
        <w:rPr>
          <w:rFonts w:ascii="Times New Roman" w:hAnsi="Times New Roman" w:cs="Times New Roman"/>
          <w:sz w:val="24"/>
          <w:szCs w:val="24"/>
          <w:lang w:val="en-US"/>
        </w:rPr>
        <w:t xml:space="preserve"> fibers innervated</w:t>
      </w:r>
      <w:r w:rsidR="00F15CC2" w:rsidRPr="00EB7897">
        <w:rPr>
          <w:rFonts w:ascii="Times New Roman" w:hAnsi="Times New Roman" w:cs="Times New Roman"/>
          <w:sz w:val="24"/>
          <w:szCs w:val="24"/>
          <w:lang w:val="en-US"/>
        </w:rPr>
        <w:t xml:space="preserve"> smooth muscle in the</w:t>
      </w:r>
      <w:r w:rsidR="00EB3D4F" w:rsidRPr="00EB7897">
        <w:rPr>
          <w:rFonts w:ascii="Times New Roman" w:hAnsi="Times New Roman" w:cs="Times New Roman"/>
          <w:sz w:val="24"/>
          <w:szCs w:val="24"/>
          <w:lang w:val="en-US"/>
        </w:rPr>
        <w:t xml:space="preserve"> viscera</w:t>
      </w:r>
      <w:r w:rsidR="003A41D9"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17</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18</w:t>
      </w:r>
      <w:r w:rsidRPr="00EB7897">
        <w:rPr>
          <w:rFonts w:ascii="Times New Roman" w:hAnsi="Times New Roman" w:cs="Times New Roman"/>
          <w:sz w:val="24"/>
          <w:szCs w:val="24"/>
          <w:lang w:val="en-US"/>
        </w:rPr>
        <w:t xml:space="preserve"> whereas</w:t>
      </w:r>
      <w:r w:rsidR="00C4522F" w:rsidRPr="00EB7897">
        <w:rPr>
          <w:rFonts w:ascii="Times New Roman" w:hAnsi="Times New Roman" w:cs="Times New Roman"/>
          <w:sz w:val="24"/>
          <w:szCs w:val="24"/>
          <w:lang w:val="en-US"/>
        </w:rPr>
        <w:t xml:space="preserve"> the</w:t>
      </w:r>
      <w:r w:rsidRPr="00EB7897">
        <w:rPr>
          <w:rFonts w:ascii="Times New Roman" w:hAnsi="Times New Roman" w:cs="Times New Roman"/>
          <w:sz w:val="24"/>
          <w:szCs w:val="24"/>
          <w:lang w:val="en-US"/>
        </w:rPr>
        <w:t xml:space="preserve"> </w:t>
      </w:r>
      <w:r w:rsidR="00B61DBA" w:rsidRPr="00EB7897">
        <w:rPr>
          <w:rFonts w:ascii="Times New Roman" w:hAnsi="Times New Roman" w:cs="Times New Roman"/>
          <w:sz w:val="24"/>
          <w:szCs w:val="24"/>
          <w:lang w:val="en-US"/>
        </w:rPr>
        <w:t xml:space="preserve">somatic motor </w:t>
      </w:r>
      <w:r w:rsidR="00186D13" w:rsidRPr="00EB7897">
        <w:rPr>
          <w:rFonts w:ascii="Times New Roman" w:hAnsi="Times New Roman" w:cs="Times New Roman"/>
          <w:sz w:val="24"/>
          <w:szCs w:val="24"/>
          <w:lang w:val="en-US"/>
        </w:rPr>
        <w:t>fibers</w:t>
      </w:r>
      <w:r w:rsidR="00C4522F" w:rsidRPr="00EB7897">
        <w:rPr>
          <w:rFonts w:ascii="Times New Roman" w:hAnsi="Times New Roman" w:cs="Times New Roman"/>
          <w:sz w:val="24"/>
          <w:szCs w:val="24"/>
          <w:lang w:val="en-US"/>
        </w:rPr>
        <w:t xml:space="preserve"> innervated</w:t>
      </w:r>
      <w:r w:rsidR="00B61DBA" w:rsidRPr="00EB7897">
        <w:rPr>
          <w:rFonts w:ascii="Times New Roman" w:hAnsi="Times New Roman" w:cs="Times New Roman"/>
          <w:sz w:val="24"/>
          <w:szCs w:val="24"/>
          <w:lang w:val="en-US"/>
        </w:rPr>
        <w:t xml:space="preserve"> skeletal muscle. </w:t>
      </w:r>
      <w:r w:rsidR="0079044F" w:rsidRPr="00EB7897">
        <w:rPr>
          <w:rFonts w:ascii="Times New Roman" w:hAnsi="Times New Roman" w:cs="Times New Roman"/>
          <w:sz w:val="24"/>
          <w:szCs w:val="24"/>
          <w:lang w:val="en-US"/>
        </w:rPr>
        <w:t xml:space="preserve">Later, </w:t>
      </w:r>
      <w:r w:rsidR="00630DE3" w:rsidRPr="00EB7897">
        <w:rPr>
          <w:rFonts w:ascii="Times New Roman" w:hAnsi="Times New Roman" w:cs="Times New Roman"/>
          <w:sz w:val="24"/>
          <w:szCs w:val="24"/>
          <w:lang w:val="en-US"/>
        </w:rPr>
        <w:t xml:space="preserve">it </w:t>
      </w:r>
      <w:r w:rsidR="001365ED" w:rsidRPr="00EB7897">
        <w:rPr>
          <w:rFonts w:ascii="Times New Roman" w:hAnsi="Times New Roman" w:cs="Times New Roman"/>
          <w:sz w:val="24"/>
          <w:szCs w:val="24"/>
          <w:lang w:val="en-US"/>
        </w:rPr>
        <w:t xml:space="preserve">became </w:t>
      </w:r>
      <w:r w:rsidR="006B2220" w:rsidRPr="00EB7897">
        <w:rPr>
          <w:rFonts w:ascii="Times New Roman" w:hAnsi="Times New Roman" w:cs="Times New Roman"/>
          <w:sz w:val="24"/>
          <w:szCs w:val="24"/>
          <w:lang w:val="en-US"/>
        </w:rPr>
        <w:t>apparent that</w:t>
      </w:r>
      <w:r w:rsidR="003A41D9" w:rsidRPr="00EB7897">
        <w:rPr>
          <w:rFonts w:ascii="Times New Roman" w:hAnsi="Times New Roman" w:cs="Times New Roman"/>
          <w:sz w:val="24"/>
          <w:szCs w:val="24"/>
          <w:lang w:val="en-US"/>
        </w:rPr>
        <w:t xml:space="preserve"> autonomic nerves carried </w:t>
      </w:r>
      <w:r w:rsidR="006B2220" w:rsidRPr="00EB7897">
        <w:rPr>
          <w:rFonts w:ascii="Times New Roman" w:hAnsi="Times New Roman" w:cs="Times New Roman"/>
          <w:sz w:val="24"/>
          <w:szCs w:val="24"/>
          <w:lang w:val="en-US"/>
        </w:rPr>
        <w:t>a large percentage of</w:t>
      </w:r>
      <w:r w:rsidR="001365ED" w:rsidRPr="00EB7897">
        <w:rPr>
          <w:rFonts w:ascii="Times New Roman" w:hAnsi="Times New Roman" w:cs="Times New Roman"/>
          <w:sz w:val="24"/>
          <w:szCs w:val="24"/>
          <w:lang w:val="en-US"/>
        </w:rPr>
        <w:t xml:space="preserve"> </w:t>
      </w:r>
      <w:r w:rsidR="00630DE3" w:rsidRPr="00EB7897">
        <w:rPr>
          <w:rFonts w:ascii="Times New Roman" w:hAnsi="Times New Roman" w:cs="Times New Roman"/>
          <w:sz w:val="24"/>
          <w:szCs w:val="24"/>
          <w:lang w:val="en-US"/>
        </w:rPr>
        <w:t xml:space="preserve">afferent </w:t>
      </w:r>
      <w:r w:rsidR="00186D13" w:rsidRPr="00EB7897">
        <w:rPr>
          <w:rFonts w:ascii="Times New Roman" w:hAnsi="Times New Roman" w:cs="Times New Roman"/>
          <w:sz w:val="24"/>
          <w:szCs w:val="24"/>
          <w:lang w:val="en-US"/>
        </w:rPr>
        <w:t>fibers</w:t>
      </w:r>
      <w:r w:rsidR="001365ED" w:rsidRPr="00EB7897">
        <w:rPr>
          <w:rFonts w:ascii="Times New Roman" w:hAnsi="Times New Roman" w:cs="Times New Roman"/>
          <w:sz w:val="24"/>
          <w:szCs w:val="24"/>
          <w:lang w:val="en-US"/>
        </w:rPr>
        <w:t xml:space="preserve"> (e.g.</w:t>
      </w:r>
      <w:r w:rsidR="003A41D9" w:rsidRPr="00EB7897">
        <w:rPr>
          <w:rFonts w:ascii="Times New Roman" w:hAnsi="Times New Roman" w:cs="Times New Roman"/>
          <w:sz w:val="24"/>
          <w:szCs w:val="24"/>
          <w:lang w:val="en-US"/>
        </w:rPr>
        <w:t>,</w:t>
      </w:r>
      <w:r w:rsidR="001365ED" w:rsidRPr="00EB7897">
        <w:rPr>
          <w:rFonts w:ascii="Times New Roman" w:hAnsi="Times New Roman" w:cs="Times New Roman"/>
          <w:sz w:val="24"/>
          <w:szCs w:val="24"/>
          <w:lang w:val="en-US"/>
        </w:rPr>
        <w:t xml:space="preserve"> 80</w:t>
      </w:r>
      <w:r w:rsidR="003A41D9" w:rsidRPr="00EB7897">
        <w:rPr>
          <w:rFonts w:ascii="Times New Roman" w:hAnsi="Times New Roman" w:cs="Times New Roman"/>
          <w:sz w:val="24"/>
          <w:szCs w:val="24"/>
          <w:lang w:val="en-US"/>
        </w:rPr>
        <w:t>%–</w:t>
      </w:r>
      <w:r w:rsidR="007D3BCE" w:rsidRPr="00EB7897">
        <w:rPr>
          <w:rFonts w:ascii="Times New Roman" w:hAnsi="Times New Roman" w:cs="Times New Roman"/>
          <w:sz w:val="24"/>
          <w:szCs w:val="24"/>
          <w:lang w:val="en-US"/>
        </w:rPr>
        <w:t>90</w:t>
      </w:r>
      <w:r w:rsidR="001365ED" w:rsidRPr="00EB7897">
        <w:rPr>
          <w:rFonts w:ascii="Times New Roman" w:hAnsi="Times New Roman" w:cs="Times New Roman"/>
          <w:sz w:val="24"/>
          <w:szCs w:val="24"/>
          <w:lang w:val="en-US"/>
        </w:rPr>
        <w:t xml:space="preserve">% of </w:t>
      </w:r>
      <w:r w:rsidR="003A41D9" w:rsidRPr="00EB7897">
        <w:rPr>
          <w:rFonts w:ascii="Times New Roman" w:hAnsi="Times New Roman" w:cs="Times New Roman"/>
          <w:sz w:val="24"/>
          <w:szCs w:val="24"/>
          <w:lang w:val="en-US"/>
        </w:rPr>
        <w:t xml:space="preserve">the </w:t>
      </w:r>
      <w:r w:rsidR="001365ED" w:rsidRPr="00EB7897">
        <w:rPr>
          <w:rFonts w:ascii="Times New Roman" w:hAnsi="Times New Roman" w:cs="Times New Roman"/>
          <w:sz w:val="24"/>
          <w:szCs w:val="24"/>
          <w:lang w:val="en-US"/>
        </w:rPr>
        <w:t>vagal nerve</w:t>
      </w:r>
      <w:r w:rsidR="00D62FCF" w:rsidRPr="00EB7897">
        <w:rPr>
          <w:rFonts w:ascii="Times New Roman" w:hAnsi="Times New Roman" w:cs="Times New Roman"/>
          <w:sz w:val="24"/>
          <w:szCs w:val="24"/>
          <w:lang w:val="en-US"/>
        </w:rPr>
        <w:t xml:space="preserve"> and 50% of the splanchnic nerve</w:t>
      </w:r>
      <w:r w:rsidR="001365ED" w:rsidRPr="00EB7897">
        <w:rPr>
          <w:rFonts w:ascii="Times New Roman" w:hAnsi="Times New Roman" w:cs="Times New Roman"/>
          <w:sz w:val="24"/>
          <w:szCs w:val="24"/>
          <w:lang w:val="en-US"/>
        </w:rPr>
        <w:t>)</w:t>
      </w:r>
      <w:r w:rsidR="003A41D9" w:rsidRPr="00EB7897">
        <w:rPr>
          <w:rFonts w:ascii="Times New Roman" w:hAnsi="Times New Roman" w:cs="Times New Roman"/>
          <w:sz w:val="24"/>
          <w:szCs w:val="24"/>
          <w:lang w:val="en-US"/>
        </w:rPr>
        <w:t xml:space="preserve"> and not just efferent fibers</w:t>
      </w:r>
      <w:r w:rsidR="00FE5A36"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19</w:t>
      </w:r>
      <w:r w:rsidR="00630DE3" w:rsidRPr="00EB7897">
        <w:rPr>
          <w:rFonts w:ascii="Times New Roman" w:hAnsi="Times New Roman" w:cs="Times New Roman"/>
          <w:sz w:val="24"/>
          <w:szCs w:val="24"/>
          <w:lang w:val="en-US"/>
        </w:rPr>
        <w:t xml:space="preserve"> </w:t>
      </w:r>
      <w:r w:rsidR="00FE5A36" w:rsidRPr="00EB7897">
        <w:rPr>
          <w:rFonts w:ascii="Times New Roman" w:hAnsi="Times New Roman" w:cs="Times New Roman"/>
          <w:sz w:val="24"/>
          <w:szCs w:val="24"/>
          <w:lang w:val="en-US"/>
        </w:rPr>
        <w:t>T</w:t>
      </w:r>
      <w:r w:rsidR="0079044F" w:rsidRPr="00EB7897">
        <w:rPr>
          <w:rFonts w:ascii="Times New Roman" w:hAnsi="Times New Roman" w:cs="Times New Roman"/>
          <w:sz w:val="24"/>
          <w:szCs w:val="24"/>
          <w:lang w:val="en-US"/>
        </w:rPr>
        <w:t xml:space="preserve">he term </w:t>
      </w:r>
      <w:r w:rsidR="00245313" w:rsidRPr="00EB7897">
        <w:rPr>
          <w:rFonts w:ascii="Times New Roman" w:hAnsi="Times New Roman" w:cs="Times New Roman"/>
          <w:i/>
          <w:sz w:val="24"/>
          <w:szCs w:val="24"/>
          <w:lang w:val="en-US"/>
        </w:rPr>
        <w:t>visceral afferents</w:t>
      </w:r>
      <w:r w:rsidR="0079044F" w:rsidRPr="00EB7897">
        <w:rPr>
          <w:rFonts w:ascii="Times New Roman" w:hAnsi="Times New Roman" w:cs="Times New Roman"/>
          <w:sz w:val="24"/>
          <w:szCs w:val="24"/>
          <w:lang w:val="en-US"/>
        </w:rPr>
        <w:t xml:space="preserve"> </w:t>
      </w:r>
      <w:r w:rsidR="00630DE3" w:rsidRPr="00EB7897">
        <w:rPr>
          <w:rFonts w:ascii="Times New Roman" w:hAnsi="Times New Roman" w:cs="Times New Roman"/>
          <w:sz w:val="24"/>
          <w:szCs w:val="24"/>
          <w:lang w:val="en-US"/>
        </w:rPr>
        <w:t>was</w:t>
      </w:r>
      <w:r w:rsidR="003F72F5" w:rsidRPr="00EB7897">
        <w:rPr>
          <w:rFonts w:ascii="Times New Roman" w:hAnsi="Times New Roman" w:cs="Times New Roman"/>
          <w:sz w:val="24"/>
          <w:szCs w:val="24"/>
          <w:lang w:val="en-US"/>
        </w:rPr>
        <w:t xml:space="preserve"> </w:t>
      </w:r>
      <w:r w:rsidR="0079044F" w:rsidRPr="00EB7897">
        <w:rPr>
          <w:rFonts w:ascii="Times New Roman" w:hAnsi="Times New Roman" w:cs="Times New Roman"/>
          <w:sz w:val="24"/>
          <w:szCs w:val="24"/>
          <w:lang w:val="en-US"/>
        </w:rPr>
        <w:t xml:space="preserve">used to </w:t>
      </w:r>
      <w:r w:rsidR="009C6993" w:rsidRPr="00EB7897">
        <w:rPr>
          <w:rFonts w:ascii="Times New Roman" w:hAnsi="Times New Roman" w:cs="Times New Roman"/>
          <w:sz w:val="24"/>
          <w:szCs w:val="24"/>
          <w:lang w:val="en-US"/>
        </w:rPr>
        <w:t xml:space="preserve">refer to </w:t>
      </w:r>
      <w:r w:rsidR="00C4522F" w:rsidRPr="00EB7897">
        <w:rPr>
          <w:rFonts w:ascii="Times New Roman" w:hAnsi="Times New Roman" w:cs="Times New Roman"/>
          <w:sz w:val="24"/>
          <w:szCs w:val="24"/>
          <w:lang w:val="en-US"/>
        </w:rPr>
        <w:t xml:space="preserve">sensory </w:t>
      </w:r>
      <w:r w:rsidR="00186D13" w:rsidRPr="00EB7897">
        <w:rPr>
          <w:rFonts w:ascii="Times New Roman" w:hAnsi="Times New Roman" w:cs="Times New Roman"/>
          <w:sz w:val="24"/>
          <w:szCs w:val="24"/>
          <w:lang w:val="en-US"/>
        </w:rPr>
        <w:t>fibers</w:t>
      </w:r>
      <w:r w:rsidR="00DF50AF" w:rsidRPr="00EB7897">
        <w:rPr>
          <w:rFonts w:ascii="Times New Roman" w:hAnsi="Times New Roman" w:cs="Times New Roman"/>
          <w:sz w:val="24"/>
          <w:szCs w:val="24"/>
          <w:lang w:val="en-US"/>
        </w:rPr>
        <w:t xml:space="preserve"> </w:t>
      </w:r>
      <w:r w:rsidR="0079044F" w:rsidRPr="00EB7897">
        <w:rPr>
          <w:rFonts w:ascii="Times New Roman" w:hAnsi="Times New Roman" w:cs="Times New Roman"/>
          <w:sz w:val="24"/>
          <w:szCs w:val="24"/>
          <w:lang w:val="en-US"/>
        </w:rPr>
        <w:t>that carr</w:t>
      </w:r>
      <w:r w:rsidR="003F72F5" w:rsidRPr="00EB7897">
        <w:rPr>
          <w:rFonts w:ascii="Times New Roman" w:hAnsi="Times New Roman" w:cs="Times New Roman"/>
          <w:sz w:val="24"/>
          <w:szCs w:val="24"/>
          <w:lang w:val="en-US"/>
        </w:rPr>
        <w:t>y</w:t>
      </w:r>
      <w:r w:rsidR="0079044F" w:rsidRPr="00EB7897">
        <w:rPr>
          <w:rFonts w:ascii="Times New Roman" w:hAnsi="Times New Roman" w:cs="Times New Roman"/>
          <w:sz w:val="24"/>
          <w:szCs w:val="24"/>
          <w:lang w:val="en-US"/>
        </w:rPr>
        <w:t xml:space="preserve"> information </w:t>
      </w:r>
      <w:r w:rsidR="00DF50AF" w:rsidRPr="00EB7897">
        <w:rPr>
          <w:rFonts w:ascii="Times New Roman" w:hAnsi="Times New Roman" w:cs="Times New Roman"/>
          <w:sz w:val="24"/>
          <w:szCs w:val="24"/>
          <w:lang w:val="en-US"/>
        </w:rPr>
        <w:t>from the viscera</w:t>
      </w:r>
      <w:r w:rsidR="00245313" w:rsidRPr="00EB7897">
        <w:rPr>
          <w:rFonts w:ascii="Times New Roman" w:hAnsi="Times New Roman" w:cs="Times New Roman"/>
          <w:sz w:val="24"/>
          <w:szCs w:val="24"/>
          <w:lang w:val="en-US"/>
        </w:rPr>
        <w:t xml:space="preserve"> </w:t>
      </w:r>
      <w:r w:rsidR="00DF50AF" w:rsidRPr="00EB7897">
        <w:rPr>
          <w:rFonts w:ascii="Times New Roman" w:hAnsi="Times New Roman" w:cs="Times New Roman"/>
          <w:sz w:val="24"/>
          <w:szCs w:val="24"/>
          <w:lang w:val="en-US"/>
        </w:rPr>
        <w:t xml:space="preserve">about </w:t>
      </w:r>
      <w:r w:rsidR="00C4522F" w:rsidRPr="00EB7897">
        <w:rPr>
          <w:rFonts w:ascii="Times New Roman" w:hAnsi="Times New Roman" w:cs="Times New Roman"/>
          <w:sz w:val="24"/>
          <w:szCs w:val="24"/>
          <w:lang w:val="en-US"/>
        </w:rPr>
        <w:t>the</w:t>
      </w:r>
      <w:r w:rsidR="008966D8" w:rsidRPr="00EB7897">
        <w:rPr>
          <w:rFonts w:ascii="Times New Roman" w:hAnsi="Times New Roman" w:cs="Times New Roman"/>
          <w:sz w:val="24"/>
          <w:szCs w:val="24"/>
          <w:lang w:val="en-US"/>
        </w:rPr>
        <w:t xml:space="preserve"> </w:t>
      </w:r>
      <w:r w:rsidR="00245313" w:rsidRPr="00EB7897">
        <w:rPr>
          <w:rFonts w:ascii="Times New Roman" w:hAnsi="Times New Roman" w:cs="Times New Roman"/>
          <w:sz w:val="24"/>
          <w:szCs w:val="24"/>
          <w:lang w:val="en-US"/>
        </w:rPr>
        <w:t>body</w:t>
      </w:r>
      <w:r w:rsidR="00C4522F" w:rsidRPr="00EB7897">
        <w:rPr>
          <w:rFonts w:ascii="Times New Roman" w:hAnsi="Times New Roman" w:cs="Times New Roman"/>
          <w:sz w:val="24"/>
          <w:szCs w:val="24"/>
          <w:lang w:val="en-US"/>
        </w:rPr>
        <w:t>’s internal</w:t>
      </w:r>
      <w:r w:rsidR="00245313" w:rsidRPr="00EB7897">
        <w:rPr>
          <w:rFonts w:ascii="Times New Roman" w:hAnsi="Times New Roman" w:cs="Times New Roman"/>
          <w:sz w:val="24"/>
          <w:szCs w:val="24"/>
          <w:lang w:val="en-US"/>
        </w:rPr>
        <w:t xml:space="preserve"> state</w:t>
      </w:r>
      <w:r w:rsidR="009C6993" w:rsidRPr="00EB7897">
        <w:rPr>
          <w:rFonts w:ascii="Times New Roman" w:hAnsi="Times New Roman" w:cs="Times New Roman"/>
          <w:sz w:val="24"/>
          <w:szCs w:val="24"/>
          <w:lang w:val="en-US"/>
        </w:rPr>
        <w:t xml:space="preserve">, and the term </w:t>
      </w:r>
      <w:r w:rsidR="009C6993" w:rsidRPr="00EB7897">
        <w:rPr>
          <w:rFonts w:ascii="Times New Roman" w:hAnsi="Times New Roman" w:cs="Times New Roman"/>
          <w:i/>
          <w:sz w:val="24"/>
          <w:szCs w:val="24"/>
          <w:lang w:val="en-US"/>
        </w:rPr>
        <w:t>somatic afferents</w:t>
      </w:r>
      <w:r w:rsidR="009C6993" w:rsidRPr="00EB7897">
        <w:rPr>
          <w:rFonts w:ascii="Times New Roman" w:hAnsi="Times New Roman" w:cs="Times New Roman"/>
          <w:sz w:val="24"/>
          <w:szCs w:val="24"/>
          <w:lang w:val="en-US"/>
        </w:rPr>
        <w:t xml:space="preserve"> to refer to those fibers that </w:t>
      </w:r>
      <w:r w:rsidR="006B1E30" w:rsidRPr="00EB7897">
        <w:rPr>
          <w:rFonts w:ascii="Times New Roman" w:hAnsi="Times New Roman" w:cs="Times New Roman"/>
          <w:sz w:val="24"/>
          <w:szCs w:val="24"/>
          <w:lang w:val="en-US"/>
        </w:rPr>
        <w:t>carry i</w:t>
      </w:r>
      <w:r w:rsidR="0079044F" w:rsidRPr="00EB7897">
        <w:rPr>
          <w:rFonts w:ascii="Times New Roman" w:hAnsi="Times New Roman" w:cs="Times New Roman"/>
          <w:sz w:val="24"/>
          <w:szCs w:val="24"/>
          <w:lang w:val="en-US"/>
        </w:rPr>
        <w:t>nformation</w:t>
      </w:r>
      <w:r w:rsidR="006B2220" w:rsidRPr="00EB7897">
        <w:rPr>
          <w:rFonts w:ascii="Times New Roman" w:hAnsi="Times New Roman" w:cs="Times New Roman"/>
          <w:sz w:val="24"/>
          <w:szCs w:val="24"/>
          <w:lang w:val="en-US"/>
        </w:rPr>
        <w:t xml:space="preserve"> </w:t>
      </w:r>
      <w:r w:rsidR="0079044F" w:rsidRPr="00EB7897">
        <w:rPr>
          <w:rFonts w:ascii="Times New Roman" w:hAnsi="Times New Roman" w:cs="Times New Roman"/>
          <w:sz w:val="24"/>
          <w:szCs w:val="24"/>
          <w:lang w:val="en-US"/>
        </w:rPr>
        <w:t xml:space="preserve">from the skin and muscle </w:t>
      </w:r>
      <w:r w:rsidR="00C4522F" w:rsidRPr="00EB7897">
        <w:rPr>
          <w:rFonts w:ascii="Times New Roman" w:hAnsi="Times New Roman" w:cs="Times New Roman"/>
          <w:sz w:val="24"/>
          <w:szCs w:val="24"/>
          <w:lang w:val="en-US"/>
        </w:rPr>
        <w:t xml:space="preserve">about the </w:t>
      </w:r>
      <w:r w:rsidR="00DF50AF" w:rsidRPr="00EB7897">
        <w:rPr>
          <w:rFonts w:ascii="Times New Roman" w:hAnsi="Times New Roman" w:cs="Times New Roman"/>
          <w:sz w:val="24"/>
          <w:szCs w:val="24"/>
          <w:lang w:val="en-US"/>
        </w:rPr>
        <w:t>external environment</w:t>
      </w:r>
      <w:r w:rsidR="00245313" w:rsidRPr="00EB7897">
        <w:rPr>
          <w:rFonts w:ascii="Times New Roman" w:hAnsi="Times New Roman" w:cs="Times New Roman"/>
          <w:sz w:val="24"/>
          <w:szCs w:val="24"/>
          <w:lang w:val="en-US"/>
        </w:rPr>
        <w:t>. More recent</w:t>
      </w:r>
      <w:r w:rsidR="00C078AD" w:rsidRPr="00EB7897">
        <w:rPr>
          <w:rFonts w:ascii="Times New Roman" w:hAnsi="Times New Roman" w:cs="Times New Roman"/>
          <w:sz w:val="24"/>
          <w:szCs w:val="24"/>
          <w:lang w:val="en-US"/>
        </w:rPr>
        <w:t>,</w:t>
      </w:r>
      <w:r w:rsidR="00245313" w:rsidRPr="00EB7897">
        <w:rPr>
          <w:rFonts w:ascii="Times New Roman" w:hAnsi="Times New Roman" w:cs="Times New Roman"/>
          <w:sz w:val="24"/>
          <w:szCs w:val="24"/>
          <w:lang w:val="en-US"/>
        </w:rPr>
        <w:t xml:space="preserve"> </w:t>
      </w:r>
      <w:r w:rsidR="008966D8" w:rsidRPr="00EB7897">
        <w:rPr>
          <w:rFonts w:ascii="Times New Roman" w:hAnsi="Times New Roman" w:cs="Times New Roman"/>
          <w:sz w:val="24"/>
          <w:szCs w:val="24"/>
          <w:lang w:val="en-US"/>
        </w:rPr>
        <w:t>“</w:t>
      </w:r>
      <w:r w:rsidR="00245313" w:rsidRPr="00EB7897">
        <w:rPr>
          <w:rFonts w:ascii="Times New Roman" w:hAnsi="Times New Roman" w:cs="Times New Roman"/>
          <w:sz w:val="24"/>
          <w:szCs w:val="24"/>
          <w:lang w:val="en-US"/>
        </w:rPr>
        <w:t>functional</w:t>
      </w:r>
      <w:r w:rsidR="008966D8" w:rsidRPr="00EB7897">
        <w:rPr>
          <w:rFonts w:ascii="Times New Roman" w:hAnsi="Times New Roman" w:cs="Times New Roman"/>
          <w:sz w:val="24"/>
          <w:szCs w:val="24"/>
          <w:lang w:val="en-US"/>
        </w:rPr>
        <w:t>”</w:t>
      </w:r>
      <w:r w:rsidR="00245313" w:rsidRPr="00EB7897">
        <w:rPr>
          <w:rFonts w:ascii="Times New Roman" w:hAnsi="Times New Roman" w:cs="Times New Roman"/>
          <w:sz w:val="24"/>
          <w:szCs w:val="24"/>
          <w:lang w:val="en-US"/>
        </w:rPr>
        <w:t xml:space="preserve"> </w:t>
      </w:r>
      <w:r w:rsidR="008966D8" w:rsidRPr="00EB7897">
        <w:rPr>
          <w:rFonts w:ascii="Times New Roman" w:hAnsi="Times New Roman" w:cs="Times New Roman"/>
          <w:sz w:val="24"/>
          <w:szCs w:val="24"/>
          <w:lang w:val="en-US"/>
        </w:rPr>
        <w:t xml:space="preserve">models </w:t>
      </w:r>
      <w:r w:rsidRPr="00EB7897">
        <w:rPr>
          <w:rFonts w:ascii="Times New Roman" w:hAnsi="Times New Roman" w:cs="Times New Roman"/>
          <w:sz w:val="24"/>
          <w:szCs w:val="24"/>
          <w:lang w:val="en-US"/>
        </w:rPr>
        <w:t>conceptualize</w:t>
      </w:r>
      <w:r w:rsidR="004C3C78" w:rsidRPr="00EB7897">
        <w:rPr>
          <w:rFonts w:ascii="Times New Roman" w:hAnsi="Times New Roman" w:cs="Times New Roman"/>
          <w:sz w:val="24"/>
          <w:szCs w:val="24"/>
          <w:lang w:val="en-US"/>
        </w:rPr>
        <w:t xml:space="preserve"> the autonomic system </w:t>
      </w:r>
      <w:r w:rsidR="008966D8" w:rsidRPr="00EB7897">
        <w:rPr>
          <w:rFonts w:ascii="Times New Roman" w:hAnsi="Times New Roman" w:cs="Times New Roman"/>
          <w:sz w:val="24"/>
          <w:szCs w:val="24"/>
          <w:lang w:val="en-US"/>
        </w:rPr>
        <w:t xml:space="preserve">as a complex </w:t>
      </w:r>
      <w:r w:rsidR="00BD3215" w:rsidRPr="00EB7897">
        <w:rPr>
          <w:rFonts w:ascii="Times New Roman" w:hAnsi="Times New Roman" w:cs="Times New Roman"/>
          <w:sz w:val="24"/>
          <w:szCs w:val="24"/>
          <w:lang w:val="en-US"/>
        </w:rPr>
        <w:t>body-</w:t>
      </w:r>
      <w:r w:rsidR="008966D8" w:rsidRPr="00EB7897">
        <w:rPr>
          <w:rFonts w:ascii="Times New Roman" w:hAnsi="Times New Roman" w:cs="Times New Roman"/>
          <w:sz w:val="24"/>
          <w:szCs w:val="24"/>
          <w:lang w:val="en-US"/>
        </w:rPr>
        <w:t>brain-body feedback system, with central representations on multiple levels</w:t>
      </w:r>
      <w:r w:rsidR="006B1E30"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5</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20</w:t>
      </w:r>
      <w:r w:rsidR="00B330EE">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26</w:t>
      </w:r>
      <w:r w:rsidR="00ED6A89" w:rsidRPr="00EB7897">
        <w:rPr>
          <w:rFonts w:ascii="Times New Roman" w:hAnsi="Times New Roman" w:cs="Times New Roman"/>
          <w:sz w:val="24"/>
          <w:szCs w:val="24"/>
          <w:lang w:val="en-US"/>
        </w:rPr>
        <w:t xml:space="preserve"> </w:t>
      </w:r>
      <w:r w:rsidR="006D30AE" w:rsidRPr="00EB7897">
        <w:rPr>
          <w:rFonts w:ascii="Times New Roman" w:hAnsi="Times New Roman" w:cs="Times New Roman"/>
          <w:sz w:val="24"/>
          <w:szCs w:val="24"/>
          <w:lang w:val="en-US"/>
        </w:rPr>
        <w:t>Accordingly, the brain is informed about the state of the body via afferent signals from</w:t>
      </w:r>
      <w:r w:rsidR="005D7F19" w:rsidRPr="00EB7897">
        <w:rPr>
          <w:rFonts w:ascii="Times New Roman" w:hAnsi="Times New Roman" w:cs="Times New Roman"/>
          <w:sz w:val="24"/>
          <w:szCs w:val="24"/>
          <w:lang w:val="en-US"/>
        </w:rPr>
        <w:t xml:space="preserve"> all body tissues</w:t>
      </w:r>
      <w:r w:rsidR="00D62FCF" w:rsidRPr="00EB7897">
        <w:rPr>
          <w:rFonts w:ascii="Times New Roman" w:hAnsi="Times New Roman" w:cs="Times New Roman"/>
          <w:sz w:val="24"/>
          <w:szCs w:val="24"/>
          <w:lang w:val="en-US"/>
        </w:rPr>
        <w:t>—exteroceptive and interoceptive—</w:t>
      </w:r>
      <w:r w:rsidR="006D30AE" w:rsidRPr="00EB7897">
        <w:rPr>
          <w:rFonts w:ascii="Times New Roman" w:hAnsi="Times New Roman" w:cs="Times New Roman"/>
          <w:sz w:val="24"/>
          <w:szCs w:val="24"/>
          <w:lang w:val="en-US"/>
        </w:rPr>
        <w:t>and in response to this information, the brain coordinates integrative programs for maintaining the body’s internal environment and implements these programs by parallel activation of the autonomic efferent system, the HPA axis, and the somatomotor system</w:t>
      </w:r>
      <w:r w:rsidR="006B1E30"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23</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26</w:t>
      </w:r>
      <w:r w:rsidR="006D30AE" w:rsidRPr="00EB7897">
        <w:rPr>
          <w:rFonts w:ascii="Times New Roman" w:hAnsi="Times New Roman" w:cs="Times New Roman"/>
          <w:sz w:val="24"/>
          <w:szCs w:val="24"/>
          <w:lang w:val="en-US"/>
        </w:rPr>
        <w:t xml:space="preserve"> </w:t>
      </w:r>
    </w:p>
    <w:p w14:paraId="10B3594E" w14:textId="3C491C42" w:rsidR="00F81E3A" w:rsidRPr="00EB7897" w:rsidRDefault="005D7F19" w:rsidP="001569BE">
      <w:pPr>
        <w:spacing w:after="0" w:line="240" w:lineRule="auto"/>
        <w:ind w:firstLine="720"/>
        <w:jc w:val="both"/>
        <w:rPr>
          <w:rFonts w:ascii="Times New Roman" w:hAnsi="Times New Roman" w:cs="Times New Roman"/>
          <w:sz w:val="24"/>
          <w:szCs w:val="24"/>
          <w:lang w:val="en-US"/>
        </w:rPr>
      </w:pPr>
      <w:r w:rsidRPr="00EB7897">
        <w:rPr>
          <w:rFonts w:ascii="Times New Roman" w:hAnsi="Times New Roman" w:cs="Times New Roman"/>
          <w:sz w:val="24"/>
          <w:szCs w:val="24"/>
          <w:lang w:val="en-US"/>
        </w:rPr>
        <w:t>As noted</w:t>
      </w:r>
      <w:r w:rsidR="00535525" w:rsidRPr="00EB7897">
        <w:rPr>
          <w:rFonts w:ascii="Times New Roman" w:hAnsi="Times New Roman" w:cs="Times New Roman"/>
          <w:sz w:val="24"/>
          <w:szCs w:val="24"/>
          <w:lang w:val="en-US"/>
        </w:rPr>
        <w:t xml:space="preserve"> above, </w:t>
      </w:r>
      <w:r w:rsidR="006D30AE" w:rsidRPr="00EB7897">
        <w:rPr>
          <w:rFonts w:ascii="Times New Roman" w:hAnsi="Times New Roman" w:cs="Times New Roman"/>
          <w:sz w:val="24"/>
          <w:szCs w:val="24"/>
          <w:lang w:val="en-US"/>
        </w:rPr>
        <w:t xml:space="preserve">contemporary models of the autonomic system </w:t>
      </w:r>
      <w:r w:rsidR="00535525" w:rsidRPr="00EB7897">
        <w:rPr>
          <w:rFonts w:ascii="Times New Roman" w:hAnsi="Times New Roman" w:cs="Times New Roman"/>
          <w:sz w:val="24"/>
          <w:szCs w:val="24"/>
          <w:lang w:val="en-US"/>
        </w:rPr>
        <w:t xml:space="preserve">are functional in character. </w:t>
      </w:r>
      <w:r w:rsidR="00FD1E48" w:rsidRPr="00EB7897">
        <w:rPr>
          <w:rFonts w:ascii="Times New Roman" w:hAnsi="Times New Roman" w:cs="Times New Roman"/>
          <w:sz w:val="24"/>
          <w:szCs w:val="24"/>
          <w:lang w:val="en-US"/>
        </w:rPr>
        <w:t xml:space="preserve">Functional models attempt to describe overarching regulation functions that build upon, but also expand beyond, the neural substrate that </w:t>
      </w:r>
      <w:r w:rsidR="006B1E30" w:rsidRPr="00EB7897">
        <w:rPr>
          <w:rFonts w:ascii="Times New Roman" w:hAnsi="Times New Roman" w:cs="Times New Roman"/>
          <w:sz w:val="24"/>
          <w:szCs w:val="24"/>
          <w:lang w:val="en-US"/>
        </w:rPr>
        <w:t xml:space="preserve">makes up </w:t>
      </w:r>
      <w:r w:rsidR="00FD1E48" w:rsidRPr="00EB7897">
        <w:rPr>
          <w:rFonts w:ascii="Times New Roman" w:hAnsi="Times New Roman" w:cs="Times New Roman"/>
          <w:sz w:val="24"/>
          <w:szCs w:val="24"/>
          <w:lang w:val="en-US"/>
        </w:rPr>
        <w:t>the autonomic system per s</w:t>
      </w:r>
      <w:r w:rsidR="0023337F">
        <w:rPr>
          <w:rFonts w:ascii="Times New Roman" w:hAnsi="Times New Roman" w:cs="Times New Roman"/>
          <w:sz w:val="24"/>
          <w:szCs w:val="24"/>
          <w:lang w:val="en-US"/>
        </w:rPr>
        <w:t>e</w:t>
      </w:r>
      <w:r w:rsidR="00FD1E48" w:rsidRPr="00EB7897">
        <w:rPr>
          <w:rFonts w:ascii="Times New Roman" w:hAnsi="Times New Roman" w:cs="Times New Roman"/>
          <w:sz w:val="24"/>
          <w:szCs w:val="24"/>
          <w:lang w:val="en-US"/>
        </w:rPr>
        <w:t>. Such</w:t>
      </w:r>
      <w:r w:rsidR="00E84DD5" w:rsidRPr="00EB7897">
        <w:rPr>
          <w:rFonts w:ascii="Times New Roman" w:hAnsi="Times New Roman" w:cs="Times New Roman"/>
          <w:sz w:val="24"/>
          <w:szCs w:val="24"/>
          <w:lang w:val="en-US"/>
        </w:rPr>
        <w:t xml:space="preserve"> models synthesize, condense</w:t>
      </w:r>
      <w:r w:rsidR="006B1E30" w:rsidRPr="00EB7897">
        <w:rPr>
          <w:rFonts w:ascii="Times New Roman" w:hAnsi="Times New Roman" w:cs="Times New Roman"/>
          <w:sz w:val="24"/>
          <w:szCs w:val="24"/>
          <w:lang w:val="en-US"/>
        </w:rPr>
        <w:t>,</w:t>
      </w:r>
      <w:r w:rsidR="00E84DD5" w:rsidRPr="00EB7897">
        <w:rPr>
          <w:rFonts w:ascii="Times New Roman" w:hAnsi="Times New Roman" w:cs="Times New Roman"/>
          <w:sz w:val="24"/>
          <w:szCs w:val="24"/>
          <w:lang w:val="en-US"/>
        </w:rPr>
        <w:t xml:space="preserve"> and bring a sense of coherence to large bodies of complex information</w:t>
      </w:r>
      <w:r w:rsidR="007715C3" w:rsidRPr="00EB7897">
        <w:rPr>
          <w:rFonts w:ascii="Times New Roman" w:hAnsi="Times New Roman" w:cs="Times New Roman"/>
          <w:sz w:val="24"/>
          <w:szCs w:val="24"/>
          <w:lang w:val="en-US"/>
        </w:rPr>
        <w:t>, with the consequence that some</w:t>
      </w:r>
      <w:r w:rsidR="00FD1E48" w:rsidRPr="00EB7897">
        <w:rPr>
          <w:rFonts w:ascii="Times New Roman" w:hAnsi="Times New Roman" w:cs="Times New Roman"/>
          <w:sz w:val="24"/>
          <w:szCs w:val="24"/>
          <w:lang w:val="en-US"/>
        </w:rPr>
        <w:t xml:space="preserve"> detail</w:t>
      </w:r>
      <w:r w:rsidR="007715C3" w:rsidRPr="00EB7897">
        <w:rPr>
          <w:rFonts w:ascii="Times New Roman" w:hAnsi="Times New Roman" w:cs="Times New Roman"/>
          <w:sz w:val="24"/>
          <w:szCs w:val="24"/>
          <w:lang w:val="en-US"/>
        </w:rPr>
        <w:t xml:space="preserve"> may be lost. </w:t>
      </w:r>
      <w:r w:rsidR="0022796D" w:rsidRPr="00EB7897">
        <w:rPr>
          <w:rFonts w:ascii="Times New Roman" w:hAnsi="Times New Roman" w:cs="Times New Roman"/>
          <w:sz w:val="24"/>
          <w:szCs w:val="24"/>
          <w:lang w:val="en-US"/>
        </w:rPr>
        <w:t>Despite these li</w:t>
      </w:r>
      <w:r w:rsidR="005E4F7F" w:rsidRPr="00EB7897">
        <w:rPr>
          <w:rFonts w:ascii="Times New Roman" w:hAnsi="Times New Roman" w:cs="Times New Roman"/>
          <w:sz w:val="24"/>
          <w:szCs w:val="24"/>
          <w:lang w:val="en-US"/>
        </w:rPr>
        <w:t>mitations, the autonomic system</w:t>
      </w:r>
      <w:r w:rsidR="00550EC6" w:rsidRPr="00EB7897">
        <w:rPr>
          <w:rFonts w:ascii="Times New Roman" w:hAnsi="Times New Roman" w:cs="Times New Roman"/>
          <w:sz w:val="24"/>
          <w:szCs w:val="24"/>
          <w:lang w:val="en-US"/>
        </w:rPr>
        <w:t xml:space="preserve"> </w:t>
      </w:r>
      <w:r w:rsidR="0022796D" w:rsidRPr="00EB7897">
        <w:rPr>
          <w:rFonts w:ascii="Times New Roman" w:hAnsi="Times New Roman" w:cs="Times New Roman"/>
          <w:sz w:val="24"/>
          <w:szCs w:val="24"/>
          <w:lang w:val="en-US"/>
        </w:rPr>
        <w:t xml:space="preserve">is a </w:t>
      </w:r>
      <w:r w:rsidR="00E711CC" w:rsidRPr="00EB7897">
        <w:rPr>
          <w:rFonts w:ascii="Times New Roman" w:hAnsi="Times New Roman" w:cs="Times New Roman"/>
          <w:sz w:val="24"/>
          <w:szCs w:val="24"/>
          <w:lang w:val="en-US"/>
        </w:rPr>
        <w:t>key neural system</w:t>
      </w:r>
      <w:r w:rsidR="0022796D" w:rsidRPr="00EB7897">
        <w:rPr>
          <w:rFonts w:ascii="Times New Roman" w:hAnsi="Times New Roman" w:cs="Times New Roman"/>
          <w:sz w:val="24"/>
          <w:szCs w:val="24"/>
          <w:lang w:val="en-US"/>
        </w:rPr>
        <w:t xml:space="preserve"> involved in </w:t>
      </w:r>
      <w:r w:rsidR="00B655B0" w:rsidRPr="00EB7897">
        <w:rPr>
          <w:rFonts w:ascii="Times New Roman" w:hAnsi="Times New Roman" w:cs="Times New Roman"/>
          <w:sz w:val="24"/>
          <w:szCs w:val="24"/>
          <w:lang w:val="en-US"/>
        </w:rPr>
        <w:t>homeostasis</w:t>
      </w:r>
      <w:r w:rsidR="00C01883" w:rsidRPr="00EB7897">
        <w:rPr>
          <w:rFonts w:ascii="Times New Roman" w:hAnsi="Times New Roman" w:cs="Times New Roman"/>
          <w:sz w:val="24"/>
          <w:szCs w:val="24"/>
          <w:lang w:val="en-US"/>
        </w:rPr>
        <w:t xml:space="preserve"> and </w:t>
      </w:r>
      <w:r w:rsidR="00B655B0" w:rsidRPr="00EB7897">
        <w:rPr>
          <w:rFonts w:ascii="Times New Roman" w:hAnsi="Times New Roman" w:cs="Times New Roman"/>
          <w:sz w:val="24"/>
          <w:szCs w:val="24"/>
          <w:lang w:val="en-US"/>
        </w:rPr>
        <w:t>interoception</w:t>
      </w:r>
      <w:r w:rsidR="00AA2F8E" w:rsidRPr="0022318D">
        <w:rPr>
          <w:rFonts w:ascii="Times New Roman" w:hAnsi="Times New Roman" w:cs="Times New Roman"/>
          <w:noProof/>
          <w:sz w:val="24"/>
          <w:szCs w:val="24"/>
          <w:vertAlign w:val="superscript"/>
          <w:lang w:val="en-US"/>
        </w:rPr>
        <w:t>27</w:t>
      </w:r>
      <w:r w:rsidR="00C01883" w:rsidRPr="00EB7897">
        <w:rPr>
          <w:rFonts w:ascii="Times New Roman" w:hAnsi="Times New Roman" w:cs="Times New Roman"/>
          <w:sz w:val="24"/>
          <w:szCs w:val="24"/>
          <w:lang w:val="en-US"/>
        </w:rPr>
        <w:t xml:space="preserve"> and in </w:t>
      </w:r>
      <w:r w:rsidR="0022796D" w:rsidRPr="00EB7897">
        <w:rPr>
          <w:rFonts w:ascii="Times New Roman" w:hAnsi="Times New Roman" w:cs="Times New Roman"/>
          <w:sz w:val="24"/>
          <w:szCs w:val="24"/>
          <w:lang w:val="en-US"/>
        </w:rPr>
        <w:t>emotion regulation and expression</w:t>
      </w:r>
      <w:r w:rsidR="0023337F">
        <w:rPr>
          <w:rFonts w:ascii="Times New Roman" w:hAnsi="Times New Roman" w:cs="Times New Roman"/>
          <w:sz w:val="24"/>
          <w:szCs w:val="24"/>
          <w:lang w:val="en-US"/>
        </w:rPr>
        <w:t xml:space="preserve">; </w:t>
      </w:r>
      <w:r w:rsidR="00323C0D" w:rsidRPr="00EB7897">
        <w:rPr>
          <w:rFonts w:ascii="Times New Roman" w:hAnsi="Times New Roman" w:cs="Times New Roman"/>
          <w:sz w:val="24"/>
          <w:szCs w:val="24"/>
          <w:lang w:val="en-US"/>
        </w:rPr>
        <w:t>using a f</w:t>
      </w:r>
      <w:r w:rsidR="00D07836" w:rsidRPr="00EB7897">
        <w:rPr>
          <w:rFonts w:ascii="Times New Roman" w:hAnsi="Times New Roman" w:cs="Times New Roman"/>
          <w:sz w:val="24"/>
          <w:szCs w:val="24"/>
          <w:lang w:val="en-US"/>
        </w:rPr>
        <w:t>unctional account</w:t>
      </w:r>
      <w:r w:rsidR="00323C0D" w:rsidRPr="00EB7897">
        <w:rPr>
          <w:rFonts w:ascii="Times New Roman" w:hAnsi="Times New Roman" w:cs="Times New Roman"/>
          <w:sz w:val="24"/>
          <w:szCs w:val="24"/>
          <w:lang w:val="en-US"/>
        </w:rPr>
        <w:t xml:space="preserve"> to </w:t>
      </w:r>
      <w:r w:rsidR="00221165" w:rsidRPr="00EB7897">
        <w:rPr>
          <w:rFonts w:ascii="Times New Roman" w:hAnsi="Times New Roman" w:cs="Times New Roman"/>
          <w:sz w:val="24"/>
          <w:szCs w:val="24"/>
          <w:lang w:val="en-US"/>
        </w:rPr>
        <w:t xml:space="preserve">understand it is especially useful in </w:t>
      </w:r>
      <w:r w:rsidR="001C6111" w:rsidRPr="00EB7897">
        <w:rPr>
          <w:rFonts w:ascii="Times New Roman" w:hAnsi="Times New Roman" w:cs="Times New Roman"/>
          <w:sz w:val="24"/>
          <w:szCs w:val="24"/>
          <w:lang w:val="en-US"/>
        </w:rPr>
        <w:t>clinical practice</w:t>
      </w:r>
      <w:r w:rsidR="00CA0FF3" w:rsidRPr="00EB7897">
        <w:rPr>
          <w:rFonts w:ascii="Times New Roman" w:hAnsi="Times New Roman" w:cs="Times New Roman"/>
          <w:sz w:val="24"/>
          <w:szCs w:val="24"/>
          <w:lang w:val="en-US"/>
        </w:rPr>
        <w:t>.</w:t>
      </w:r>
      <w:r w:rsidR="006858A6" w:rsidRPr="00EB7897">
        <w:rPr>
          <w:rFonts w:ascii="Times New Roman" w:hAnsi="Times New Roman" w:cs="Times New Roman"/>
          <w:sz w:val="24"/>
          <w:szCs w:val="24"/>
          <w:lang w:val="en-US"/>
        </w:rPr>
        <w:t xml:space="preserve"> Likewise for the other emotion-regulation systems discussed here.</w:t>
      </w:r>
    </w:p>
    <w:p w14:paraId="4C155FA1" w14:textId="77777777" w:rsidR="00D64F87" w:rsidRDefault="00D64F87" w:rsidP="001569BE">
      <w:pPr>
        <w:spacing w:after="0" w:line="240" w:lineRule="auto"/>
        <w:jc w:val="both"/>
        <w:rPr>
          <w:rFonts w:ascii="Times New Roman" w:hAnsi="Times New Roman" w:cs="Times New Roman"/>
          <w:sz w:val="24"/>
          <w:szCs w:val="24"/>
          <w:lang w:val="en-US"/>
        </w:rPr>
      </w:pPr>
    </w:p>
    <w:p w14:paraId="10B3594F" w14:textId="0AD2A16E" w:rsidR="006D30AE" w:rsidRPr="00D64F87" w:rsidRDefault="00703A3A" w:rsidP="001569BE">
      <w:pPr>
        <w:spacing w:after="0" w:line="240" w:lineRule="auto"/>
        <w:jc w:val="both"/>
        <w:rPr>
          <w:rFonts w:ascii="Times New Roman" w:hAnsi="Times New Roman" w:cs="Times New Roman"/>
          <w:b/>
          <w:sz w:val="24"/>
          <w:szCs w:val="24"/>
          <w:lang w:val="en-US"/>
        </w:rPr>
      </w:pPr>
      <w:r w:rsidRPr="00D64F87">
        <w:rPr>
          <w:rFonts w:ascii="Times New Roman" w:hAnsi="Times New Roman" w:cs="Times New Roman"/>
          <w:b/>
          <w:sz w:val="24"/>
          <w:szCs w:val="24"/>
          <w:lang w:val="en-US"/>
        </w:rPr>
        <w:lastRenderedPageBreak/>
        <w:t xml:space="preserve">The </w:t>
      </w:r>
      <w:r w:rsidR="00655BE7" w:rsidRPr="00D64F87">
        <w:rPr>
          <w:rFonts w:ascii="Times New Roman" w:hAnsi="Times New Roman" w:cs="Times New Roman"/>
          <w:b/>
          <w:sz w:val="24"/>
          <w:szCs w:val="24"/>
          <w:lang w:val="en-US"/>
        </w:rPr>
        <w:t>S</w:t>
      </w:r>
      <w:r w:rsidRPr="00D64F87">
        <w:rPr>
          <w:rFonts w:ascii="Times New Roman" w:hAnsi="Times New Roman" w:cs="Times New Roman"/>
          <w:b/>
          <w:sz w:val="24"/>
          <w:szCs w:val="24"/>
          <w:lang w:val="en-US"/>
        </w:rPr>
        <w:t xml:space="preserve">ympathetic </w:t>
      </w:r>
      <w:r w:rsidR="00655BE7" w:rsidRPr="00D64F87">
        <w:rPr>
          <w:rFonts w:ascii="Times New Roman" w:hAnsi="Times New Roman" w:cs="Times New Roman"/>
          <w:b/>
          <w:sz w:val="24"/>
          <w:szCs w:val="24"/>
          <w:lang w:val="en-US"/>
        </w:rPr>
        <w:t>B</w:t>
      </w:r>
      <w:r w:rsidR="00A76BEB" w:rsidRPr="00D64F87">
        <w:rPr>
          <w:rFonts w:ascii="Times New Roman" w:hAnsi="Times New Roman" w:cs="Times New Roman"/>
          <w:b/>
          <w:sz w:val="24"/>
          <w:szCs w:val="24"/>
          <w:lang w:val="en-US"/>
        </w:rPr>
        <w:t>ranch</w:t>
      </w:r>
    </w:p>
    <w:p w14:paraId="10B35950" w14:textId="0D7E78A7" w:rsidR="00AD7733" w:rsidRPr="00EB7897" w:rsidRDefault="001F125A" w:rsidP="001569BE">
      <w:pPr>
        <w:spacing w:after="0" w:line="240" w:lineRule="auto"/>
        <w:jc w:val="both"/>
        <w:rPr>
          <w:rFonts w:ascii="Times New Roman" w:hAnsi="Times New Roman" w:cs="Times New Roman"/>
          <w:sz w:val="24"/>
          <w:szCs w:val="24"/>
          <w:lang w:val="en-US"/>
        </w:rPr>
      </w:pPr>
      <w:r w:rsidRPr="00EB7897">
        <w:rPr>
          <w:rFonts w:ascii="Times New Roman" w:hAnsi="Times New Roman" w:cs="Times New Roman"/>
          <w:sz w:val="24"/>
          <w:szCs w:val="24"/>
          <w:lang w:val="en-US"/>
        </w:rPr>
        <w:t xml:space="preserve">The sympathetic </w:t>
      </w:r>
      <w:r w:rsidR="00A76BEB" w:rsidRPr="00EB7897">
        <w:rPr>
          <w:rFonts w:ascii="Times New Roman" w:hAnsi="Times New Roman" w:cs="Times New Roman"/>
          <w:sz w:val="24"/>
          <w:szCs w:val="24"/>
          <w:lang w:val="en-US"/>
        </w:rPr>
        <w:t>branch of the autonomic nervous system</w:t>
      </w:r>
      <w:r w:rsidRPr="00EB7897">
        <w:rPr>
          <w:rFonts w:ascii="Times New Roman" w:hAnsi="Times New Roman" w:cs="Times New Roman"/>
          <w:sz w:val="24"/>
          <w:szCs w:val="24"/>
          <w:lang w:val="en-US"/>
        </w:rPr>
        <w:t xml:space="preserve"> originates from </w:t>
      </w:r>
      <w:r w:rsidR="00AD7733" w:rsidRPr="00EB7897">
        <w:rPr>
          <w:rFonts w:ascii="Times New Roman" w:hAnsi="Times New Roman" w:cs="Times New Roman"/>
          <w:sz w:val="24"/>
          <w:szCs w:val="24"/>
          <w:lang w:val="en-US"/>
        </w:rPr>
        <w:t xml:space="preserve">preganglionic motor neurons located in </w:t>
      </w:r>
      <w:r w:rsidRPr="00EB7897">
        <w:rPr>
          <w:rFonts w:ascii="Times New Roman" w:hAnsi="Times New Roman" w:cs="Times New Roman"/>
          <w:sz w:val="24"/>
          <w:szCs w:val="24"/>
          <w:lang w:val="en-US"/>
        </w:rPr>
        <w:t>the thoracic cord</w:t>
      </w:r>
      <w:r w:rsidR="00AD7733" w:rsidRPr="00EB7897">
        <w:rPr>
          <w:rFonts w:ascii="Times New Roman" w:hAnsi="Times New Roman" w:cs="Times New Roman"/>
          <w:sz w:val="24"/>
          <w:szCs w:val="24"/>
          <w:lang w:val="en-US"/>
        </w:rPr>
        <w:t>. The</w:t>
      </w:r>
      <w:r w:rsidR="006858A6" w:rsidRPr="00EB7897">
        <w:rPr>
          <w:rFonts w:ascii="Times New Roman" w:hAnsi="Times New Roman" w:cs="Times New Roman"/>
          <w:sz w:val="24"/>
          <w:szCs w:val="24"/>
          <w:lang w:val="en-US"/>
        </w:rPr>
        <w:t>se</w:t>
      </w:r>
      <w:r w:rsidR="00AD7733" w:rsidRPr="00EB7897">
        <w:rPr>
          <w:rFonts w:ascii="Times New Roman" w:hAnsi="Times New Roman" w:cs="Times New Roman"/>
          <w:sz w:val="24"/>
          <w:szCs w:val="24"/>
          <w:lang w:val="en-US"/>
        </w:rPr>
        <w:t xml:space="preserve"> sympathetic preganglionic neurons </w:t>
      </w:r>
      <w:r w:rsidRPr="00EB7897">
        <w:rPr>
          <w:rFonts w:ascii="Times New Roman" w:hAnsi="Times New Roman" w:cs="Times New Roman"/>
          <w:sz w:val="24"/>
          <w:szCs w:val="24"/>
          <w:lang w:val="en-US"/>
        </w:rPr>
        <w:t xml:space="preserve">exit </w:t>
      </w:r>
      <w:r w:rsidR="00FE3CE7" w:rsidRPr="00EB7897">
        <w:rPr>
          <w:rFonts w:ascii="Times New Roman" w:hAnsi="Times New Roman" w:cs="Times New Roman"/>
          <w:sz w:val="24"/>
          <w:szCs w:val="24"/>
          <w:lang w:val="en-US"/>
        </w:rPr>
        <w:t xml:space="preserve">the spinal cord </w:t>
      </w:r>
      <w:r w:rsidRPr="00EB7897">
        <w:rPr>
          <w:rFonts w:ascii="Times New Roman" w:hAnsi="Times New Roman" w:cs="Times New Roman"/>
          <w:sz w:val="24"/>
          <w:szCs w:val="24"/>
          <w:lang w:val="en-US"/>
        </w:rPr>
        <w:t>with spinal nerves and relay in the para- and pre-vertebral sympathetic ganglia</w:t>
      </w:r>
      <w:r w:rsidR="00AA2F8E" w:rsidRPr="008B58F2">
        <w:rPr>
          <w:rFonts w:ascii="Times New Roman" w:hAnsi="Times New Roman" w:cs="Times New Roman"/>
          <w:noProof/>
          <w:sz w:val="24"/>
          <w:szCs w:val="24"/>
          <w:vertAlign w:val="superscript"/>
          <w:lang w:val="en-US"/>
        </w:rPr>
        <w:t>17</w:t>
      </w:r>
      <w:r w:rsidR="008B58F2">
        <w:rPr>
          <w:rFonts w:ascii="Times New Roman" w:hAnsi="Times New Roman" w:cs="Times New Roman"/>
          <w:sz w:val="24"/>
          <w:szCs w:val="24"/>
          <w:lang w:val="en-US"/>
        </w:rPr>
        <w:t xml:space="preserve"> </w:t>
      </w:r>
      <w:r w:rsidR="00A76BEB" w:rsidRPr="00EB7897">
        <w:rPr>
          <w:rFonts w:ascii="Times New Roman" w:hAnsi="Times New Roman" w:cs="Times New Roman"/>
          <w:sz w:val="24"/>
          <w:szCs w:val="24"/>
          <w:lang w:val="en-US"/>
        </w:rPr>
        <w:t xml:space="preserve">or directly </w:t>
      </w:r>
      <w:r w:rsidR="005E4F7F" w:rsidRPr="00EB7897">
        <w:rPr>
          <w:rFonts w:ascii="Times New Roman" w:hAnsi="Times New Roman" w:cs="Times New Roman"/>
          <w:sz w:val="24"/>
          <w:szCs w:val="24"/>
          <w:lang w:val="en-US"/>
        </w:rPr>
        <w:t>in the adrenal medulla (where they</w:t>
      </w:r>
      <w:r w:rsidR="009E5AEF" w:rsidRPr="00EB7897">
        <w:rPr>
          <w:rFonts w:ascii="Times New Roman" w:hAnsi="Times New Roman" w:cs="Times New Roman"/>
          <w:sz w:val="24"/>
          <w:szCs w:val="24"/>
          <w:lang w:val="en-US"/>
        </w:rPr>
        <w:t xml:space="preserve"> cause</w:t>
      </w:r>
      <w:r w:rsidR="00A76BEB" w:rsidRPr="00EB7897">
        <w:rPr>
          <w:rFonts w:ascii="Times New Roman" w:hAnsi="Times New Roman" w:cs="Times New Roman"/>
          <w:sz w:val="24"/>
          <w:szCs w:val="24"/>
          <w:lang w:val="en-US"/>
        </w:rPr>
        <w:t xml:space="preserve"> the secretion of adrenalin/noradrenaline into the blood)</w:t>
      </w:r>
      <w:r w:rsidRPr="00EB7897">
        <w:rPr>
          <w:rFonts w:ascii="Times New Roman" w:hAnsi="Times New Roman" w:cs="Times New Roman"/>
          <w:sz w:val="24"/>
          <w:szCs w:val="24"/>
          <w:lang w:val="en-US"/>
        </w:rPr>
        <w:t xml:space="preserve">. </w:t>
      </w:r>
      <w:r w:rsidR="00DD6F87" w:rsidRPr="00EB7897">
        <w:rPr>
          <w:rFonts w:ascii="Times New Roman" w:hAnsi="Times New Roman" w:cs="Times New Roman"/>
          <w:sz w:val="24"/>
          <w:szCs w:val="24"/>
          <w:lang w:val="en-US"/>
        </w:rPr>
        <w:t xml:space="preserve">Postganglionic sympathetic fibers </w:t>
      </w:r>
      <w:r w:rsidR="00A76BEB" w:rsidRPr="00EB7897">
        <w:rPr>
          <w:rFonts w:ascii="Times New Roman" w:hAnsi="Times New Roman" w:cs="Times New Roman"/>
          <w:sz w:val="24"/>
          <w:szCs w:val="24"/>
          <w:lang w:val="en-US"/>
        </w:rPr>
        <w:t xml:space="preserve">supply </w:t>
      </w:r>
      <w:r w:rsidR="00DD6F87" w:rsidRPr="00EB7897">
        <w:rPr>
          <w:rFonts w:ascii="Times New Roman" w:hAnsi="Times New Roman" w:cs="Times New Roman"/>
          <w:sz w:val="24"/>
          <w:szCs w:val="24"/>
          <w:lang w:val="en-US"/>
        </w:rPr>
        <w:t>smooth muscles</w:t>
      </w:r>
      <w:r w:rsidR="00241AF6" w:rsidRPr="00EB7897">
        <w:rPr>
          <w:rFonts w:ascii="Times New Roman" w:hAnsi="Times New Roman" w:cs="Times New Roman"/>
          <w:sz w:val="24"/>
          <w:szCs w:val="24"/>
          <w:lang w:val="en-US"/>
        </w:rPr>
        <w:t xml:space="preserve"> </w:t>
      </w:r>
      <w:r w:rsidR="00A76BEB" w:rsidRPr="00EB7897">
        <w:rPr>
          <w:rFonts w:ascii="Times New Roman" w:hAnsi="Times New Roman" w:cs="Times New Roman"/>
          <w:sz w:val="24"/>
          <w:szCs w:val="24"/>
          <w:lang w:val="en-US"/>
        </w:rPr>
        <w:t xml:space="preserve">in </w:t>
      </w:r>
      <w:r w:rsidR="00241AF6" w:rsidRPr="00EB7897">
        <w:rPr>
          <w:rFonts w:ascii="Times New Roman" w:hAnsi="Times New Roman" w:cs="Times New Roman"/>
          <w:sz w:val="24"/>
          <w:szCs w:val="24"/>
          <w:lang w:val="en-US"/>
        </w:rPr>
        <w:t>the heart, lungs, intestines</w:t>
      </w:r>
      <w:r w:rsidR="00FE3CE7" w:rsidRPr="00EB7897">
        <w:rPr>
          <w:rFonts w:ascii="Times New Roman" w:hAnsi="Times New Roman" w:cs="Times New Roman"/>
          <w:sz w:val="24"/>
          <w:szCs w:val="24"/>
          <w:lang w:val="en-US"/>
        </w:rPr>
        <w:t xml:space="preserve">, </w:t>
      </w:r>
      <w:r w:rsidR="00241AF6" w:rsidRPr="00EB7897">
        <w:rPr>
          <w:rFonts w:ascii="Times New Roman" w:hAnsi="Times New Roman" w:cs="Times New Roman"/>
          <w:sz w:val="24"/>
          <w:szCs w:val="24"/>
          <w:lang w:val="en-US"/>
        </w:rPr>
        <w:t>other viscera</w:t>
      </w:r>
      <w:r w:rsidR="001C6111" w:rsidRPr="00EB7897">
        <w:rPr>
          <w:rFonts w:ascii="Times New Roman" w:hAnsi="Times New Roman" w:cs="Times New Roman"/>
          <w:sz w:val="24"/>
          <w:szCs w:val="24"/>
          <w:lang w:val="en-US"/>
        </w:rPr>
        <w:t>, brown fat</w:t>
      </w:r>
      <w:r w:rsidR="00FE3CE7" w:rsidRPr="00EB7897">
        <w:rPr>
          <w:rFonts w:ascii="Times New Roman" w:hAnsi="Times New Roman" w:cs="Times New Roman"/>
          <w:sz w:val="24"/>
          <w:szCs w:val="24"/>
          <w:lang w:val="en-US"/>
        </w:rPr>
        <w:t>,</w:t>
      </w:r>
      <w:r w:rsidR="00241AF6" w:rsidRPr="00EB7897">
        <w:rPr>
          <w:rFonts w:ascii="Times New Roman" w:hAnsi="Times New Roman" w:cs="Times New Roman"/>
          <w:sz w:val="24"/>
          <w:szCs w:val="24"/>
          <w:lang w:val="en-US"/>
        </w:rPr>
        <w:t xml:space="preserve"> </w:t>
      </w:r>
      <w:r w:rsidR="005A3F81" w:rsidRPr="00EB7897">
        <w:rPr>
          <w:rFonts w:ascii="Times New Roman" w:hAnsi="Times New Roman" w:cs="Times New Roman"/>
          <w:sz w:val="24"/>
          <w:szCs w:val="24"/>
          <w:lang w:val="en-US"/>
        </w:rPr>
        <w:t>and</w:t>
      </w:r>
      <w:r w:rsidR="00DF4F89" w:rsidRPr="00EB7897">
        <w:rPr>
          <w:rFonts w:ascii="Times New Roman" w:hAnsi="Times New Roman" w:cs="Times New Roman"/>
          <w:sz w:val="24"/>
          <w:szCs w:val="24"/>
          <w:lang w:val="en-US"/>
        </w:rPr>
        <w:t xml:space="preserve"> </w:t>
      </w:r>
      <w:r w:rsidR="00AA3132" w:rsidRPr="00EB7897">
        <w:rPr>
          <w:rFonts w:ascii="Times New Roman" w:hAnsi="Times New Roman" w:cs="Times New Roman"/>
          <w:sz w:val="24"/>
          <w:szCs w:val="24"/>
          <w:lang w:val="en-US"/>
        </w:rPr>
        <w:t>immune cells</w:t>
      </w:r>
      <w:r w:rsidR="00241AF6" w:rsidRPr="00EB7897">
        <w:rPr>
          <w:rFonts w:ascii="Times New Roman" w:hAnsi="Times New Roman" w:cs="Times New Roman"/>
          <w:sz w:val="24"/>
          <w:szCs w:val="24"/>
          <w:lang w:val="en-US"/>
        </w:rPr>
        <w:t xml:space="preserve"> </w:t>
      </w:r>
      <w:r w:rsidR="00DD6F87" w:rsidRPr="00EB7897">
        <w:rPr>
          <w:rFonts w:ascii="Times New Roman" w:hAnsi="Times New Roman" w:cs="Times New Roman"/>
          <w:sz w:val="24"/>
          <w:szCs w:val="24"/>
          <w:lang w:val="en-US"/>
        </w:rPr>
        <w:t>throughout the body</w:t>
      </w:r>
      <w:r w:rsidR="00FE3CE7" w:rsidRPr="00EB7897">
        <w:rPr>
          <w:rFonts w:ascii="Times New Roman" w:hAnsi="Times New Roman" w:cs="Times New Roman"/>
          <w:sz w:val="24"/>
          <w:szCs w:val="24"/>
          <w:lang w:val="en-US"/>
        </w:rPr>
        <w:t>,</w:t>
      </w:r>
      <w:r w:rsidR="00A76BEB" w:rsidRPr="00EB7897">
        <w:rPr>
          <w:rFonts w:ascii="Times New Roman" w:hAnsi="Times New Roman" w:cs="Times New Roman"/>
          <w:sz w:val="24"/>
          <w:szCs w:val="24"/>
          <w:lang w:val="en-US"/>
        </w:rPr>
        <w:t xml:space="preserve"> where they release noradrenaline to produce catabolic </w:t>
      </w:r>
      <w:r w:rsidR="008A1D09" w:rsidRPr="00EB7897">
        <w:rPr>
          <w:rFonts w:ascii="Times New Roman" w:hAnsi="Times New Roman" w:cs="Times New Roman"/>
          <w:sz w:val="24"/>
          <w:szCs w:val="24"/>
          <w:lang w:val="en-US"/>
        </w:rPr>
        <w:t>responses</w:t>
      </w:r>
      <w:r w:rsidR="00297166" w:rsidRPr="00EB7897">
        <w:rPr>
          <w:rFonts w:ascii="Times New Roman" w:hAnsi="Times New Roman" w:cs="Times New Roman"/>
          <w:sz w:val="24"/>
          <w:szCs w:val="24"/>
          <w:lang w:val="en-US"/>
        </w:rPr>
        <w:t>, usually associated with an increase in arousal.</w:t>
      </w:r>
    </w:p>
    <w:p w14:paraId="10B35951" w14:textId="165BB81B" w:rsidR="00036B14" w:rsidRPr="00EB7897" w:rsidRDefault="00550EC6" w:rsidP="001569BE">
      <w:pPr>
        <w:spacing w:after="0" w:line="240" w:lineRule="auto"/>
        <w:ind w:firstLine="720"/>
        <w:jc w:val="both"/>
        <w:rPr>
          <w:rFonts w:ascii="Times New Roman" w:hAnsi="Times New Roman" w:cs="Times New Roman"/>
          <w:sz w:val="24"/>
          <w:szCs w:val="24"/>
        </w:rPr>
      </w:pPr>
      <w:r w:rsidRPr="00EB7897">
        <w:rPr>
          <w:rFonts w:ascii="Times New Roman" w:hAnsi="Times New Roman" w:cs="Times New Roman"/>
          <w:sz w:val="24"/>
          <w:szCs w:val="24"/>
          <w:lang w:val="en-US"/>
        </w:rPr>
        <w:t>Sympathetic outflow</w:t>
      </w:r>
      <w:r w:rsidR="00FE3CE7"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that is</w:t>
      </w:r>
      <w:r w:rsidR="00855EBC"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 xml:space="preserve"> the level of activity in s</w:t>
      </w:r>
      <w:r w:rsidR="00AD7733" w:rsidRPr="00EB7897">
        <w:rPr>
          <w:rFonts w:ascii="Times New Roman" w:hAnsi="Times New Roman" w:cs="Times New Roman"/>
          <w:sz w:val="24"/>
          <w:szCs w:val="24"/>
          <w:lang w:val="en-US"/>
        </w:rPr>
        <w:t>ympathetic preganglionic neurons</w:t>
      </w:r>
      <w:r w:rsidR="00FE3CE7"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is regulated by</w:t>
      </w:r>
      <w:r w:rsidR="006A4F19" w:rsidRPr="00EB7897">
        <w:rPr>
          <w:rFonts w:ascii="Times New Roman" w:hAnsi="Times New Roman" w:cs="Times New Roman"/>
          <w:sz w:val="24"/>
          <w:szCs w:val="24"/>
          <w:lang w:val="en-US"/>
        </w:rPr>
        <w:t xml:space="preserve"> two types of input</w:t>
      </w:r>
      <w:r w:rsidR="00FE3CE7" w:rsidRPr="00EB7897">
        <w:rPr>
          <w:rFonts w:ascii="Times New Roman" w:hAnsi="Times New Roman" w:cs="Times New Roman"/>
          <w:sz w:val="24"/>
          <w:szCs w:val="24"/>
          <w:lang w:val="en-US"/>
        </w:rPr>
        <w:t>, o</w:t>
      </w:r>
      <w:r w:rsidR="00D51F0A" w:rsidRPr="00EB7897">
        <w:rPr>
          <w:rFonts w:ascii="Times New Roman" w:hAnsi="Times New Roman" w:cs="Times New Roman"/>
          <w:sz w:val="24"/>
          <w:szCs w:val="24"/>
          <w:lang w:val="en-US"/>
        </w:rPr>
        <w:t>ne spinal</w:t>
      </w:r>
      <w:r w:rsidR="00FE3CE7" w:rsidRPr="00EB7897">
        <w:rPr>
          <w:rFonts w:ascii="Times New Roman" w:hAnsi="Times New Roman" w:cs="Times New Roman"/>
          <w:sz w:val="24"/>
          <w:szCs w:val="24"/>
          <w:lang w:val="en-US"/>
        </w:rPr>
        <w:t xml:space="preserve"> and </w:t>
      </w:r>
      <w:r w:rsidR="00D51F0A" w:rsidRPr="00EB7897">
        <w:rPr>
          <w:rFonts w:ascii="Times New Roman" w:hAnsi="Times New Roman" w:cs="Times New Roman"/>
          <w:sz w:val="24"/>
          <w:szCs w:val="24"/>
          <w:lang w:val="en-US"/>
        </w:rPr>
        <w:t>the other supraspinal</w:t>
      </w:r>
      <w:r w:rsidR="008B58F2">
        <w:rPr>
          <w:rFonts w:ascii="Times New Roman" w:hAnsi="Times New Roman" w:cs="Times New Roman"/>
          <w:sz w:val="24"/>
          <w:szCs w:val="24"/>
          <w:lang w:val="en-US"/>
        </w:rPr>
        <w:t xml:space="preserve"> </w:t>
      </w:r>
      <w:r w:rsidR="00D51F0A" w:rsidRPr="00EB7897">
        <w:rPr>
          <w:rFonts w:ascii="Times New Roman" w:hAnsi="Times New Roman" w:cs="Times New Roman"/>
          <w:sz w:val="24"/>
          <w:szCs w:val="24"/>
          <w:lang w:val="en-US"/>
        </w:rPr>
        <w:t>(</w:t>
      </w:r>
      <w:r w:rsidR="008B58F2">
        <w:rPr>
          <w:rFonts w:ascii="Times New Roman" w:hAnsi="Times New Roman" w:cs="Times New Roman"/>
          <w:sz w:val="24"/>
          <w:szCs w:val="24"/>
          <w:lang w:val="en-US"/>
        </w:rPr>
        <w:t>see</w:t>
      </w:r>
      <w:r w:rsidR="00D51F0A" w:rsidRPr="00EB7897">
        <w:rPr>
          <w:rFonts w:ascii="Times New Roman" w:hAnsi="Times New Roman" w:cs="Times New Roman"/>
          <w:sz w:val="24"/>
          <w:szCs w:val="24"/>
          <w:lang w:val="en-US"/>
        </w:rPr>
        <w:t xml:space="preserve"> virus study by </w:t>
      </w:r>
      <w:r w:rsidR="00EB7897" w:rsidRPr="00EB7897">
        <w:rPr>
          <w:rFonts w:ascii="Times New Roman" w:hAnsi="Times New Roman" w:cs="Times New Roman"/>
          <w:sz w:val="24"/>
          <w:szCs w:val="24"/>
          <w:lang w:val="en-US"/>
        </w:rPr>
        <w:t xml:space="preserve">Westerhaus and </w:t>
      </w:r>
      <w:r w:rsidR="00D51F0A" w:rsidRPr="00EB7897">
        <w:rPr>
          <w:rFonts w:ascii="Times New Roman" w:hAnsi="Times New Roman" w:cs="Times New Roman"/>
          <w:sz w:val="24"/>
          <w:szCs w:val="24"/>
          <w:lang w:val="en-US"/>
        </w:rPr>
        <w:t>Loewy</w:t>
      </w:r>
      <w:r w:rsidR="008B58F2">
        <w:rPr>
          <w:rFonts w:ascii="Times New Roman" w:hAnsi="Times New Roman" w:cs="Times New Roman"/>
          <w:sz w:val="24"/>
          <w:szCs w:val="24"/>
          <w:lang w:val="en-US"/>
        </w:rPr>
        <w:t xml:space="preserve"> [2001]</w:t>
      </w:r>
      <w:r w:rsidR="00D51F0A" w:rsidRPr="00EB7897">
        <w:rPr>
          <w:rFonts w:ascii="Times New Roman" w:hAnsi="Times New Roman" w:cs="Times New Roman"/>
          <w:sz w:val="24"/>
          <w:szCs w:val="24"/>
          <w:lang w:val="en-US"/>
        </w:rPr>
        <w:t>)</w:t>
      </w:r>
      <w:r w:rsidR="008B58F2">
        <w:rPr>
          <w:rFonts w:ascii="Times New Roman" w:hAnsi="Times New Roman" w:cs="Times New Roman"/>
          <w:sz w:val="24"/>
          <w:szCs w:val="24"/>
          <w:lang w:val="en-US"/>
        </w:rPr>
        <w:t>.</w:t>
      </w:r>
      <w:r w:rsidR="00AA2F8E" w:rsidRPr="008B58F2">
        <w:rPr>
          <w:rFonts w:ascii="Times New Roman" w:hAnsi="Times New Roman" w:cs="Times New Roman"/>
          <w:noProof/>
          <w:sz w:val="24"/>
          <w:szCs w:val="24"/>
          <w:vertAlign w:val="superscript"/>
        </w:rPr>
        <w:t>26</w:t>
      </w:r>
      <w:r w:rsidR="00D51F0A" w:rsidRPr="00EB7897">
        <w:rPr>
          <w:rFonts w:ascii="Times New Roman" w:hAnsi="Times New Roman" w:cs="Times New Roman"/>
          <w:sz w:val="24"/>
          <w:szCs w:val="24"/>
          <w:lang w:val="en-US"/>
        </w:rPr>
        <w:t xml:space="preserve"> </w:t>
      </w:r>
      <w:r w:rsidR="00D51F0A" w:rsidRPr="00EB7897">
        <w:rPr>
          <w:rFonts w:ascii="Times New Roman" w:hAnsi="Times New Roman" w:cs="Times New Roman"/>
          <w:i/>
          <w:sz w:val="24"/>
          <w:szCs w:val="24"/>
          <w:lang w:val="en-US"/>
        </w:rPr>
        <w:t>Spinal inputs</w:t>
      </w:r>
      <w:r w:rsidR="00D51F0A" w:rsidRPr="00EB7897">
        <w:rPr>
          <w:rFonts w:ascii="Times New Roman" w:hAnsi="Times New Roman" w:cs="Times New Roman"/>
          <w:sz w:val="24"/>
          <w:szCs w:val="24"/>
          <w:lang w:val="en-US"/>
        </w:rPr>
        <w:t xml:space="preserve"> come from neurons located in lamina 1 of the dorsal hor</w:t>
      </w:r>
      <w:r w:rsidR="00F60FA5" w:rsidRPr="00EB7897">
        <w:rPr>
          <w:rFonts w:ascii="Times New Roman" w:hAnsi="Times New Roman" w:cs="Times New Roman"/>
          <w:sz w:val="24"/>
          <w:szCs w:val="24"/>
          <w:lang w:val="en-US"/>
        </w:rPr>
        <w:t>n of the spinal cord</w:t>
      </w:r>
      <w:r w:rsidR="00C20F76" w:rsidRPr="00EB7897">
        <w:rPr>
          <w:rFonts w:ascii="Times New Roman" w:hAnsi="Times New Roman" w:cs="Times New Roman"/>
          <w:sz w:val="24"/>
          <w:szCs w:val="24"/>
          <w:lang w:val="en-US"/>
        </w:rPr>
        <w:t>, and those neurons r</w:t>
      </w:r>
      <w:r w:rsidR="00D51F0A" w:rsidRPr="00EB7897">
        <w:rPr>
          <w:rFonts w:ascii="Times New Roman" w:hAnsi="Times New Roman" w:cs="Times New Roman"/>
          <w:sz w:val="24"/>
          <w:szCs w:val="24"/>
          <w:lang w:val="en-US"/>
        </w:rPr>
        <w:t xml:space="preserve">elay sensory </w:t>
      </w:r>
      <w:r w:rsidR="00720306" w:rsidRPr="00EB7897">
        <w:rPr>
          <w:rFonts w:ascii="Times New Roman" w:hAnsi="Times New Roman" w:cs="Times New Roman"/>
          <w:sz w:val="24"/>
          <w:szCs w:val="24"/>
          <w:lang w:val="en-US"/>
        </w:rPr>
        <w:t xml:space="preserve">information </w:t>
      </w:r>
      <w:r w:rsidR="00D51F0A" w:rsidRPr="00EB7897">
        <w:rPr>
          <w:rFonts w:ascii="Times New Roman" w:hAnsi="Times New Roman" w:cs="Times New Roman"/>
          <w:sz w:val="24"/>
          <w:szCs w:val="24"/>
          <w:lang w:val="en-US"/>
        </w:rPr>
        <w:t>carried by small-diameter A-delta and C</w:t>
      </w:r>
      <w:r w:rsidR="00C20F76" w:rsidRPr="00EB7897">
        <w:rPr>
          <w:rFonts w:ascii="Times New Roman" w:hAnsi="Times New Roman" w:cs="Times New Roman"/>
          <w:sz w:val="24"/>
          <w:szCs w:val="24"/>
          <w:lang w:val="en-US"/>
        </w:rPr>
        <w:t>-</w:t>
      </w:r>
      <w:r w:rsidR="00D51F0A" w:rsidRPr="00EB7897">
        <w:rPr>
          <w:rFonts w:ascii="Times New Roman" w:hAnsi="Times New Roman" w:cs="Times New Roman"/>
          <w:sz w:val="24"/>
          <w:szCs w:val="24"/>
          <w:lang w:val="en-US"/>
        </w:rPr>
        <w:t>afferent fibers</w:t>
      </w:r>
      <w:r w:rsidR="00855EBC" w:rsidRPr="00EB7897">
        <w:rPr>
          <w:rFonts w:ascii="Times New Roman" w:hAnsi="Times New Roman" w:cs="Times New Roman"/>
          <w:sz w:val="24"/>
          <w:szCs w:val="24"/>
          <w:lang w:val="en-US"/>
        </w:rPr>
        <w:t xml:space="preserve">. These </w:t>
      </w:r>
      <w:r w:rsidR="00720306" w:rsidRPr="00EB7897">
        <w:rPr>
          <w:rFonts w:ascii="Times New Roman" w:hAnsi="Times New Roman" w:cs="Times New Roman"/>
          <w:sz w:val="24"/>
          <w:szCs w:val="24"/>
          <w:lang w:val="en-US"/>
        </w:rPr>
        <w:t xml:space="preserve">sensory </w:t>
      </w:r>
      <w:r w:rsidR="00855EBC" w:rsidRPr="00EB7897">
        <w:rPr>
          <w:rFonts w:ascii="Times New Roman" w:hAnsi="Times New Roman" w:cs="Times New Roman"/>
          <w:sz w:val="24"/>
          <w:szCs w:val="24"/>
          <w:lang w:val="en-US"/>
        </w:rPr>
        <w:t>fibers are</w:t>
      </w:r>
      <w:r w:rsidR="00D51F0A" w:rsidRPr="00EB7897">
        <w:rPr>
          <w:rFonts w:ascii="Times New Roman" w:hAnsi="Times New Roman" w:cs="Times New Roman"/>
          <w:sz w:val="24"/>
          <w:szCs w:val="24"/>
          <w:lang w:val="en-US"/>
        </w:rPr>
        <w:t xml:space="preserve"> of visceral </w:t>
      </w:r>
      <w:r w:rsidR="00B7146F" w:rsidRPr="00EB7897">
        <w:rPr>
          <w:rFonts w:ascii="Times New Roman" w:hAnsi="Times New Roman" w:cs="Times New Roman"/>
          <w:sz w:val="24"/>
          <w:szCs w:val="24"/>
          <w:lang w:val="en-US"/>
        </w:rPr>
        <w:t>and</w:t>
      </w:r>
      <w:r w:rsidR="00D51F0A" w:rsidRPr="00EB7897">
        <w:rPr>
          <w:rFonts w:ascii="Times New Roman" w:hAnsi="Times New Roman" w:cs="Times New Roman"/>
          <w:sz w:val="24"/>
          <w:szCs w:val="24"/>
          <w:lang w:val="en-US"/>
        </w:rPr>
        <w:t xml:space="preserve"> somatic origin</w:t>
      </w:r>
      <w:r w:rsidR="00720306" w:rsidRPr="00EB7897">
        <w:rPr>
          <w:rFonts w:ascii="Times New Roman" w:hAnsi="Times New Roman" w:cs="Times New Roman"/>
          <w:sz w:val="24"/>
          <w:szCs w:val="24"/>
          <w:lang w:val="en-US"/>
        </w:rPr>
        <w:t>,</w:t>
      </w:r>
      <w:r w:rsidR="00855EBC" w:rsidRPr="00EB7897">
        <w:rPr>
          <w:rFonts w:ascii="Times New Roman" w:hAnsi="Times New Roman" w:cs="Times New Roman"/>
          <w:sz w:val="24"/>
          <w:szCs w:val="24"/>
          <w:lang w:val="en-US"/>
        </w:rPr>
        <w:t xml:space="preserve"> and many originate</w:t>
      </w:r>
      <w:r w:rsidR="00D51F0A" w:rsidRPr="00EB7897">
        <w:rPr>
          <w:rFonts w:ascii="Times New Roman" w:hAnsi="Times New Roman" w:cs="Times New Roman"/>
          <w:sz w:val="24"/>
          <w:szCs w:val="24"/>
          <w:lang w:val="en-US"/>
        </w:rPr>
        <w:t xml:space="preserve"> from nociceptors, mechanical or chemical</w:t>
      </w:r>
      <w:r w:rsidR="00516EC4" w:rsidRPr="00EB7897">
        <w:rPr>
          <w:rFonts w:ascii="Times New Roman" w:hAnsi="Times New Roman" w:cs="Times New Roman"/>
          <w:sz w:val="24"/>
          <w:szCs w:val="24"/>
          <w:lang w:val="en-US"/>
        </w:rPr>
        <w:t xml:space="preserve">. It is through </w:t>
      </w:r>
      <w:r w:rsidR="00B7146F" w:rsidRPr="00EB7897">
        <w:rPr>
          <w:rFonts w:ascii="Times New Roman" w:hAnsi="Times New Roman" w:cs="Times New Roman"/>
          <w:sz w:val="24"/>
          <w:szCs w:val="24"/>
          <w:lang w:val="en-US"/>
        </w:rPr>
        <w:t>the</w:t>
      </w:r>
      <w:r w:rsidR="000D4859" w:rsidRPr="00EB7897">
        <w:rPr>
          <w:rFonts w:ascii="Times New Roman" w:hAnsi="Times New Roman" w:cs="Times New Roman"/>
          <w:sz w:val="24"/>
          <w:szCs w:val="24"/>
          <w:lang w:val="en-US"/>
        </w:rPr>
        <w:t xml:space="preserve"> </w:t>
      </w:r>
      <w:r w:rsidR="00B7146F" w:rsidRPr="00EB7897">
        <w:rPr>
          <w:rFonts w:ascii="Times New Roman" w:hAnsi="Times New Roman" w:cs="Times New Roman"/>
          <w:sz w:val="24"/>
          <w:szCs w:val="24"/>
          <w:lang w:val="en-US"/>
        </w:rPr>
        <w:t xml:space="preserve">connections </w:t>
      </w:r>
      <w:r w:rsidR="000D4859" w:rsidRPr="00EB7897">
        <w:rPr>
          <w:rFonts w:ascii="Times New Roman" w:hAnsi="Times New Roman" w:cs="Times New Roman"/>
          <w:sz w:val="24"/>
          <w:szCs w:val="24"/>
          <w:lang w:val="en-US"/>
        </w:rPr>
        <w:t xml:space="preserve">in the spinal cord </w:t>
      </w:r>
      <w:r w:rsidR="00516EC4" w:rsidRPr="00EB7897">
        <w:rPr>
          <w:rFonts w:ascii="Times New Roman" w:hAnsi="Times New Roman" w:cs="Times New Roman"/>
          <w:sz w:val="24"/>
          <w:szCs w:val="24"/>
          <w:lang w:val="en-US"/>
        </w:rPr>
        <w:t xml:space="preserve">that they </w:t>
      </w:r>
      <w:r w:rsidR="00B7146F" w:rsidRPr="00EB7897">
        <w:rPr>
          <w:rFonts w:ascii="Times New Roman" w:hAnsi="Times New Roman" w:cs="Times New Roman"/>
          <w:sz w:val="24"/>
          <w:szCs w:val="24"/>
          <w:lang w:val="en-US"/>
        </w:rPr>
        <w:t xml:space="preserve">activate basic spinal </w:t>
      </w:r>
      <w:r w:rsidR="006C7763" w:rsidRPr="00EB7897">
        <w:rPr>
          <w:rFonts w:ascii="Times New Roman" w:hAnsi="Times New Roman" w:cs="Times New Roman"/>
          <w:sz w:val="24"/>
          <w:szCs w:val="24"/>
          <w:lang w:val="en-US"/>
        </w:rPr>
        <w:t xml:space="preserve">sympathetic </w:t>
      </w:r>
      <w:r w:rsidR="00B7146F" w:rsidRPr="00EB7897">
        <w:rPr>
          <w:rFonts w:ascii="Times New Roman" w:hAnsi="Times New Roman" w:cs="Times New Roman"/>
          <w:sz w:val="24"/>
          <w:szCs w:val="24"/>
          <w:lang w:val="en-US"/>
        </w:rPr>
        <w:t>reflexes</w:t>
      </w:r>
      <w:r w:rsidR="00D51F0A" w:rsidRPr="00EB7897">
        <w:rPr>
          <w:rFonts w:ascii="Times New Roman" w:hAnsi="Times New Roman" w:cs="Times New Roman"/>
          <w:sz w:val="24"/>
          <w:szCs w:val="24"/>
          <w:lang w:val="en-US"/>
        </w:rPr>
        <w:t>.</w:t>
      </w:r>
      <w:r w:rsidR="00B7146F" w:rsidRPr="00EB7897">
        <w:rPr>
          <w:rFonts w:ascii="Times New Roman" w:hAnsi="Times New Roman" w:cs="Times New Roman"/>
          <w:sz w:val="24"/>
          <w:szCs w:val="24"/>
          <w:lang w:val="en-US"/>
        </w:rPr>
        <w:t xml:space="preserve"> </w:t>
      </w:r>
      <w:r w:rsidR="00B7146F" w:rsidRPr="00EB7897">
        <w:rPr>
          <w:rFonts w:ascii="Times New Roman" w:hAnsi="Times New Roman" w:cs="Times New Roman"/>
          <w:i/>
          <w:sz w:val="24"/>
          <w:szCs w:val="24"/>
          <w:lang w:val="en-US"/>
        </w:rPr>
        <w:t>Supraspinal</w:t>
      </w:r>
      <w:r w:rsidR="00B7146F" w:rsidRPr="00EB7897">
        <w:rPr>
          <w:rFonts w:ascii="Times New Roman" w:hAnsi="Times New Roman" w:cs="Times New Roman"/>
          <w:sz w:val="24"/>
          <w:szCs w:val="24"/>
          <w:lang w:val="en-US"/>
        </w:rPr>
        <w:t xml:space="preserve"> inputs come from premotor sympathetic (or pre</w:t>
      </w:r>
      <w:r w:rsidR="003F125F" w:rsidRPr="00EB7897">
        <w:rPr>
          <w:rFonts w:ascii="Times New Roman" w:hAnsi="Times New Roman" w:cs="Times New Roman"/>
          <w:sz w:val="24"/>
          <w:szCs w:val="24"/>
          <w:lang w:val="en-US"/>
        </w:rPr>
        <w:t>-</w:t>
      </w:r>
      <w:r w:rsidR="00B7146F" w:rsidRPr="00EB7897">
        <w:rPr>
          <w:rFonts w:ascii="Times New Roman" w:hAnsi="Times New Roman" w:cs="Times New Roman"/>
          <w:sz w:val="24"/>
          <w:szCs w:val="24"/>
          <w:lang w:val="en-US"/>
        </w:rPr>
        <w:t>sympathetic) centers located in the brain</w:t>
      </w:r>
      <w:r w:rsidR="000001CF" w:rsidRPr="00EB7897">
        <w:rPr>
          <w:rFonts w:ascii="Times New Roman" w:hAnsi="Times New Roman" w:cs="Times New Roman"/>
          <w:sz w:val="24"/>
          <w:szCs w:val="24"/>
          <w:lang w:val="en-US"/>
        </w:rPr>
        <w:t xml:space="preserve"> </w:t>
      </w:r>
      <w:r w:rsidR="00B7146F" w:rsidRPr="00EB7897">
        <w:rPr>
          <w:rFonts w:ascii="Times New Roman" w:hAnsi="Times New Roman" w:cs="Times New Roman"/>
          <w:sz w:val="24"/>
          <w:szCs w:val="24"/>
          <w:lang w:val="en-US"/>
        </w:rPr>
        <w:t xml:space="preserve">stem and hypothalamus. </w:t>
      </w:r>
      <w:r w:rsidR="006C7763" w:rsidRPr="00EB7897">
        <w:rPr>
          <w:rFonts w:ascii="Times New Roman" w:hAnsi="Times New Roman" w:cs="Times New Roman"/>
          <w:sz w:val="24"/>
          <w:szCs w:val="24"/>
          <w:lang w:val="en-US"/>
        </w:rPr>
        <w:t>These pre</w:t>
      </w:r>
      <w:r w:rsidR="003F125F" w:rsidRPr="00EB7897">
        <w:rPr>
          <w:rFonts w:ascii="Times New Roman" w:hAnsi="Times New Roman" w:cs="Times New Roman"/>
          <w:sz w:val="24"/>
          <w:szCs w:val="24"/>
          <w:lang w:val="en-US"/>
        </w:rPr>
        <w:t>-</w:t>
      </w:r>
      <w:r w:rsidR="006C7763" w:rsidRPr="00EB7897">
        <w:rPr>
          <w:rFonts w:ascii="Times New Roman" w:hAnsi="Times New Roman" w:cs="Times New Roman"/>
          <w:sz w:val="24"/>
          <w:szCs w:val="24"/>
          <w:lang w:val="en-US"/>
        </w:rPr>
        <w:t xml:space="preserve">sympathetic centers </w:t>
      </w:r>
      <w:r w:rsidR="0001110C" w:rsidRPr="00EB7897">
        <w:rPr>
          <w:rFonts w:ascii="Times New Roman" w:hAnsi="Times New Roman" w:cs="Times New Roman"/>
          <w:sz w:val="24"/>
          <w:szCs w:val="24"/>
          <w:lang w:val="en-US"/>
        </w:rPr>
        <w:t xml:space="preserve">are responsible for more </w:t>
      </w:r>
      <w:r w:rsidR="00297166" w:rsidRPr="00EB7897">
        <w:rPr>
          <w:rFonts w:ascii="Times New Roman" w:hAnsi="Times New Roman" w:cs="Times New Roman"/>
          <w:sz w:val="24"/>
          <w:szCs w:val="24"/>
          <w:lang w:val="en-US"/>
        </w:rPr>
        <w:t>integrated</w:t>
      </w:r>
      <w:r w:rsidR="0001110C" w:rsidRPr="00EB7897">
        <w:rPr>
          <w:rFonts w:ascii="Times New Roman" w:hAnsi="Times New Roman" w:cs="Times New Roman"/>
          <w:sz w:val="24"/>
          <w:szCs w:val="24"/>
          <w:lang w:val="en-US"/>
        </w:rPr>
        <w:t xml:space="preserve"> sympathetic reflexes because they can integrate lamina</w:t>
      </w:r>
      <w:r w:rsidR="008B58F2">
        <w:rPr>
          <w:rFonts w:ascii="Times New Roman" w:hAnsi="Times New Roman" w:cs="Times New Roman"/>
          <w:sz w:val="24"/>
          <w:szCs w:val="24"/>
          <w:lang w:val="en-US"/>
        </w:rPr>
        <w:t>-</w:t>
      </w:r>
      <w:r w:rsidR="0001110C" w:rsidRPr="00EB7897">
        <w:rPr>
          <w:rFonts w:ascii="Times New Roman" w:hAnsi="Times New Roman" w:cs="Times New Roman"/>
          <w:sz w:val="24"/>
          <w:szCs w:val="24"/>
          <w:lang w:val="en-US"/>
        </w:rPr>
        <w:t>1 inputs (ascending via the spinothalamic tract) with inputs from two additional relays of visceral and somatic afferents located in the brain</w:t>
      </w:r>
      <w:r w:rsidR="000001CF" w:rsidRPr="00EB7897">
        <w:rPr>
          <w:rFonts w:ascii="Times New Roman" w:hAnsi="Times New Roman" w:cs="Times New Roman"/>
          <w:sz w:val="24"/>
          <w:szCs w:val="24"/>
          <w:lang w:val="en-US"/>
        </w:rPr>
        <w:t xml:space="preserve"> </w:t>
      </w:r>
      <w:r w:rsidR="0001110C" w:rsidRPr="00EB7897">
        <w:rPr>
          <w:rFonts w:ascii="Times New Roman" w:hAnsi="Times New Roman" w:cs="Times New Roman"/>
          <w:sz w:val="24"/>
          <w:szCs w:val="24"/>
          <w:lang w:val="en-US"/>
        </w:rPr>
        <w:t>stem</w:t>
      </w:r>
      <w:r w:rsidR="009D0790" w:rsidRPr="00EB7897">
        <w:rPr>
          <w:rFonts w:ascii="Times New Roman" w:hAnsi="Times New Roman" w:cs="Times New Roman"/>
          <w:sz w:val="24"/>
          <w:szCs w:val="24"/>
          <w:lang w:val="en-US"/>
        </w:rPr>
        <w:t>:</w:t>
      </w:r>
      <w:r w:rsidR="0001110C" w:rsidRPr="00EB7897">
        <w:rPr>
          <w:rFonts w:ascii="Times New Roman" w:hAnsi="Times New Roman" w:cs="Times New Roman"/>
          <w:sz w:val="24"/>
          <w:szCs w:val="24"/>
          <w:lang w:val="en-US"/>
        </w:rPr>
        <w:t xml:space="preserve"> the nucleus of the solitary tract </w:t>
      </w:r>
      <w:r w:rsidR="00EC3BDE" w:rsidRPr="00EB7897">
        <w:rPr>
          <w:rFonts w:ascii="Times New Roman" w:hAnsi="Times New Roman" w:cs="Times New Roman"/>
          <w:sz w:val="24"/>
          <w:szCs w:val="24"/>
          <w:lang w:val="en-US"/>
        </w:rPr>
        <w:t xml:space="preserve">(more visceral input from thorax and abdomen ascending with the vagus nerve) </w:t>
      </w:r>
      <w:r w:rsidR="0001110C" w:rsidRPr="00EB7897">
        <w:rPr>
          <w:rFonts w:ascii="Times New Roman" w:hAnsi="Times New Roman" w:cs="Times New Roman"/>
          <w:sz w:val="24"/>
          <w:szCs w:val="24"/>
          <w:lang w:val="en-US"/>
        </w:rPr>
        <w:t>and the spinal trigeminal nucleus</w:t>
      </w:r>
      <w:r w:rsidR="00EC3BDE" w:rsidRPr="00EB7897">
        <w:rPr>
          <w:rFonts w:ascii="Times New Roman" w:hAnsi="Times New Roman" w:cs="Times New Roman"/>
          <w:sz w:val="24"/>
          <w:szCs w:val="24"/>
          <w:lang w:val="en-US"/>
        </w:rPr>
        <w:t xml:space="preserve"> (somatic input from the face and head)</w:t>
      </w:r>
      <w:r w:rsidR="0001110C" w:rsidRPr="00EB7897">
        <w:rPr>
          <w:rFonts w:ascii="Times New Roman" w:hAnsi="Times New Roman" w:cs="Times New Roman"/>
          <w:sz w:val="24"/>
          <w:szCs w:val="24"/>
          <w:lang w:val="en-US"/>
        </w:rPr>
        <w:t xml:space="preserve">, respectively. </w:t>
      </w:r>
      <w:r w:rsidR="00B7146F" w:rsidRPr="00EB7897">
        <w:rPr>
          <w:rFonts w:ascii="Times New Roman" w:hAnsi="Times New Roman" w:cs="Times New Roman"/>
          <w:sz w:val="24"/>
          <w:szCs w:val="24"/>
          <w:lang w:val="en-US"/>
        </w:rPr>
        <w:t>Pre</w:t>
      </w:r>
      <w:r w:rsidR="003F125F" w:rsidRPr="00EB7897">
        <w:rPr>
          <w:rFonts w:ascii="Times New Roman" w:hAnsi="Times New Roman" w:cs="Times New Roman"/>
          <w:sz w:val="24"/>
          <w:szCs w:val="24"/>
          <w:lang w:val="en-US"/>
        </w:rPr>
        <w:t>-</w:t>
      </w:r>
      <w:r w:rsidR="00B7146F" w:rsidRPr="00EB7897">
        <w:rPr>
          <w:rFonts w:ascii="Times New Roman" w:hAnsi="Times New Roman" w:cs="Times New Roman"/>
          <w:sz w:val="24"/>
          <w:szCs w:val="24"/>
          <w:lang w:val="en-US"/>
        </w:rPr>
        <w:t xml:space="preserve">sympathetic centers </w:t>
      </w:r>
      <w:r w:rsidR="006C7763" w:rsidRPr="00EB7897">
        <w:rPr>
          <w:rFonts w:ascii="Times New Roman" w:hAnsi="Times New Roman" w:cs="Times New Roman"/>
          <w:sz w:val="24"/>
          <w:szCs w:val="24"/>
          <w:lang w:val="en-US"/>
        </w:rPr>
        <w:t>are</w:t>
      </w:r>
      <w:r w:rsidR="003F125F" w:rsidRPr="00EB7897">
        <w:rPr>
          <w:rFonts w:ascii="Times New Roman" w:hAnsi="Times New Roman" w:cs="Times New Roman"/>
          <w:sz w:val="24"/>
          <w:szCs w:val="24"/>
          <w:lang w:val="en-US"/>
        </w:rPr>
        <w:t>,</w:t>
      </w:r>
      <w:r w:rsidR="006C7763" w:rsidRPr="00EB7897">
        <w:rPr>
          <w:rFonts w:ascii="Times New Roman" w:hAnsi="Times New Roman" w:cs="Times New Roman"/>
          <w:sz w:val="24"/>
          <w:szCs w:val="24"/>
          <w:lang w:val="en-US"/>
        </w:rPr>
        <w:t xml:space="preserve"> </w:t>
      </w:r>
      <w:r w:rsidR="0001110C" w:rsidRPr="00EB7897">
        <w:rPr>
          <w:rFonts w:ascii="Times New Roman" w:hAnsi="Times New Roman" w:cs="Times New Roman"/>
          <w:sz w:val="24"/>
          <w:szCs w:val="24"/>
          <w:lang w:val="en-US"/>
        </w:rPr>
        <w:t>in turn</w:t>
      </w:r>
      <w:r w:rsidR="003F125F" w:rsidRPr="00EB7897">
        <w:rPr>
          <w:rFonts w:ascii="Times New Roman" w:hAnsi="Times New Roman" w:cs="Times New Roman"/>
          <w:sz w:val="24"/>
          <w:szCs w:val="24"/>
          <w:lang w:val="en-US"/>
        </w:rPr>
        <w:t>,</w:t>
      </w:r>
      <w:r w:rsidR="00B7146F" w:rsidRPr="00EB7897">
        <w:rPr>
          <w:rFonts w:ascii="Times New Roman" w:hAnsi="Times New Roman" w:cs="Times New Roman"/>
          <w:sz w:val="24"/>
          <w:szCs w:val="24"/>
          <w:lang w:val="en-US"/>
        </w:rPr>
        <w:t xml:space="preserve"> </w:t>
      </w:r>
      <w:r w:rsidR="00202C77" w:rsidRPr="00EB7897">
        <w:rPr>
          <w:rFonts w:ascii="Times New Roman" w:hAnsi="Times New Roman" w:cs="Times New Roman"/>
          <w:sz w:val="24"/>
          <w:szCs w:val="24"/>
          <w:lang w:val="en-US"/>
        </w:rPr>
        <w:t>regulated</w:t>
      </w:r>
      <w:r w:rsidR="00B7146F" w:rsidRPr="00EB7897">
        <w:rPr>
          <w:rFonts w:ascii="Times New Roman" w:hAnsi="Times New Roman" w:cs="Times New Roman"/>
          <w:sz w:val="24"/>
          <w:szCs w:val="24"/>
          <w:lang w:val="en-US"/>
        </w:rPr>
        <w:t xml:space="preserve"> by higher structures located in the forebrain, including</w:t>
      </w:r>
      <w:r w:rsidR="003F125F" w:rsidRPr="00EB7897">
        <w:rPr>
          <w:rFonts w:ascii="Times New Roman" w:hAnsi="Times New Roman" w:cs="Times New Roman"/>
          <w:sz w:val="24"/>
          <w:szCs w:val="24"/>
          <w:lang w:val="en-US"/>
        </w:rPr>
        <w:t xml:space="preserve"> the </w:t>
      </w:r>
      <w:r w:rsidR="00B7146F" w:rsidRPr="00EB7897">
        <w:rPr>
          <w:rFonts w:ascii="Times New Roman" w:hAnsi="Times New Roman" w:cs="Times New Roman"/>
          <w:sz w:val="24"/>
          <w:szCs w:val="24"/>
          <w:lang w:val="en-US"/>
        </w:rPr>
        <w:t xml:space="preserve">insular cortex, medial </w:t>
      </w:r>
      <w:r w:rsidR="003F125F" w:rsidRPr="00EB7897">
        <w:rPr>
          <w:rFonts w:ascii="Times New Roman" w:hAnsi="Times New Roman" w:cs="Times New Roman"/>
          <w:sz w:val="24"/>
          <w:szCs w:val="24"/>
          <w:lang w:val="en-US"/>
        </w:rPr>
        <w:t>PFC</w:t>
      </w:r>
      <w:r w:rsidR="00B7146F" w:rsidRPr="00EB7897">
        <w:rPr>
          <w:rFonts w:ascii="Times New Roman" w:hAnsi="Times New Roman" w:cs="Times New Roman"/>
          <w:sz w:val="24"/>
          <w:szCs w:val="24"/>
          <w:lang w:val="en-US"/>
        </w:rPr>
        <w:t>/ACC, ventromedial temporal lobe, ventral hippocampal regions, and amygdala</w:t>
      </w:r>
      <w:r w:rsidR="003F125F"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28</w:t>
      </w:r>
      <w:r w:rsidR="00B330EE">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30</w:t>
      </w:r>
      <w:r w:rsidR="00B7146F" w:rsidRPr="00EB7897">
        <w:rPr>
          <w:rFonts w:ascii="Times New Roman" w:hAnsi="Times New Roman" w:cs="Times New Roman"/>
          <w:sz w:val="24"/>
          <w:szCs w:val="24"/>
          <w:lang w:val="en-US"/>
        </w:rPr>
        <w:t xml:space="preserve"> </w:t>
      </w:r>
      <w:r w:rsidR="0001110C" w:rsidRPr="00EB7897">
        <w:rPr>
          <w:rFonts w:ascii="Times New Roman" w:hAnsi="Times New Roman" w:cs="Times New Roman"/>
          <w:sz w:val="24"/>
          <w:szCs w:val="24"/>
          <w:lang w:val="en-US"/>
        </w:rPr>
        <w:t>They</w:t>
      </w:r>
      <w:r w:rsidR="003F125F" w:rsidRPr="00EB7897">
        <w:rPr>
          <w:rFonts w:ascii="Times New Roman" w:hAnsi="Times New Roman" w:cs="Times New Roman"/>
          <w:sz w:val="24"/>
          <w:szCs w:val="24"/>
          <w:lang w:val="en-US"/>
        </w:rPr>
        <w:t>,</w:t>
      </w:r>
      <w:r w:rsidR="0001110C" w:rsidRPr="00EB7897">
        <w:rPr>
          <w:rFonts w:ascii="Times New Roman" w:hAnsi="Times New Roman" w:cs="Times New Roman"/>
          <w:sz w:val="24"/>
          <w:szCs w:val="24"/>
          <w:lang w:val="en-US"/>
        </w:rPr>
        <w:t xml:space="preserve"> too</w:t>
      </w:r>
      <w:r w:rsidR="003F125F" w:rsidRPr="00EB7897">
        <w:rPr>
          <w:rFonts w:ascii="Times New Roman" w:hAnsi="Times New Roman" w:cs="Times New Roman"/>
          <w:sz w:val="24"/>
          <w:szCs w:val="24"/>
          <w:lang w:val="en-US"/>
        </w:rPr>
        <w:t>,</w:t>
      </w:r>
      <w:r w:rsidR="0001110C" w:rsidRPr="00EB7897">
        <w:rPr>
          <w:rFonts w:ascii="Times New Roman" w:hAnsi="Times New Roman" w:cs="Times New Roman"/>
          <w:sz w:val="24"/>
          <w:szCs w:val="24"/>
          <w:lang w:val="en-US"/>
        </w:rPr>
        <w:t xml:space="preserve"> are</w:t>
      </w:r>
      <w:r w:rsidR="00202C77" w:rsidRPr="00EB7897">
        <w:rPr>
          <w:rFonts w:ascii="Times New Roman" w:hAnsi="Times New Roman" w:cs="Times New Roman"/>
          <w:sz w:val="24"/>
          <w:szCs w:val="24"/>
          <w:lang w:val="en-US"/>
        </w:rPr>
        <w:t xml:space="preserve"> modulated by sensory information </w:t>
      </w:r>
      <w:r w:rsidR="00404EF9" w:rsidRPr="00EB7897">
        <w:rPr>
          <w:rFonts w:ascii="Times New Roman" w:hAnsi="Times New Roman" w:cs="Times New Roman"/>
          <w:sz w:val="24"/>
          <w:szCs w:val="24"/>
          <w:lang w:val="en-US"/>
        </w:rPr>
        <w:t>ascending from</w:t>
      </w:r>
      <w:r w:rsidR="00202C77" w:rsidRPr="00EB7897">
        <w:rPr>
          <w:rFonts w:ascii="Times New Roman" w:hAnsi="Times New Roman" w:cs="Times New Roman"/>
          <w:sz w:val="24"/>
          <w:szCs w:val="24"/>
          <w:lang w:val="en-US"/>
        </w:rPr>
        <w:t xml:space="preserve"> lamina 1</w:t>
      </w:r>
      <w:r w:rsidR="0001110C" w:rsidRPr="00EB7897">
        <w:rPr>
          <w:rFonts w:ascii="Times New Roman" w:hAnsi="Times New Roman" w:cs="Times New Roman"/>
          <w:sz w:val="24"/>
          <w:szCs w:val="24"/>
          <w:lang w:val="en-US"/>
        </w:rPr>
        <w:t xml:space="preserve">, the </w:t>
      </w:r>
      <w:r w:rsidR="00202C77" w:rsidRPr="00EB7897">
        <w:rPr>
          <w:rFonts w:ascii="Times New Roman" w:hAnsi="Times New Roman" w:cs="Times New Roman"/>
          <w:sz w:val="24"/>
          <w:szCs w:val="24"/>
          <w:lang w:val="en-US"/>
        </w:rPr>
        <w:t>nucleus of the solitary tract</w:t>
      </w:r>
      <w:r w:rsidR="003F125F" w:rsidRPr="00EB7897">
        <w:rPr>
          <w:rFonts w:ascii="Times New Roman" w:hAnsi="Times New Roman" w:cs="Times New Roman"/>
          <w:sz w:val="24"/>
          <w:szCs w:val="24"/>
          <w:lang w:val="en-US"/>
        </w:rPr>
        <w:t>,</w:t>
      </w:r>
      <w:r w:rsidR="00202C77" w:rsidRPr="00EB7897">
        <w:rPr>
          <w:rFonts w:ascii="Times New Roman" w:hAnsi="Times New Roman" w:cs="Times New Roman"/>
          <w:sz w:val="24"/>
          <w:szCs w:val="24"/>
          <w:lang w:val="en-US"/>
        </w:rPr>
        <w:t xml:space="preserve"> and </w:t>
      </w:r>
      <w:r w:rsidR="00404EF9" w:rsidRPr="00EB7897">
        <w:rPr>
          <w:rFonts w:ascii="Times New Roman" w:hAnsi="Times New Roman" w:cs="Times New Roman"/>
          <w:sz w:val="24"/>
          <w:szCs w:val="24"/>
          <w:lang w:val="en-US"/>
        </w:rPr>
        <w:t xml:space="preserve">the </w:t>
      </w:r>
      <w:r w:rsidR="0001110C" w:rsidRPr="00EB7897">
        <w:rPr>
          <w:rFonts w:ascii="Times New Roman" w:hAnsi="Times New Roman" w:cs="Times New Roman"/>
          <w:sz w:val="24"/>
          <w:szCs w:val="24"/>
          <w:lang w:val="en-US"/>
        </w:rPr>
        <w:t>spinal trigeminal nucleus</w:t>
      </w:r>
      <w:r w:rsidR="00202C77" w:rsidRPr="00EB7897">
        <w:rPr>
          <w:rFonts w:ascii="Times New Roman" w:hAnsi="Times New Roman" w:cs="Times New Roman"/>
          <w:sz w:val="24"/>
          <w:szCs w:val="24"/>
          <w:lang w:val="en-US"/>
        </w:rPr>
        <w:t xml:space="preserve">. </w:t>
      </w:r>
      <w:r w:rsidR="00404EF9" w:rsidRPr="00EB7897">
        <w:rPr>
          <w:rFonts w:ascii="Times New Roman" w:hAnsi="Times New Roman" w:cs="Times New Roman"/>
          <w:sz w:val="24"/>
          <w:szCs w:val="24"/>
          <w:lang w:val="en-US"/>
        </w:rPr>
        <w:t xml:space="preserve">This </w:t>
      </w:r>
      <w:r w:rsidR="00F43A5D" w:rsidRPr="00EB7897">
        <w:rPr>
          <w:rFonts w:ascii="Times New Roman" w:hAnsi="Times New Roman" w:cs="Times New Roman"/>
          <w:sz w:val="24"/>
          <w:szCs w:val="24"/>
          <w:lang w:val="en-US"/>
        </w:rPr>
        <w:t xml:space="preserve">visceral and somatic </w:t>
      </w:r>
      <w:r w:rsidR="00404EF9" w:rsidRPr="00EB7897">
        <w:rPr>
          <w:rFonts w:ascii="Times New Roman" w:hAnsi="Times New Roman" w:cs="Times New Roman"/>
          <w:sz w:val="24"/>
          <w:szCs w:val="24"/>
          <w:lang w:val="en-US"/>
        </w:rPr>
        <w:t xml:space="preserve">spinal and supraspinal </w:t>
      </w:r>
      <w:r w:rsidR="00F43A5D" w:rsidRPr="00EB7897">
        <w:rPr>
          <w:rFonts w:ascii="Times New Roman" w:hAnsi="Times New Roman" w:cs="Times New Roman"/>
          <w:sz w:val="24"/>
          <w:szCs w:val="24"/>
          <w:lang w:val="en-US"/>
        </w:rPr>
        <w:t>“lamina</w:t>
      </w:r>
      <w:r w:rsidR="00C16483" w:rsidRPr="00EB7897">
        <w:rPr>
          <w:rFonts w:ascii="Times New Roman" w:hAnsi="Times New Roman" w:cs="Times New Roman"/>
          <w:sz w:val="24"/>
          <w:szCs w:val="24"/>
          <w:lang w:val="en-US"/>
        </w:rPr>
        <w:t>-</w:t>
      </w:r>
      <w:r w:rsidR="00F43A5D" w:rsidRPr="00EB7897">
        <w:rPr>
          <w:rFonts w:ascii="Times New Roman" w:hAnsi="Times New Roman" w:cs="Times New Roman"/>
          <w:sz w:val="24"/>
          <w:szCs w:val="24"/>
          <w:lang w:val="en-US"/>
        </w:rPr>
        <w:t xml:space="preserve">1 type” </w:t>
      </w:r>
      <w:r w:rsidR="0001110C" w:rsidRPr="00EB7897">
        <w:rPr>
          <w:rFonts w:ascii="Times New Roman" w:hAnsi="Times New Roman" w:cs="Times New Roman"/>
          <w:sz w:val="24"/>
          <w:szCs w:val="24"/>
          <w:lang w:val="en-US"/>
        </w:rPr>
        <w:t xml:space="preserve">sensory </w:t>
      </w:r>
      <w:r w:rsidR="00404EF9" w:rsidRPr="00EB7897">
        <w:rPr>
          <w:rFonts w:ascii="Times New Roman" w:hAnsi="Times New Roman" w:cs="Times New Roman"/>
          <w:sz w:val="24"/>
          <w:szCs w:val="24"/>
          <w:lang w:val="en-US"/>
        </w:rPr>
        <w:t xml:space="preserve">information </w:t>
      </w:r>
      <w:r w:rsidR="00F43A5D" w:rsidRPr="00EB7897">
        <w:rPr>
          <w:rFonts w:ascii="Times New Roman" w:hAnsi="Times New Roman" w:cs="Times New Roman"/>
          <w:sz w:val="24"/>
          <w:szCs w:val="24"/>
          <w:lang w:val="en-US"/>
        </w:rPr>
        <w:t>is relayed by brain</w:t>
      </w:r>
      <w:r w:rsidR="000001CF" w:rsidRPr="00EB7897">
        <w:rPr>
          <w:rFonts w:ascii="Times New Roman" w:hAnsi="Times New Roman" w:cs="Times New Roman"/>
          <w:sz w:val="24"/>
          <w:szCs w:val="24"/>
          <w:lang w:val="en-US"/>
        </w:rPr>
        <w:t xml:space="preserve"> </w:t>
      </w:r>
      <w:r w:rsidR="00F43A5D" w:rsidRPr="00EB7897">
        <w:rPr>
          <w:rFonts w:ascii="Times New Roman" w:hAnsi="Times New Roman" w:cs="Times New Roman"/>
          <w:sz w:val="24"/>
          <w:szCs w:val="24"/>
          <w:lang w:val="en-US"/>
        </w:rPr>
        <w:t>s</w:t>
      </w:r>
      <w:r w:rsidR="00404EF9" w:rsidRPr="00EB7897">
        <w:rPr>
          <w:rFonts w:ascii="Times New Roman" w:hAnsi="Times New Roman" w:cs="Times New Roman"/>
          <w:sz w:val="24"/>
          <w:szCs w:val="24"/>
          <w:lang w:val="en-US"/>
        </w:rPr>
        <w:t xml:space="preserve">tem centers such </w:t>
      </w:r>
      <w:r w:rsidR="00F43A5D" w:rsidRPr="00EB7897">
        <w:rPr>
          <w:rFonts w:ascii="Times New Roman" w:hAnsi="Times New Roman" w:cs="Times New Roman"/>
          <w:sz w:val="24"/>
          <w:szCs w:val="24"/>
          <w:lang w:val="en-US"/>
        </w:rPr>
        <w:t xml:space="preserve">as the </w:t>
      </w:r>
      <w:r w:rsidR="00404EF9" w:rsidRPr="00EB7897">
        <w:rPr>
          <w:rFonts w:ascii="Times New Roman" w:hAnsi="Times New Roman" w:cs="Times New Roman"/>
          <w:sz w:val="24"/>
          <w:szCs w:val="24"/>
          <w:lang w:val="en-US"/>
        </w:rPr>
        <w:t xml:space="preserve">parabrachial nuclei </w:t>
      </w:r>
      <w:r w:rsidR="0001110C" w:rsidRPr="00EB7897">
        <w:rPr>
          <w:rFonts w:ascii="Times New Roman" w:hAnsi="Times New Roman" w:cs="Times New Roman"/>
          <w:sz w:val="24"/>
          <w:szCs w:val="24"/>
          <w:lang w:val="en-US"/>
        </w:rPr>
        <w:t>and PAG</w:t>
      </w:r>
      <w:r w:rsidR="00F43A5D" w:rsidRPr="00EB7897">
        <w:rPr>
          <w:rFonts w:ascii="Times New Roman" w:hAnsi="Times New Roman" w:cs="Times New Roman"/>
          <w:sz w:val="24"/>
          <w:szCs w:val="24"/>
          <w:lang w:val="en-US"/>
        </w:rPr>
        <w:t xml:space="preserve"> to</w:t>
      </w:r>
      <w:r w:rsidR="00404EF9" w:rsidRPr="00EB7897">
        <w:rPr>
          <w:rFonts w:ascii="Times New Roman" w:hAnsi="Times New Roman" w:cs="Times New Roman"/>
          <w:sz w:val="24"/>
          <w:szCs w:val="24"/>
          <w:lang w:val="en-US"/>
        </w:rPr>
        <w:t xml:space="preserve"> the posterior v</w:t>
      </w:r>
      <w:r w:rsidR="00F43A5D" w:rsidRPr="00EB7897">
        <w:rPr>
          <w:rFonts w:ascii="Times New Roman" w:hAnsi="Times New Roman" w:cs="Times New Roman"/>
          <w:sz w:val="24"/>
          <w:szCs w:val="24"/>
          <w:lang w:val="en-US"/>
        </w:rPr>
        <w:t xml:space="preserve">entromedial nucleus of </w:t>
      </w:r>
      <w:r w:rsidR="003F125F" w:rsidRPr="00EB7897">
        <w:rPr>
          <w:rFonts w:ascii="Times New Roman" w:hAnsi="Times New Roman" w:cs="Times New Roman"/>
          <w:sz w:val="24"/>
          <w:szCs w:val="24"/>
          <w:lang w:val="en-US"/>
        </w:rPr>
        <w:t xml:space="preserve">the </w:t>
      </w:r>
      <w:r w:rsidR="00F43A5D" w:rsidRPr="00EB7897">
        <w:rPr>
          <w:rFonts w:ascii="Times New Roman" w:hAnsi="Times New Roman" w:cs="Times New Roman"/>
          <w:sz w:val="24"/>
          <w:szCs w:val="24"/>
          <w:lang w:val="en-US"/>
        </w:rPr>
        <w:t>thalamus and</w:t>
      </w:r>
      <w:r w:rsidR="003F125F" w:rsidRPr="00EB7897">
        <w:rPr>
          <w:rFonts w:ascii="Times New Roman" w:hAnsi="Times New Roman" w:cs="Times New Roman"/>
          <w:sz w:val="24"/>
          <w:szCs w:val="24"/>
          <w:lang w:val="en-US"/>
        </w:rPr>
        <w:t>,</w:t>
      </w:r>
      <w:r w:rsidR="00F43A5D" w:rsidRPr="00EB7897">
        <w:rPr>
          <w:rFonts w:ascii="Times New Roman" w:hAnsi="Times New Roman" w:cs="Times New Roman"/>
          <w:sz w:val="24"/>
          <w:szCs w:val="24"/>
          <w:lang w:val="en-US"/>
        </w:rPr>
        <w:t xml:space="preserve"> finally</w:t>
      </w:r>
      <w:r w:rsidR="003F125F" w:rsidRPr="00EB7897">
        <w:rPr>
          <w:rFonts w:ascii="Times New Roman" w:hAnsi="Times New Roman" w:cs="Times New Roman"/>
          <w:sz w:val="24"/>
          <w:szCs w:val="24"/>
          <w:lang w:val="en-US"/>
        </w:rPr>
        <w:t>,</w:t>
      </w:r>
      <w:r w:rsidR="00F43A5D" w:rsidRPr="00EB7897">
        <w:rPr>
          <w:rFonts w:ascii="Times New Roman" w:hAnsi="Times New Roman" w:cs="Times New Roman"/>
          <w:sz w:val="24"/>
          <w:szCs w:val="24"/>
          <w:lang w:val="en-US"/>
        </w:rPr>
        <w:t xml:space="preserve"> </w:t>
      </w:r>
      <w:r w:rsidR="00404EF9" w:rsidRPr="00EB7897">
        <w:rPr>
          <w:rFonts w:ascii="Times New Roman" w:hAnsi="Times New Roman" w:cs="Times New Roman"/>
          <w:sz w:val="24"/>
          <w:szCs w:val="24"/>
          <w:lang w:val="en-US"/>
        </w:rPr>
        <w:t>to the insula</w:t>
      </w:r>
      <w:r w:rsidR="003F125F" w:rsidRPr="00EB7897">
        <w:rPr>
          <w:rFonts w:ascii="Times New Roman" w:hAnsi="Times New Roman" w:cs="Times New Roman"/>
          <w:sz w:val="24"/>
          <w:szCs w:val="24"/>
          <w:lang w:val="en-US"/>
        </w:rPr>
        <w:t>,</w:t>
      </w:r>
      <w:r w:rsidR="00F31157" w:rsidRPr="00EB7897">
        <w:rPr>
          <w:rFonts w:ascii="Times New Roman" w:hAnsi="Times New Roman" w:cs="Times New Roman"/>
          <w:sz w:val="24"/>
          <w:szCs w:val="24"/>
          <w:lang w:val="en-US"/>
        </w:rPr>
        <w:t xml:space="preserve"> where the higher-order representations of this input allows for subjective experience of body state</w:t>
      </w:r>
      <w:r w:rsidR="00F43A5D"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20</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21</w:t>
      </w:r>
      <w:r w:rsidR="0001110C" w:rsidRPr="00EB7897">
        <w:rPr>
          <w:rFonts w:ascii="Times New Roman" w:hAnsi="Times New Roman" w:cs="Times New Roman"/>
          <w:sz w:val="24"/>
          <w:szCs w:val="24"/>
          <w:lang w:val="en-US"/>
        </w:rPr>
        <w:t xml:space="preserve"> </w:t>
      </w:r>
      <w:r w:rsidR="00F31157" w:rsidRPr="00EB7897">
        <w:rPr>
          <w:rFonts w:ascii="Times New Roman" w:hAnsi="Times New Roman" w:cs="Times New Roman"/>
          <w:sz w:val="24"/>
          <w:szCs w:val="24"/>
          <w:lang w:val="en-US"/>
        </w:rPr>
        <w:t>According to Craig,</w:t>
      </w:r>
      <w:r w:rsidR="00AA2F8E" w:rsidRPr="00FA6BA5">
        <w:rPr>
          <w:rFonts w:ascii="Times New Roman" w:hAnsi="Times New Roman" w:cs="Times New Roman"/>
          <w:noProof/>
          <w:sz w:val="24"/>
          <w:szCs w:val="24"/>
          <w:vertAlign w:val="superscript"/>
          <w:lang w:val="en-US"/>
        </w:rPr>
        <w:t>20</w:t>
      </w:r>
      <w:r w:rsidR="00FA6BA5" w:rsidRPr="00FA6BA5">
        <w:rPr>
          <w:rFonts w:ascii="Times New Roman" w:hAnsi="Times New Roman" w:cs="Times New Roman"/>
          <w:noProof/>
          <w:sz w:val="24"/>
          <w:szCs w:val="24"/>
          <w:vertAlign w:val="superscript"/>
          <w:lang w:val="en-US"/>
        </w:rPr>
        <w:t>,</w:t>
      </w:r>
      <w:r w:rsidR="00AA2F8E" w:rsidRPr="00FA6BA5">
        <w:rPr>
          <w:rFonts w:ascii="Times New Roman" w:hAnsi="Times New Roman" w:cs="Times New Roman"/>
          <w:noProof/>
          <w:sz w:val="24"/>
          <w:szCs w:val="24"/>
          <w:vertAlign w:val="superscript"/>
          <w:lang w:val="en-US"/>
        </w:rPr>
        <w:t>21</w:t>
      </w:r>
      <w:r w:rsidR="00F31157" w:rsidRPr="00EB7897">
        <w:rPr>
          <w:rFonts w:ascii="Times New Roman" w:hAnsi="Times New Roman" w:cs="Times New Roman"/>
          <w:sz w:val="24"/>
          <w:szCs w:val="24"/>
          <w:lang w:val="en-US"/>
        </w:rPr>
        <w:t xml:space="preserve"> it is the anterior portion of the right insula that specifically receive</w:t>
      </w:r>
      <w:r w:rsidR="00C16483" w:rsidRPr="00EB7897">
        <w:rPr>
          <w:rFonts w:ascii="Times New Roman" w:hAnsi="Times New Roman" w:cs="Times New Roman"/>
          <w:sz w:val="24"/>
          <w:szCs w:val="24"/>
          <w:lang w:val="en-US"/>
        </w:rPr>
        <w:t>s</w:t>
      </w:r>
      <w:r w:rsidR="00F31157" w:rsidRPr="00EB7897">
        <w:rPr>
          <w:rFonts w:ascii="Times New Roman" w:hAnsi="Times New Roman" w:cs="Times New Roman"/>
          <w:sz w:val="24"/>
          <w:szCs w:val="24"/>
          <w:lang w:val="en-US"/>
        </w:rPr>
        <w:t xml:space="preserve"> this “lamina-1 type” visceral and somatic sensory input. Because these sensory inputs activate sympathetic outflow, a convenient way of referring to them </w:t>
      </w:r>
      <w:r w:rsidR="00516EC4" w:rsidRPr="00EB7897">
        <w:rPr>
          <w:rFonts w:ascii="Times New Roman" w:hAnsi="Times New Roman" w:cs="Times New Roman"/>
          <w:sz w:val="24"/>
          <w:szCs w:val="24"/>
          <w:lang w:val="en-US"/>
        </w:rPr>
        <w:t xml:space="preserve">could be </w:t>
      </w:r>
      <w:r w:rsidR="00827E07" w:rsidRPr="00EB7897">
        <w:rPr>
          <w:rFonts w:ascii="Times New Roman" w:hAnsi="Times New Roman" w:cs="Times New Roman"/>
          <w:i/>
          <w:sz w:val="24"/>
          <w:szCs w:val="24"/>
          <w:lang w:val="en-US"/>
        </w:rPr>
        <w:t>pro-</w:t>
      </w:r>
      <w:r w:rsidR="00F31157" w:rsidRPr="00EB7897">
        <w:rPr>
          <w:rFonts w:ascii="Times New Roman" w:hAnsi="Times New Roman" w:cs="Times New Roman"/>
          <w:i/>
          <w:sz w:val="24"/>
          <w:szCs w:val="24"/>
          <w:lang w:val="en-US"/>
        </w:rPr>
        <w:t>sympathetic afferents</w:t>
      </w:r>
      <w:r w:rsidR="00F31157" w:rsidRPr="00EB7897">
        <w:rPr>
          <w:rFonts w:ascii="Times New Roman" w:hAnsi="Times New Roman" w:cs="Times New Roman"/>
          <w:sz w:val="24"/>
          <w:szCs w:val="24"/>
          <w:lang w:val="en-US"/>
        </w:rPr>
        <w:t>.</w:t>
      </w:r>
      <w:r w:rsidR="00827E07" w:rsidRPr="00EB7897">
        <w:rPr>
          <w:rFonts w:ascii="Times New Roman" w:hAnsi="Times New Roman" w:cs="Times New Roman"/>
          <w:sz w:val="24"/>
          <w:szCs w:val="24"/>
          <w:lang w:val="en-US"/>
        </w:rPr>
        <w:t xml:space="preserve"> Craig use</w:t>
      </w:r>
      <w:r w:rsidR="00C16483" w:rsidRPr="00EB7897">
        <w:rPr>
          <w:rFonts w:ascii="Times New Roman" w:hAnsi="Times New Roman" w:cs="Times New Roman"/>
          <w:sz w:val="24"/>
          <w:szCs w:val="24"/>
          <w:lang w:val="en-US"/>
        </w:rPr>
        <w:t>s</w:t>
      </w:r>
      <w:r w:rsidR="00827E07" w:rsidRPr="00EB7897">
        <w:rPr>
          <w:rFonts w:ascii="Times New Roman" w:hAnsi="Times New Roman" w:cs="Times New Roman"/>
          <w:sz w:val="24"/>
          <w:szCs w:val="24"/>
          <w:lang w:val="en-US"/>
        </w:rPr>
        <w:t xml:space="preserve"> </w:t>
      </w:r>
      <w:r w:rsidR="00C16483" w:rsidRPr="00EB7897">
        <w:rPr>
          <w:rFonts w:ascii="Times New Roman" w:hAnsi="Times New Roman" w:cs="Times New Roman"/>
          <w:sz w:val="24"/>
          <w:szCs w:val="24"/>
          <w:lang w:val="en-US"/>
        </w:rPr>
        <w:t xml:space="preserve">the term </w:t>
      </w:r>
      <w:r w:rsidR="00C16483" w:rsidRPr="00EB7897">
        <w:rPr>
          <w:rFonts w:ascii="Times New Roman" w:hAnsi="Times New Roman" w:cs="Times New Roman"/>
          <w:i/>
          <w:sz w:val="24"/>
          <w:szCs w:val="24"/>
          <w:lang w:val="en-US"/>
        </w:rPr>
        <w:t>s</w:t>
      </w:r>
      <w:r w:rsidR="00827E07" w:rsidRPr="00EB7897">
        <w:rPr>
          <w:rFonts w:ascii="Times New Roman" w:hAnsi="Times New Roman" w:cs="Times New Roman"/>
          <w:i/>
          <w:sz w:val="24"/>
          <w:szCs w:val="24"/>
          <w:lang w:val="en-US"/>
        </w:rPr>
        <w:t>ympathetic afferents</w:t>
      </w:r>
      <w:r w:rsidR="00827E07" w:rsidRPr="00EB7897">
        <w:rPr>
          <w:rFonts w:ascii="Times New Roman" w:hAnsi="Times New Roman" w:cs="Times New Roman"/>
          <w:sz w:val="24"/>
          <w:szCs w:val="24"/>
          <w:lang w:val="en-US"/>
        </w:rPr>
        <w:t xml:space="preserve"> to describe this input, but </w:t>
      </w:r>
      <w:r w:rsidR="00C16483" w:rsidRPr="00EB7897">
        <w:rPr>
          <w:rFonts w:ascii="Times New Roman" w:hAnsi="Times New Roman" w:cs="Times New Roman"/>
          <w:sz w:val="24"/>
          <w:szCs w:val="24"/>
          <w:lang w:val="en-US"/>
        </w:rPr>
        <w:t xml:space="preserve">this terminology </w:t>
      </w:r>
      <w:r w:rsidR="00827E07" w:rsidRPr="00EB7897">
        <w:rPr>
          <w:rFonts w:ascii="Times New Roman" w:hAnsi="Times New Roman" w:cs="Times New Roman"/>
          <w:sz w:val="24"/>
          <w:szCs w:val="24"/>
          <w:lang w:val="en-US"/>
        </w:rPr>
        <w:t>may lead to confusion because</w:t>
      </w:r>
      <w:r w:rsidR="00C16483" w:rsidRPr="00EB7897">
        <w:rPr>
          <w:rFonts w:ascii="Times New Roman" w:hAnsi="Times New Roman" w:cs="Times New Roman"/>
          <w:sz w:val="24"/>
          <w:szCs w:val="24"/>
          <w:lang w:val="en-US"/>
        </w:rPr>
        <w:t>,</w:t>
      </w:r>
      <w:r w:rsidR="00827E07" w:rsidRPr="00EB7897">
        <w:rPr>
          <w:rFonts w:ascii="Times New Roman" w:hAnsi="Times New Roman" w:cs="Times New Roman"/>
          <w:sz w:val="24"/>
          <w:szCs w:val="24"/>
          <w:lang w:val="en-US"/>
        </w:rPr>
        <w:t xml:space="preserve"> anatomically speaking</w:t>
      </w:r>
      <w:r w:rsidR="00C16483" w:rsidRPr="00EB7897">
        <w:rPr>
          <w:rFonts w:ascii="Times New Roman" w:hAnsi="Times New Roman" w:cs="Times New Roman"/>
          <w:sz w:val="24"/>
          <w:szCs w:val="24"/>
          <w:lang w:val="en-US"/>
        </w:rPr>
        <w:t>,</w:t>
      </w:r>
      <w:r w:rsidR="00827E07" w:rsidRPr="00EB7897">
        <w:rPr>
          <w:rFonts w:ascii="Times New Roman" w:hAnsi="Times New Roman" w:cs="Times New Roman"/>
          <w:sz w:val="24"/>
          <w:szCs w:val="24"/>
          <w:lang w:val="en-US"/>
        </w:rPr>
        <w:t xml:space="preserve"> there </w:t>
      </w:r>
      <w:r w:rsidR="00186D13" w:rsidRPr="00EB7897">
        <w:rPr>
          <w:rFonts w:ascii="Times New Roman" w:hAnsi="Times New Roman" w:cs="Times New Roman"/>
          <w:sz w:val="24"/>
          <w:szCs w:val="24"/>
          <w:lang w:val="en-US"/>
        </w:rPr>
        <w:t>are</w:t>
      </w:r>
      <w:r w:rsidR="00827E07" w:rsidRPr="00EB7897">
        <w:rPr>
          <w:rFonts w:ascii="Times New Roman" w:hAnsi="Times New Roman" w:cs="Times New Roman"/>
          <w:sz w:val="24"/>
          <w:szCs w:val="24"/>
          <w:lang w:val="en-US"/>
        </w:rPr>
        <w:t xml:space="preserve"> no such sympathetic afferents, and visceral sensory nerves that travel in splanchnic nerves </w:t>
      </w:r>
      <w:r w:rsidR="00516EC4" w:rsidRPr="00EB7897">
        <w:rPr>
          <w:rFonts w:ascii="Times New Roman" w:hAnsi="Times New Roman" w:cs="Times New Roman"/>
          <w:sz w:val="24"/>
          <w:szCs w:val="24"/>
          <w:lang w:val="en-US"/>
        </w:rPr>
        <w:t xml:space="preserve">with efferent sympathetic fibers </w:t>
      </w:r>
      <w:r w:rsidR="00827E07" w:rsidRPr="00EB7897">
        <w:rPr>
          <w:rFonts w:ascii="Times New Roman" w:hAnsi="Times New Roman" w:cs="Times New Roman"/>
          <w:sz w:val="24"/>
          <w:szCs w:val="24"/>
          <w:lang w:val="en-US"/>
        </w:rPr>
        <w:t xml:space="preserve">represent </w:t>
      </w:r>
      <w:r w:rsidR="00C16483" w:rsidRPr="00EB7897">
        <w:rPr>
          <w:rFonts w:ascii="Times New Roman" w:hAnsi="Times New Roman" w:cs="Times New Roman"/>
          <w:sz w:val="24"/>
          <w:szCs w:val="24"/>
          <w:lang w:val="en-US"/>
        </w:rPr>
        <w:t xml:space="preserve">only </w:t>
      </w:r>
      <w:r w:rsidR="00827E07" w:rsidRPr="00EB7897">
        <w:rPr>
          <w:rFonts w:ascii="Times New Roman" w:hAnsi="Times New Roman" w:cs="Times New Roman"/>
          <w:sz w:val="24"/>
          <w:szCs w:val="24"/>
          <w:lang w:val="en-US"/>
        </w:rPr>
        <w:t>one portion of the sensory information reaching the right anterior insula.</w:t>
      </w:r>
    </w:p>
    <w:p w14:paraId="40DF62AC" w14:textId="77777777" w:rsidR="00D64F87" w:rsidRDefault="00D64F87" w:rsidP="001569BE">
      <w:pPr>
        <w:spacing w:after="0" w:line="240" w:lineRule="auto"/>
        <w:jc w:val="both"/>
        <w:rPr>
          <w:rFonts w:ascii="Times New Roman" w:hAnsi="Times New Roman" w:cs="Times New Roman"/>
          <w:sz w:val="24"/>
          <w:szCs w:val="24"/>
          <w:lang w:val="en-US"/>
        </w:rPr>
      </w:pPr>
    </w:p>
    <w:p w14:paraId="10B35952" w14:textId="0BD6863E" w:rsidR="00215537" w:rsidRPr="00D64F87" w:rsidRDefault="00215537" w:rsidP="001569BE">
      <w:pPr>
        <w:spacing w:after="0" w:line="240" w:lineRule="auto"/>
        <w:jc w:val="both"/>
        <w:rPr>
          <w:rFonts w:ascii="Times New Roman" w:hAnsi="Times New Roman" w:cs="Times New Roman"/>
          <w:b/>
          <w:sz w:val="24"/>
          <w:szCs w:val="24"/>
          <w:lang w:val="en-US"/>
        </w:rPr>
      </w:pPr>
      <w:r w:rsidRPr="00D64F87">
        <w:rPr>
          <w:rFonts w:ascii="Times New Roman" w:hAnsi="Times New Roman" w:cs="Times New Roman"/>
          <w:b/>
          <w:sz w:val="24"/>
          <w:szCs w:val="24"/>
          <w:lang w:val="en-US"/>
        </w:rPr>
        <w:t xml:space="preserve">The </w:t>
      </w:r>
      <w:r w:rsidR="00655BE7" w:rsidRPr="00D64F87">
        <w:rPr>
          <w:rFonts w:ascii="Times New Roman" w:hAnsi="Times New Roman" w:cs="Times New Roman"/>
          <w:b/>
          <w:sz w:val="24"/>
          <w:szCs w:val="24"/>
          <w:lang w:val="en-US"/>
        </w:rPr>
        <w:t>P</w:t>
      </w:r>
      <w:r w:rsidRPr="00D64F87">
        <w:rPr>
          <w:rFonts w:ascii="Times New Roman" w:hAnsi="Times New Roman" w:cs="Times New Roman"/>
          <w:b/>
          <w:sz w:val="24"/>
          <w:szCs w:val="24"/>
          <w:lang w:val="en-US"/>
        </w:rPr>
        <w:t xml:space="preserve">arasympathetic </w:t>
      </w:r>
      <w:r w:rsidR="00655BE7" w:rsidRPr="00D64F87">
        <w:rPr>
          <w:rFonts w:ascii="Times New Roman" w:hAnsi="Times New Roman" w:cs="Times New Roman"/>
          <w:b/>
          <w:sz w:val="24"/>
          <w:szCs w:val="24"/>
          <w:lang w:val="en-US"/>
        </w:rPr>
        <w:t>B</w:t>
      </w:r>
      <w:r w:rsidR="0071664F" w:rsidRPr="00D64F87">
        <w:rPr>
          <w:rFonts w:ascii="Times New Roman" w:hAnsi="Times New Roman" w:cs="Times New Roman"/>
          <w:b/>
          <w:sz w:val="24"/>
          <w:szCs w:val="24"/>
          <w:lang w:val="en-US"/>
        </w:rPr>
        <w:t>ranch</w:t>
      </w:r>
    </w:p>
    <w:p w14:paraId="10B35953" w14:textId="7AAA4E72" w:rsidR="00F611C7" w:rsidRPr="00EB7897" w:rsidRDefault="0071664F" w:rsidP="001569BE">
      <w:pPr>
        <w:spacing w:after="0" w:line="240" w:lineRule="auto"/>
        <w:jc w:val="both"/>
        <w:rPr>
          <w:rFonts w:ascii="Times New Roman" w:hAnsi="Times New Roman" w:cs="Times New Roman"/>
          <w:sz w:val="24"/>
          <w:szCs w:val="24"/>
          <w:lang w:val="en-US"/>
        </w:rPr>
      </w:pPr>
      <w:r w:rsidRPr="00EB7897">
        <w:rPr>
          <w:rFonts w:ascii="Times New Roman" w:hAnsi="Times New Roman" w:cs="Times New Roman"/>
          <w:sz w:val="24"/>
          <w:szCs w:val="24"/>
          <w:lang w:val="en-US"/>
        </w:rPr>
        <w:t xml:space="preserve">The parasympathetic branch of the autonomic nervous system regroups all the </w:t>
      </w:r>
      <w:r w:rsidR="00E73829" w:rsidRPr="00EB7897">
        <w:rPr>
          <w:rFonts w:ascii="Times New Roman" w:hAnsi="Times New Roman" w:cs="Times New Roman"/>
          <w:sz w:val="24"/>
          <w:szCs w:val="24"/>
          <w:lang w:val="en-US"/>
        </w:rPr>
        <w:t>other autonomic</w:t>
      </w:r>
      <w:r w:rsidRPr="00EB7897">
        <w:rPr>
          <w:rFonts w:ascii="Times New Roman" w:hAnsi="Times New Roman" w:cs="Times New Roman"/>
          <w:sz w:val="24"/>
          <w:szCs w:val="24"/>
          <w:lang w:val="en-US"/>
        </w:rPr>
        <w:t xml:space="preserve"> nerves whose efferent fibers do not relay in pre- or para-vertebral ganglia. The ganglia </w:t>
      </w:r>
      <w:r w:rsidR="000001CF" w:rsidRPr="00EB7897">
        <w:rPr>
          <w:rFonts w:ascii="Times New Roman" w:hAnsi="Times New Roman" w:cs="Times New Roman"/>
          <w:sz w:val="24"/>
          <w:szCs w:val="24"/>
          <w:lang w:val="en-US"/>
        </w:rPr>
        <w:t xml:space="preserve">in which these efferent fibers </w:t>
      </w:r>
      <w:r w:rsidRPr="00EB7897">
        <w:rPr>
          <w:rFonts w:ascii="Times New Roman" w:hAnsi="Times New Roman" w:cs="Times New Roman"/>
          <w:sz w:val="24"/>
          <w:szCs w:val="24"/>
          <w:lang w:val="en-US"/>
        </w:rPr>
        <w:t xml:space="preserve">relay are located </w:t>
      </w:r>
      <w:r w:rsidR="00157E87" w:rsidRPr="00EB7897">
        <w:rPr>
          <w:rFonts w:ascii="Times New Roman" w:hAnsi="Times New Roman" w:cs="Times New Roman"/>
          <w:sz w:val="24"/>
          <w:szCs w:val="24"/>
          <w:lang w:val="en-US"/>
        </w:rPr>
        <w:t>further away,</w:t>
      </w:r>
      <w:r w:rsidRPr="00EB7897">
        <w:rPr>
          <w:rFonts w:ascii="Times New Roman" w:hAnsi="Times New Roman" w:cs="Times New Roman"/>
          <w:sz w:val="24"/>
          <w:szCs w:val="24"/>
          <w:lang w:val="en-US"/>
        </w:rPr>
        <w:t xml:space="preserve"> close to the target organ. </w:t>
      </w:r>
      <w:r w:rsidR="00157E87" w:rsidRPr="00EB7897">
        <w:rPr>
          <w:rFonts w:ascii="Times New Roman" w:hAnsi="Times New Roman" w:cs="Times New Roman"/>
          <w:sz w:val="24"/>
          <w:szCs w:val="24"/>
          <w:lang w:val="en-US"/>
        </w:rPr>
        <w:t>Parasympathetic efferent fibers are found in cranial nerves III, VII, IX</w:t>
      </w:r>
      <w:r w:rsidR="000001CF" w:rsidRPr="00EB7897">
        <w:rPr>
          <w:rFonts w:ascii="Times New Roman" w:hAnsi="Times New Roman" w:cs="Times New Roman"/>
          <w:sz w:val="24"/>
          <w:szCs w:val="24"/>
          <w:lang w:val="en-US"/>
        </w:rPr>
        <w:t>,</w:t>
      </w:r>
      <w:r w:rsidR="00157E87" w:rsidRPr="00EB7897">
        <w:rPr>
          <w:rFonts w:ascii="Times New Roman" w:hAnsi="Times New Roman" w:cs="Times New Roman"/>
          <w:sz w:val="24"/>
          <w:szCs w:val="24"/>
          <w:lang w:val="en-US"/>
        </w:rPr>
        <w:t xml:space="preserve"> and X (oculomotor, facial, glossopharyngeal</w:t>
      </w:r>
      <w:r w:rsidR="000001CF" w:rsidRPr="00EB7897">
        <w:rPr>
          <w:rFonts w:ascii="Times New Roman" w:hAnsi="Times New Roman" w:cs="Times New Roman"/>
          <w:sz w:val="24"/>
          <w:szCs w:val="24"/>
          <w:lang w:val="en-US"/>
        </w:rPr>
        <w:t>,</w:t>
      </w:r>
      <w:r w:rsidR="00157E87" w:rsidRPr="00EB7897">
        <w:rPr>
          <w:rFonts w:ascii="Times New Roman" w:hAnsi="Times New Roman" w:cs="Times New Roman"/>
          <w:sz w:val="24"/>
          <w:szCs w:val="24"/>
          <w:lang w:val="en-US"/>
        </w:rPr>
        <w:t xml:space="preserve"> and vagal nerves)</w:t>
      </w:r>
      <w:r w:rsidR="0049104C" w:rsidRPr="00EB7897">
        <w:rPr>
          <w:rFonts w:ascii="Times New Roman" w:hAnsi="Times New Roman" w:cs="Times New Roman"/>
          <w:sz w:val="24"/>
          <w:szCs w:val="24"/>
          <w:lang w:val="en-US"/>
        </w:rPr>
        <w:t xml:space="preserve"> and in sacral nerves. The two main set</w:t>
      </w:r>
      <w:r w:rsidR="00946105" w:rsidRPr="00EB7897">
        <w:rPr>
          <w:rFonts w:ascii="Times New Roman" w:hAnsi="Times New Roman" w:cs="Times New Roman"/>
          <w:sz w:val="24"/>
          <w:szCs w:val="24"/>
          <w:lang w:val="en-US"/>
        </w:rPr>
        <w:t>s</w:t>
      </w:r>
      <w:r w:rsidR="0049104C" w:rsidRPr="00EB7897">
        <w:rPr>
          <w:rFonts w:ascii="Times New Roman" w:hAnsi="Times New Roman" w:cs="Times New Roman"/>
          <w:sz w:val="24"/>
          <w:szCs w:val="24"/>
          <w:lang w:val="en-US"/>
        </w:rPr>
        <w:t xml:space="preserve"> of </w:t>
      </w:r>
      <w:r w:rsidR="008933B5" w:rsidRPr="00EB7897">
        <w:rPr>
          <w:rFonts w:ascii="Times New Roman" w:hAnsi="Times New Roman" w:cs="Times New Roman"/>
          <w:sz w:val="24"/>
          <w:szCs w:val="24"/>
          <w:lang w:val="en-US"/>
        </w:rPr>
        <w:t xml:space="preserve">parasympathetic </w:t>
      </w:r>
      <w:r w:rsidR="0049104C" w:rsidRPr="00EB7897">
        <w:rPr>
          <w:rFonts w:ascii="Times New Roman" w:hAnsi="Times New Roman" w:cs="Times New Roman"/>
          <w:sz w:val="24"/>
          <w:szCs w:val="24"/>
          <w:lang w:val="en-US"/>
        </w:rPr>
        <w:t xml:space="preserve">nerves are the </w:t>
      </w:r>
      <w:r w:rsidR="00946105" w:rsidRPr="00EB7897">
        <w:rPr>
          <w:rFonts w:ascii="Times New Roman" w:hAnsi="Times New Roman" w:cs="Times New Roman"/>
          <w:sz w:val="24"/>
          <w:szCs w:val="24"/>
          <w:lang w:val="en-US"/>
        </w:rPr>
        <w:t xml:space="preserve">two </w:t>
      </w:r>
      <w:r w:rsidR="00157E87" w:rsidRPr="00EB7897">
        <w:rPr>
          <w:rFonts w:ascii="Times New Roman" w:hAnsi="Times New Roman" w:cs="Times New Roman"/>
          <w:sz w:val="24"/>
          <w:szCs w:val="24"/>
          <w:lang w:val="en-US"/>
        </w:rPr>
        <w:t xml:space="preserve">vagal </w:t>
      </w:r>
      <w:r w:rsidR="0049104C" w:rsidRPr="00EB7897">
        <w:rPr>
          <w:rFonts w:ascii="Times New Roman" w:hAnsi="Times New Roman" w:cs="Times New Roman"/>
          <w:sz w:val="24"/>
          <w:szCs w:val="24"/>
          <w:lang w:val="en-US"/>
        </w:rPr>
        <w:t>nerve</w:t>
      </w:r>
      <w:r w:rsidR="00946105" w:rsidRPr="00EB7897">
        <w:rPr>
          <w:rFonts w:ascii="Times New Roman" w:hAnsi="Times New Roman" w:cs="Times New Roman"/>
          <w:sz w:val="24"/>
          <w:szCs w:val="24"/>
          <w:lang w:val="en-US"/>
        </w:rPr>
        <w:t>s</w:t>
      </w:r>
      <w:r w:rsidR="000001CF" w:rsidRPr="00EB7897">
        <w:rPr>
          <w:rFonts w:ascii="Times New Roman" w:hAnsi="Times New Roman" w:cs="Times New Roman"/>
          <w:sz w:val="24"/>
          <w:szCs w:val="24"/>
          <w:lang w:val="en-US"/>
        </w:rPr>
        <w:t>,</w:t>
      </w:r>
      <w:r w:rsidR="0049104C" w:rsidRPr="00EB7897">
        <w:rPr>
          <w:rFonts w:ascii="Times New Roman" w:hAnsi="Times New Roman" w:cs="Times New Roman"/>
          <w:sz w:val="24"/>
          <w:szCs w:val="24"/>
          <w:lang w:val="en-US"/>
        </w:rPr>
        <w:t xml:space="preserve"> </w:t>
      </w:r>
      <w:r w:rsidR="007F3DEA" w:rsidRPr="00EB7897">
        <w:rPr>
          <w:rFonts w:ascii="Times New Roman" w:hAnsi="Times New Roman" w:cs="Times New Roman"/>
          <w:sz w:val="24"/>
          <w:szCs w:val="24"/>
          <w:lang w:val="en-US"/>
        </w:rPr>
        <w:t>which supply</w:t>
      </w:r>
      <w:r w:rsidR="0049104C" w:rsidRPr="00EB7897">
        <w:rPr>
          <w:rFonts w:ascii="Times New Roman" w:hAnsi="Times New Roman" w:cs="Times New Roman"/>
          <w:sz w:val="24"/>
          <w:szCs w:val="24"/>
          <w:lang w:val="en-US"/>
        </w:rPr>
        <w:t xml:space="preserve"> the thorax and abdomen</w:t>
      </w:r>
      <w:r w:rsidR="000001CF" w:rsidRPr="00EB7897">
        <w:rPr>
          <w:rFonts w:ascii="Times New Roman" w:hAnsi="Times New Roman" w:cs="Times New Roman"/>
          <w:sz w:val="24"/>
          <w:szCs w:val="24"/>
          <w:lang w:val="en-US"/>
        </w:rPr>
        <w:t>,</w:t>
      </w:r>
      <w:r w:rsidR="0049104C" w:rsidRPr="00EB7897">
        <w:rPr>
          <w:rFonts w:ascii="Times New Roman" w:hAnsi="Times New Roman" w:cs="Times New Roman"/>
          <w:sz w:val="24"/>
          <w:szCs w:val="24"/>
          <w:lang w:val="en-US"/>
        </w:rPr>
        <w:t xml:space="preserve"> and the sacral nerves</w:t>
      </w:r>
      <w:r w:rsidR="000001CF" w:rsidRPr="00EB7897">
        <w:rPr>
          <w:rFonts w:ascii="Times New Roman" w:hAnsi="Times New Roman" w:cs="Times New Roman"/>
          <w:sz w:val="24"/>
          <w:szCs w:val="24"/>
          <w:lang w:val="en-US"/>
        </w:rPr>
        <w:t>,</w:t>
      </w:r>
      <w:r w:rsidR="0049104C" w:rsidRPr="00EB7897">
        <w:rPr>
          <w:rFonts w:ascii="Times New Roman" w:hAnsi="Times New Roman" w:cs="Times New Roman"/>
          <w:sz w:val="24"/>
          <w:szCs w:val="24"/>
          <w:lang w:val="en-US"/>
        </w:rPr>
        <w:t xml:space="preserve"> which supply the pelvic organs.</w:t>
      </w:r>
      <w:r w:rsidR="007F3DEA" w:rsidRPr="00EB7897">
        <w:rPr>
          <w:rFonts w:ascii="Times New Roman" w:hAnsi="Times New Roman" w:cs="Times New Roman"/>
          <w:sz w:val="24"/>
          <w:szCs w:val="24"/>
          <w:lang w:val="en-US"/>
        </w:rPr>
        <w:t xml:space="preserve"> The preganglionic parasympathetic neurons </w:t>
      </w:r>
      <w:r w:rsidR="00595D63" w:rsidRPr="00EB7897">
        <w:rPr>
          <w:rFonts w:ascii="Times New Roman" w:hAnsi="Times New Roman" w:cs="Times New Roman"/>
          <w:sz w:val="24"/>
          <w:szCs w:val="24"/>
          <w:lang w:val="en-US"/>
        </w:rPr>
        <w:t xml:space="preserve">of the vagal nerve </w:t>
      </w:r>
      <w:r w:rsidR="007F3DEA" w:rsidRPr="00EB7897">
        <w:rPr>
          <w:rFonts w:ascii="Times New Roman" w:hAnsi="Times New Roman" w:cs="Times New Roman"/>
          <w:sz w:val="24"/>
          <w:szCs w:val="24"/>
          <w:lang w:val="en-US"/>
        </w:rPr>
        <w:t>are located in the lower brain</w:t>
      </w:r>
      <w:r w:rsidR="000001CF" w:rsidRPr="00EB7897">
        <w:rPr>
          <w:rFonts w:ascii="Times New Roman" w:hAnsi="Times New Roman" w:cs="Times New Roman"/>
          <w:sz w:val="24"/>
          <w:szCs w:val="24"/>
          <w:lang w:val="en-US"/>
        </w:rPr>
        <w:t xml:space="preserve"> </w:t>
      </w:r>
      <w:r w:rsidR="007F3DEA" w:rsidRPr="00EB7897">
        <w:rPr>
          <w:rFonts w:ascii="Times New Roman" w:hAnsi="Times New Roman" w:cs="Times New Roman"/>
          <w:sz w:val="24"/>
          <w:szCs w:val="24"/>
          <w:lang w:val="en-US"/>
        </w:rPr>
        <w:t xml:space="preserve">stem (dorsal motor </w:t>
      </w:r>
      <w:r w:rsidR="000001CF" w:rsidRPr="00EB7897">
        <w:rPr>
          <w:rFonts w:ascii="Times New Roman" w:hAnsi="Times New Roman" w:cs="Times New Roman"/>
          <w:sz w:val="24"/>
          <w:szCs w:val="24"/>
          <w:lang w:val="en-US"/>
        </w:rPr>
        <w:t>n</w:t>
      </w:r>
      <w:r w:rsidR="007F3DEA" w:rsidRPr="00EB7897">
        <w:rPr>
          <w:rFonts w:ascii="Times New Roman" w:hAnsi="Times New Roman" w:cs="Times New Roman"/>
          <w:sz w:val="24"/>
          <w:szCs w:val="24"/>
          <w:lang w:val="en-US"/>
        </w:rPr>
        <w:t>ucleus of t</w:t>
      </w:r>
      <w:r w:rsidR="00E73829" w:rsidRPr="00EB7897">
        <w:rPr>
          <w:rFonts w:ascii="Times New Roman" w:hAnsi="Times New Roman" w:cs="Times New Roman"/>
          <w:sz w:val="24"/>
          <w:szCs w:val="24"/>
          <w:lang w:val="en-US"/>
        </w:rPr>
        <w:t xml:space="preserve">he vagus and </w:t>
      </w:r>
      <w:r w:rsidR="001D03CF" w:rsidRPr="00EB7897">
        <w:rPr>
          <w:rFonts w:ascii="Times New Roman" w:hAnsi="Times New Roman" w:cs="Times New Roman"/>
          <w:sz w:val="24"/>
          <w:szCs w:val="24"/>
          <w:lang w:val="en-US"/>
        </w:rPr>
        <w:t xml:space="preserve">nucleus </w:t>
      </w:r>
      <w:r w:rsidR="00E73829" w:rsidRPr="00EB7897">
        <w:rPr>
          <w:rFonts w:ascii="Times New Roman" w:hAnsi="Times New Roman" w:cs="Times New Roman"/>
          <w:sz w:val="24"/>
          <w:szCs w:val="24"/>
          <w:lang w:val="en-US"/>
        </w:rPr>
        <w:t xml:space="preserve">ambiguous). Those of the sacral nerves are </w:t>
      </w:r>
      <w:r w:rsidR="007F3DEA" w:rsidRPr="00EB7897">
        <w:rPr>
          <w:rFonts w:ascii="Times New Roman" w:hAnsi="Times New Roman" w:cs="Times New Roman"/>
          <w:sz w:val="24"/>
          <w:szCs w:val="24"/>
          <w:lang w:val="en-US"/>
        </w:rPr>
        <w:t>in the sacral spinal cord</w:t>
      </w:r>
      <w:r w:rsidR="00ED64D8" w:rsidRPr="00EB7897">
        <w:rPr>
          <w:rFonts w:ascii="Times New Roman" w:hAnsi="Times New Roman" w:cs="Times New Roman"/>
          <w:sz w:val="24"/>
          <w:szCs w:val="24"/>
          <w:lang w:val="en-US"/>
        </w:rPr>
        <w:t xml:space="preserve">. The preganglionic parasympathetic neurons of the vagal nerve </w:t>
      </w:r>
      <w:r w:rsidR="007F3DEA" w:rsidRPr="00EB7897">
        <w:rPr>
          <w:rFonts w:ascii="Times New Roman" w:hAnsi="Times New Roman" w:cs="Times New Roman"/>
          <w:sz w:val="24"/>
          <w:szCs w:val="24"/>
          <w:lang w:val="en-US"/>
        </w:rPr>
        <w:t xml:space="preserve">are regulated by visceral </w:t>
      </w:r>
      <w:r w:rsidR="008C282E" w:rsidRPr="00EB7897">
        <w:rPr>
          <w:rFonts w:ascii="Times New Roman" w:hAnsi="Times New Roman" w:cs="Times New Roman"/>
          <w:sz w:val="24"/>
          <w:szCs w:val="24"/>
          <w:lang w:val="en-US"/>
        </w:rPr>
        <w:t xml:space="preserve">and somatic </w:t>
      </w:r>
      <w:r w:rsidR="007F3DEA" w:rsidRPr="00EB7897">
        <w:rPr>
          <w:rFonts w:ascii="Times New Roman" w:hAnsi="Times New Roman" w:cs="Times New Roman"/>
          <w:sz w:val="24"/>
          <w:szCs w:val="24"/>
          <w:lang w:val="en-US"/>
        </w:rPr>
        <w:t xml:space="preserve">sensory afferents </w:t>
      </w:r>
      <w:r w:rsidR="008C282E" w:rsidRPr="00EB7897">
        <w:rPr>
          <w:rFonts w:ascii="Times New Roman" w:hAnsi="Times New Roman" w:cs="Times New Roman"/>
          <w:sz w:val="24"/>
          <w:szCs w:val="24"/>
          <w:lang w:val="en-US"/>
        </w:rPr>
        <w:t>originating from the nucleus of the solitary</w:t>
      </w:r>
      <w:r w:rsidR="00F611C7" w:rsidRPr="00EB7897">
        <w:rPr>
          <w:rFonts w:ascii="Times New Roman" w:hAnsi="Times New Roman" w:cs="Times New Roman"/>
          <w:sz w:val="24"/>
          <w:szCs w:val="24"/>
          <w:lang w:val="en-US"/>
        </w:rPr>
        <w:t xml:space="preserve"> tract and</w:t>
      </w:r>
      <w:r w:rsidR="008C282E" w:rsidRPr="00EB7897">
        <w:rPr>
          <w:rFonts w:ascii="Times New Roman" w:hAnsi="Times New Roman" w:cs="Times New Roman"/>
          <w:sz w:val="24"/>
          <w:szCs w:val="24"/>
          <w:lang w:val="en-US"/>
        </w:rPr>
        <w:t xml:space="preserve"> spinal trigeminal nucleus</w:t>
      </w:r>
      <w:r w:rsidR="00ED64D8" w:rsidRPr="00EB7897">
        <w:rPr>
          <w:rFonts w:ascii="Times New Roman" w:hAnsi="Times New Roman" w:cs="Times New Roman"/>
          <w:sz w:val="24"/>
          <w:szCs w:val="24"/>
          <w:lang w:val="en-US"/>
        </w:rPr>
        <w:t xml:space="preserve">, and those of the sacral serves are regulated by inputs from </w:t>
      </w:r>
      <w:r w:rsidR="008933B5" w:rsidRPr="00EB7897">
        <w:rPr>
          <w:rFonts w:ascii="Times New Roman" w:hAnsi="Times New Roman" w:cs="Times New Roman"/>
          <w:sz w:val="24"/>
          <w:szCs w:val="24"/>
          <w:lang w:val="en-US"/>
        </w:rPr>
        <w:t>lamina</w:t>
      </w:r>
      <w:r w:rsidR="00ED64D8" w:rsidRPr="00EB7897">
        <w:rPr>
          <w:rFonts w:ascii="Times New Roman" w:hAnsi="Times New Roman" w:cs="Times New Roman"/>
          <w:sz w:val="24"/>
          <w:szCs w:val="24"/>
          <w:lang w:val="en-US"/>
        </w:rPr>
        <w:t xml:space="preserve"> </w:t>
      </w:r>
      <w:r w:rsidR="008933B5" w:rsidRPr="00EB7897">
        <w:rPr>
          <w:rFonts w:ascii="Times New Roman" w:hAnsi="Times New Roman" w:cs="Times New Roman"/>
          <w:sz w:val="24"/>
          <w:szCs w:val="24"/>
          <w:lang w:val="en-US"/>
        </w:rPr>
        <w:t>1 of the spinal cord</w:t>
      </w:r>
      <w:r w:rsidR="00F611C7" w:rsidRPr="00EB7897">
        <w:rPr>
          <w:rFonts w:ascii="Times New Roman" w:hAnsi="Times New Roman" w:cs="Times New Roman"/>
          <w:sz w:val="24"/>
          <w:szCs w:val="24"/>
          <w:lang w:val="en-US"/>
        </w:rPr>
        <w:t xml:space="preserve">. The descending </w:t>
      </w:r>
      <w:r w:rsidR="00DD2198" w:rsidRPr="00EB7897">
        <w:rPr>
          <w:rFonts w:ascii="Times New Roman" w:hAnsi="Times New Roman" w:cs="Times New Roman"/>
          <w:sz w:val="24"/>
          <w:szCs w:val="24"/>
          <w:lang w:val="en-US"/>
        </w:rPr>
        <w:t>modulation</w:t>
      </w:r>
      <w:r w:rsidR="00F611C7" w:rsidRPr="00EB7897">
        <w:rPr>
          <w:rFonts w:ascii="Times New Roman" w:hAnsi="Times New Roman" w:cs="Times New Roman"/>
          <w:sz w:val="24"/>
          <w:szCs w:val="24"/>
          <w:lang w:val="en-US"/>
        </w:rPr>
        <w:t xml:space="preserve"> of </w:t>
      </w:r>
      <w:r w:rsidR="00F611C7" w:rsidRPr="00EB7897">
        <w:rPr>
          <w:rFonts w:ascii="Times New Roman" w:hAnsi="Times New Roman" w:cs="Times New Roman"/>
          <w:sz w:val="24"/>
          <w:szCs w:val="24"/>
          <w:lang w:val="en-US"/>
        </w:rPr>
        <w:lastRenderedPageBreak/>
        <w:t xml:space="preserve">parasympathetic preganglionic neurons </w:t>
      </w:r>
      <w:r w:rsidR="00DD2198" w:rsidRPr="00EB7897">
        <w:rPr>
          <w:rFonts w:ascii="Times New Roman" w:hAnsi="Times New Roman" w:cs="Times New Roman"/>
          <w:sz w:val="24"/>
          <w:szCs w:val="24"/>
          <w:lang w:val="en-US"/>
        </w:rPr>
        <w:t>by premotor centers</w:t>
      </w:r>
      <w:r w:rsidR="00A85880" w:rsidRPr="00EB7897">
        <w:rPr>
          <w:rFonts w:ascii="Times New Roman" w:hAnsi="Times New Roman" w:cs="Times New Roman"/>
          <w:sz w:val="24"/>
          <w:szCs w:val="24"/>
          <w:lang w:val="en-US"/>
        </w:rPr>
        <w:t>, such as Barrington’s nucleus,</w:t>
      </w:r>
      <w:r w:rsidR="00DD2198" w:rsidRPr="00EB7897">
        <w:rPr>
          <w:rFonts w:ascii="Times New Roman" w:hAnsi="Times New Roman" w:cs="Times New Roman"/>
          <w:sz w:val="24"/>
          <w:szCs w:val="24"/>
          <w:lang w:val="en-US"/>
        </w:rPr>
        <w:t xml:space="preserve"> </w:t>
      </w:r>
      <w:r w:rsidR="00F611C7" w:rsidRPr="00EB7897">
        <w:rPr>
          <w:rFonts w:ascii="Times New Roman" w:hAnsi="Times New Roman" w:cs="Times New Roman"/>
          <w:sz w:val="24"/>
          <w:szCs w:val="24"/>
          <w:lang w:val="en-US"/>
        </w:rPr>
        <w:t xml:space="preserve">is not as well understood as that of sympathetic preganglionic neurons, but </w:t>
      </w:r>
      <w:r w:rsidR="0018697B" w:rsidRPr="00EB7897">
        <w:rPr>
          <w:rFonts w:ascii="Times New Roman" w:hAnsi="Times New Roman" w:cs="Times New Roman"/>
          <w:sz w:val="24"/>
          <w:szCs w:val="24"/>
          <w:lang w:val="en-US"/>
        </w:rPr>
        <w:t xml:space="preserve">the modulation </w:t>
      </w:r>
      <w:r w:rsidR="00F611C7" w:rsidRPr="00EB7897">
        <w:rPr>
          <w:rFonts w:ascii="Times New Roman" w:hAnsi="Times New Roman" w:cs="Times New Roman"/>
          <w:sz w:val="24"/>
          <w:szCs w:val="24"/>
          <w:lang w:val="en-US"/>
        </w:rPr>
        <w:t>originates in large part from the same cortical and subcortical centers that modulate sympathetic outflow</w:t>
      </w:r>
      <w:r w:rsidR="0018697B" w:rsidRPr="00EB7897">
        <w:rPr>
          <w:rFonts w:ascii="Times New Roman" w:hAnsi="Times New Roman" w:cs="Times New Roman"/>
          <w:sz w:val="24"/>
          <w:szCs w:val="24"/>
          <w:lang w:val="en-US"/>
        </w:rPr>
        <w:t>—</w:t>
      </w:r>
      <w:r w:rsidR="00F611C7" w:rsidRPr="00EB7897">
        <w:rPr>
          <w:rFonts w:ascii="Times New Roman" w:hAnsi="Times New Roman" w:cs="Times New Roman"/>
          <w:sz w:val="24"/>
          <w:szCs w:val="24"/>
          <w:lang w:val="en-US"/>
        </w:rPr>
        <w:t xml:space="preserve">that is, the insular cortex, the medial </w:t>
      </w:r>
      <w:r w:rsidR="0018697B" w:rsidRPr="00EB7897">
        <w:rPr>
          <w:rFonts w:ascii="Times New Roman" w:hAnsi="Times New Roman" w:cs="Times New Roman"/>
          <w:sz w:val="24"/>
          <w:szCs w:val="24"/>
          <w:lang w:val="en-US"/>
        </w:rPr>
        <w:t>PFC</w:t>
      </w:r>
      <w:r w:rsidR="00F611C7" w:rsidRPr="00EB7897">
        <w:rPr>
          <w:rFonts w:ascii="Times New Roman" w:hAnsi="Times New Roman" w:cs="Times New Roman"/>
          <w:sz w:val="24"/>
          <w:szCs w:val="24"/>
          <w:lang w:val="en-US"/>
        </w:rPr>
        <w:t xml:space="preserve">/ACC, the dorsomedial/dorsolateral </w:t>
      </w:r>
      <w:r w:rsidR="0018697B" w:rsidRPr="00EB7897">
        <w:rPr>
          <w:rFonts w:ascii="Times New Roman" w:hAnsi="Times New Roman" w:cs="Times New Roman"/>
          <w:sz w:val="24"/>
          <w:szCs w:val="24"/>
          <w:lang w:val="en-US"/>
        </w:rPr>
        <w:t>PFC</w:t>
      </w:r>
      <w:r w:rsidR="00F611C7" w:rsidRPr="00EB7897">
        <w:rPr>
          <w:rFonts w:ascii="Times New Roman" w:hAnsi="Times New Roman" w:cs="Times New Roman"/>
          <w:sz w:val="24"/>
          <w:szCs w:val="24"/>
          <w:lang w:val="en-US"/>
        </w:rPr>
        <w:t>, middle temporal cortices, cerebellum</w:t>
      </w:r>
      <w:r w:rsidR="0018697B" w:rsidRPr="00EB7897">
        <w:rPr>
          <w:rFonts w:ascii="Times New Roman" w:hAnsi="Times New Roman" w:cs="Times New Roman"/>
          <w:sz w:val="24"/>
          <w:szCs w:val="24"/>
          <w:lang w:val="en-US"/>
        </w:rPr>
        <w:t xml:space="preserve">, </w:t>
      </w:r>
      <w:r w:rsidR="00F611C7" w:rsidRPr="00EB7897">
        <w:rPr>
          <w:rFonts w:ascii="Times New Roman" w:hAnsi="Times New Roman" w:cs="Times New Roman"/>
          <w:sz w:val="24"/>
          <w:szCs w:val="24"/>
          <w:lang w:val="en-US"/>
        </w:rPr>
        <w:t>hippocampal regions</w:t>
      </w:r>
      <w:r w:rsidR="0018697B" w:rsidRPr="00EB7897">
        <w:rPr>
          <w:rFonts w:ascii="Times New Roman" w:hAnsi="Times New Roman" w:cs="Times New Roman"/>
          <w:sz w:val="24"/>
          <w:szCs w:val="24"/>
          <w:lang w:val="en-US"/>
        </w:rPr>
        <w:t>,</w:t>
      </w:r>
      <w:r w:rsidR="00F611C7" w:rsidRPr="00EB7897">
        <w:rPr>
          <w:rFonts w:ascii="Times New Roman" w:hAnsi="Times New Roman" w:cs="Times New Roman"/>
          <w:sz w:val="24"/>
          <w:szCs w:val="24"/>
          <w:lang w:val="en-US"/>
        </w:rPr>
        <w:t xml:space="preserve"> and amy</w:t>
      </w:r>
      <w:r w:rsidR="006813C9" w:rsidRPr="00EB7897">
        <w:rPr>
          <w:rFonts w:ascii="Times New Roman" w:hAnsi="Times New Roman" w:cs="Times New Roman"/>
          <w:sz w:val="24"/>
          <w:szCs w:val="24"/>
          <w:lang w:val="en-US"/>
        </w:rPr>
        <w:t>g</w:t>
      </w:r>
      <w:r w:rsidR="00F611C7" w:rsidRPr="00EB7897">
        <w:rPr>
          <w:rFonts w:ascii="Times New Roman" w:hAnsi="Times New Roman" w:cs="Times New Roman"/>
          <w:sz w:val="24"/>
          <w:szCs w:val="24"/>
          <w:lang w:val="en-US"/>
        </w:rPr>
        <w:t>dala</w:t>
      </w:r>
      <w:r w:rsidR="0018697B"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24</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31</w:t>
      </w:r>
      <w:r w:rsidR="00B330EE">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33</w:t>
      </w:r>
    </w:p>
    <w:p w14:paraId="10B35954" w14:textId="77777777" w:rsidR="0090600A" w:rsidRPr="00EB7897" w:rsidRDefault="00F611C7" w:rsidP="001569BE">
      <w:pPr>
        <w:spacing w:after="0" w:line="240" w:lineRule="auto"/>
        <w:ind w:firstLine="720"/>
        <w:jc w:val="both"/>
        <w:rPr>
          <w:rFonts w:ascii="Times New Roman" w:hAnsi="Times New Roman" w:cs="Times New Roman"/>
          <w:sz w:val="24"/>
          <w:szCs w:val="24"/>
          <w:lang w:val="en-US"/>
        </w:rPr>
      </w:pPr>
      <w:r w:rsidRPr="00EB7897">
        <w:rPr>
          <w:rFonts w:ascii="Times New Roman" w:hAnsi="Times New Roman" w:cs="Times New Roman"/>
          <w:sz w:val="24"/>
          <w:szCs w:val="24"/>
          <w:lang w:val="en-US"/>
        </w:rPr>
        <w:t xml:space="preserve">Activation of vagal efferents tend to </w:t>
      </w:r>
      <w:r w:rsidR="00BC0C00" w:rsidRPr="00EB7897">
        <w:rPr>
          <w:rFonts w:ascii="Times New Roman" w:hAnsi="Times New Roman" w:cs="Times New Roman"/>
          <w:sz w:val="24"/>
          <w:szCs w:val="24"/>
          <w:lang w:val="en-US"/>
        </w:rPr>
        <w:t>produce</w:t>
      </w:r>
      <w:r w:rsidRPr="00EB7897">
        <w:rPr>
          <w:rFonts w:ascii="Times New Roman" w:hAnsi="Times New Roman" w:cs="Times New Roman"/>
          <w:sz w:val="24"/>
          <w:szCs w:val="24"/>
          <w:lang w:val="en-US"/>
        </w:rPr>
        <w:t xml:space="preserve"> </w:t>
      </w:r>
      <w:r w:rsidR="00BC0C00" w:rsidRPr="00EB7897">
        <w:rPr>
          <w:rFonts w:ascii="Times New Roman" w:hAnsi="Times New Roman" w:cs="Times New Roman"/>
          <w:sz w:val="24"/>
          <w:szCs w:val="24"/>
          <w:lang w:val="en-US"/>
        </w:rPr>
        <w:t xml:space="preserve">effects that </w:t>
      </w:r>
      <w:r w:rsidR="0090600A" w:rsidRPr="00EB7897">
        <w:rPr>
          <w:rFonts w:ascii="Times New Roman" w:hAnsi="Times New Roman" w:cs="Times New Roman"/>
          <w:sz w:val="24"/>
          <w:szCs w:val="24"/>
          <w:lang w:val="en-US"/>
        </w:rPr>
        <w:t xml:space="preserve">in opposition </w:t>
      </w:r>
      <w:r w:rsidR="00BC0C00" w:rsidRPr="00EB7897">
        <w:rPr>
          <w:rFonts w:ascii="Times New Roman" w:hAnsi="Times New Roman" w:cs="Times New Roman"/>
          <w:sz w:val="24"/>
          <w:szCs w:val="24"/>
          <w:lang w:val="en-US"/>
        </w:rPr>
        <w:t xml:space="preserve">to those </w:t>
      </w:r>
      <w:r w:rsidRPr="00EB7897">
        <w:rPr>
          <w:rFonts w:ascii="Times New Roman" w:hAnsi="Times New Roman" w:cs="Times New Roman"/>
          <w:sz w:val="24"/>
          <w:szCs w:val="24"/>
          <w:lang w:val="en-US"/>
        </w:rPr>
        <w:t>of sympathetic efferent</w:t>
      </w:r>
      <w:r w:rsidR="0090600A" w:rsidRPr="00EB7897">
        <w:rPr>
          <w:rFonts w:ascii="Times New Roman" w:hAnsi="Times New Roman" w:cs="Times New Roman"/>
          <w:sz w:val="24"/>
          <w:szCs w:val="24"/>
          <w:lang w:val="en-US"/>
        </w:rPr>
        <w:t>s—</w:t>
      </w:r>
      <w:r w:rsidRPr="00EB7897">
        <w:rPr>
          <w:rFonts w:ascii="Times New Roman" w:hAnsi="Times New Roman" w:cs="Times New Roman"/>
          <w:sz w:val="24"/>
          <w:szCs w:val="24"/>
          <w:lang w:val="en-US"/>
        </w:rPr>
        <w:t>that is</w:t>
      </w:r>
      <w:r w:rsidR="00BC0C00"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 xml:space="preserve"> </w:t>
      </w:r>
      <w:r w:rsidR="00BC0C00" w:rsidRPr="00EB7897">
        <w:rPr>
          <w:rFonts w:ascii="Times New Roman" w:hAnsi="Times New Roman" w:cs="Times New Roman"/>
          <w:sz w:val="24"/>
          <w:szCs w:val="24"/>
          <w:lang w:val="en-US"/>
        </w:rPr>
        <w:t>the effects</w:t>
      </w:r>
      <w:r w:rsidRPr="00EB7897">
        <w:rPr>
          <w:rFonts w:ascii="Times New Roman" w:hAnsi="Times New Roman" w:cs="Times New Roman"/>
          <w:sz w:val="24"/>
          <w:szCs w:val="24"/>
          <w:lang w:val="en-US"/>
        </w:rPr>
        <w:t xml:space="preserve"> are anabolic, energy conserving</w:t>
      </w:r>
      <w:r w:rsidR="0090600A" w:rsidRPr="00EB7897">
        <w:rPr>
          <w:rFonts w:ascii="Times New Roman" w:hAnsi="Times New Roman" w:cs="Times New Roman"/>
          <w:sz w:val="24"/>
          <w:szCs w:val="24"/>
          <w:lang w:val="en-US"/>
        </w:rPr>
        <w:t>, and</w:t>
      </w:r>
      <w:r w:rsidRPr="00EB7897">
        <w:rPr>
          <w:rFonts w:ascii="Times New Roman" w:hAnsi="Times New Roman" w:cs="Times New Roman"/>
          <w:sz w:val="24"/>
          <w:szCs w:val="24"/>
          <w:lang w:val="en-US"/>
        </w:rPr>
        <w:t xml:space="preserve"> usually associated with</w:t>
      </w:r>
      <w:r w:rsidR="00FF7B66" w:rsidRPr="00EB7897">
        <w:rPr>
          <w:rFonts w:ascii="Times New Roman" w:hAnsi="Times New Roman" w:cs="Times New Roman"/>
          <w:sz w:val="24"/>
          <w:szCs w:val="24"/>
          <w:lang w:val="en-US"/>
        </w:rPr>
        <w:t xml:space="preserve"> a decrease in arousal</w:t>
      </w:r>
      <w:r w:rsidRPr="00EB7897">
        <w:rPr>
          <w:rFonts w:ascii="Times New Roman" w:hAnsi="Times New Roman" w:cs="Times New Roman"/>
          <w:sz w:val="24"/>
          <w:szCs w:val="24"/>
          <w:lang w:val="en-US"/>
        </w:rPr>
        <w:t xml:space="preserve">. </w:t>
      </w:r>
      <w:r w:rsidR="00DD2198" w:rsidRPr="00EB7897">
        <w:rPr>
          <w:rFonts w:ascii="Times New Roman" w:hAnsi="Times New Roman" w:cs="Times New Roman"/>
          <w:sz w:val="24"/>
          <w:szCs w:val="24"/>
          <w:lang w:val="en-US"/>
        </w:rPr>
        <w:t xml:space="preserve">The effect of sacral parasympathetic efferents is more </w:t>
      </w:r>
      <w:r w:rsidR="00BC0C00" w:rsidRPr="00EB7897">
        <w:rPr>
          <w:rFonts w:ascii="Times New Roman" w:hAnsi="Times New Roman" w:cs="Times New Roman"/>
          <w:sz w:val="24"/>
          <w:szCs w:val="24"/>
          <w:lang w:val="en-US"/>
        </w:rPr>
        <w:t>complex and not necessarily in opposition to those of sympathetic efferents.</w:t>
      </w:r>
    </w:p>
    <w:p w14:paraId="10B35955" w14:textId="7F779416" w:rsidR="00DD2198" w:rsidRPr="00EB7897" w:rsidRDefault="002E7581" w:rsidP="001569BE">
      <w:pPr>
        <w:spacing w:after="0" w:line="240" w:lineRule="auto"/>
        <w:ind w:firstLine="720"/>
        <w:jc w:val="both"/>
        <w:rPr>
          <w:rFonts w:ascii="Times New Roman" w:hAnsi="Times New Roman" w:cs="Times New Roman"/>
          <w:sz w:val="24"/>
          <w:szCs w:val="24"/>
          <w:lang w:val="en-US"/>
        </w:rPr>
      </w:pPr>
      <w:r w:rsidRPr="00EB7897">
        <w:rPr>
          <w:rFonts w:ascii="Times New Roman" w:hAnsi="Times New Roman" w:cs="Times New Roman"/>
          <w:sz w:val="24"/>
          <w:szCs w:val="24"/>
          <w:lang w:val="en-US"/>
        </w:rPr>
        <w:t xml:space="preserve">The vagus nerve contains visceral afferents that make an important contribution to the regulation of vagus efferent fibers. Some will have vagal </w:t>
      </w:r>
      <w:r w:rsidR="00F07060" w:rsidRPr="00EB7897">
        <w:rPr>
          <w:rFonts w:ascii="Times New Roman" w:hAnsi="Times New Roman" w:cs="Times New Roman"/>
          <w:sz w:val="24"/>
          <w:szCs w:val="24"/>
          <w:lang w:val="en-US"/>
        </w:rPr>
        <w:t>efferents</w:t>
      </w:r>
      <w:r w:rsidRPr="00EB7897">
        <w:rPr>
          <w:rFonts w:ascii="Times New Roman" w:hAnsi="Times New Roman" w:cs="Times New Roman"/>
          <w:sz w:val="24"/>
          <w:szCs w:val="24"/>
          <w:lang w:val="en-US"/>
        </w:rPr>
        <w:t xml:space="preserve"> and produce </w:t>
      </w:r>
      <w:r w:rsidR="0090600A" w:rsidRPr="00EB7897">
        <w:rPr>
          <w:rFonts w:ascii="Times New Roman" w:hAnsi="Times New Roman" w:cs="Times New Roman"/>
          <w:sz w:val="24"/>
          <w:szCs w:val="24"/>
          <w:lang w:val="en-US"/>
        </w:rPr>
        <w:t xml:space="preserve">the </w:t>
      </w:r>
      <w:r w:rsidRPr="00EB7897">
        <w:rPr>
          <w:rFonts w:ascii="Times New Roman" w:hAnsi="Times New Roman" w:cs="Times New Roman"/>
          <w:sz w:val="24"/>
          <w:szCs w:val="24"/>
          <w:lang w:val="en-US"/>
        </w:rPr>
        <w:t xml:space="preserve">vagal effects as described above. Other </w:t>
      </w:r>
      <w:r w:rsidR="00E037C1" w:rsidRPr="00EB7897">
        <w:rPr>
          <w:rFonts w:ascii="Times New Roman" w:hAnsi="Times New Roman" w:cs="Times New Roman"/>
          <w:sz w:val="24"/>
          <w:szCs w:val="24"/>
          <w:lang w:val="en-US"/>
        </w:rPr>
        <w:t xml:space="preserve">“pro-vagal” </w:t>
      </w:r>
      <w:r w:rsidRPr="00EB7897">
        <w:rPr>
          <w:rFonts w:ascii="Times New Roman" w:hAnsi="Times New Roman" w:cs="Times New Roman"/>
          <w:sz w:val="24"/>
          <w:szCs w:val="24"/>
          <w:lang w:val="en-US"/>
        </w:rPr>
        <w:t>inputs</w:t>
      </w:r>
      <w:r w:rsidR="0090600A" w:rsidRPr="00EB7897">
        <w:rPr>
          <w:rFonts w:ascii="Times New Roman" w:hAnsi="Times New Roman" w:cs="Times New Roman"/>
          <w:sz w:val="24"/>
          <w:szCs w:val="24"/>
          <w:lang w:val="en-US"/>
        </w:rPr>
        <w:t>—</w:t>
      </w:r>
      <w:r w:rsidR="00F07060" w:rsidRPr="00EB7897">
        <w:rPr>
          <w:rFonts w:ascii="Times New Roman" w:hAnsi="Times New Roman" w:cs="Times New Roman"/>
          <w:sz w:val="24"/>
          <w:szCs w:val="24"/>
          <w:lang w:val="en-US"/>
        </w:rPr>
        <w:t xml:space="preserve">of </w:t>
      </w:r>
      <w:r w:rsidRPr="00EB7897">
        <w:rPr>
          <w:rFonts w:ascii="Times New Roman" w:hAnsi="Times New Roman" w:cs="Times New Roman"/>
          <w:sz w:val="24"/>
          <w:szCs w:val="24"/>
          <w:lang w:val="en-US"/>
        </w:rPr>
        <w:t xml:space="preserve">visceral and somatic </w:t>
      </w:r>
      <w:r w:rsidR="00F07060" w:rsidRPr="00EB7897">
        <w:rPr>
          <w:rFonts w:ascii="Times New Roman" w:hAnsi="Times New Roman" w:cs="Times New Roman"/>
          <w:sz w:val="24"/>
          <w:szCs w:val="24"/>
          <w:lang w:val="en-US"/>
        </w:rPr>
        <w:t>origin</w:t>
      </w:r>
      <w:r w:rsidR="003F27B8" w:rsidRPr="00EB7897">
        <w:rPr>
          <w:rFonts w:ascii="Times New Roman" w:hAnsi="Times New Roman" w:cs="Times New Roman"/>
          <w:sz w:val="24"/>
          <w:szCs w:val="24"/>
          <w:lang w:val="en-US"/>
        </w:rPr>
        <w:t xml:space="preserve"> </w:t>
      </w:r>
      <w:r w:rsidR="006B1DFC" w:rsidRPr="00EB7897">
        <w:rPr>
          <w:rFonts w:ascii="Times New Roman" w:hAnsi="Times New Roman" w:cs="Times New Roman"/>
          <w:sz w:val="24"/>
          <w:szCs w:val="24"/>
          <w:lang w:val="en-US"/>
        </w:rPr>
        <w:t>and</w:t>
      </w:r>
      <w:r w:rsidR="00F07060" w:rsidRPr="00EB7897">
        <w:rPr>
          <w:rFonts w:ascii="Times New Roman" w:hAnsi="Times New Roman" w:cs="Times New Roman"/>
          <w:sz w:val="24"/>
          <w:szCs w:val="24"/>
          <w:lang w:val="en-US"/>
        </w:rPr>
        <w:t xml:space="preserve"> relayed by the spinal trigeminal nucleus and</w:t>
      </w:r>
      <w:r w:rsidRPr="00EB7897">
        <w:rPr>
          <w:rFonts w:ascii="Times New Roman" w:hAnsi="Times New Roman" w:cs="Times New Roman"/>
          <w:sz w:val="24"/>
          <w:szCs w:val="24"/>
          <w:lang w:val="en-US"/>
        </w:rPr>
        <w:t xml:space="preserve"> </w:t>
      </w:r>
      <w:r w:rsidR="00F07060" w:rsidRPr="00EB7897">
        <w:rPr>
          <w:rFonts w:ascii="Times New Roman" w:hAnsi="Times New Roman" w:cs="Times New Roman"/>
          <w:sz w:val="24"/>
          <w:szCs w:val="24"/>
          <w:lang w:val="en-US"/>
        </w:rPr>
        <w:t>the</w:t>
      </w:r>
      <w:r w:rsidRPr="00EB7897">
        <w:rPr>
          <w:rFonts w:ascii="Times New Roman" w:hAnsi="Times New Roman" w:cs="Times New Roman"/>
          <w:sz w:val="24"/>
          <w:szCs w:val="24"/>
          <w:lang w:val="en-US"/>
        </w:rPr>
        <w:t xml:space="preserve"> dorsal horn of the spinal cord (including lamina 1)</w:t>
      </w:r>
      <w:r w:rsidR="0090600A"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 xml:space="preserve">may also </w:t>
      </w:r>
      <w:r w:rsidR="00F07060" w:rsidRPr="00EB7897">
        <w:rPr>
          <w:rFonts w:ascii="Times New Roman" w:hAnsi="Times New Roman" w:cs="Times New Roman"/>
          <w:sz w:val="24"/>
          <w:szCs w:val="24"/>
          <w:lang w:val="en-US"/>
        </w:rPr>
        <w:t xml:space="preserve">produce </w:t>
      </w:r>
      <w:r w:rsidR="00E037C1" w:rsidRPr="00EB7897">
        <w:rPr>
          <w:rFonts w:ascii="Times New Roman" w:hAnsi="Times New Roman" w:cs="Times New Roman"/>
          <w:sz w:val="24"/>
          <w:szCs w:val="24"/>
          <w:lang w:val="en-US"/>
        </w:rPr>
        <w:t xml:space="preserve">the same type of </w:t>
      </w:r>
      <w:r w:rsidRPr="00EB7897">
        <w:rPr>
          <w:rFonts w:ascii="Times New Roman" w:hAnsi="Times New Roman" w:cs="Times New Roman"/>
          <w:sz w:val="24"/>
          <w:szCs w:val="24"/>
          <w:lang w:val="en-US"/>
        </w:rPr>
        <w:t>effects. These pro-vagal afferents are antagonistic to the</w:t>
      </w:r>
      <w:r w:rsidR="006B1DFC" w:rsidRPr="00EB7897">
        <w:rPr>
          <w:rFonts w:ascii="Times New Roman" w:hAnsi="Times New Roman" w:cs="Times New Roman"/>
          <w:sz w:val="24"/>
          <w:szCs w:val="24"/>
          <w:lang w:val="en-US"/>
        </w:rPr>
        <w:t xml:space="preserve"> </w:t>
      </w:r>
      <w:r w:rsidR="00E037C1" w:rsidRPr="00EB7897">
        <w:rPr>
          <w:rFonts w:ascii="Times New Roman" w:hAnsi="Times New Roman" w:cs="Times New Roman"/>
          <w:sz w:val="24"/>
          <w:szCs w:val="24"/>
          <w:lang w:val="en-US"/>
        </w:rPr>
        <w:t>pro-</w:t>
      </w:r>
      <w:r w:rsidRPr="00EB7897">
        <w:rPr>
          <w:rFonts w:ascii="Times New Roman" w:hAnsi="Times New Roman" w:cs="Times New Roman"/>
          <w:sz w:val="24"/>
          <w:szCs w:val="24"/>
          <w:lang w:val="en-US"/>
        </w:rPr>
        <w:t xml:space="preserve">sympathetic afferents </w:t>
      </w:r>
      <w:r w:rsidR="003F27B8" w:rsidRPr="00EB7897">
        <w:rPr>
          <w:rFonts w:ascii="Times New Roman" w:hAnsi="Times New Roman" w:cs="Times New Roman"/>
          <w:sz w:val="24"/>
          <w:szCs w:val="24"/>
          <w:lang w:val="en-US"/>
        </w:rPr>
        <w:t>described above. They ascend via the same relays (parabrachial nuclei, PAG, posterior ventromedial nucleus of thalamus) but</w:t>
      </w:r>
      <w:r w:rsidRPr="00EB7897">
        <w:rPr>
          <w:rFonts w:ascii="Times New Roman" w:hAnsi="Times New Roman" w:cs="Times New Roman"/>
          <w:sz w:val="24"/>
          <w:szCs w:val="24"/>
          <w:lang w:val="en-US"/>
        </w:rPr>
        <w:t xml:space="preserve"> appear to have a different representation in the insula cortex</w:t>
      </w:r>
      <w:r w:rsidR="004561E5" w:rsidRPr="00EB7897">
        <w:rPr>
          <w:rFonts w:ascii="Times New Roman" w:hAnsi="Times New Roman" w:cs="Times New Roman"/>
          <w:sz w:val="24"/>
          <w:szCs w:val="24"/>
          <w:lang w:val="en-US"/>
        </w:rPr>
        <w:t>—</w:t>
      </w:r>
      <w:r w:rsidR="00717CFB" w:rsidRPr="00EB7897">
        <w:rPr>
          <w:rFonts w:ascii="Times New Roman" w:hAnsi="Times New Roman" w:cs="Times New Roman"/>
          <w:sz w:val="24"/>
          <w:szCs w:val="24"/>
          <w:lang w:val="en-US"/>
        </w:rPr>
        <w:t>this time in the left anterior insular cortex</w:t>
      </w:r>
      <w:r w:rsidR="004561E5" w:rsidRPr="00EB7897">
        <w:rPr>
          <w:rFonts w:ascii="Times New Roman" w:hAnsi="Times New Roman" w:cs="Times New Roman"/>
          <w:sz w:val="24"/>
          <w:szCs w:val="24"/>
          <w:lang w:val="en-US"/>
        </w:rPr>
        <w:t>,</w:t>
      </w:r>
      <w:r w:rsidR="00717CFB" w:rsidRPr="00EB7897">
        <w:rPr>
          <w:rFonts w:ascii="Times New Roman" w:hAnsi="Times New Roman" w:cs="Times New Roman"/>
          <w:sz w:val="24"/>
          <w:szCs w:val="24"/>
          <w:lang w:val="en-US"/>
        </w:rPr>
        <w:t xml:space="preserve"> according to Craig</w:t>
      </w:r>
      <w:r w:rsidR="004561E5"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20</w:t>
      </w:r>
      <w:r w:rsidR="00717CFB" w:rsidRPr="00EB7897">
        <w:rPr>
          <w:rFonts w:ascii="Times New Roman" w:hAnsi="Times New Roman" w:cs="Times New Roman"/>
          <w:sz w:val="24"/>
          <w:szCs w:val="24"/>
          <w:lang w:val="en-US"/>
        </w:rPr>
        <w:t xml:space="preserve"> The two types of </w:t>
      </w:r>
      <w:r w:rsidR="003F27B8" w:rsidRPr="00EB7897">
        <w:rPr>
          <w:rFonts w:ascii="Times New Roman" w:hAnsi="Times New Roman" w:cs="Times New Roman"/>
          <w:sz w:val="24"/>
          <w:szCs w:val="24"/>
          <w:lang w:val="en-US"/>
        </w:rPr>
        <w:t>afferents</w:t>
      </w:r>
      <w:r w:rsidR="00717CFB" w:rsidRPr="00EB7897">
        <w:rPr>
          <w:rFonts w:ascii="Times New Roman" w:hAnsi="Times New Roman" w:cs="Times New Roman"/>
          <w:sz w:val="24"/>
          <w:szCs w:val="24"/>
          <w:lang w:val="en-US"/>
        </w:rPr>
        <w:t xml:space="preserve"> are </w:t>
      </w:r>
      <w:r w:rsidR="006813C9" w:rsidRPr="00EB7897">
        <w:rPr>
          <w:rFonts w:ascii="Times New Roman" w:hAnsi="Times New Roman" w:cs="Times New Roman"/>
          <w:sz w:val="24"/>
          <w:szCs w:val="24"/>
          <w:lang w:val="en-US"/>
        </w:rPr>
        <w:t>responsible</w:t>
      </w:r>
      <w:r w:rsidR="00717CFB" w:rsidRPr="00EB7897">
        <w:rPr>
          <w:rFonts w:ascii="Times New Roman" w:hAnsi="Times New Roman" w:cs="Times New Roman"/>
          <w:sz w:val="24"/>
          <w:szCs w:val="24"/>
          <w:lang w:val="en-US"/>
        </w:rPr>
        <w:t xml:space="preserve"> for interoception. How we feel depends on the balance of inputs between the </w:t>
      </w:r>
      <w:r w:rsidR="003F27B8" w:rsidRPr="00EB7897">
        <w:rPr>
          <w:rFonts w:ascii="Times New Roman" w:hAnsi="Times New Roman" w:cs="Times New Roman"/>
          <w:sz w:val="24"/>
          <w:szCs w:val="24"/>
          <w:lang w:val="en-US"/>
        </w:rPr>
        <w:t>left and right</w:t>
      </w:r>
      <w:r w:rsidR="00717CFB" w:rsidRPr="00EB7897">
        <w:rPr>
          <w:rFonts w:ascii="Times New Roman" w:hAnsi="Times New Roman" w:cs="Times New Roman"/>
          <w:sz w:val="24"/>
          <w:szCs w:val="24"/>
          <w:lang w:val="en-US"/>
        </w:rPr>
        <w:t xml:space="preserve"> insulae.</w:t>
      </w:r>
    </w:p>
    <w:p w14:paraId="080D38DF" w14:textId="77777777" w:rsidR="00FA6BA5" w:rsidRDefault="00FA6BA5" w:rsidP="001569BE">
      <w:pPr>
        <w:autoSpaceDE w:val="0"/>
        <w:autoSpaceDN w:val="0"/>
        <w:adjustRightInd w:val="0"/>
        <w:spacing w:after="0" w:line="240" w:lineRule="auto"/>
        <w:jc w:val="both"/>
        <w:rPr>
          <w:rFonts w:ascii="Times New Roman" w:hAnsi="Times New Roman" w:cs="Times New Roman"/>
          <w:sz w:val="24"/>
          <w:szCs w:val="24"/>
          <w:lang w:val="en-US"/>
        </w:rPr>
      </w:pPr>
    </w:p>
    <w:p w14:paraId="10B35956" w14:textId="7E4B8073" w:rsidR="00536B0B" w:rsidRPr="00FA6BA5" w:rsidRDefault="00E0783A" w:rsidP="001569BE">
      <w:pPr>
        <w:autoSpaceDE w:val="0"/>
        <w:autoSpaceDN w:val="0"/>
        <w:adjustRightInd w:val="0"/>
        <w:spacing w:after="0" w:line="240" w:lineRule="auto"/>
        <w:jc w:val="both"/>
        <w:rPr>
          <w:rFonts w:ascii="Times New Roman" w:hAnsi="Times New Roman" w:cs="Times New Roman"/>
          <w:b/>
          <w:sz w:val="24"/>
          <w:szCs w:val="24"/>
          <w:lang w:val="en-US"/>
        </w:rPr>
      </w:pPr>
      <w:r w:rsidRPr="00FA6BA5">
        <w:rPr>
          <w:rFonts w:ascii="Times New Roman" w:hAnsi="Times New Roman" w:cs="Times New Roman"/>
          <w:b/>
          <w:sz w:val="24"/>
          <w:szCs w:val="24"/>
          <w:lang w:val="en-US"/>
        </w:rPr>
        <w:t xml:space="preserve">The </w:t>
      </w:r>
      <w:r w:rsidR="00655BE7" w:rsidRPr="00FA6BA5">
        <w:rPr>
          <w:rFonts w:ascii="Times New Roman" w:hAnsi="Times New Roman" w:cs="Times New Roman"/>
          <w:b/>
          <w:sz w:val="24"/>
          <w:szCs w:val="24"/>
          <w:lang w:val="en-US"/>
        </w:rPr>
        <w:t>A</w:t>
      </w:r>
      <w:r w:rsidRPr="00FA6BA5">
        <w:rPr>
          <w:rFonts w:ascii="Times New Roman" w:hAnsi="Times New Roman" w:cs="Times New Roman"/>
          <w:b/>
          <w:sz w:val="24"/>
          <w:szCs w:val="24"/>
          <w:lang w:val="en-US"/>
        </w:rPr>
        <w:t xml:space="preserve">utonomic </w:t>
      </w:r>
      <w:r w:rsidR="00655BE7" w:rsidRPr="00FA6BA5">
        <w:rPr>
          <w:rFonts w:ascii="Times New Roman" w:hAnsi="Times New Roman" w:cs="Times New Roman"/>
          <w:b/>
          <w:sz w:val="24"/>
          <w:szCs w:val="24"/>
          <w:lang w:val="en-US"/>
        </w:rPr>
        <w:t>S</w:t>
      </w:r>
      <w:r w:rsidRPr="00FA6BA5">
        <w:rPr>
          <w:rFonts w:ascii="Times New Roman" w:hAnsi="Times New Roman" w:cs="Times New Roman"/>
          <w:b/>
          <w:sz w:val="24"/>
          <w:szCs w:val="24"/>
          <w:lang w:val="en-US"/>
        </w:rPr>
        <w:t xml:space="preserve">ystem as a </w:t>
      </w:r>
      <w:r w:rsidR="00655BE7" w:rsidRPr="00FA6BA5">
        <w:rPr>
          <w:rFonts w:ascii="Times New Roman" w:hAnsi="Times New Roman" w:cs="Times New Roman"/>
          <w:b/>
          <w:sz w:val="24"/>
          <w:szCs w:val="24"/>
          <w:lang w:val="en-US"/>
        </w:rPr>
        <w:t>C</w:t>
      </w:r>
      <w:r w:rsidR="00536B0B" w:rsidRPr="00FA6BA5">
        <w:rPr>
          <w:rFonts w:ascii="Times New Roman" w:hAnsi="Times New Roman" w:cs="Times New Roman"/>
          <w:b/>
          <w:sz w:val="24"/>
          <w:szCs w:val="24"/>
          <w:lang w:val="en-US"/>
        </w:rPr>
        <w:t>omplementary</w:t>
      </w:r>
      <w:r w:rsidRPr="00FA6BA5">
        <w:rPr>
          <w:rFonts w:ascii="Times New Roman" w:hAnsi="Times New Roman" w:cs="Times New Roman"/>
          <w:b/>
          <w:sz w:val="24"/>
          <w:szCs w:val="24"/>
          <w:lang w:val="en-US"/>
        </w:rPr>
        <w:t>/</w:t>
      </w:r>
      <w:r w:rsidR="00655BE7" w:rsidRPr="00FA6BA5">
        <w:rPr>
          <w:rFonts w:ascii="Times New Roman" w:hAnsi="Times New Roman" w:cs="Times New Roman"/>
          <w:b/>
          <w:sz w:val="24"/>
          <w:szCs w:val="24"/>
          <w:lang w:val="en-US"/>
        </w:rPr>
        <w:t>D</w:t>
      </w:r>
      <w:r w:rsidRPr="00FA6BA5">
        <w:rPr>
          <w:rFonts w:ascii="Times New Roman" w:hAnsi="Times New Roman" w:cs="Times New Roman"/>
          <w:b/>
          <w:sz w:val="24"/>
          <w:szCs w:val="24"/>
          <w:lang w:val="en-US"/>
        </w:rPr>
        <w:t>ual-</w:t>
      </w:r>
      <w:r w:rsidR="00655BE7" w:rsidRPr="00FA6BA5">
        <w:rPr>
          <w:rFonts w:ascii="Times New Roman" w:hAnsi="Times New Roman" w:cs="Times New Roman"/>
          <w:b/>
          <w:sz w:val="24"/>
          <w:szCs w:val="24"/>
          <w:lang w:val="en-US"/>
        </w:rPr>
        <w:t>C</w:t>
      </w:r>
      <w:r w:rsidRPr="00FA6BA5">
        <w:rPr>
          <w:rFonts w:ascii="Times New Roman" w:hAnsi="Times New Roman" w:cs="Times New Roman"/>
          <w:b/>
          <w:sz w:val="24"/>
          <w:szCs w:val="24"/>
          <w:lang w:val="en-US"/>
        </w:rPr>
        <w:t xml:space="preserve">ontrol </w:t>
      </w:r>
      <w:r w:rsidR="00655BE7" w:rsidRPr="00FA6BA5">
        <w:rPr>
          <w:rFonts w:ascii="Times New Roman" w:hAnsi="Times New Roman" w:cs="Times New Roman"/>
          <w:b/>
          <w:sz w:val="24"/>
          <w:szCs w:val="24"/>
          <w:lang w:val="en-US"/>
        </w:rPr>
        <w:t>S</w:t>
      </w:r>
      <w:r w:rsidRPr="00FA6BA5">
        <w:rPr>
          <w:rFonts w:ascii="Times New Roman" w:hAnsi="Times New Roman" w:cs="Times New Roman"/>
          <w:b/>
          <w:sz w:val="24"/>
          <w:szCs w:val="24"/>
          <w:lang w:val="en-US"/>
        </w:rPr>
        <w:t>ystem</w:t>
      </w:r>
    </w:p>
    <w:p w14:paraId="10B35957" w14:textId="2D0ABE47" w:rsidR="00D9549D" w:rsidRPr="00EB7897" w:rsidRDefault="00D9549D" w:rsidP="001569BE">
      <w:pPr>
        <w:spacing w:after="0" w:line="240" w:lineRule="auto"/>
        <w:jc w:val="both"/>
        <w:rPr>
          <w:rFonts w:ascii="Times New Roman" w:hAnsi="Times New Roman" w:cs="Times New Roman"/>
          <w:sz w:val="24"/>
          <w:szCs w:val="24"/>
          <w:lang w:val="en-US"/>
        </w:rPr>
      </w:pPr>
      <w:r w:rsidRPr="00EB7897">
        <w:rPr>
          <w:rFonts w:ascii="Times New Roman" w:hAnsi="Times New Roman" w:cs="Times New Roman"/>
          <w:sz w:val="24"/>
          <w:szCs w:val="24"/>
          <w:lang w:val="en-US"/>
        </w:rPr>
        <w:t xml:space="preserve">In organs that receive both sympathetic and parasympathetic innervation, the two systems have complementary actions </w:t>
      </w:r>
      <w:r w:rsidR="004561E5" w:rsidRPr="00EB7897">
        <w:rPr>
          <w:rFonts w:ascii="Times New Roman" w:hAnsi="Times New Roman" w:cs="Times New Roman"/>
          <w:sz w:val="24"/>
          <w:szCs w:val="24"/>
          <w:lang w:val="en-US"/>
        </w:rPr>
        <w:t xml:space="preserve">that </w:t>
      </w:r>
      <w:r w:rsidRPr="00EB7897">
        <w:rPr>
          <w:rFonts w:ascii="Times New Roman" w:hAnsi="Times New Roman" w:cs="Times New Roman"/>
          <w:sz w:val="24"/>
          <w:szCs w:val="24"/>
          <w:lang w:val="en-US"/>
        </w:rPr>
        <w:t xml:space="preserve">can be </w:t>
      </w:r>
      <w:r w:rsidR="004561E5" w:rsidRPr="00EB7897">
        <w:rPr>
          <w:rFonts w:ascii="Times New Roman" w:hAnsi="Times New Roman" w:cs="Times New Roman"/>
          <w:sz w:val="24"/>
          <w:szCs w:val="24"/>
          <w:lang w:val="en-US"/>
        </w:rPr>
        <w:t xml:space="preserve">either </w:t>
      </w:r>
      <w:r w:rsidRPr="00EB7897">
        <w:rPr>
          <w:rFonts w:ascii="Times New Roman" w:hAnsi="Times New Roman" w:cs="Times New Roman"/>
          <w:sz w:val="24"/>
          <w:szCs w:val="24"/>
          <w:lang w:val="en-US"/>
        </w:rPr>
        <w:t>synergistic or antagonistic (e</w:t>
      </w:r>
      <w:r w:rsidR="004561E5"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g</w:t>
      </w:r>
      <w:r w:rsidR="004561E5" w:rsidRPr="00EB7897">
        <w:rPr>
          <w:rFonts w:ascii="Times New Roman" w:hAnsi="Times New Roman" w:cs="Times New Roman"/>
          <w:sz w:val="24"/>
          <w:szCs w:val="24"/>
          <w:lang w:val="en-US"/>
        </w:rPr>
        <w:t>.,</w:t>
      </w:r>
      <w:r w:rsidR="002F2585" w:rsidRPr="00EB7897">
        <w:rPr>
          <w:rFonts w:ascii="Times New Roman" w:hAnsi="Times New Roman" w:cs="Times New Roman"/>
          <w:sz w:val="24"/>
          <w:szCs w:val="24"/>
          <w:lang w:val="en-US"/>
        </w:rPr>
        <w:t xml:space="preserve"> control of the genitals </w:t>
      </w:r>
      <w:r w:rsidR="00553C4D" w:rsidRPr="00EB7897">
        <w:rPr>
          <w:rFonts w:ascii="Times New Roman" w:hAnsi="Times New Roman" w:cs="Times New Roman"/>
          <w:sz w:val="24"/>
          <w:szCs w:val="24"/>
          <w:lang w:val="en-US"/>
        </w:rPr>
        <w:t xml:space="preserve">vs. </w:t>
      </w:r>
      <w:r w:rsidRPr="00EB7897">
        <w:rPr>
          <w:rFonts w:ascii="Times New Roman" w:hAnsi="Times New Roman" w:cs="Times New Roman"/>
          <w:sz w:val="24"/>
          <w:szCs w:val="24"/>
          <w:lang w:val="en-US"/>
        </w:rPr>
        <w:t>heart rate</w:t>
      </w:r>
      <w:r w:rsidR="00553C4D" w:rsidRPr="00EB7897">
        <w:rPr>
          <w:rFonts w:ascii="Times New Roman" w:hAnsi="Times New Roman" w:cs="Times New Roman"/>
          <w:sz w:val="24"/>
          <w:szCs w:val="24"/>
          <w:lang w:val="en-US"/>
        </w:rPr>
        <w:t>, respectively</w:t>
      </w:r>
      <w:r w:rsidRPr="00EB7897">
        <w:rPr>
          <w:rFonts w:ascii="Times New Roman" w:hAnsi="Times New Roman" w:cs="Times New Roman"/>
          <w:sz w:val="24"/>
          <w:szCs w:val="24"/>
          <w:lang w:val="en-US"/>
        </w:rPr>
        <w:t xml:space="preserve">). Overall, the sympathetic system has a catabolic effect, causes the release and </w:t>
      </w:r>
      <w:r w:rsidR="00553C4D" w:rsidRPr="00EB7897">
        <w:rPr>
          <w:rFonts w:ascii="Times New Roman" w:hAnsi="Times New Roman" w:cs="Times New Roman"/>
          <w:sz w:val="24"/>
          <w:szCs w:val="24"/>
          <w:lang w:val="en-US"/>
        </w:rPr>
        <w:t>exp</w:t>
      </w:r>
      <w:r w:rsidRPr="00EB7897">
        <w:rPr>
          <w:rFonts w:ascii="Times New Roman" w:hAnsi="Times New Roman" w:cs="Times New Roman"/>
          <w:sz w:val="24"/>
          <w:szCs w:val="24"/>
          <w:lang w:val="en-US"/>
        </w:rPr>
        <w:t>endi</w:t>
      </w:r>
      <w:r w:rsidR="00FA6BA5">
        <w:rPr>
          <w:rFonts w:ascii="Times New Roman" w:hAnsi="Times New Roman" w:cs="Times New Roman"/>
          <w:sz w:val="24"/>
          <w:szCs w:val="24"/>
          <w:lang w:val="en-US"/>
        </w:rPr>
        <w:t xml:space="preserve">ture </w:t>
      </w:r>
      <w:r w:rsidRPr="00EB7897">
        <w:rPr>
          <w:rFonts w:ascii="Times New Roman" w:hAnsi="Times New Roman" w:cs="Times New Roman"/>
          <w:sz w:val="24"/>
          <w:szCs w:val="24"/>
          <w:lang w:val="en-US"/>
        </w:rPr>
        <w:t>of energy</w:t>
      </w:r>
      <w:r w:rsidR="00553C4D"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 xml:space="preserve"> and is associated with arousal, whereas the parasympathetic system has an anabolic effect, increases saving and storing of energy</w:t>
      </w:r>
      <w:r w:rsidR="00553C4D"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 xml:space="preserve"> and is associated with </w:t>
      </w:r>
      <w:r w:rsidR="008D111D" w:rsidRPr="00EB7897">
        <w:rPr>
          <w:rFonts w:ascii="Times New Roman" w:hAnsi="Times New Roman" w:cs="Times New Roman"/>
          <w:sz w:val="24"/>
          <w:szCs w:val="24"/>
          <w:lang w:val="en-US"/>
        </w:rPr>
        <w:t>rest</w:t>
      </w:r>
      <w:r w:rsidRPr="00EB7897">
        <w:rPr>
          <w:rFonts w:ascii="Times New Roman" w:hAnsi="Times New Roman" w:cs="Times New Roman"/>
          <w:sz w:val="24"/>
          <w:szCs w:val="24"/>
          <w:lang w:val="en-US"/>
        </w:rPr>
        <w:t>.</w:t>
      </w:r>
      <w:r w:rsidR="008D111D" w:rsidRPr="00EB7897">
        <w:rPr>
          <w:rFonts w:ascii="Times New Roman" w:hAnsi="Times New Roman" w:cs="Times New Roman"/>
          <w:sz w:val="24"/>
          <w:szCs w:val="24"/>
          <w:lang w:val="en-US"/>
        </w:rPr>
        <w:t xml:space="preserve"> </w:t>
      </w:r>
      <w:r w:rsidR="00210A55" w:rsidRPr="00EB7897">
        <w:rPr>
          <w:rFonts w:ascii="Times New Roman" w:hAnsi="Times New Roman" w:cs="Times New Roman"/>
          <w:sz w:val="24"/>
          <w:szCs w:val="24"/>
          <w:lang w:val="en-US"/>
        </w:rPr>
        <w:t xml:space="preserve">Working in tandem, the sympathetic and parasympathetic systems </w:t>
      </w:r>
      <w:r w:rsidR="006C2A89" w:rsidRPr="00EB7897">
        <w:rPr>
          <w:rFonts w:ascii="Times New Roman" w:hAnsi="Times New Roman" w:cs="Times New Roman"/>
          <w:sz w:val="24"/>
          <w:szCs w:val="24"/>
          <w:lang w:val="en-US"/>
        </w:rPr>
        <w:t xml:space="preserve">produce a </w:t>
      </w:r>
      <w:r w:rsidR="001C6111" w:rsidRPr="00EB7897">
        <w:rPr>
          <w:rFonts w:ascii="Times New Roman" w:hAnsi="Times New Roman" w:cs="Times New Roman"/>
          <w:sz w:val="24"/>
          <w:szCs w:val="24"/>
          <w:lang w:val="en-US"/>
        </w:rPr>
        <w:t xml:space="preserve">continuous </w:t>
      </w:r>
      <w:r w:rsidR="006C2A89" w:rsidRPr="00EB7897">
        <w:rPr>
          <w:rFonts w:ascii="Times New Roman" w:hAnsi="Times New Roman" w:cs="Times New Roman"/>
          <w:sz w:val="24"/>
          <w:szCs w:val="24"/>
          <w:lang w:val="en-US"/>
        </w:rPr>
        <w:t xml:space="preserve">stream of signals that </w:t>
      </w:r>
      <w:r w:rsidR="005D31C0" w:rsidRPr="00EB7897">
        <w:rPr>
          <w:rFonts w:ascii="Times New Roman" w:hAnsi="Times New Roman" w:cs="Times New Roman"/>
          <w:sz w:val="24"/>
          <w:szCs w:val="24"/>
          <w:lang w:val="en-US"/>
        </w:rPr>
        <w:t xml:space="preserve">maintain homeostasis </w:t>
      </w:r>
      <w:r w:rsidR="001C6111" w:rsidRPr="00EB7897">
        <w:rPr>
          <w:rFonts w:ascii="Times New Roman" w:hAnsi="Times New Roman" w:cs="Times New Roman"/>
          <w:sz w:val="24"/>
          <w:szCs w:val="24"/>
          <w:lang w:val="en-US"/>
        </w:rPr>
        <w:t>on a second</w:t>
      </w:r>
      <w:r w:rsidR="00553C4D" w:rsidRPr="00EB7897">
        <w:rPr>
          <w:rFonts w:ascii="Times New Roman" w:hAnsi="Times New Roman" w:cs="Times New Roman"/>
          <w:sz w:val="24"/>
          <w:szCs w:val="24"/>
          <w:lang w:val="en-US"/>
        </w:rPr>
        <w:t>-</w:t>
      </w:r>
      <w:r w:rsidR="001C6111" w:rsidRPr="00EB7897">
        <w:rPr>
          <w:rFonts w:ascii="Times New Roman" w:hAnsi="Times New Roman" w:cs="Times New Roman"/>
          <w:sz w:val="24"/>
          <w:szCs w:val="24"/>
          <w:lang w:val="en-US"/>
        </w:rPr>
        <w:t>by</w:t>
      </w:r>
      <w:r w:rsidR="00553C4D" w:rsidRPr="00EB7897">
        <w:rPr>
          <w:rFonts w:ascii="Times New Roman" w:hAnsi="Times New Roman" w:cs="Times New Roman"/>
          <w:sz w:val="24"/>
          <w:szCs w:val="24"/>
          <w:lang w:val="en-US"/>
        </w:rPr>
        <w:t>-</w:t>
      </w:r>
      <w:r w:rsidR="001C6111" w:rsidRPr="00EB7897">
        <w:rPr>
          <w:rFonts w:ascii="Times New Roman" w:hAnsi="Times New Roman" w:cs="Times New Roman"/>
          <w:sz w:val="24"/>
          <w:szCs w:val="24"/>
          <w:lang w:val="en-US"/>
        </w:rPr>
        <w:t>second basis</w:t>
      </w:r>
      <w:r w:rsidR="006C2A89" w:rsidRPr="00EB7897">
        <w:rPr>
          <w:rFonts w:ascii="Times New Roman" w:hAnsi="Times New Roman" w:cs="Times New Roman"/>
          <w:sz w:val="24"/>
          <w:szCs w:val="24"/>
          <w:lang w:val="en-US"/>
        </w:rPr>
        <w:t xml:space="preserve">. In the context of threat, the two systems generate </w:t>
      </w:r>
      <w:r w:rsidR="001C6111" w:rsidRPr="00EB7897">
        <w:rPr>
          <w:rFonts w:ascii="Times New Roman" w:hAnsi="Times New Roman" w:cs="Times New Roman"/>
          <w:sz w:val="24"/>
          <w:szCs w:val="24"/>
          <w:lang w:val="en-US"/>
        </w:rPr>
        <w:t>other patterns of</w:t>
      </w:r>
      <w:r w:rsidR="006C2A89" w:rsidRPr="00EB7897">
        <w:rPr>
          <w:rFonts w:ascii="Times New Roman" w:hAnsi="Times New Roman" w:cs="Times New Roman"/>
          <w:sz w:val="24"/>
          <w:szCs w:val="24"/>
          <w:lang w:val="en-US"/>
        </w:rPr>
        <w:t xml:space="preserve"> </w:t>
      </w:r>
      <w:r w:rsidR="001C6111" w:rsidRPr="00EB7897">
        <w:rPr>
          <w:rFonts w:ascii="Times New Roman" w:hAnsi="Times New Roman" w:cs="Times New Roman"/>
          <w:sz w:val="24"/>
          <w:szCs w:val="24"/>
          <w:lang w:val="en-US"/>
        </w:rPr>
        <w:t>acti</w:t>
      </w:r>
      <w:r w:rsidR="001F0D8F" w:rsidRPr="00EB7897">
        <w:rPr>
          <w:rFonts w:ascii="Times New Roman" w:hAnsi="Times New Roman" w:cs="Times New Roman"/>
          <w:sz w:val="24"/>
          <w:szCs w:val="24"/>
          <w:lang w:val="en-US"/>
        </w:rPr>
        <w:t>vation</w:t>
      </w:r>
      <w:r w:rsidR="006C2A89" w:rsidRPr="00EB7897">
        <w:rPr>
          <w:rFonts w:ascii="Times New Roman" w:hAnsi="Times New Roman" w:cs="Times New Roman"/>
          <w:sz w:val="24"/>
          <w:szCs w:val="24"/>
          <w:lang w:val="en-US"/>
        </w:rPr>
        <w:t xml:space="preserve">—namely, </w:t>
      </w:r>
      <w:r w:rsidR="001F0D8F" w:rsidRPr="00EB7897">
        <w:rPr>
          <w:rFonts w:ascii="Times New Roman" w:hAnsi="Times New Roman" w:cs="Times New Roman"/>
          <w:sz w:val="24"/>
          <w:szCs w:val="24"/>
          <w:lang w:val="en-US"/>
        </w:rPr>
        <w:t>defensive programs</w:t>
      </w:r>
      <w:r w:rsidR="006C2A89" w:rsidRPr="00EB7897">
        <w:rPr>
          <w:rFonts w:ascii="Times New Roman" w:hAnsi="Times New Roman" w:cs="Times New Roman"/>
          <w:sz w:val="24"/>
          <w:szCs w:val="24"/>
          <w:lang w:val="en-US"/>
        </w:rPr>
        <w:t xml:space="preserve"> that </w:t>
      </w:r>
      <w:r w:rsidR="005D31C0" w:rsidRPr="00EB7897">
        <w:rPr>
          <w:rFonts w:ascii="Times New Roman" w:hAnsi="Times New Roman" w:cs="Times New Roman"/>
          <w:sz w:val="24"/>
          <w:szCs w:val="24"/>
          <w:lang w:val="en-US"/>
        </w:rPr>
        <w:t>serve to defend the stability of the internal environment and to prepare the body for appropriate action</w:t>
      </w:r>
      <w:r w:rsidR="006C2A89"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5</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23</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26</w:t>
      </w:r>
    </w:p>
    <w:p w14:paraId="10B35958" w14:textId="3D3CB4AF" w:rsidR="00E5164F" w:rsidRPr="00EB7897" w:rsidRDefault="004B5814" w:rsidP="001569BE">
      <w:pPr>
        <w:spacing w:after="0" w:line="240" w:lineRule="auto"/>
        <w:ind w:firstLine="720"/>
        <w:jc w:val="both"/>
        <w:rPr>
          <w:rFonts w:ascii="Times New Roman" w:hAnsi="Times New Roman" w:cs="Times New Roman"/>
          <w:color w:val="000000"/>
          <w:sz w:val="24"/>
          <w:szCs w:val="24"/>
          <w:lang w:val="en-US"/>
        </w:rPr>
      </w:pPr>
      <w:r w:rsidRPr="00EB7897">
        <w:rPr>
          <w:rFonts w:ascii="Times New Roman" w:hAnsi="Times New Roman" w:cs="Times New Roman"/>
          <w:color w:val="000000"/>
          <w:sz w:val="24"/>
          <w:szCs w:val="24"/>
          <w:lang w:val="en-US"/>
        </w:rPr>
        <w:t>T</w:t>
      </w:r>
      <w:r w:rsidR="007F788D" w:rsidRPr="00EB7897">
        <w:rPr>
          <w:rFonts w:ascii="Times New Roman" w:hAnsi="Times New Roman" w:cs="Times New Roman"/>
          <w:color w:val="000000"/>
          <w:sz w:val="24"/>
          <w:szCs w:val="24"/>
          <w:lang w:val="en-US"/>
        </w:rPr>
        <w:t>he complementary functions of the parasympath</w:t>
      </w:r>
      <w:r w:rsidRPr="00EB7897">
        <w:rPr>
          <w:rFonts w:ascii="Times New Roman" w:hAnsi="Times New Roman" w:cs="Times New Roman"/>
          <w:color w:val="000000"/>
          <w:sz w:val="24"/>
          <w:szCs w:val="24"/>
          <w:lang w:val="en-US"/>
        </w:rPr>
        <w:t>etic and sympathetic systems may</w:t>
      </w:r>
      <w:r w:rsidR="007F788D" w:rsidRPr="00EB7897">
        <w:rPr>
          <w:rFonts w:ascii="Times New Roman" w:hAnsi="Times New Roman" w:cs="Times New Roman"/>
          <w:color w:val="000000"/>
          <w:sz w:val="24"/>
          <w:szCs w:val="24"/>
          <w:lang w:val="en-US"/>
        </w:rPr>
        <w:t xml:space="preserve"> also</w:t>
      </w:r>
      <w:r w:rsidR="005D31C0" w:rsidRPr="00EB7897">
        <w:rPr>
          <w:rFonts w:ascii="Times New Roman" w:hAnsi="Times New Roman" w:cs="Times New Roman"/>
          <w:color w:val="000000"/>
          <w:sz w:val="24"/>
          <w:szCs w:val="24"/>
          <w:lang w:val="en-US"/>
        </w:rPr>
        <w:t xml:space="preserve"> be</w:t>
      </w:r>
      <w:r w:rsidR="007F788D" w:rsidRPr="00EB7897">
        <w:rPr>
          <w:rFonts w:ascii="Times New Roman" w:hAnsi="Times New Roman" w:cs="Times New Roman"/>
          <w:color w:val="000000"/>
          <w:sz w:val="24"/>
          <w:szCs w:val="24"/>
          <w:lang w:val="en-US"/>
        </w:rPr>
        <w:t xml:space="preserve"> reflected anatomically in the human forebrain</w:t>
      </w:r>
      <w:r w:rsidR="00D2488F" w:rsidRPr="00EB7897">
        <w:rPr>
          <w:rFonts w:ascii="Times New Roman" w:hAnsi="Times New Roman" w:cs="Times New Roman"/>
          <w:color w:val="000000"/>
          <w:sz w:val="24"/>
          <w:szCs w:val="24"/>
          <w:lang w:val="en-US"/>
        </w:rPr>
        <w:t>.</w:t>
      </w:r>
      <w:r w:rsidR="00AA2F8E" w:rsidRPr="0022318D">
        <w:rPr>
          <w:rFonts w:ascii="Times New Roman" w:hAnsi="Times New Roman" w:cs="Times New Roman"/>
          <w:noProof/>
          <w:color w:val="000000"/>
          <w:sz w:val="24"/>
          <w:szCs w:val="24"/>
          <w:vertAlign w:val="superscript"/>
          <w:lang w:val="en-US"/>
        </w:rPr>
        <w:t>20</w:t>
      </w:r>
      <w:r w:rsidR="008D111D" w:rsidRPr="00EB7897">
        <w:rPr>
          <w:rFonts w:ascii="Times New Roman" w:hAnsi="Times New Roman" w:cs="Times New Roman"/>
          <w:color w:val="000000"/>
          <w:sz w:val="24"/>
          <w:szCs w:val="24"/>
          <w:lang w:val="en-US"/>
        </w:rPr>
        <w:t xml:space="preserve"> </w:t>
      </w:r>
      <w:r w:rsidR="00DF724A" w:rsidRPr="00EB7897">
        <w:rPr>
          <w:rFonts w:ascii="Times New Roman" w:hAnsi="Times New Roman" w:cs="Times New Roman"/>
          <w:color w:val="000000"/>
          <w:sz w:val="24"/>
          <w:szCs w:val="24"/>
          <w:lang w:val="en-US"/>
        </w:rPr>
        <w:t>According to Craig</w:t>
      </w:r>
      <w:r w:rsidR="00D2488F" w:rsidRPr="00EB7897">
        <w:rPr>
          <w:rFonts w:ascii="Times New Roman" w:hAnsi="Times New Roman" w:cs="Times New Roman"/>
          <w:color w:val="000000"/>
          <w:sz w:val="24"/>
          <w:szCs w:val="24"/>
          <w:lang w:val="en-US"/>
        </w:rPr>
        <w:t>,</w:t>
      </w:r>
      <w:r w:rsidR="00AA2F8E" w:rsidRPr="00AA2F8E">
        <w:rPr>
          <w:rFonts w:ascii="Times New Roman" w:hAnsi="Times New Roman" w:cs="Times New Roman"/>
          <w:noProof/>
          <w:color w:val="000000"/>
          <w:sz w:val="24"/>
          <w:szCs w:val="24"/>
          <w:vertAlign w:val="superscript"/>
          <w:lang w:val="en-US"/>
        </w:rPr>
        <w:t>20</w:t>
      </w:r>
      <w:r w:rsidR="00D2488F" w:rsidRPr="00EB7897">
        <w:rPr>
          <w:rFonts w:ascii="Times New Roman" w:hAnsi="Times New Roman" w:cs="Times New Roman"/>
          <w:color w:val="000000"/>
          <w:sz w:val="24"/>
          <w:szCs w:val="24"/>
          <w:lang w:val="en-US"/>
        </w:rPr>
        <w:t xml:space="preserve"> </w:t>
      </w:r>
      <w:r w:rsidR="00DF724A" w:rsidRPr="00EB7897">
        <w:rPr>
          <w:rFonts w:ascii="Times New Roman" w:hAnsi="Times New Roman" w:cs="Times New Roman"/>
          <w:color w:val="000000"/>
          <w:sz w:val="24"/>
          <w:szCs w:val="24"/>
          <w:lang w:val="en-US"/>
        </w:rPr>
        <w:t>h</w:t>
      </w:r>
      <w:r w:rsidR="00D9549D" w:rsidRPr="00EB7897">
        <w:rPr>
          <w:rFonts w:ascii="Times New Roman" w:hAnsi="Times New Roman" w:cs="Times New Roman"/>
          <w:color w:val="000000"/>
          <w:sz w:val="24"/>
          <w:szCs w:val="24"/>
          <w:lang w:val="en-US"/>
        </w:rPr>
        <w:t>omeostatic information carried by sympathetic</w:t>
      </w:r>
      <w:r w:rsidR="00DF724A" w:rsidRPr="00EB7897">
        <w:rPr>
          <w:rFonts w:ascii="Times New Roman" w:hAnsi="Times New Roman" w:cs="Times New Roman"/>
          <w:color w:val="000000"/>
          <w:sz w:val="24"/>
          <w:szCs w:val="24"/>
          <w:lang w:val="en-US"/>
        </w:rPr>
        <w:t xml:space="preserve"> and parasympathetic pathways</w:t>
      </w:r>
      <w:r w:rsidR="008D111D" w:rsidRPr="00EB7897">
        <w:rPr>
          <w:rFonts w:ascii="Times New Roman" w:hAnsi="Times New Roman" w:cs="Times New Roman"/>
          <w:color w:val="000000"/>
          <w:sz w:val="24"/>
          <w:szCs w:val="24"/>
          <w:lang w:val="en-US"/>
        </w:rPr>
        <w:t xml:space="preserve"> become</w:t>
      </w:r>
      <w:r w:rsidR="00DF724A" w:rsidRPr="00EB7897">
        <w:rPr>
          <w:rFonts w:ascii="Times New Roman" w:hAnsi="Times New Roman" w:cs="Times New Roman"/>
          <w:color w:val="000000"/>
          <w:sz w:val="24"/>
          <w:szCs w:val="24"/>
          <w:lang w:val="en-US"/>
        </w:rPr>
        <w:t>s</w:t>
      </w:r>
      <w:r w:rsidR="007F788D" w:rsidRPr="00EB7897">
        <w:rPr>
          <w:rFonts w:ascii="Times New Roman" w:hAnsi="Times New Roman" w:cs="Times New Roman"/>
          <w:color w:val="000000"/>
          <w:sz w:val="24"/>
          <w:szCs w:val="24"/>
          <w:lang w:val="en-US"/>
        </w:rPr>
        <w:t xml:space="preserve"> increasingly</w:t>
      </w:r>
      <w:r w:rsidR="00D9549D" w:rsidRPr="00EB7897">
        <w:rPr>
          <w:rFonts w:ascii="Times New Roman" w:hAnsi="Times New Roman" w:cs="Times New Roman"/>
          <w:color w:val="000000"/>
          <w:sz w:val="24"/>
          <w:szCs w:val="24"/>
          <w:lang w:val="en-US"/>
        </w:rPr>
        <w:t xml:space="preserve"> lateralized </w:t>
      </w:r>
      <w:r w:rsidR="007F788D" w:rsidRPr="00EB7897">
        <w:rPr>
          <w:rFonts w:ascii="Times New Roman" w:hAnsi="Times New Roman" w:cs="Times New Roman"/>
          <w:color w:val="000000"/>
          <w:sz w:val="24"/>
          <w:szCs w:val="24"/>
          <w:lang w:val="en-US"/>
        </w:rPr>
        <w:t>as sympathetic and parasympathetic pathways “progressively activate higher-order homeostatic afferent re-representations in more anterior portions of the human insula</w:t>
      </w:r>
      <w:r w:rsidR="00D2488F" w:rsidRPr="00EB7897">
        <w:rPr>
          <w:rFonts w:ascii="Times New Roman" w:hAnsi="Times New Roman" w:cs="Times New Roman"/>
          <w:color w:val="000000"/>
          <w:sz w:val="24"/>
          <w:szCs w:val="24"/>
          <w:lang w:val="en-US"/>
        </w:rPr>
        <w:t>.”</w:t>
      </w:r>
      <w:r w:rsidR="00AA2F8E" w:rsidRPr="0022318D">
        <w:rPr>
          <w:rFonts w:ascii="Times New Roman" w:hAnsi="Times New Roman" w:cs="Times New Roman"/>
          <w:noProof/>
          <w:color w:val="000000"/>
          <w:sz w:val="24"/>
          <w:szCs w:val="24"/>
          <w:vertAlign w:val="superscript"/>
          <w:lang w:val="en-US"/>
        </w:rPr>
        <w:t>20</w:t>
      </w:r>
      <w:r w:rsidR="00AA2F8E">
        <w:rPr>
          <w:rFonts w:ascii="Times New Roman" w:hAnsi="Times New Roman" w:cs="Times New Roman"/>
          <w:noProof/>
          <w:color w:val="000000"/>
          <w:sz w:val="24"/>
          <w:szCs w:val="24"/>
          <w:vertAlign w:val="superscript"/>
          <w:lang w:val="en-US"/>
        </w:rPr>
        <w:t>(p 567)</w:t>
      </w:r>
      <w:r w:rsidR="0022318D" w:rsidRPr="0022318D">
        <w:rPr>
          <w:rFonts w:ascii="Times New Roman" w:hAnsi="Times New Roman" w:cs="Times New Roman"/>
          <w:noProof/>
          <w:color w:val="000000"/>
          <w:sz w:val="24"/>
          <w:szCs w:val="24"/>
          <w:vertAlign w:val="superscript"/>
          <w:lang w:val="en-US"/>
        </w:rPr>
        <w:t>,</w:t>
      </w:r>
      <w:r w:rsidR="00AA2F8E" w:rsidRPr="0022318D">
        <w:rPr>
          <w:rFonts w:ascii="Times New Roman" w:hAnsi="Times New Roman" w:cs="Times New Roman"/>
          <w:noProof/>
          <w:color w:val="000000"/>
          <w:sz w:val="24"/>
          <w:szCs w:val="24"/>
          <w:vertAlign w:val="superscript"/>
          <w:lang w:val="en-US"/>
        </w:rPr>
        <w:t>24</w:t>
      </w:r>
      <w:r w:rsidR="0022318D" w:rsidRPr="0022318D">
        <w:rPr>
          <w:rFonts w:ascii="Times New Roman" w:hAnsi="Times New Roman" w:cs="Times New Roman"/>
          <w:noProof/>
          <w:color w:val="000000"/>
          <w:sz w:val="24"/>
          <w:szCs w:val="24"/>
          <w:vertAlign w:val="superscript"/>
          <w:lang w:val="en-US"/>
        </w:rPr>
        <w:t>,</w:t>
      </w:r>
      <w:r w:rsidR="00AA2F8E" w:rsidRPr="0022318D">
        <w:rPr>
          <w:rFonts w:ascii="Times New Roman" w:hAnsi="Times New Roman" w:cs="Times New Roman"/>
          <w:noProof/>
          <w:color w:val="000000"/>
          <w:sz w:val="24"/>
          <w:szCs w:val="24"/>
          <w:vertAlign w:val="superscript"/>
          <w:lang w:val="en-US"/>
        </w:rPr>
        <w:t>31</w:t>
      </w:r>
      <w:r w:rsidR="00B330EE">
        <w:rPr>
          <w:rFonts w:ascii="Times New Roman" w:hAnsi="Times New Roman" w:cs="Times New Roman"/>
          <w:noProof/>
          <w:color w:val="000000"/>
          <w:sz w:val="24"/>
          <w:szCs w:val="24"/>
          <w:vertAlign w:val="superscript"/>
          <w:lang w:val="en-US"/>
        </w:rPr>
        <w:t>–</w:t>
      </w:r>
      <w:r w:rsidR="00AA2F8E" w:rsidRPr="0022318D">
        <w:rPr>
          <w:rFonts w:ascii="Times New Roman" w:hAnsi="Times New Roman" w:cs="Times New Roman"/>
          <w:noProof/>
          <w:color w:val="000000"/>
          <w:sz w:val="24"/>
          <w:szCs w:val="24"/>
          <w:vertAlign w:val="superscript"/>
          <w:lang w:val="en-US"/>
        </w:rPr>
        <w:t>33</w:t>
      </w:r>
      <w:r w:rsidR="00D9549D" w:rsidRPr="00EB7897">
        <w:rPr>
          <w:rFonts w:ascii="Times New Roman" w:hAnsi="Times New Roman" w:cs="Times New Roman"/>
          <w:color w:val="000000"/>
          <w:sz w:val="24"/>
          <w:szCs w:val="24"/>
          <w:lang w:val="en-US"/>
        </w:rPr>
        <w:t xml:space="preserve"> </w:t>
      </w:r>
      <w:r w:rsidR="00D2488F" w:rsidRPr="00EB7897">
        <w:rPr>
          <w:rFonts w:ascii="Times New Roman" w:hAnsi="Times New Roman" w:cs="Times New Roman"/>
          <w:color w:val="000000"/>
          <w:sz w:val="24"/>
          <w:szCs w:val="24"/>
          <w:lang w:val="en-US"/>
        </w:rPr>
        <w:t xml:space="preserve">On </w:t>
      </w:r>
      <w:r w:rsidR="00624928" w:rsidRPr="00EB7897">
        <w:rPr>
          <w:rFonts w:ascii="Times New Roman" w:hAnsi="Times New Roman" w:cs="Times New Roman"/>
          <w:color w:val="000000"/>
          <w:sz w:val="24"/>
          <w:szCs w:val="24"/>
          <w:lang w:val="en-US"/>
        </w:rPr>
        <w:t>this model,</w:t>
      </w:r>
      <w:r w:rsidR="00D9549D" w:rsidRPr="00EB7897">
        <w:rPr>
          <w:rFonts w:ascii="Times New Roman" w:hAnsi="Times New Roman" w:cs="Times New Roman"/>
          <w:color w:val="000000"/>
          <w:sz w:val="24"/>
          <w:szCs w:val="24"/>
          <w:lang w:val="en-US"/>
        </w:rPr>
        <w:t xml:space="preserve"> “the left anterior insula (AI) is activated predominantly by homeostatic afferents associated with </w:t>
      </w:r>
      <w:r w:rsidR="00133B27" w:rsidRPr="00EB7897">
        <w:rPr>
          <w:rFonts w:ascii="Times New Roman" w:hAnsi="Times New Roman" w:cs="Times New Roman"/>
          <w:color w:val="000000"/>
          <w:sz w:val="24"/>
          <w:szCs w:val="24"/>
          <w:lang w:val="en-US"/>
        </w:rPr>
        <w:t>parasympathetic functions</w:t>
      </w:r>
      <w:r w:rsidR="00D9549D" w:rsidRPr="00EB7897">
        <w:rPr>
          <w:rFonts w:ascii="Times New Roman" w:hAnsi="Times New Roman" w:cs="Times New Roman"/>
          <w:color w:val="000000"/>
          <w:sz w:val="24"/>
          <w:szCs w:val="24"/>
          <w:lang w:val="en-US"/>
        </w:rPr>
        <w:t>, and the right AI is activated predominantly by homeostatic afferents associated with s</w:t>
      </w:r>
      <w:r w:rsidR="00133B27" w:rsidRPr="00EB7897">
        <w:rPr>
          <w:rFonts w:ascii="Times New Roman" w:hAnsi="Times New Roman" w:cs="Times New Roman"/>
          <w:color w:val="000000"/>
          <w:sz w:val="24"/>
          <w:szCs w:val="24"/>
          <w:lang w:val="en-US"/>
        </w:rPr>
        <w:t>ympathetic functions</w:t>
      </w:r>
      <w:r w:rsidR="00D2488F" w:rsidRPr="00EB7897">
        <w:rPr>
          <w:rFonts w:ascii="Times New Roman" w:hAnsi="Times New Roman" w:cs="Times New Roman"/>
          <w:color w:val="000000"/>
          <w:sz w:val="24"/>
          <w:szCs w:val="24"/>
          <w:lang w:val="en-US"/>
        </w:rPr>
        <w:t>.</w:t>
      </w:r>
      <w:r w:rsidR="00D9549D" w:rsidRPr="00EB7897">
        <w:rPr>
          <w:rFonts w:ascii="Times New Roman" w:hAnsi="Times New Roman" w:cs="Times New Roman"/>
          <w:color w:val="000000"/>
          <w:sz w:val="24"/>
          <w:szCs w:val="24"/>
          <w:lang w:val="en-US"/>
        </w:rPr>
        <w:t>”</w:t>
      </w:r>
      <w:r w:rsidR="00AA2F8E" w:rsidRPr="00AA2F8E">
        <w:rPr>
          <w:rFonts w:ascii="Times New Roman" w:hAnsi="Times New Roman" w:cs="Times New Roman"/>
          <w:noProof/>
          <w:color w:val="000000"/>
          <w:sz w:val="24"/>
          <w:szCs w:val="24"/>
          <w:vertAlign w:val="superscript"/>
          <w:lang w:val="en-US"/>
        </w:rPr>
        <w:t>20</w:t>
      </w:r>
      <w:r w:rsidR="00B330EE">
        <w:rPr>
          <w:rFonts w:ascii="Times New Roman" w:hAnsi="Times New Roman" w:cs="Times New Roman"/>
          <w:noProof/>
          <w:color w:val="000000"/>
          <w:sz w:val="24"/>
          <w:szCs w:val="24"/>
          <w:vertAlign w:val="superscript"/>
          <w:lang w:val="en-US"/>
        </w:rPr>
        <w:t>(p 567)</w:t>
      </w:r>
      <w:r w:rsidR="00B330EE" w:rsidRPr="00B330EE">
        <w:rPr>
          <w:rFonts w:ascii="Times New Roman" w:hAnsi="Times New Roman" w:cs="Times New Roman"/>
          <w:noProof/>
          <w:color w:val="000000"/>
          <w:sz w:val="24"/>
          <w:szCs w:val="24"/>
          <w:lang w:val="en-US"/>
        </w:rPr>
        <w:t xml:space="preserve"> </w:t>
      </w:r>
      <w:r w:rsidR="00D9549D" w:rsidRPr="00EB7897">
        <w:rPr>
          <w:rFonts w:ascii="Times New Roman" w:hAnsi="Times New Roman" w:cs="Times New Roman"/>
          <w:color w:val="000000"/>
          <w:sz w:val="24"/>
          <w:szCs w:val="24"/>
          <w:lang w:val="en-US"/>
        </w:rPr>
        <w:t>More broadly, this model posits</w:t>
      </w:r>
      <w:r w:rsidR="00D9549D" w:rsidRPr="00EB7897">
        <w:rPr>
          <w:rFonts w:ascii="Times New Roman" w:hAnsi="Times New Roman" w:cs="Times New Roman"/>
          <w:sz w:val="24"/>
          <w:szCs w:val="24"/>
          <w:lang w:val="en-US"/>
        </w:rPr>
        <w:t xml:space="preserve"> that the left forebrain is associated with predominantly parasympathetic activity—nourishment and energy renewal, safety, positive affect, approach behavior, and group-oriented (positive and affiliative</w:t>
      </w:r>
      <w:r w:rsidR="00D2488F" w:rsidRPr="00EB7897">
        <w:rPr>
          <w:rFonts w:ascii="Times New Roman" w:hAnsi="Times New Roman" w:cs="Times New Roman"/>
          <w:sz w:val="24"/>
          <w:szCs w:val="24"/>
          <w:lang w:val="en-US"/>
        </w:rPr>
        <w:t>)</w:t>
      </w:r>
      <w:r w:rsidR="00D9549D" w:rsidRPr="00EB7897">
        <w:rPr>
          <w:rFonts w:ascii="Times New Roman" w:hAnsi="Times New Roman" w:cs="Times New Roman"/>
          <w:sz w:val="24"/>
          <w:szCs w:val="24"/>
          <w:lang w:val="en-US"/>
        </w:rPr>
        <w:t xml:space="preserve"> emotions</w:t>
      </w:r>
      <w:r w:rsidR="00D2488F"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20</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34</w:t>
      </w:r>
      <w:r w:rsidR="00D9549D" w:rsidRPr="00EB7897">
        <w:rPr>
          <w:rFonts w:ascii="Times New Roman" w:hAnsi="Times New Roman" w:cs="Times New Roman"/>
          <w:sz w:val="24"/>
          <w:szCs w:val="24"/>
          <w:lang w:val="en-US"/>
        </w:rPr>
        <w:t xml:space="preserve"> </w:t>
      </w:r>
      <w:r w:rsidR="00D2488F" w:rsidRPr="00EB7897">
        <w:rPr>
          <w:rFonts w:ascii="Times New Roman" w:hAnsi="Times New Roman" w:cs="Times New Roman"/>
          <w:sz w:val="24"/>
          <w:szCs w:val="24"/>
          <w:lang w:val="en-US"/>
        </w:rPr>
        <w:t>T</w:t>
      </w:r>
      <w:r w:rsidR="00D9549D" w:rsidRPr="00EB7897">
        <w:rPr>
          <w:rFonts w:ascii="Times New Roman" w:hAnsi="Times New Roman" w:cs="Times New Roman"/>
          <w:sz w:val="24"/>
          <w:szCs w:val="24"/>
          <w:lang w:val="en-US"/>
        </w:rPr>
        <w:t>he right forebrain</w:t>
      </w:r>
      <w:r w:rsidR="00D2488F" w:rsidRPr="00EB7897">
        <w:rPr>
          <w:rFonts w:ascii="Times New Roman" w:hAnsi="Times New Roman" w:cs="Times New Roman"/>
          <w:sz w:val="24"/>
          <w:szCs w:val="24"/>
          <w:lang w:val="en-US"/>
        </w:rPr>
        <w:t>, by contrast,</w:t>
      </w:r>
      <w:r w:rsidR="00D9549D" w:rsidRPr="00EB7897">
        <w:rPr>
          <w:rFonts w:ascii="Times New Roman" w:hAnsi="Times New Roman" w:cs="Times New Roman"/>
          <w:sz w:val="24"/>
          <w:szCs w:val="24"/>
          <w:lang w:val="en-US"/>
        </w:rPr>
        <w:t xml:space="preserve"> is associated with predominantly sympathetic activity</w:t>
      </w:r>
      <w:r w:rsidR="00D2488F" w:rsidRPr="00EB7897">
        <w:rPr>
          <w:rFonts w:ascii="Times New Roman" w:hAnsi="Times New Roman" w:cs="Times New Roman"/>
          <w:sz w:val="24"/>
          <w:szCs w:val="24"/>
          <w:lang w:val="en-US"/>
        </w:rPr>
        <w:t>—</w:t>
      </w:r>
      <w:r w:rsidR="00D9549D" w:rsidRPr="00EB7897">
        <w:rPr>
          <w:rFonts w:ascii="Times New Roman" w:hAnsi="Times New Roman" w:cs="Times New Roman"/>
          <w:sz w:val="24"/>
          <w:szCs w:val="24"/>
          <w:lang w:val="en-US"/>
        </w:rPr>
        <w:t>arousal, danger, negative affect, withdrawal (aversive) behavior, and individual-oriented (survival) emotions</w:t>
      </w:r>
      <w:r w:rsidR="00D2488F"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16</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20</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34</w:t>
      </w:r>
      <w:r w:rsidR="00B330EE">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36</w:t>
      </w:r>
      <w:r w:rsidR="00D9549D" w:rsidRPr="00EB7897">
        <w:rPr>
          <w:rFonts w:ascii="Times New Roman" w:hAnsi="Times New Roman" w:cs="Times New Roman"/>
          <w:color w:val="000000"/>
          <w:sz w:val="24"/>
          <w:szCs w:val="24"/>
          <w:lang w:val="en-US"/>
        </w:rPr>
        <w:t xml:space="preserve"> </w:t>
      </w:r>
    </w:p>
    <w:p w14:paraId="10B35959" w14:textId="7379BA9D" w:rsidR="00093B46" w:rsidRPr="00EB7897" w:rsidRDefault="00B31858" w:rsidP="001569BE">
      <w:pPr>
        <w:spacing w:after="0" w:line="240" w:lineRule="auto"/>
        <w:ind w:firstLine="720"/>
        <w:jc w:val="both"/>
        <w:rPr>
          <w:rFonts w:ascii="Times New Roman" w:hAnsi="Times New Roman" w:cs="Times New Roman"/>
          <w:sz w:val="24"/>
          <w:szCs w:val="24"/>
          <w:lang w:val="en-US"/>
        </w:rPr>
      </w:pPr>
      <w:r w:rsidRPr="00EB7897">
        <w:rPr>
          <w:rFonts w:ascii="Times New Roman" w:hAnsi="Times New Roman" w:cs="Times New Roman"/>
          <w:color w:val="000000"/>
          <w:sz w:val="24"/>
          <w:szCs w:val="24"/>
          <w:lang w:val="en-US"/>
        </w:rPr>
        <w:t>A</w:t>
      </w:r>
      <w:r w:rsidR="00E5164F" w:rsidRPr="00EB7897">
        <w:rPr>
          <w:rFonts w:ascii="Times New Roman" w:hAnsi="Times New Roman" w:cs="Times New Roman"/>
          <w:color w:val="000000"/>
          <w:sz w:val="24"/>
          <w:szCs w:val="24"/>
          <w:lang w:val="en-US"/>
        </w:rPr>
        <w:t xml:space="preserve">lthough the model of the </w:t>
      </w:r>
      <w:r w:rsidR="00E5164F" w:rsidRPr="00EB7897">
        <w:rPr>
          <w:rFonts w:ascii="Times New Roman" w:hAnsi="Times New Roman" w:cs="Times New Roman"/>
          <w:sz w:val="24"/>
          <w:szCs w:val="24"/>
          <w:lang w:val="en-US"/>
        </w:rPr>
        <w:t>autonomic system as a complementary/dual-control system provides a useful overarching framework,</w:t>
      </w:r>
      <w:r w:rsidRPr="00EB7897">
        <w:rPr>
          <w:rFonts w:ascii="Times New Roman" w:hAnsi="Times New Roman" w:cs="Times New Roman"/>
          <w:sz w:val="24"/>
          <w:szCs w:val="24"/>
          <w:lang w:val="en-US"/>
        </w:rPr>
        <w:t xml:space="preserve"> </w:t>
      </w:r>
      <w:r w:rsidR="00E42D6F" w:rsidRPr="00EB7897">
        <w:rPr>
          <w:rFonts w:ascii="Times New Roman" w:hAnsi="Times New Roman" w:cs="Times New Roman"/>
          <w:sz w:val="24"/>
          <w:szCs w:val="24"/>
          <w:lang w:val="en-US"/>
        </w:rPr>
        <w:t xml:space="preserve">some clinical situations require a further level of differentiation. In a </w:t>
      </w:r>
      <w:r w:rsidRPr="00EB7897">
        <w:rPr>
          <w:rFonts w:ascii="Times New Roman" w:hAnsi="Times New Roman" w:cs="Times New Roman"/>
          <w:sz w:val="24"/>
          <w:szCs w:val="24"/>
          <w:lang w:val="en-US"/>
        </w:rPr>
        <w:t xml:space="preserve">more </w:t>
      </w:r>
      <w:r w:rsidR="00ED35DD" w:rsidRPr="00EB7897">
        <w:rPr>
          <w:rFonts w:ascii="Times New Roman" w:hAnsi="Times New Roman" w:cs="Times New Roman"/>
          <w:sz w:val="24"/>
          <w:szCs w:val="24"/>
          <w:lang w:val="en-US"/>
        </w:rPr>
        <w:t xml:space="preserve">complex version of </w:t>
      </w:r>
      <w:r w:rsidR="00E42D6F" w:rsidRPr="00EB7897">
        <w:rPr>
          <w:rFonts w:ascii="Times New Roman" w:hAnsi="Times New Roman" w:cs="Times New Roman"/>
          <w:sz w:val="24"/>
          <w:szCs w:val="24"/>
          <w:lang w:val="en-US"/>
        </w:rPr>
        <w:t xml:space="preserve">model discussed above, </w:t>
      </w:r>
      <w:r w:rsidRPr="00EB7897">
        <w:rPr>
          <w:rFonts w:ascii="Times New Roman" w:hAnsi="Times New Roman" w:cs="Times New Roman"/>
          <w:sz w:val="24"/>
          <w:szCs w:val="24"/>
          <w:lang w:val="en-US"/>
        </w:rPr>
        <w:t>the parasympathetic</w:t>
      </w:r>
      <w:r w:rsidR="00E42D6F" w:rsidRPr="00EB7897">
        <w:rPr>
          <w:rFonts w:ascii="Times New Roman" w:hAnsi="Times New Roman" w:cs="Times New Roman"/>
          <w:sz w:val="24"/>
          <w:szCs w:val="24"/>
          <w:lang w:val="en-US"/>
        </w:rPr>
        <w:t xml:space="preserve"> </w:t>
      </w:r>
      <w:r w:rsidRPr="00EB7897">
        <w:rPr>
          <w:rFonts w:ascii="Times New Roman" w:hAnsi="Times New Roman" w:cs="Times New Roman"/>
          <w:sz w:val="24"/>
          <w:szCs w:val="24"/>
          <w:lang w:val="en-US"/>
        </w:rPr>
        <w:t xml:space="preserve">system </w:t>
      </w:r>
      <w:r w:rsidR="00E42D6F" w:rsidRPr="00EB7897">
        <w:rPr>
          <w:rFonts w:ascii="Times New Roman" w:hAnsi="Times New Roman" w:cs="Times New Roman"/>
          <w:sz w:val="24"/>
          <w:szCs w:val="24"/>
          <w:lang w:val="en-US"/>
        </w:rPr>
        <w:t xml:space="preserve">itself </w:t>
      </w:r>
      <w:r w:rsidRPr="00EB7897">
        <w:rPr>
          <w:rFonts w:ascii="Times New Roman" w:hAnsi="Times New Roman" w:cs="Times New Roman"/>
          <w:sz w:val="24"/>
          <w:szCs w:val="24"/>
          <w:lang w:val="en-US"/>
        </w:rPr>
        <w:t xml:space="preserve">has two key subsystems—one </w:t>
      </w:r>
      <w:r w:rsidR="00E42D6F" w:rsidRPr="00EB7897">
        <w:rPr>
          <w:rFonts w:ascii="Times New Roman" w:hAnsi="Times New Roman" w:cs="Times New Roman"/>
          <w:sz w:val="24"/>
          <w:szCs w:val="24"/>
          <w:lang w:val="en-US"/>
        </w:rPr>
        <w:t>t</w:t>
      </w:r>
      <w:r w:rsidR="00ED35DD" w:rsidRPr="00EB7897">
        <w:rPr>
          <w:rFonts w:ascii="Times New Roman" w:hAnsi="Times New Roman" w:cs="Times New Roman"/>
          <w:sz w:val="24"/>
          <w:szCs w:val="24"/>
          <w:lang w:val="en-US"/>
        </w:rPr>
        <w:t xml:space="preserve">hat </w:t>
      </w:r>
      <w:r w:rsidRPr="00EB7897">
        <w:rPr>
          <w:rFonts w:ascii="Times New Roman" w:hAnsi="Times New Roman" w:cs="Times New Roman"/>
          <w:sz w:val="24"/>
          <w:szCs w:val="24"/>
          <w:lang w:val="en-US"/>
        </w:rPr>
        <w:t>mediates restorative functions</w:t>
      </w:r>
      <w:r w:rsidR="00ED35DD" w:rsidRPr="00EB7897">
        <w:rPr>
          <w:rFonts w:ascii="Times New Roman" w:hAnsi="Times New Roman" w:cs="Times New Roman"/>
          <w:sz w:val="24"/>
          <w:szCs w:val="24"/>
          <w:lang w:val="en-US"/>
        </w:rPr>
        <w:t xml:space="preserve">, </w:t>
      </w:r>
      <w:r w:rsidR="00E42D6F" w:rsidRPr="00EB7897">
        <w:rPr>
          <w:rFonts w:ascii="Times New Roman" w:hAnsi="Times New Roman" w:cs="Times New Roman"/>
          <w:sz w:val="24"/>
          <w:szCs w:val="24"/>
          <w:lang w:val="en-US"/>
        </w:rPr>
        <w:t xml:space="preserve">and one that </w:t>
      </w:r>
      <w:r w:rsidR="00ED35DD" w:rsidRPr="00EB7897">
        <w:rPr>
          <w:rFonts w:ascii="Times New Roman" w:hAnsi="Times New Roman" w:cs="Times New Roman"/>
          <w:sz w:val="24"/>
          <w:szCs w:val="24"/>
          <w:lang w:val="en-US"/>
        </w:rPr>
        <w:t>activates</w:t>
      </w:r>
      <w:r w:rsidRPr="00EB7897">
        <w:rPr>
          <w:rFonts w:ascii="Times New Roman" w:hAnsi="Times New Roman" w:cs="Times New Roman"/>
          <w:sz w:val="24"/>
          <w:szCs w:val="24"/>
          <w:lang w:val="en-US"/>
        </w:rPr>
        <w:t xml:space="preserve"> </w:t>
      </w:r>
      <w:r w:rsidR="00ED35DD" w:rsidRPr="00EB7897">
        <w:rPr>
          <w:rFonts w:ascii="Times New Roman" w:hAnsi="Times New Roman" w:cs="Times New Roman"/>
          <w:sz w:val="24"/>
          <w:szCs w:val="24"/>
          <w:lang w:val="en-US"/>
        </w:rPr>
        <w:t>defensive programs and</w:t>
      </w:r>
      <w:r w:rsidRPr="00EB7897">
        <w:rPr>
          <w:rFonts w:ascii="Times New Roman" w:hAnsi="Times New Roman" w:cs="Times New Roman"/>
          <w:sz w:val="24"/>
          <w:szCs w:val="24"/>
          <w:lang w:val="en-US"/>
        </w:rPr>
        <w:t xml:space="preserve"> works alongside</w:t>
      </w:r>
      <w:r w:rsidR="00684249" w:rsidRPr="00EB7897">
        <w:rPr>
          <w:rFonts w:ascii="Times New Roman" w:hAnsi="Times New Roman" w:cs="Times New Roman"/>
          <w:sz w:val="24"/>
          <w:szCs w:val="24"/>
          <w:lang w:val="en-US"/>
        </w:rPr>
        <w:t xml:space="preserve"> </w:t>
      </w:r>
      <w:r w:rsidR="00ED35DD" w:rsidRPr="00EB7897">
        <w:rPr>
          <w:rFonts w:ascii="Times New Roman" w:hAnsi="Times New Roman" w:cs="Times New Roman"/>
          <w:sz w:val="24"/>
          <w:szCs w:val="24"/>
          <w:lang w:val="en-US"/>
        </w:rPr>
        <w:t>activation of</w:t>
      </w:r>
      <w:r w:rsidRPr="00EB7897">
        <w:rPr>
          <w:rFonts w:ascii="Times New Roman" w:hAnsi="Times New Roman" w:cs="Times New Roman"/>
          <w:sz w:val="24"/>
          <w:szCs w:val="24"/>
          <w:lang w:val="en-US"/>
        </w:rPr>
        <w:t xml:space="preserve"> sympathetic</w:t>
      </w:r>
      <w:r w:rsidR="00ED35DD" w:rsidRPr="00EB7897">
        <w:rPr>
          <w:rFonts w:ascii="Times New Roman" w:hAnsi="Times New Roman" w:cs="Times New Roman"/>
          <w:sz w:val="24"/>
          <w:szCs w:val="24"/>
          <w:lang w:val="en-US"/>
        </w:rPr>
        <w:t xml:space="preserve">ally mediated </w:t>
      </w:r>
      <w:r w:rsidR="00ED35DD" w:rsidRPr="00EB7897">
        <w:rPr>
          <w:rFonts w:ascii="Times New Roman" w:hAnsi="Times New Roman" w:cs="Times New Roman"/>
          <w:sz w:val="24"/>
          <w:szCs w:val="24"/>
          <w:lang w:val="en-US"/>
        </w:rPr>
        <w:lastRenderedPageBreak/>
        <w:t>defensive programs</w:t>
      </w:r>
      <w:r w:rsidR="0023337F">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37</w:t>
      </w:r>
      <w:r w:rsidRPr="00EB7897">
        <w:rPr>
          <w:rFonts w:ascii="Times New Roman" w:hAnsi="Times New Roman" w:cs="Times New Roman"/>
          <w:sz w:val="24"/>
          <w:szCs w:val="24"/>
          <w:lang w:val="en-US"/>
        </w:rPr>
        <w:t xml:space="preserve"> Important examples </w:t>
      </w:r>
      <w:r w:rsidR="00E42D6F" w:rsidRPr="00EB7897">
        <w:rPr>
          <w:rFonts w:ascii="Times New Roman" w:hAnsi="Times New Roman" w:cs="Times New Roman"/>
          <w:sz w:val="24"/>
          <w:szCs w:val="24"/>
          <w:lang w:val="en-US"/>
        </w:rPr>
        <w:t xml:space="preserve">of this </w:t>
      </w:r>
      <w:r w:rsidR="00684249" w:rsidRPr="00EB7897">
        <w:rPr>
          <w:rFonts w:ascii="Times New Roman" w:hAnsi="Times New Roman" w:cs="Times New Roman"/>
          <w:sz w:val="24"/>
          <w:szCs w:val="24"/>
          <w:lang w:val="en-US"/>
        </w:rPr>
        <w:t>parasympathetic</w:t>
      </w:r>
      <w:r w:rsidR="00E42D6F" w:rsidRPr="00EB7897">
        <w:rPr>
          <w:rFonts w:ascii="Times New Roman" w:hAnsi="Times New Roman" w:cs="Times New Roman"/>
          <w:sz w:val="24"/>
          <w:szCs w:val="24"/>
          <w:lang w:val="en-US"/>
        </w:rPr>
        <w:t xml:space="preserve"> defensive function </w:t>
      </w:r>
      <w:r w:rsidR="00EE7DBD" w:rsidRPr="00EB7897">
        <w:rPr>
          <w:rFonts w:ascii="Times New Roman" w:hAnsi="Times New Roman" w:cs="Times New Roman"/>
          <w:sz w:val="24"/>
          <w:szCs w:val="24"/>
          <w:lang w:val="en-US"/>
        </w:rPr>
        <w:t xml:space="preserve">can be seen in the parasympathetic afferents that </w:t>
      </w:r>
      <w:r w:rsidR="00684249" w:rsidRPr="00EB7897">
        <w:rPr>
          <w:rFonts w:ascii="Times New Roman" w:hAnsi="Times New Roman" w:cs="Times New Roman"/>
          <w:sz w:val="24"/>
          <w:szCs w:val="24"/>
          <w:lang w:val="en-US"/>
        </w:rPr>
        <w:t>carry nociceptive information</w:t>
      </w:r>
      <w:r w:rsidR="00EE7DBD"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38</w:t>
      </w:r>
      <w:r w:rsidR="00EE7DBD" w:rsidRPr="00EB7897">
        <w:rPr>
          <w:rFonts w:ascii="Times New Roman" w:hAnsi="Times New Roman" w:cs="Times New Roman"/>
          <w:sz w:val="24"/>
          <w:szCs w:val="24"/>
          <w:lang w:val="en-US"/>
        </w:rPr>
        <w:t xml:space="preserve"> in</w:t>
      </w:r>
      <w:r w:rsidR="00684249" w:rsidRPr="00EB7897">
        <w:rPr>
          <w:rFonts w:ascii="Times New Roman" w:hAnsi="Times New Roman" w:cs="Times New Roman"/>
          <w:sz w:val="24"/>
          <w:szCs w:val="24"/>
          <w:lang w:val="en-US"/>
        </w:rPr>
        <w:t xml:space="preserve"> </w:t>
      </w:r>
      <w:r w:rsidR="00E5164F" w:rsidRPr="00EB7897">
        <w:rPr>
          <w:rFonts w:ascii="Times New Roman" w:hAnsi="Times New Roman" w:cs="Times New Roman"/>
          <w:sz w:val="24"/>
          <w:szCs w:val="24"/>
          <w:lang w:val="en-US"/>
        </w:rPr>
        <w:t>p</w:t>
      </w:r>
      <w:r w:rsidR="004B5814" w:rsidRPr="00EB7897">
        <w:rPr>
          <w:rFonts w:ascii="Times New Roman" w:hAnsi="Times New Roman" w:cs="Times New Roman"/>
          <w:sz w:val="24"/>
          <w:szCs w:val="24"/>
          <w:lang w:val="en-US"/>
        </w:rPr>
        <w:t>arasympathetically</w:t>
      </w:r>
      <w:r w:rsidR="00DA05AE" w:rsidRPr="00EB7897">
        <w:rPr>
          <w:rFonts w:ascii="Times New Roman" w:hAnsi="Times New Roman" w:cs="Times New Roman"/>
          <w:sz w:val="24"/>
          <w:szCs w:val="24"/>
          <w:lang w:val="en-US"/>
        </w:rPr>
        <w:t xml:space="preserve"> </w:t>
      </w:r>
      <w:r w:rsidR="004B5814" w:rsidRPr="00EB7897">
        <w:rPr>
          <w:rFonts w:ascii="Times New Roman" w:hAnsi="Times New Roman" w:cs="Times New Roman"/>
          <w:sz w:val="24"/>
          <w:szCs w:val="24"/>
          <w:lang w:val="en-US"/>
        </w:rPr>
        <w:t>mediated defensive programs</w:t>
      </w:r>
      <w:r w:rsidR="00684249" w:rsidRPr="00EB7897">
        <w:rPr>
          <w:rFonts w:ascii="Times New Roman" w:hAnsi="Times New Roman" w:cs="Times New Roman"/>
          <w:sz w:val="24"/>
          <w:szCs w:val="24"/>
          <w:lang w:val="en-US"/>
        </w:rPr>
        <w:t xml:space="preserve"> in the gut</w:t>
      </w:r>
      <w:r w:rsidRPr="00EB7897">
        <w:rPr>
          <w:rFonts w:ascii="Times New Roman" w:hAnsi="Times New Roman" w:cs="Times New Roman"/>
          <w:sz w:val="24"/>
          <w:szCs w:val="24"/>
          <w:lang w:val="en-US"/>
        </w:rPr>
        <w:t xml:space="preserve"> (</w:t>
      </w:r>
      <w:r w:rsidR="00684249" w:rsidRPr="00EB7897">
        <w:rPr>
          <w:rFonts w:ascii="Times New Roman" w:hAnsi="Times New Roman" w:cs="Times New Roman"/>
          <w:sz w:val="24"/>
          <w:szCs w:val="24"/>
          <w:lang w:val="en-US"/>
        </w:rPr>
        <w:t>enteric expulsion programs</w:t>
      </w:r>
      <w:r w:rsidR="00EE7DBD" w:rsidRPr="00EB7897">
        <w:rPr>
          <w:rFonts w:ascii="Times New Roman" w:hAnsi="Times New Roman" w:cs="Times New Roman"/>
          <w:sz w:val="24"/>
          <w:szCs w:val="24"/>
          <w:lang w:val="en-US"/>
        </w:rPr>
        <w:t xml:space="preserve"> for vomiting and diarrhea</w:t>
      </w:r>
      <w:r w:rsidR="00684249" w:rsidRPr="00EB7897">
        <w:rPr>
          <w:rFonts w:ascii="Times New Roman" w:hAnsi="Times New Roman" w:cs="Times New Roman"/>
          <w:sz w:val="24"/>
          <w:szCs w:val="24"/>
          <w:lang w:val="en-US"/>
        </w:rPr>
        <w:t>)</w:t>
      </w:r>
      <w:r w:rsidR="00EE7DBD"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39</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40</w:t>
      </w:r>
      <w:r w:rsidR="00ED6626">
        <w:rPr>
          <w:rFonts w:ascii="Times New Roman" w:hAnsi="Times New Roman" w:cs="Times New Roman"/>
          <w:sz w:val="24"/>
          <w:szCs w:val="24"/>
          <w:lang w:val="en-US"/>
        </w:rPr>
        <w:t xml:space="preserve"> </w:t>
      </w:r>
      <w:r w:rsidR="00684249" w:rsidRPr="00EB7897">
        <w:rPr>
          <w:rFonts w:ascii="Times New Roman" w:hAnsi="Times New Roman" w:cs="Times New Roman"/>
          <w:sz w:val="24"/>
          <w:szCs w:val="24"/>
          <w:lang w:val="en-US"/>
        </w:rPr>
        <w:t xml:space="preserve">and </w:t>
      </w:r>
      <w:r w:rsidR="00620423" w:rsidRPr="00EB7897">
        <w:rPr>
          <w:rFonts w:ascii="Times New Roman" w:hAnsi="Times New Roman" w:cs="Times New Roman"/>
          <w:sz w:val="24"/>
          <w:szCs w:val="24"/>
          <w:lang w:val="en-US"/>
        </w:rPr>
        <w:t xml:space="preserve">drastic reductions in heart rate </w:t>
      </w:r>
      <w:r w:rsidR="00684249" w:rsidRPr="00EB7897">
        <w:rPr>
          <w:rFonts w:ascii="Times New Roman" w:hAnsi="Times New Roman" w:cs="Times New Roman"/>
          <w:sz w:val="24"/>
          <w:szCs w:val="24"/>
          <w:lang w:val="en-US"/>
        </w:rPr>
        <w:t>mediated by vagal fibers</w:t>
      </w:r>
      <w:r w:rsidR="00620423" w:rsidRPr="00EB7897">
        <w:rPr>
          <w:rFonts w:ascii="Times New Roman" w:hAnsi="Times New Roman" w:cs="Times New Roman"/>
          <w:sz w:val="24"/>
          <w:szCs w:val="24"/>
          <w:lang w:val="en-US"/>
        </w:rPr>
        <w:t xml:space="preserve"> from the dorsal motor nucleus.</w:t>
      </w:r>
      <w:r w:rsidR="00AA2F8E" w:rsidRPr="0022318D">
        <w:rPr>
          <w:rFonts w:ascii="Times New Roman" w:hAnsi="Times New Roman" w:cs="Times New Roman"/>
          <w:noProof/>
          <w:sz w:val="24"/>
          <w:szCs w:val="24"/>
          <w:vertAlign w:val="superscript"/>
          <w:lang w:val="en-US"/>
        </w:rPr>
        <w:t>5</w:t>
      </w:r>
      <w:r w:rsidR="004B5814" w:rsidRPr="00EB7897">
        <w:rPr>
          <w:rFonts w:ascii="Times New Roman" w:hAnsi="Times New Roman" w:cs="Times New Roman"/>
          <w:sz w:val="24"/>
          <w:szCs w:val="24"/>
          <w:lang w:val="en-US"/>
        </w:rPr>
        <w:t xml:space="preserve"> </w:t>
      </w:r>
    </w:p>
    <w:p w14:paraId="306308A4" w14:textId="77777777" w:rsidR="00D64F87" w:rsidRDefault="00D64F87" w:rsidP="001569BE">
      <w:pPr>
        <w:spacing w:after="0" w:line="240" w:lineRule="auto"/>
        <w:jc w:val="both"/>
        <w:rPr>
          <w:rFonts w:ascii="Times New Roman" w:hAnsi="Times New Roman" w:cs="Times New Roman"/>
          <w:sz w:val="24"/>
          <w:szCs w:val="24"/>
          <w:lang w:val="en-US"/>
        </w:rPr>
      </w:pPr>
    </w:p>
    <w:p w14:paraId="10B3595A" w14:textId="624F54AB" w:rsidR="009C4EA4" w:rsidRPr="00D64F87" w:rsidRDefault="00655BE7" w:rsidP="001569BE">
      <w:pPr>
        <w:spacing w:after="0" w:line="240" w:lineRule="auto"/>
        <w:jc w:val="both"/>
        <w:rPr>
          <w:rFonts w:ascii="Times New Roman" w:hAnsi="Times New Roman" w:cs="Times New Roman"/>
          <w:b/>
          <w:sz w:val="24"/>
          <w:szCs w:val="24"/>
          <w:lang w:val="en-US"/>
        </w:rPr>
      </w:pPr>
      <w:r w:rsidRPr="00D64F87">
        <w:rPr>
          <w:rFonts w:ascii="Times New Roman" w:hAnsi="Times New Roman" w:cs="Times New Roman"/>
          <w:b/>
          <w:sz w:val="24"/>
          <w:szCs w:val="24"/>
          <w:lang w:val="en-US"/>
        </w:rPr>
        <w:t>THE SEROTONERGIC SYSTEM</w:t>
      </w:r>
      <w:r w:rsidR="00E042D6" w:rsidRPr="00D64F87">
        <w:rPr>
          <w:rFonts w:ascii="Times New Roman" w:hAnsi="Times New Roman" w:cs="Times New Roman"/>
          <w:b/>
          <w:sz w:val="24"/>
          <w:szCs w:val="24"/>
          <w:lang w:val="en-US"/>
        </w:rPr>
        <w:t xml:space="preserve"> </w:t>
      </w:r>
    </w:p>
    <w:p w14:paraId="10B3595B" w14:textId="74B405F0" w:rsidR="00272455" w:rsidRPr="00EB7897" w:rsidRDefault="0087715F" w:rsidP="001569BE">
      <w:pPr>
        <w:pStyle w:val="ListParagraph"/>
        <w:spacing w:after="0" w:line="240" w:lineRule="auto"/>
        <w:ind w:left="0"/>
        <w:jc w:val="both"/>
        <w:rPr>
          <w:rFonts w:ascii="Times New Roman" w:hAnsi="Times New Roman" w:cs="Times New Roman"/>
          <w:sz w:val="24"/>
          <w:szCs w:val="24"/>
          <w:lang w:val="en-US"/>
        </w:rPr>
      </w:pPr>
      <w:r w:rsidRPr="00EB7897">
        <w:rPr>
          <w:rFonts w:ascii="Times New Roman" w:hAnsi="Times New Roman" w:cs="Times New Roman"/>
          <w:sz w:val="24"/>
          <w:szCs w:val="24"/>
          <w:lang w:val="en-US"/>
        </w:rPr>
        <w:t>Monoaminergic systems and</w:t>
      </w:r>
      <w:r w:rsidR="00620423"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 xml:space="preserve"> in particular</w:t>
      </w:r>
      <w:r w:rsidR="00620423"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 xml:space="preserve"> the serotonergic system represent another layer for the modulation of information processing in the systems described above. </w:t>
      </w:r>
      <w:r w:rsidR="009C4EA4" w:rsidRPr="00EB7897">
        <w:rPr>
          <w:rFonts w:ascii="Times New Roman" w:hAnsi="Times New Roman" w:cs="Times New Roman"/>
          <w:sz w:val="24"/>
          <w:szCs w:val="24"/>
          <w:lang w:val="en-US"/>
        </w:rPr>
        <w:t>The dorsal raphe nucleus</w:t>
      </w:r>
      <w:r w:rsidR="008402C4" w:rsidRPr="00EB7897">
        <w:rPr>
          <w:rFonts w:ascii="Times New Roman" w:hAnsi="Times New Roman" w:cs="Times New Roman"/>
          <w:sz w:val="24"/>
          <w:szCs w:val="24"/>
          <w:lang w:val="en-US"/>
        </w:rPr>
        <w:t xml:space="preserve"> (DRN)</w:t>
      </w:r>
      <w:r w:rsidR="009C4EA4" w:rsidRPr="00EB7897">
        <w:rPr>
          <w:rFonts w:ascii="Times New Roman" w:hAnsi="Times New Roman" w:cs="Times New Roman"/>
          <w:sz w:val="24"/>
          <w:szCs w:val="24"/>
          <w:lang w:val="en-US"/>
        </w:rPr>
        <w:t>, the largest serotonergic nucleus, is located on the midline of the brain</w:t>
      </w:r>
      <w:r w:rsidR="000001CF" w:rsidRPr="00EB7897">
        <w:rPr>
          <w:rFonts w:ascii="Times New Roman" w:hAnsi="Times New Roman" w:cs="Times New Roman"/>
          <w:sz w:val="24"/>
          <w:szCs w:val="24"/>
          <w:lang w:val="en-US"/>
        </w:rPr>
        <w:t xml:space="preserve"> </w:t>
      </w:r>
      <w:r w:rsidR="009C4EA4" w:rsidRPr="00EB7897">
        <w:rPr>
          <w:rFonts w:ascii="Times New Roman" w:hAnsi="Times New Roman" w:cs="Times New Roman"/>
          <w:sz w:val="24"/>
          <w:szCs w:val="24"/>
          <w:lang w:val="en-US"/>
        </w:rPr>
        <w:t>stem</w:t>
      </w:r>
      <w:r w:rsidR="006E2FBF" w:rsidRPr="00EB7897">
        <w:rPr>
          <w:rFonts w:ascii="Times New Roman" w:hAnsi="Times New Roman" w:cs="Times New Roman"/>
          <w:sz w:val="24"/>
          <w:szCs w:val="24"/>
          <w:lang w:val="en-US"/>
        </w:rPr>
        <w:t>.</w:t>
      </w:r>
      <w:r w:rsidR="00E042D6" w:rsidRPr="00EB7897">
        <w:rPr>
          <w:rFonts w:ascii="Times New Roman" w:hAnsi="Times New Roman" w:cs="Times New Roman"/>
          <w:sz w:val="24"/>
          <w:szCs w:val="24"/>
          <w:lang w:val="en-US"/>
        </w:rPr>
        <w:t xml:space="preserve"> </w:t>
      </w:r>
      <w:r w:rsidR="008B6FEA" w:rsidRPr="00EB7897">
        <w:rPr>
          <w:rFonts w:ascii="Times New Roman" w:hAnsi="Times New Roman" w:cs="Times New Roman"/>
          <w:sz w:val="24"/>
          <w:szCs w:val="24"/>
          <w:lang w:val="en-US"/>
        </w:rPr>
        <w:t>The DRN proje</w:t>
      </w:r>
      <w:r w:rsidR="004B6E44" w:rsidRPr="00EB7897">
        <w:rPr>
          <w:rFonts w:ascii="Times New Roman" w:hAnsi="Times New Roman" w:cs="Times New Roman"/>
          <w:sz w:val="24"/>
          <w:szCs w:val="24"/>
          <w:lang w:val="en-US"/>
        </w:rPr>
        <w:t>cts to many structures—</w:t>
      </w:r>
      <w:r w:rsidR="008B6FEA" w:rsidRPr="00EB7897">
        <w:rPr>
          <w:rFonts w:ascii="Times New Roman" w:hAnsi="Times New Roman" w:cs="Times New Roman"/>
          <w:sz w:val="24"/>
          <w:szCs w:val="24"/>
          <w:lang w:val="en-US"/>
        </w:rPr>
        <w:t xml:space="preserve"> the amygdala (basolateral and central nuclei), bed nucleus of the stria terminalis, PAG, locus coerulus, basal ganglia</w:t>
      </w:r>
      <w:r w:rsidR="00620423" w:rsidRPr="00EB7897">
        <w:rPr>
          <w:rFonts w:ascii="Times New Roman" w:hAnsi="Times New Roman" w:cs="Times New Roman"/>
          <w:sz w:val="24"/>
          <w:szCs w:val="24"/>
          <w:lang w:val="en-US"/>
        </w:rPr>
        <w:t>,</w:t>
      </w:r>
      <w:r w:rsidR="008B6FEA" w:rsidRPr="00EB7897">
        <w:rPr>
          <w:rFonts w:ascii="Times New Roman" w:hAnsi="Times New Roman" w:cs="Times New Roman"/>
          <w:sz w:val="24"/>
          <w:szCs w:val="24"/>
          <w:lang w:val="en-US"/>
        </w:rPr>
        <w:t xml:space="preserve"> and </w:t>
      </w:r>
      <w:r w:rsidR="00620423" w:rsidRPr="00EB7897">
        <w:rPr>
          <w:rFonts w:ascii="Times New Roman" w:hAnsi="Times New Roman" w:cs="Times New Roman"/>
          <w:sz w:val="24"/>
          <w:szCs w:val="24"/>
          <w:lang w:val="en-US"/>
        </w:rPr>
        <w:t>PFC</w:t>
      </w:r>
      <w:r w:rsidR="004B6E44" w:rsidRPr="00EB7897">
        <w:rPr>
          <w:rFonts w:ascii="Times New Roman" w:hAnsi="Times New Roman" w:cs="Times New Roman"/>
          <w:sz w:val="24"/>
          <w:szCs w:val="24"/>
          <w:lang w:val="en-US"/>
        </w:rPr>
        <w:t>—</w:t>
      </w:r>
      <w:r w:rsidR="008B6FEA" w:rsidRPr="00EB7897">
        <w:rPr>
          <w:rFonts w:ascii="Times New Roman" w:hAnsi="Times New Roman" w:cs="Times New Roman"/>
          <w:sz w:val="24"/>
          <w:szCs w:val="24"/>
          <w:lang w:val="en-US"/>
        </w:rPr>
        <w:t>and receives projections from many of these areas. When s</w:t>
      </w:r>
      <w:r w:rsidR="00B239DB" w:rsidRPr="00EB7897">
        <w:rPr>
          <w:rFonts w:ascii="Times New Roman" w:hAnsi="Times New Roman" w:cs="Times New Roman"/>
          <w:sz w:val="24"/>
          <w:szCs w:val="24"/>
          <w:lang w:val="en-US"/>
        </w:rPr>
        <w:t xml:space="preserve">erotonergic neurons in the DRN are sensitized in </w:t>
      </w:r>
      <w:r w:rsidR="0044324F" w:rsidRPr="00EB7897">
        <w:rPr>
          <w:rFonts w:ascii="Times New Roman" w:hAnsi="Times New Roman" w:cs="Times New Roman"/>
          <w:sz w:val="24"/>
          <w:szCs w:val="24"/>
          <w:lang w:val="en-US"/>
        </w:rPr>
        <w:t>the context of</w:t>
      </w:r>
      <w:r w:rsidR="008B6FEA" w:rsidRPr="00EB7897">
        <w:rPr>
          <w:rFonts w:ascii="Times New Roman" w:hAnsi="Times New Roman" w:cs="Times New Roman"/>
          <w:sz w:val="24"/>
          <w:szCs w:val="24"/>
          <w:lang w:val="en-US"/>
        </w:rPr>
        <w:t xml:space="preserve"> uncontrollable stress</w:t>
      </w:r>
      <w:r w:rsidR="0044324F" w:rsidRPr="00EB7897">
        <w:rPr>
          <w:rFonts w:ascii="Times New Roman" w:hAnsi="Times New Roman" w:cs="Times New Roman"/>
          <w:sz w:val="24"/>
          <w:szCs w:val="24"/>
          <w:lang w:val="en-US"/>
        </w:rPr>
        <w:t>, s</w:t>
      </w:r>
      <w:r w:rsidR="008B6FEA" w:rsidRPr="00EB7897">
        <w:rPr>
          <w:rFonts w:ascii="Times New Roman" w:hAnsi="Times New Roman" w:cs="Times New Roman"/>
          <w:sz w:val="24"/>
          <w:szCs w:val="24"/>
          <w:lang w:val="en-US"/>
        </w:rPr>
        <w:t xml:space="preserve">ubsequent </w:t>
      </w:r>
      <w:r w:rsidR="0044324F" w:rsidRPr="00EB7897">
        <w:rPr>
          <w:rFonts w:ascii="Times New Roman" w:hAnsi="Times New Roman" w:cs="Times New Roman"/>
          <w:sz w:val="24"/>
          <w:szCs w:val="24"/>
          <w:lang w:val="en-US"/>
        </w:rPr>
        <w:t>exposure to mildly stressful stimuli</w:t>
      </w:r>
      <w:r w:rsidR="008B6FEA" w:rsidRPr="00EB7897">
        <w:rPr>
          <w:rFonts w:ascii="Times New Roman" w:hAnsi="Times New Roman" w:cs="Times New Roman"/>
          <w:sz w:val="24"/>
          <w:szCs w:val="24"/>
          <w:lang w:val="en-US"/>
        </w:rPr>
        <w:t xml:space="preserve"> induces </w:t>
      </w:r>
      <w:r w:rsidR="0044324F" w:rsidRPr="00EB7897">
        <w:rPr>
          <w:rFonts w:ascii="Times New Roman" w:hAnsi="Times New Roman" w:cs="Times New Roman"/>
          <w:sz w:val="24"/>
          <w:szCs w:val="24"/>
          <w:lang w:val="en-US"/>
        </w:rPr>
        <w:t>excessive activity and</w:t>
      </w:r>
      <w:r w:rsidR="00620423" w:rsidRPr="00EB7897">
        <w:rPr>
          <w:rFonts w:ascii="Times New Roman" w:hAnsi="Times New Roman" w:cs="Times New Roman"/>
          <w:sz w:val="24"/>
          <w:szCs w:val="24"/>
          <w:lang w:val="en-US"/>
        </w:rPr>
        <w:t xml:space="preserve">, </w:t>
      </w:r>
      <w:r w:rsidR="008B6FEA" w:rsidRPr="00EB7897">
        <w:rPr>
          <w:rFonts w:ascii="Times New Roman" w:hAnsi="Times New Roman" w:cs="Times New Roman"/>
          <w:sz w:val="24"/>
          <w:szCs w:val="24"/>
          <w:lang w:val="en-US"/>
        </w:rPr>
        <w:t>via projections to amygdala-hypothalamic-PAG circuits</w:t>
      </w:r>
      <w:r w:rsidR="00620423" w:rsidRPr="00EB7897">
        <w:rPr>
          <w:rFonts w:ascii="Times New Roman" w:hAnsi="Times New Roman" w:cs="Times New Roman"/>
          <w:sz w:val="24"/>
          <w:szCs w:val="24"/>
          <w:lang w:val="en-US"/>
        </w:rPr>
        <w:t xml:space="preserve">, </w:t>
      </w:r>
      <w:r w:rsidR="008B6FEA" w:rsidRPr="00EB7897">
        <w:rPr>
          <w:rFonts w:ascii="Times New Roman" w:hAnsi="Times New Roman" w:cs="Times New Roman"/>
          <w:sz w:val="24"/>
          <w:szCs w:val="24"/>
          <w:lang w:val="en-US"/>
        </w:rPr>
        <w:t xml:space="preserve">triggers </w:t>
      </w:r>
      <w:r w:rsidR="0044324F" w:rsidRPr="00EB7897">
        <w:rPr>
          <w:rFonts w:ascii="Times New Roman" w:hAnsi="Times New Roman" w:cs="Times New Roman"/>
          <w:sz w:val="24"/>
          <w:szCs w:val="24"/>
          <w:lang w:val="en-US"/>
        </w:rPr>
        <w:t>anxiety</w:t>
      </w:r>
      <w:r w:rsidR="008B6FEA" w:rsidRPr="00EB7897">
        <w:rPr>
          <w:rFonts w:ascii="Times New Roman" w:hAnsi="Times New Roman" w:cs="Times New Roman"/>
          <w:sz w:val="24"/>
          <w:szCs w:val="24"/>
          <w:lang w:val="en-US"/>
        </w:rPr>
        <w:t xml:space="preserve"> symptoms</w:t>
      </w:r>
      <w:r w:rsidR="0044324F" w:rsidRPr="00EB7897">
        <w:rPr>
          <w:rFonts w:ascii="Times New Roman" w:hAnsi="Times New Roman" w:cs="Times New Roman"/>
          <w:sz w:val="24"/>
          <w:szCs w:val="24"/>
          <w:lang w:val="en-US"/>
        </w:rPr>
        <w:t xml:space="preserve"> and passive coping behaviors</w:t>
      </w:r>
      <w:r w:rsidR="00620423"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41</w:t>
      </w:r>
      <w:r w:rsidR="00B330EE">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43</w:t>
      </w:r>
      <w:r w:rsidR="00E042D6" w:rsidRPr="00EB7897">
        <w:rPr>
          <w:rFonts w:ascii="Times New Roman" w:hAnsi="Times New Roman" w:cs="Times New Roman"/>
          <w:sz w:val="24"/>
          <w:szCs w:val="24"/>
          <w:lang w:val="en-US"/>
        </w:rPr>
        <w:t xml:space="preserve"> </w:t>
      </w:r>
      <w:r w:rsidR="008402C4" w:rsidRPr="00EB7897">
        <w:rPr>
          <w:rFonts w:ascii="Times New Roman" w:hAnsi="Times New Roman" w:cs="Times New Roman"/>
          <w:sz w:val="24"/>
          <w:szCs w:val="24"/>
          <w:lang w:val="en-US"/>
        </w:rPr>
        <w:t>DRN modu</w:t>
      </w:r>
      <w:r w:rsidR="007A6B6F" w:rsidRPr="00EB7897">
        <w:rPr>
          <w:rFonts w:ascii="Times New Roman" w:hAnsi="Times New Roman" w:cs="Times New Roman"/>
          <w:sz w:val="24"/>
          <w:szCs w:val="24"/>
          <w:lang w:val="en-US"/>
        </w:rPr>
        <w:t>lation of</w:t>
      </w:r>
      <w:r w:rsidR="008402C4" w:rsidRPr="00EB7897">
        <w:rPr>
          <w:rFonts w:ascii="Times New Roman" w:hAnsi="Times New Roman" w:cs="Times New Roman"/>
          <w:sz w:val="24"/>
          <w:szCs w:val="24"/>
          <w:lang w:val="en-US"/>
        </w:rPr>
        <w:t xml:space="preserve"> the amygdala </w:t>
      </w:r>
      <w:r w:rsidR="007A6B6F" w:rsidRPr="00EB7897">
        <w:rPr>
          <w:rFonts w:ascii="Times New Roman" w:hAnsi="Times New Roman" w:cs="Times New Roman"/>
          <w:sz w:val="24"/>
          <w:szCs w:val="24"/>
          <w:lang w:val="en-US"/>
        </w:rPr>
        <w:t xml:space="preserve">is mediated by </w:t>
      </w:r>
      <w:r w:rsidR="008402C4" w:rsidRPr="00EB7897">
        <w:rPr>
          <w:rFonts w:ascii="Times New Roman" w:hAnsi="Times New Roman" w:cs="Times New Roman"/>
          <w:sz w:val="24"/>
          <w:szCs w:val="24"/>
          <w:lang w:val="en-US"/>
        </w:rPr>
        <w:t>serotonin receptors</w:t>
      </w:r>
      <w:r w:rsidR="00AA2F8E">
        <w:rPr>
          <w:rFonts w:ascii="Times New Roman" w:hAnsi="Times New Roman" w:cs="Times New Roman"/>
          <w:sz w:val="24"/>
          <w:szCs w:val="24"/>
          <w:lang w:val="en-US"/>
        </w:rPr>
        <w:t>. S</w:t>
      </w:r>
      <w:r w:rsidR="008402C4" w:rsidRPr="00EB7897">
        <w:rPr>
          <w:rFonts w:ascii="Times New Roman" w:hAnsi="Times New Roman" w:cs="Times New Roman"/>
          <w:sz w:val="24"/>
          <w:szCs w:val="24"/>
          <w:lang w:val="en-US"/>
        </w:rPr>
        <w:t xml:space="preserve">erotonin activation enhances activation of fear circuits—particularly those involving passive </w:t>
      </w:r>
      <w:r w:rsidR="00B078B1" w:rsidRPr="00EB7897">
        <w:rPr>
          <w:rFonts w:ascii="Times New Roman" w:hAnsi="Times New Roman" w:cs="Times New Roman"/>
          <w:sz w:val="24"/>
          <w:szCs w:val="24"/>
          <w:lang w:val="en-US"/>
        </w:rPr>
        <w:t>behaviors</w:t>
      </w:r>
      <w:r w:rsidR="008402C4" w:rsidRPr="00EB7897">
        <w:rPr>
          <w:rFonts w:ascii="Times New Roman" w:hAnsi="Times New Roman" w:cs="Times New Roman"/>
          <w:sz w:val="24"/>
          <w:szCs w:val="24"/>
          <w:lang w:val="en-US"/>
        </w:rPr>
        <w:t xml:space="preserve"> such as </w:t>
      </w:r>
      <w:r w:rsidR="00B078B1" w:rsidRPr="00EB7897">
        <w:rPr>
          <w:rFonts w:ascii="Times New Roman" w:hAnsi="Times New Roman" w:cs="Times New Roman"/>
          <w:sz w:val="24"/>
          <w:szCs w:val="24"/>
          <w:lang w:val="en-US"/>
        </w:rPr>
        <w:t>behavioral</w:t>
      </w:r>
      <w:r w:rsidR="008402C4" w:rsidRPr="00EB7897">
        <w:rPr>
          <w:rFonts w:ascii="Times New Roman" w:hAnsi="Times New Roman" w:cs="Times New Roman"/>
          <w:sz w:val="24"/>
          <w:szCs w:val="24"/>
          <w:lang w:val="en-US"/>
        </w:rPr>
        <w:t xml:space="preserve"> immobility, reduction in social exploration, and escape deficits</w:t>
      </w:r>
      <w:r w:rsidR="00AA2F8E">
        <w:rPr>
          <w:rFonts w:ascii="Times New Roman" w:hAnsi="Times New Roman" w:cs="Times New Roman"/>
          <w:sz w:val="24"/>
          <w:szCs w:val="24"/>
          <w:lang w:val="en-US"/>
        </w:rPr>
        <w:t>—</w:t>
      </w:r>
      <w:r w:rsidR="00E36312" w:rsidRPr="00EB7897">
        <w:rPr>
          <w:rFonts w:ascii="Times New Roman" w:hAnsi="Times New Roman" w:cs="Times New Roman"/>
          <w:sz w:val="24"/>
          <w:szCs w:val="24"/>
          <w:lang w:val="en-US"/>
        </w:rPr>
        <w:t xml:space="preserve">whereas </w:t>
      </w:r>
      <w:r w:rsidR="008402C4" w:rsidRPr="00EB7897">
        <w:rPr>
          <w:rFonts w:ascii="Times New Roman" w:hAnsi="Times New Roman" w:cs="Times New Roman"/>
          <w:sz w:val="24"/>
          <w:szCs w:val="24"/>
          <w:lang w:val="en-US"/>
        </w:rPr>
        <w:t>serotonin antagonism inhibits fear circuits.</w:t>
      </w:r>
      <w:r w:rsidR="00E042D6" w:rsidRPr="00EB7897">
        <w:rPr>
          <w:rFonts w:ascii="Times New Roman" w:hAnsi="Times New Roman" w:cs="Times New Roman"/>
          <w:sz w:val="24"/>
          <w:szCs w:val="24"/>
          <w:lang w:val="en-US"/>
        </w:rPr>
        <w:t xml:space="preserve"> </w:t>
      </w:r>
      <w:r w:rsidR="00272455" w:rsidRPr="00EB7897">
        <w:rPr>
          <w:rFonts w:ascii="Times New Roman" w:hAnsi="Times New Roman" w:cs="Times New Roman"/>
          <w:sz w:val="24"/>
          <w:szCs w:val="24"/>
          <w:lang w:val="en-US"/>
        </w:rPr>
        <w:t xml:space="preserve">Regular voluntary exercise and </w:t>
      </w:r>
      <w:r w:rsidR="00E36312" w:rsidRPr="00EB7897">
        <w:rPr>
          <w:rFonts w:ascii="Times New Roman" w:hAnsi="Times New Roman" w:cs="Times New Roman"/>
          <w:sz w:val="24"/>
          <w:szCs w:val="24"/>
          <w:lang w:val="en-US"/>
        </w:rPr>
        <w:t xml:space="preserve">selective serotonin reuptake inhibitors </w:t>
      </w:r>
      <w:r w:rsidR="00272455" w:rsidRPr="00EB7897">
        <w:rPr>
          <w:rFonts w:ascii="Times New Roman" w:hAnsi="Times New Roman" w:cs="Times New Roman"/>
          <w:sz w:val="24"/>
          <w:szCs w:val="24"/>
          <w:lang w:val="en-US"/>
        </w:rPr>
        <w:t>both function to constrain the activity of serotonergic neurons in the DRN</w:t>
      </w:r>
      <w:r w:rsidR="00E36312"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41</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44</w:t>
      </w:r>
      <w:r w:rsidR="0022318D" w:rsidRPr="0022318D">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45</w:t>
      </w:r>
      <w:r w:rsidR="00272455" w:rsidRPr="00EB7897">
        <w:rPr>
          <w:rFonts w:ascii="Times New Roman" w:hAnsi="Times New Roman" w:cs="Times New Roman"/>
          <w:sz w:val="24"/>
          <w:szCs w:val="24"/>
          <w:lang w:val="en-US"/>
        </w:rPr>
        <w:t xml:space="preserve"> </w:t>
      </w:r>
      <w:r w:rsidR="007A6B6F" w:rsidRPr="00EB7897">
        <w:rPr>
          <w:rFonts w:ascii="Times New Roman" w:hAnsi="Times New Roman" w:cs="Times New Roman"/>
          <w:sz w:val="24"/>
          <w:szCs w:val="24"/>
          <w:lang w:val="en-US"/>
        </w:rPr>
        <w:t>Top</w:t>
      </w:r>
      <w:r w:rsidR="00FC4055" w:rsidRPr="00EB7897">
        <w:rPr>
          <w:rFonts w:ascii="Times New Roman" w:hAnsi="Times New Roman" w:cs="Times New Roman"/>
          <w:sz w:val="24"/>
          <w:szCs w:val="24"/>
          <w:lang w:val="en-US"/>
        </w:rPr>
        <w:t>-</w:t>
      </w:r>
      <w:r w:rsidR="003D11C3" w:rsidRPr="00EB7897">
        <w:rPr>
          <w:rFonts w:ascii="Times New Roman" w:hAnsi="Times New Roman" w:cs="Times New Roman"/>
          <w:sz w:val="24"/>
          <w:szCs w:val="24"/>
          <w:lang w:val="en-US"/>
        </w:rPr>
        <w:t xml:space="preserve">down projections from the </w:t>
      </w:r>
      <w:r w:rsidR="00E36312" w:rsidRPr="00EB7897">
        <w:rPr>
          <w:rFonts w:ascii="Times New Roman" w:hAnsi="Times New Roman" w:cs="Times New Roman"/>
          <w:sz w:val="24"/>
          <w:szCs w:val="24"/>
          <w:lang w:val="en-US"/>
        </w:rPr>
        <w:t xml:space="preserve">medial </w:t>
      </w:r>
      <w:r w:rsidR="003D11C3" w:rsidRPr="00EB7897">
        <w:rPr>
          <w:rFonts w:ascii="Times New Roman" w:hAnsi="Times New Roman" w:cs="Times New Roman"/>
          <w:sz w:val="24"/>
          <w:szCs w:val="24"/>
          <w:lang w:val="en-US"/>
        </w:rPr>
        <w:t>PFC are thought to modulate the activity of the DRN.</w:t>
      </w:r>
      <w:r w:rsidR="007251E5" w:rsidRPr="00EB7897">
        <w:rPr>
          <w:rFonts w:ascii="Times New Roman" w:hAnsi="Times New Roman" w:cs="Times New Roman"/>
          <w:sz w:val="24"/>
          <w:szCs w:val="24"/>
          <w:lang w:val="en-US"/>
        </w:rPr>
        <w:t xml:space="preserve"> </w:t>
      </w:r>
    </w:p>
    <w:p w14:paraId="10B3595C" w14:textId="03FD3D10" w:rsidR="00272455" w:rsidRPr="00EB7897" w:rsidRDefault="00272455" w:rsidP="001569BE">
      <w:pPr>
        <w:pStyle w:val="ListParagraph"/>
        <w:spacing w:after="0" w:line="240" w:lineRule="auto"/>
        <w:ind w:left="0" w:firstLine="720"/>
        <w:jc w:val="both"/>
        <w:rPr>
          <w:rFonts w:ascii="Times New Roman" w:hAnsi="Times New Roman" w:cs="Times New Roman"/>
          <w:sz w:val="24"/>
          <w:szCs w:val="24"/>
          <w:lang w:val="en-US"/>
        </w:rPr>
      </w:pPr>
      <w:r w:rsidRPr="00EB7897">
        <w:rPr>
          <w:rFonts w:ascii="Times New Roman" w:hAnsi="Times New Roman" w:cs="Times New Roman"/>
          <w:sz w:val="24"/>
          <w:szCs w:val="24"/>
          <w:lang w:val="en-US"/>
        </w:rPr>
        <w:t>Significant alterations in serotonin metabolism in brain structures—</w:t>
      </w:r>
      <w:r w:rsidR="009C1ABE" w:rsidRPr="00EB7897">
        <w:rPr>
          <w:rFonts w:ascii="Times New Roman" w:hAnsi="Times New Roman" w:cs="Times New Roman"/>
          <w:sz w:val="24"/>
          <w:szCs w:val="24"/>
          <w:lang w:val="en-US"/>
        </w:rPr>
        <w:t xml:space="preserve">for example, </w:t>
      </w:r>
      <w:r w:rsidR="00ED156E" w:rsidRPr="00EB7897">
        <w:rPr>
          <w:rFonts w:ascii="Times New Roman" w:hAnsi="Times New Roman" w:cs="Times New Roman"/>
          <w:sz w:val="24"/>
          <w:szCs w:val="24"/>
          <w:lang w:val="en-US"/>
        </w:rPr>
        <w:t xml:space="preserve">resulting from the </w:t>
      </w:r>
      <w:r w:rsidRPr="00EB7897">
        <w:rPr>
          <w:rFonts w:ascii="Times New Roman" w:hAnsi="Times New Roman" w:cs="Times New Roman"/>
          <w:sz w:val="24"/>
          <w:szCs w:val="24"/>
          <w:lang w:val="en-US"/>
        </w:rPr>
        <w:t>activit</w:t>
      </w:r>
      <w:r w:rsidR="00ED156E" w:rsidRPr="00EB7897">
        <w:rPr>
          <w:rFonts w:ascii="Times New Roman" w:hAnsi="Times New Roman" w:cs="Times New Roman"/>
          <w:sz w:val="24"/>
          <w:szCs w:val="24"/>
          <w:lang w:val="en-US"/>
        </w:rPr>
        <w:t>y levels of serotonin-metabolizing enzymes or from t</w:t>
      </w:r>
      <w:r w:rsidRPr="00EB7897">
        <w:rPr>
          <w:rFonts w:ascii="Times New Roman" w:hAnsi="Times New Roman" w:cs="Times New Roman"/>
          <w:sz w:val="24"/>
          <w:szCs w:val="24"/>
          <w:lang w:val="en-US"/>
        </w:rPr>
        <w:t>he densit</w:t>
      </w:r>
      <w:r w:rsidR="00ED156E" w:rsidRPr="00EB7897">
        <w:rPr>
          <w:rFonts w:ascii="Times New Roman" w:hAnsi="Times New Roman" w:cs="Times New Roman"/>
          <w:sz w:val="24"/>
          <w:szCs w:val="24"/>
          <w:lang w:val="en-US"/>
        </w:rPr>
        <w:t>y</w:t>
      </w:r>
      <w:r w:rsidRPr="00EB7897">
        <w:rPr>
          <w:rFonts w:ascii="Times New Roman" w:hAnsi="Times New Roman" w:cs="Times New Roman"/>
          <w:sz w:val="24"/>
          <w:szCs w:val="24"/>
          <w:lang w:val="en-US"/>
        </w:rPr>
        <w:t xml:space="preserve"> of receptors in the PFC, striatum, </w:t>
      </w:r>
      <w:r w:rsidR="00ED156E" w:rsidRPr="00EB7897">
        <w:rPr>
          <w:rFonts w:ascii="Times New Roman" w:hAnsi="Times New Roman" w:cs="Times New Roman"/>
          <w:sz w:val="24"/>
          <w:szCs w:val="24"/>
          <w:lang w:val="en-US"/>
        </w:rPr>
        <w:t xml:space="preserve">or </w:t>
      </w:r>
      <w:r w:rsidRPr="00EB7897">
        <w:rPr>
          <w:rFonts w:ascii="Times New Roman" w:hAnsi="Times New Roman" w:cs="Times New Roman"/>
          <w:sz w:val="24"/>
          <w:szCs w:val="24"/>
          <w:lang w:val="en-US"/>
        </w:rPr>
        <w:t>fear circuits—have been shown to be associated with animals</w:t>
      </w:r>
      <w:r w:rsidR="00E36312" w:rsidRPr="00EB7897">
        <w:rPr>
          <w:rFonts w:ascii="Times New Roman" w:hAnsi="Times New Roman" w:cs="Times New Roman"/>
          <w:sz w:val="24"/>
          <w:szCs w:val="24"/>
          <w:lang w:val="en-US"/>
        </w:rPr>
        <w:t>’</w:t>
      </w:r>
      <w:r w:rsidRPr="00EB7897">
        <w:rPr>
          <w:rFonts w:ascii="Times New Roman" w:hAnsi="Times New Roman" w:cs="Times New Roman"/>
          <w:sz w:val="24"/>
          <w:szCs w:val="24"/>
          <w:lang w:val="en-US"/>
        </w:rPr>
        <w:t xml:space="preserve"> predisposition</w:t>
      </w:r>
      <w:r w:rsidR="00E36312" w:rsidRPr="00EB7897">
        <w:rPr>
          <w:rFonts w:ascii="Times New Roman" w:hAnsi="Times New Roman" w:cs="Times New Roman"/>
          <w:sz w:val="24"/>
          <w:szCs w:val="24"/>
          <w:lang w:val="en-US"/>
        </w:rPr>
        <w:t>s</w:t>
      </w:r>
      <w:r w:rsidRPr="00EB7897">
        <w:rPr>
          <w:rFonts w:ascii="Times New Roman" w:hAnsi="Times New Roman" w:cs="Times New Roman"/>
          <w:sz w:val="24"/>
          <w:szCs w:val="24"/>
          <w:lang w:val="en-US"/>
        </w:rPr>
        <w:t xml:space="preserve"> to</w:t>
      </w:r>
      <w:r w:rsidR="009F2A64" w:rsidRPr="00EB7897">
        <w:rPr>
          <w:rFonts w:ascii="Times New Roman" w:hAnsi="Times New Roman" w:cs="Times New Roman"/>
          <w:sz w:val="24"/>
          <w:szCs w:val="24"/>
          <w:lang w:val="en-US"/>
        </w:rPr>
        <w:t xml:space="preserve"> manifest</w:t>
      </w:r>
      <w:r w:rsidR="00E36312" w:rsidRPr="00EB7897">
        <w:rPr>
          <w:rFonts w:ascii="Times New Roman" w:hAnsi="Times New Roman" w:cs="Times New Roman"/>
          <w:sz w:val="24"/>
          <w:szCs w:val="24"/>
          <w:lang w:val="en-US"/>
        </w:rPr>
        <w:t>,</w:t>
      </w:r>
      <w:r w:rsidR="009F2A64" w:rsidRPr="00EB7897">
        <w:rPr>
          <w:rFonts w:ascii="Times New Roman" w:hAnsi="Times New Roman" w:cs="Times New Roman"/>
          <w:sz w:val="24"/>
          <w:szCs w:val="24"/>
          <w:lang w:val="en-US"/>
        </w:rPr>
        <w:t xml:space="preserve"> or fail to manifest</w:t>
      </w:r>
      <w:r w:rsidR="00E36312" w:rsidRPr="00EB7897">
        <w:rPr>
          <w:rFonts w:ascii="Times New Roman" w:hAnsi="Times New Roman" w:cs="Times New Roman"/>
          <w:sz w:val="24"/>
          <w:szCs w:val="24"/>
          <w:lang w:val="en-US"/>
        </w:rPr>
        <w:t>,</w:t>
      </w:r>
      <w:r w:rsidR="009F2A64" w:rsidRPr="00EB7897">
        <w:rPr>
          <w:rFonts w:ascii="Times New Roman" w:hAnsi="Times New Roman" w:cs="Times New Roman"/>
          <w:sz w:val="24"/>
          <w:szCs w:val="24"/>
          <w:lang w:val="en-US"/>
        </w:rPr>
        <w:t xml:space="preserve"> </w:t>
      </w:r>
      <w:r w:rsidRPr="00EB7897">
        <w:rPr>
          <w:rFonts w:ascii="Times New Roman" w:hAnsi="Times New Roman" w:cs="Times New Roman"/>
          <w:sz w:val="24"/>
          <w:szCs w:val="24"/>
          <w:lang w:val="en-US"/>
        </w:rPr>
        <w:t xml:space="preserve">defensive </w:t>
      </w:r>
      <w:r w:rsidR="00FC4055" w:rsidRPr="00EB7897">
        <w:rPr>
          <w:rFonts w:ascii="Times New Roman" w:hAnsi="Times New Roman" w:cs="Times New Roman"/>
          <w:sz w:val="24"/>
          <w:szCs w:val="24"/>
          <w:lang w:val="en-US"/>
        </w:rPr>
        <w:t>behaviors</w:t>
      </w:r>
      <w:r w:rsidR="00E36312" w:rsidRPr="00EB7897">
        <w:rPr>
          <w:rFonts w:ascii="Times New Roman" w:hAnsi="Times New Roman" w:cs="Times New Roman"/>
          <w:sz w:val="24"/>
          <w:szCs w:val="24"/>
          <w:lang w:val="en-US"/>
        </w:rPr>
        <w:t>.</w:t>
      </w:r>
      <w:r w:rsidR="00AA2F8E" w:rsidRPr="0022318D">
        <w:rPr>
          <w:rFonts w:ascii="Times New Roman" w:hAnsi="Times New Roman" w:cs="Times New Roman"/>
          <w:noProof/>
          <w:sz w:val="24"/>
          <w:szCs w:val="24"/>
          <w:vertAlign w:val="superscript"/>
          <w:lang w:val="en-US"/>
        </w:rPr>
        <w:t>46</w:t>
      </w:r>
      <w:r w:rsidR="00B330EE">
        <w:rPr>
          <w:rFonts w:ascii="Times New Roman" w:hAnsi="Times New Roman" w:cs="Times New Roman"/>
          <w:noProof/>
          <w:sz w:val="24"/>
          <w:szCs w:val="24"/>
          <w:vertAlign w:val="superscript"/>
          <w:lang w:val="en-US"/>
        </w:rPr>
        <w:t>–</w:t>
      </w:r>
      <w:r w:rsidR="00AA2F8E" w:rsidRPr="0022318D">
        <w:rPr>
          <w:rFonts w:ascii="Times New Roman" w:hAnsi="Times New Roman" w:cs="Times New Roman"/>
          <w:noProof/>
          <w:sz w:val="24"/>
          <w:szCs w:val="24"/>
          <w:vertAlign w:val="superscript"/>
          <w:lang w:val="en-US"/>
        </w:rPr>
        <w:t>51</w:t>
      </w:r>
      <w:r w:rsidRPr="00EB7897">
        <w:rPr>
          <w:rFonts w:ascii="Times New Roman" w:hAnsi="Times New Roman" w:cs="Times New Roman"/>
          <w:sz w:val="24"/>
          <w:szCs w:val="24"/>
          <w:lang w:val="en-US"/>
        </w:rPr>
        <w:t xml:space="preserve"> </w:t>
      </w:r>
    </w:p>
    <w:p w14:paraId="10B3595D" w14:textId="77777777" w:rsidR="00DA3992" w:rsidRPr="00EB7897" w:rsidRDefault="00DA3992" w:rsidP="001569BE">
      <w:pPr>
        <w:spacing w:after="0" w:line="240" w:lineRule="auto"/>
        <w:jc w:val="both"/>
        <w:rPr>
          <w:rFonts w:ascii="Times New Roman" w:hAnsi="Times New Roman" w:cs="Times New Roman"/>
          <w:sz w:val="24"/>
          <w:szCs w:val="24"/>
          <w:lang w:val="en-US"/>
        </w:rPr>
      </w:pPr>
    </w:p>
    <w:p w14:paraId="10B3595E" w14:textId="186FFCD7" w:rsidR="001D3FB6" w:rsidRDefault="00EB7897" w:rsidP="001569BE">
      <w:pPr>
        <w:spacing w:after="0" w:line="240" w:lineRule="auto"/>
        <w:ind w:left="720" w:hanging="720"/>
        <w:jc w:val="both"/>
        <w:rPr>
          <w:rFonts w:ascii="Times New Roman" w:hAnsi="Times New Roman" w:cs="Times New Roman"/>
          <w:sz w:val="24"/>
          <w:szCs w:val="24"/>
          <w:lang w:val="en-US"/>
        </w:rPr>
      </w:pPr>
      <w:r w:rsidRPr="00D64F87">
        <w:rPr>
          <w:rFonts w:ascii="Times New Roman" w:hAnsi="Times New Roman" w:cs="Times New Roman"/>
          <w:b/>
          <w:sz w:val="24"/>
          <w:szCs w:val="24"/>
          <w:lang w:val="en-US"/>
        </w:rPr>
        <w:t>RE</w:t>
      </w:r>
      <w:r w:rsidR="0073471F" w:rsidRPr="00D64F87">
        <w:rPr>
          <w:rFonts w:ascii="Times New Roman" w:hAnsi="Times New Roman" w:cs="Times New Roman"/>
          <w:b/>
          <w:sz w:val="24"/>
          <w:szCs w:val="24"/>
          <w:lang w:val="en-US"/>
        </w:rPr>
        <w:t>FERENCES</w:t>
      </w:r>
    </w:p>
    <w:p w14:paraId="10B3595F" w14:textId="496458E3"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1.</w:t>
      </w:r>
      <w:r w:rsidRPr="001D3FB6">
        <w:rPr>
          <w:rFonts w:ascii="Times New Roman" w:hAnsi="Times New Roman" w:cs="Times New Roman"/>
          <w:sz w:val="24"/>
          <w:szCs w:val="24"/>
          <w:lang w:val="en-US"/>
        </w:rPr>
        <w:tab/>
        <w:t>Milad MR, Rauch SL, Pitman RK, Quirk GJ. Fear extinction in rats: implications for human brain imaging a</w:t>
      </w:r>
      <w:r>
        <w:rPr>
          <w:rFonts w:ascii="Times New Roman" w:hAnsi="Times New Roman" w:cs="Times New Roman"/>
          <w:sz w:val="24"/>
          <w:szCs w:val="24"/>
          <w:lang w:val="en-US"/>
        </w:rPr>
        <w:t>nd anxiety disorders. Biol P</w:t>
      </w:r>
      <w:r w:rsidRPr="001D3FB6">
        <w:rPr>
          <w:rFonts w:ascii="Times New Roman" w:hAnsi="Times New Roman" w:cs="Times New Roman"/>
          <w:sz w:val="24"/>
          <w:szCs w:val="24"/>
          <w:lang w:val="en-US"/>
        </w:rPr>
        <w:t>sychol 2006;73:61</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71.</w:t>
      </w:r>
    </w:p>
    <w:p w14:paraId="10B35960" w14:textId="29B2D149"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2.</w:t>
      </w:r>
      <w:r w:rsidRPr="001D3FB6">
        <w:rPr>
          <w:rFonts w:ascii="Times New Roman" w:hAnsi="Times New Roman" w:cs="Times New Roman"/>
          <w:sz w:val="24"/>
          <w:szCs w:val="24"/>
          <w:lang w:val="en-US"/>
        </w:rPr>
        <w:tab/>
        <w:t>Phillips ML, Ladouceur CD, Drevets WC. A neural model of voluntary and automatic emotion regulation: implications for understanding the pathophysiology and neurodevelopmen</w:t>
      </w:r>
      <w:r>
        <w:rPr>
          <w:rFonts w:ascii="Times New Roman" w:hAnsi="Times New Roman" w:cs="Times New Roman"/>
          <w:sz w:val="24"/>
          <w:szCs w:val="24"/>
          <w:lang w:val="en-US"/>
        </w:rPr>
        <w:t>t of bipolar disorder. Mol P</w:t>
      </w:r>
      <w:r w:rsidRPr="001D3FB6">
        <w:rPr>
          <w:rFonts w:ascii="Times New Roman" w:hAnsi="Times New Roman" w:cs="Times New Roman"/>
          <w:sz w:val="24"/>
          <w:szCs w:val="24"/>
          <w:lang w:val="en-US"/>
        </w:rPr>
        <w:t>sychiatry 2008;13:829,33</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57.</w:t>
      </w:r>
    </w:p>
    <w:p w14:paraId="10B35961" w14:textId="6AFE2D7C"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3.</w:t>
      </w:r>
      <w:r w:rsidRPr="001D3FB6">
        <w:rPr>
          <w:rFonts w:ascii="Times New Roman" w:hAnsi="Times New Roman" w:cs="Times New Roman"/>
          <w:sz w:val="24"/>
          <w:szCs w:val="24"/>
          <w:lang w:val="en-US"/>
        </w:rPr>
        <w:tab/>
        <w:t>Rauch SL, Shin LM, Phelps EA. Neurocircuitry models of posttraumatic stress disorder and extinction: human neuroimaging research</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past,</w:t>
      </w:r>
      <w:r>
        <w:rPr>
          <w:rFonts w:ascii="Times New Roman" w:hAnsi="Times New Roman" w:cs="Times New Roman"/>
          <w:sz w:val="24"/>
          <w:szCs w:val="24"/>
          <w:lang w:val="en-US"/>
        </w:rPr>
        <w:t xml:space="preserve"> present, and future. Biol P</w:t>
      </w:r>
      <w:r w:rsidRPr="001D3FB6">
        <w:rPr>
          <w:rFonts w:ascii="Times New Roman" w:hAnsi="Times New Roman" w:cs="Times New Roman"/>
          <w:sz w:val="24"/>
          <w:szCs w:val="24"/>
          <w:lang w:val="en-US"/>
        </w:rPr>
        <w:t>sychiatry 2006;60:376</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82.</w:t>
      </w:r>
    </w:p>
    <w:p w14:paraId="10B35962" w14:textId="5D6FED59"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4.</w:t>
      </w:r>
      <w:r w:rsidRPr="001D3FB6">
        <w:rPr>
          <w:rFonts w:ascii="Times New Roman" w:hAnsi="Times New Roman" w:cs="Times New Roman"/>
          <w:sz w:val="24"/>
          <w:szCs w:val="24"/>
          <w:lang w:val="en-US"/>
        </w:rPr>
        <w:tab/>
        <w:t xml:space="preserve">Liberzon I, Sripada CS. The functional neuroanatomy of PTSD: </w:t>
      </w:r>
      <w:r>
        <w:rPr>
          <w:rFonts w:ascii="Times New Roman" w:hAnsi="Times New Roman" w:cs="Times New Roman"/>
          <w:sz w:val="24"/>
          <w:szCs w:val="24"/>
          <w:lang w:val="en-US"/>
        </w:rPr>
        <w:t>a critical review. Prog Brain Res</w:t>
      </w:r>
      <w:r w:rsidRPr="001D3FB6">
        <w:rPr>
          <w:rFonts w:ascii="Times New Roman" w:hAnsi="Times New Roman" w:cs="Times New Roman"/>
          <w:sz w:val="24"/>
          <w:szCs w:val="24"/>
          <w:lang w:val="en-US"/>
        </w:rPr>
        <w:t xml:space="preserve"> 2008;167:151</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69.</w:t>
      </w:r>
    </w:p>
    <w:p w14:paraId="10B35963" w14:textId="77777777" w:rsidR="001D3FB6" w:rsidRPr="008F2137" w:rsidRDefault="001D3FB6" w:rsidP="001569BE">
      <w:pPr>
        <w:spacing w:after="0" w:line="240" w:lineRule="auto"/>
        <w:ind w:left="720" w:hanging="720"/>
        <w:jc w:val="both"/>
        <w:rPr>
          <w:rFonts w:ascii="Times New Roman" w:hAnsi="Times New Roman" w:cs="Times New Roman"/>
          <w:sz w:val="24"/>
          <w:szCs w:val="24"/>
        </w:rPr>
      </w:pPr>
      <w:r w:rsidRPr="001D3FB6">
        <w:rPr>
          <w:rFonts w:ascii="Times New Roman" w:hAnsi="Times New Roman" w:cs="Times New Roman"/>
          <w:sz w:val="24"/>
          <w:szCs w:val="24"/>
          <w:lang w:val="en-US"/>
        </w:rPr>
        <w:t>5.</w:t>
      </w:r>
      <w:r w:rsidRPr="001D3FB6">
        <w:rPr>
          <w:rFonts w:ascii="Times New Roman" w:hAnsi="Times New Roman" w:cs="Times New Roman"/>
          <w:sz w:val="24"/>
          <w:szCs w:val="24"/>
          <w:lang w:val="en-US"/>
        </w:rPr>
        <w:tab/>
      </w:r>
      <w:r w:rsidR="008F2137" w:rsidRPr="008F2137">
        <w:rPr>
          <w:rFonts w:ascii="Times New Roman" w:hAnsi="Times New Roman" w:cs="Times New Roman"/>
          <w:sz w:val="24"/>
          <w:szCs w:val="24"/>
        </w:rPr>
        <w:t>Porges SW. The polyvagal theory: neurophysiological foundations of emotions, attachment, communication, and self-regulation. New York: Norton, 2011.</w:t>
      </w:r>
    </w:p>
    <w:p w14:paraId="10B35964" w14:textId="2BBE6A0F"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6.</w:t>
      </w:r>
      <w:r w:rsidRPr="001D3FB6">
        <w:rPr>
          <w:rFonts w:ascii="Times New Roman" w:hAnsi="Times New Roman" w:cs="Times New Roman"/>
          <w:sz w:val="24"/>
          <w:szCs w:val="24"/>
          <w:lang w:val="en-US"/>
        </w:rPr>
        <w:tab/>
        <w:t xml:space="preserve">Alexander GE, DeLong MR, Strick PL. Parallel organization of functionally segregated circuits linking </w:t>
      </w:r>
      <w:r w:rsidR="00FF48E1">
        <w:rPr>
          <w:rFonts w:ascii="Times New Roman" w:hAnsi="Times New Roman" w:cs="Times New Roman"/>
          <w:sz w:val="24"/>
          <w:szCs w:val="24"/>
          <w:lang w:val="en-US"/>
        </w:rPr>
        <w:t>basal ganglia and cortex. Ann</w:t>
      </w:r>
      <w:r w:rsidR="003D23B2">
        <w:rPr>
          <w:rFonts w:ascii="Times New Roman" w:hAnsi="Times New Roman" w:cs="Times New Roman"/>
          <w:sz w:val="24"/>
          <w:szCs w:val="24"/>
          <w:lang w:val="en-US"/>
        </w:rPr>
        <w:t>u</w:t>
      </w:r>
      <w:r w:rsidR="00FF48E1">
        <w:rPr>
          <w:rFonts w:ascii="Times New Roman" w:hAnsi="Times New Roman" w:cs="Times New Roman"/>
          <w:sz w:val="24"/>
          <w:szCs w:val="24"/>
          <w:lang w:val="en-US"/>
        </w:rPr>
        <w:t xml:space="preserve"> Rev Neurosci</w:t>
      </w:r>
      <w:r w:rsidRPr="001D3FB6">
        <w:rPr>
          <w:rFonts w:ascii="Times New Roman" w:hAnsi="Times New Roman" w:cs="Times New Roman"/>
          <w:sz w:val="24"/>
          <w:szCs w:val="24"/>
          <w:lang w:val="en-US"/>
        </w:rPr>
        <w:t xml:space="preserve"> 1986;9:357</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81.</w:t>
      </w:r>
    </w:p>
    <w:p w14:paraId="10B35965" w14:textId="2DAEB2D8"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7.</w:t>
      </w:r>
      <w:r w:rsidRPr="001D3FB6">
        <w:rPr>
          <w:rFonts w:ascii="Times New Roman" w:hAnsi="Times New Roman" w:cs="Times New Roman"/>
          <w:sz w:val="24"/>
          <w:szCs w:val="24"/>
          <w:lang w:val="en-US"/>
        </w:rPr>
        <w:tab/>
        <w:t>Phelps EA. Emotion and cognition: insights from studi</w:t>
      </w:r>
      <w:r w:rsidR="003D23B2">
        <w:rPr>
          <w:rFonts w:ascii="Times New Roman" w:hAnsi="Times New Roman" w:cs="Times New Roman"/>
          <w:sz w:val="24"/>
          <w:szCs w:val="24"/>
          <w:lang w:val="en-US"/>
        </w:rPr>
        <w:t>es of the human amygdala. Annu Rev Psychol</w:t>
      </w:r>
      <w:r w:rsidRPr="001D3FB6">
        <w:rPr>
          <w:rFonts w:ascii="Times New Roman" w:hAnsi="Times New Roman" w:cs="Times New Roman"/>
          <w:sz w:val="24"/>
          <w:szCs w:val="24"/>
          <w:lang w:val="en-US"/>
        </w:rPr>
        <w:t xml:space="preserve"> 2006;57:27</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53.</w:t>
      </w:r>
    </w:p>
    <w:p w14:paraId="10B35966" w14:textId="546CF943"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8.</w:t>
      </w:r>
      <w:r w:rsidRPr="001D3FB6">
        <w:rPr>
          <w:rFonts w:ascii="Times New Roman" w:hAnsi="Times New Roman" w:cs="Times New Roman"/>
          <w:sz w:val="24"/>
          <w:szCs w:val="24"/>
          <w:lang w:val="en-US"/>
        </w:rPr>
        <w:tab/>
        <w:t>Etkin A, Wager TD. Functional neuroimaging of anxiety: a meta-analysis of emotional processing in PTSD, social anxiety dis</w:t>
      </w:r>
      <w:r w:rsidR="003D23B2">
        <w:rPr>
          <w:rFonts w:ascii="Times New Roman" w:hAnsi="Times New Roman" w:cs="Times New Roman"/>
          <w:sz w:val="24"/>
          <w:szCs w:val="24"/>
          <w:lang w:val="en-US"/>
        </w:rPr>
        <w:t>order, and specific phobia. Am J P</w:t>
      </w:r>
      <w:r w:rsidRPr="001D3FB6">
        <w:rPr>
          <w:rFonts w:ascii="Times New Roman" w:hAnsi="Times New Roman" w:cs="Times New Roman"/>
          <w:sz w:val="24"/>
          <w:szCs w:val="24"/>
          <w:lang w:val="en-US"/>
        </w:rPr>
        <w:t>sychiatry 2007;164:1476</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88.</w:t>
      </w:r>
    </w:p>
    <w:p w14:paraId="10B35967" w14:textId="5CA3EB41"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9.</w:t>
      </w:r>
      <w:r w:rsidRPr="001D3FB6">
        <w:rPr>
          <w:rFonts w:ascii="Times New Roman" w:hAnsi="Times New Roman" w:cs="Times New Roman"/>
          <w:sz w:val="24"/>
          <w:szCs w:val="24"/>
          <w:lang w:val="en-US"/>
        </w:rPr>
        <w:tab/>
        <w:t>Holland PC, Bouton ME. Hippocampus and context in</w:t>
      </w:r>
      <w:r w:rsidR="003D23B2">
        <w:rPr>
          <w:rFonts w:ascii="Times New Roman" w:hAnsi="Times New Roman" w:cs="Times New Roman"/>
          <w:sz w:val="24"/>
          <w:szCs w:val="24"/>
          <w:lang w:val="en-US"/>
        </w:rPr>
        <w:t xml:space="preserve"> classical conditioning. Curr Opin Neurobiol</w:t>
      </w:r>
      <w:r w:rsidRPr="001D3FB6">
        <w:rPr>
          <w:rFonts w:ascii="Times New Roman" w:hAnsi="Times New Roman" w:cs="Times New Roman"/>
          <w:sz w:val="24"/>
          <w:szCs w:val="24"/>
          <w:lang w:val="en-US"/>
        </w:rPr>
        <w:t xml:space="preserve"> 1999;9:195</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202.</w:t>
      </w:r>
    </w:p>
    <w:p w14:paraId="10B35968" w14:textId="62431992"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lastRenderedPageBreak/>
        <w:t>10.</w:t>
      </w:r>
      <w:r w:rsidRPr="001D3FB6">
        <w:rPr>
          <w:rFonts w:ascii="Times New Roman" w:hAnsi="Times New Roman" w:cs="Times New Roman"/>
          <w:sz w:val="24"/>
          <w:szCs w:val="24"/>
          <w:lang w:val="en-US"/>
        </w:rPr>
        <w:tab/>
        <w:t>Fendler K, Karmos G, Telegdy G. The effect of hippocampal lesion on pituitary-adr</w:t>
      </w:r>
      <w:r w:rsidR="00AD43C0">
        <w:rPr>
          <w:rFonts w:ascii="Times New Roman" w:hAnsi="Times New Roman" w:cs="Times New Roman"/>
          <w:sz w:val="24"/>
          <w:szCs w:val="24"/>
          <w:lang w:val="en-US"/>
        </w:rPr>
        <w:t>enal function. Acta Physiol Hung</w:t>
      </w:r>
      <w:r w:rsidRPr="001D3FB6">
        <w:rPr>
          <w:rFonts w:ascii="Times New Roman" w:hAnsi="Times New Roman" w:cs="Times New Roman"/>
          <w:sz w:val="24"/>
          <w:szCs w:val="24"/>
          <w:lang w:val="en-US"/>
        </w:rPr>
        <w:t xml:space="preserve"> 1961;20:293</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7.</w:t>
      </w:r>
    </w:p>
    <w:p w14:paraId="10B35969" w14:textId="7809DFB2"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11.</w:t>
      </w:r>
      <w:r w:rsidRPr="001D3FB6">
        <w:rPr>
          <w:rFonts w:ascii="Times New Roman" w:hAnsi="Times New Roman" w:cs="Times New Roman"/>
          <w:sz w:val="24"/>
          <w:szCs w:val="24"/>
          <w:lang w:val="en-US"/>
        </w:rPr>
        <w:tab/>
        <w:t>Jacobson L, Sapolsky R. The role of the hippocampus in feedback regulation of the hypothalamic-pituitar</w:t>
      </w:r>
      <w:r w:rsidR="00C1005B">
        <w:rPr>
          <w:rFonts w:ascii="Times New Roman" w:hAnsi="Times New Roman" w:cs="Times New Roman"/>
          <w:sz w:val="24"/>
          <w:szCs w:val="24"/>
          <w:lang w:val="en-US"/>
        </w:rPr>
        <w:t>y-adrenocortical axis. Endocr Rev</w:t>
      </w:r>
      <w:r w:rsidRPr="001D3FB6">
        <w:rPr>
          <w:rFonts w:ascii="Times New Roman" w:hAnsi="Times New Roman" w:cs="Times New Roman"/>
          <w:sz w:val="24"/>
          <w:szCs w:val="24"/>
          <w:lang w:val="en-US"/>
        </w:rPr>
        <w:t xml:space="preserve"> 1991;12:118</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34.</w:t>
      </w:r>
    </w:p>
    <w:p w14:paraId="10B3596A" w14:textId="4751A015"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12.</w:t>
      </w:r>
      <w:r w:rsidRPr="001D3FB6">
        <w:rPr>
          <w:rFonts w:ascii="Times New Roman" w:hAnsi="Times New Roman" w:cs="Times New Roman"/>
          <w:sz w:val="24"/>
          <w:szCs w:val="24"/>
          <w:lang w:val="en-US"/>
        </w:rPr>
        <w:tab/>
        <w:t>Herman JP, Schafer MK, Young EA, et al. Evidence for hippocampal regulation of neuroendocrine neurons of the hypothalamo-pituitary-adrenocortical</w:t>
      </w:r>
      <w:r w:rsidR="00C1005B">
        <w:rPr>
          <w:rFonts w:ascii="Times New Roman" w:hAnsi="Times New Roman" w:cs="Times New Roman"/>
          <w:sz w:val="24"/>
          <w:szCs w:val="24"/>
          <w:lang w:val="en-US"/>
        </w:rPr>
        <w:t xml:space="preserve"> axis. J N</w:t>
      </w:r>
      <w:r w:rsidRPr="001D3FB6">
        <w:rPr>
          <w:rFonts w:ascii="Times New Roman" w:hAnsi="Times New Roman" w:cs="Times New Roman"/>
          <w:sz w:val="24"/>
          <w:szCs w:val="24"/>
          <w:lang w:val="en-US"/>
        </w:rPr>
        <w:t>eu</w:t>
      </w:r>
      <w:r w:rsidR="00C1005B">
        <w:rPr>
          <w:rFonts w:ascii="Times New Roman" w:hAnsi="Times New Roman" w:cs="Times New Roman"/>
          <w:sz w:val="24"/>
          <w:szCs w:val="24"/>
          <w:lang w:val="en-US"/>
        </w:rPr>
        <w:t>rosci</w:t>
      </w:r>
      <w:r w:rsidRPr="001D3FB6">
        <w:rPr>
          <w:rFonts w:ascii="Times New Roman" w:hAnsi="Times New Roman" w:cs="Times New Roman"/>
          <w:sz w:val="24"/>
          <w:szCs w:val="24"/>
          <w:lang w:val="en-US"/>
        </w:rPr>
        <w:t xml:space="preserve"> 1989;9:3072</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82.</w:t>
      </w:r>
    </w:p>
    <w:p w14:paraId="10B3596B" w14:textId="4C13A8AC"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13.</w:t>
      </w:r>
      <w:r w:rsidRPr="001D3FB6">
        <w:rPr>
          <w:rFonts w:ascii="Times New Roman" w:hAnsi="Times New Roman" w:cs="Times New Roman"/>
          <w:sz w:val="24"/>
          <w:szCs w:val="24"/>
          <w:lang w:val="en-US"/>
        </w:rPr>
        <w:tab/>
        <w:t>Armony JL, LeDoux JE. How the brain processes emoti</w:t>
      </w:r>
      <w:r w:rsidR="00C1005B">
        <w:rPr>
          <w:rFonts w:ascii="Times New Roman" w:hAnsi="Times New Roman" w:cs="Times New Roman"/>
          <w:sz w:val="24"/>
          <w:szCs w:val="24"/>
          <w:lang w:val="en-US"/>
        </w:rPr>
        <w:t>onal information. Ann N</w:t>
      </w:r>
      <w:r w:rsidR="00B330EE">
        <w:rPr>
          <w:rFonts w:ascii="Times New Roman" w:hAnsi="Times New Roman" w:cs="Times New Roman"/>
          <w:sz w:val="24"/>
          <w:szCs w:val="24"/>
          <w:lang w:val="en-US"/>
        </w:rPr>
        <w:t xml:space="preserve"> </w:t>
      </w:r>
      <w:r w:rsidR="00C1005B">
        <w:rPr>
          <w:rFonts w:ascii="Times New Roman" w:hAnsi="Times New Roman" w:cs="Times New Roman"/>
          <w:sz w:val="24"/>
          <w:szCs w:val="24"/>
          <w:lang w:val="en-US"/>
        </w:rPr>
        <w:t>Y Acad Sci</w:t>
      </w:r>
      <w:r w:rsidRPr="001D3FB6">
        <w:rPr>
          <w:rFonts w:ascii="Times New Roman" w:hAnsi="Times New Roman" w:cs="Times New Roman"/>
          <w:sz w:val="24"/>
          <w:szCs w:val="24"/>
          <w:lang w:val="en-US"/>
        </w:rPr>
        <w:t xml:space="preserve"> 1997;821:259</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70.</w:t>
      </w:r>
    </w:p>
    <w:p w14:paraId="10B3596C" w14:textId="7D787628"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14.</w:t>
      </w:r>
      <w:r w:rsidRPr="001D3FB6">
        <w:rPr>
          <w:rFonts w:ascii="Times New Roman" w:hAnsi="Times New Roman" w:cs="Times New Roman"/>
          <w:sz w:val="24"/>
          <w:szCs w:val="24"/>
          <w:lang w:val="en-US"/>
        </w:rPr>
        <w:tab/>
        <w:t>Nardo D, Hogberg G, Looi JC, Larsson S, Hallstrom T, Pagani M. Gray matter density in limbic and paralimbic cortices is associated with trauma load and EMDR outcom</w:t>
      </w:r>
      <w:r w:rsidR="001604DC">
        <w:rPr>
          <w:rFonts w:ascii="Times New Roman" w:hAnsi="Times New Roman" w:cs="Times New Roman"/>
          <w:sz w:val="24"/>
          <w:szCs w:val="24"/>
          <w:lang w:val="en-US"/>
        </w:rPr>
        <w:t>e in PTSD patients. J Psychiatr Res</w:t>
      </w:r>
      <w:r w:rsidRPr="001D3FB6">
        <w:rPr>
          <w:rFonts w:ascii="Times New Roman" w:hAnsi="Times New Roman" w:cs="Times New Roman"/>
          <w:sz w:val="24"/>
          <w:szCs w:val="24"/>
          <w:lang w:val="en-US"/>
        </w:rPr>
        <w:t xml:space="preserve"> 2010;44:477</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85.</w:t>
      </w:r>
    </w:p>
    <w:p w14:paraId="10B3596D" w14:textId="40675F2E"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15.</w:t>
      </w:r>
      <w:r w:rsidRPr="001D3FB6">
        <w:rPr>
          <w:rFonts w:ascii="Times New Roman" w:hAnsi="Times New Roman" w:cs="Times New Roman"/>
          <w:sz w:val="24"/>
          <w:szCs w:val="24"/>
          <w:lang w:val="en-US"/>
        </w:rPr>
        <w:tab/>
        <w:t>Kasai K, Yamasue H, Gilbertson MW, Shenton ME, Rauch SL, Pitman RK. Evidence for acquired pregenual anterior cingulate gray matter loss from a twin study of combat-related posttraum</w:t>
      </w:r>
      <w:r w:rsidR="001604DC">
        <w:rPr>
          <w:rFonts w:ascii="Times New Roman" w:hAnsi="Times New Roman" w:cs="Times New Roman"/>
          <w:sz w:val="24"/>
          <w:szCs w:val="24"/>
          <w:lang w:val="en-US"/>
        </w:rPr>
        <w:t>atic stress disorder. Biol P</w:t>
      </w:r>
      <w:r w:rsidRPr="001D3FB6">
        <w:rPr>
          <w:rFonts w:ascii="Times New Roman" w:hAnsi="Times New Roman" w:cs="Times New Roman"/>
          <w:sz w:val="24"/>
          <w:szCs w:val="24"/>
          <w:lang w:val="en-US"/>
        </w:rPr>
        <w:t>sychiatry 2008;63:550</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6.</w:t>
      </w:r>
    </w:p>
    <w:p w14:paraId="10B3596E" w14:textId="23A62632"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16.</w:t>
      </w:r>
      <w:r w:rsidRPr="001D3FB6">
        <w:rPr>
          <w:rFonts w:ascii="Times New Roman" w:hAnsi="Times New Roman" w:cs="Times New Roman"/>
          <w:sz w:val="24"/>
          <w:szCs w:val="24"/>
          <w:lang w:val="en-US"/>
        </w:rPr>
        <w:tab/>
        <w:t>King AP, Abelson JL, Britton JC, Phan KL, Taylor SF, Liberzon I. Medial prefrontal cortex and right insula activity predict plasma ACTH response to trauma recall. NeuroImage 2009;47:872</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80.</w:t>
      </w:r>
    </w:p>
    <w:p w14:paraId="10B3596F" w14:textId="45CF258A"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17.</w:t>
      </w:r>
      <w:r w:rsidRPr="001D3FB6">
        <w:rPr>
          <w:rFonts w:ascii="Times New Roman" w:hAnsi="Times New Roman" w:cs="Times New Roman"/>
          <w:sz w:val="24"/>
          <w:szCs w:val="24"/>
          <w:lang w:val="en-US"/>
        </w:rPr>
        <w:tab/>
        <w:t>Cannon WB. The wisdom of the body. New York: Norton</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 xml:space="preserve"> 1932.</w:t>
      </w:r>
    </w:p>
    <w:p w14:paraId="10B35970" w14:textId="55B516BC"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18.</w:t>
      </w:r>
      <w:r w:rsidRPr="001D3FB6">
        <w:rPr>
          <w:rFonts w:ascii="Times New Roman" w:hAnsi="Times New Roman" w:cs="Times New Roman"/>
          <w:sz w:val="24"/>
          <w:szCs w:val="24"/>
          <w:lang w:val="en-US"/>
        </w:rPr>
        <w:tab/>
        <w:t xml:space="preserve">Langley JN. The </w:t>
      </w:r>
      <w:r w:rsidR="00B330EE" w:rsidRPr="001D3FB6">
        <w:rPr>
          <w:rFonts w:ascii="Times New Roman" w:hAnsi="Times New Roman" w:cs="Times New Roman"/>
          <w:sz w:val="24"/>
          <w:szCs w:val="24"/>
          <w:lang w:val="en-US"/>
        </w:rPr>
        <w:t>autonomic nervous s</w:t>
      </w:r>
      <w:r w:rsidRPr="001D3FB6">
        <w:rPr>
          <w:rFonts w:ascii="Times New Roman" w:hAnsi="Times New Roman" w:cs="Times New Roman"/>
          <w:sz w:val="24"/>
          <w:szCs w:val="24"/>
          <w:lang w:val="en-US"/>
        </w:rPr>
        <w:t>ystem</w:t>
      </w:r>
      <w:r w:rsidR="000D2BF1">
        <w:rPr>
          <w:rFonts w:ascii="Times New Roman" w:hAnsi="Times New Roman" w:cs="Times New Roman"/>
          <w:sz w:val="24"/>
          <w:szCs w:val="24"/>
          <w:lang w:val="en-US"/>
        </w:rPr>
        <w:t>:</w:t>
      </w:r>
      <w:r w:rsidRPr="001D3FB6">
        <w:rPr>
          <w:rFonts w:ascii="Times New Roman" w:hAnsi="Times New Roman" w:cs="Times New Roman"/>
          <w:sz w:val="24"/>
          <w:szCs w:val="24"/>
          <w:lang w:val="en-US"/>
        </w:rPr>
        <w:t xml:space="preserve"> </w:t>
      </w:r>
      <w:r w:rsidR="00B330EE">
        <w:rPr>
          <w:rFonts w:ascii="Times New Roman" w:hAnsi="Times New Roman" w:cs="Times New Roman"/>
          <w:sz w:val="24"/>
          <w:szCs w:val="24"/>
          <w:lang w:val="en-US"/>
        </w:rPr>
        <w:t>p</w:t>
      </w:r>
      <w:r w:rsidRPr="001D3FB6">
        <w:rPr>
          <w:rFonts w:ascii="Times New Roman" w:hAnsi="Times New Roman" w:cs="Times New Roman"/>
          <w:sz w:val="24"/>
          <w:szCs w:val="24"/>
          <w:lang w:val="en-US"/>
        </w:rPr>
        <w:t>art 1. Cambridge</w:t>
      </w:r>
      <w:r w:rsidR="000D2BF1">
        <w:rPr>
          <w:rFonts w:ascii="Times New Roman" w:hAnsi="Times New Roman" w:cs="Times New Roman"/>
          <w:sz w:val="24"/>
          <w:szCs w:val="24"/>
          <w:lang w:val="en-US"/>
        </w:rPr>
        <w:t>, Eng.</w:t>
      </w:r>
      <w:r w:rsidRPr="001D3FB6">
        <w:rPr>
          <w:rFonts w:ascii="Times New Roman" w:hAnsi="Times New Roman" w:cs="Times New Roman"/>
          <w:sz w:val="24"/>
          <w:szCs w:val="24"/>
          <w:lang w:val="en-US"/>
        </w:rPr>
        <w:t>: Heffer</w:t>
      </w:r>
      <w:r w:rsidR="000D2BF1">
        <w:rPr>
          <w:rFonts w:ascii="Times New Roman" w:hAnsi="Times New Roman" w:cs="Times New Roman"/>
          <w:sz w:val="24"/>
          <w:szCs w:val="24"/>
          <w:lang w:val="en-US"/>
        </w:rPr>
        <w:t>,</w:t>
      </w:r>
      <w:r w:rsidRPr="001D3FB6">
        <w:rPr>
          <w:rFonts w:ascii="Times New Roman" w:hAnsi="Times New Roman" w:cs="Times New Roman"/>
          <w:sz w:val="24"/>
          <w:szCs w:val="24"/>
          <w:lang w:val="en-US"/>
        </w:rPr>
        <w:t xml:space="preserve"> 1921.</w:t>
      </w:r>
    </w:p>
    <w:p w14:paraId="10B35971" w14:textId="779E2A8F"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19.</w:t>
      </w:r>
      <w:r w:rsidRPr="001D3FB6">
        <w:rPr>
          <w:rFonts w:ascii="Times New Roman" w:hAnsi="Times New Roman" w:cs="Times New Roman"/>
          <w:sz w:val="24"/>
          <w:szCs w:val="24"/>
          <w:lang w:val="en-US"/>
        </w:rPr>
        <w:tab/>
        <w:t xml:space="preserve">Berthoud HR, Neuhuber WL. Functional and chemical anatomy of the </w:t>
      </w:r>
      <w:r w:rsidR="001604DC">
        <w:rPr>
          <w:rFonts w:ascii="Times New Roman" w:hAnsi="Times New Roman" w:cs="Times New Roman"/>
          <w:sz w:val="24"/>
          <w:szCs w:val="24"/>
          <w:lang w:val="en-US"/>
        </w:rPr>
        <w:t>afferent vagal system. Auton Neurosci</w:t>
      </w:r>
      <w:r w:rsidRPr="001D3FB6">
        <w:rPr>
          <w:rFonts w:ascii="Times New Roman" w:hAnsi="Times New Roman" w:cs="Times New Roman"/>
          <w:sz w:val="24"/>
          <w:szCs w:val="24"/>
          <w:lang w:val="en-US"/>
        </w:rPr>
        <w:t xml:space="preserve"> 2000;85:1</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17.</w:t>
      </w:r>
    </w:p>
    <w:p w14:paraId="10B35972" w14:textId="17A6CAAD"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20.</w:t>
      </w:r>
      <w:r w:rsidRPr="001D3FB6">
        <w:rPr>
          <w:rFonts w:ascii="Times New Roman" w:hAnsi="Times New Roman" w:cs="Times New Roman"/>
          <w:sz w:val="24"/>
          <w:szCs w:val="24"/>
          <w:lang w:val="en-US"/>
        </w:rPr>
        <w:tab/>
        <w:t>Craig AD. Forebrain emotional asymmetry: a ne</w:t>
      </w:r>
      <w:r w:rsidR="001604DC">
        <w:rPr>
          <w:rFonts w:ascii="Times New Roman" w:hAnsi="Times New Roman" w:cs="Times New Roman"/>
          <w:sz w:val="24"/>
          <w:szCs w:val="24"/>
          <w:lang w:val="en-US"/>
        </w:rPr>
        <w:t>uroanatomical basis? Trends Cogn Sci</w:t>
      </w:r>
      <w:r w:rsidRPr="001D3FB6">
        <w:rPr>
          <w:rFonts w:ascii="Times New Roman" w:hAnsi="Times New Roman" w:cs="Times New Roman"/>
          <w:sz w:val="24"/>
          <w:szCs w:val="24"/>
          <w:lang w:val="en-US"/>
        </w:rPr>
        <w:t xml:space="preserve"> 2005;9:566</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71.</w:t>
      </w:r>
    </w:p>
    <w:p w14:paraId="10B35973" w14:textId="742F529C"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21.</w:t>
      </w:r>
      <w:r w:rsidRPr="001D3FB6">
        <w:rPr>
          <w:rFonts w:ascii="Times New Roman" w:hAnsi="Times New Roman" w:cs="Times New Roman"/>
          <w:sz w:val="24"/>
          <w:szCs w:val="24"/>
          <w:lang w:val="en-US"/>
        </w:rPr>
        <w:tab/>
        <w:t>Craig AD. Interoception and emotion</w:t>
      </w:r>
      <w:r w:rsidR="000D2BF1">
        <w:rPr>
          <w:rFonts w:ascii="Times New Roman" w:hAnsi="Times New Roman" w:cs="Times New Roman"/>
          <w:sz w:val="24"/>
          <w:szCs w:val="24"/>
          <w:lang w:val="en-US"/>
        </w:rPr>
        <w:t>:</w:t>
      </w:r>
      <w:r w:rsidRPr="001D3FB6">
        <w:rPr>
          <w:rFonts w:ascii="Times New Roman" w:hAnsi="Times New Roman" w:cs="Times New Roman"/>
          <w:sz w:val="24"/>
          <w:szCs w:val="24"/>
          <w:lang w:val="en-US"/>
        </w:rPr>
        <w:t xml:space="preserve"> </w:t>
      </w:r>
      <w:r w:rsidR="000D2BF1">
        <w:rPr>
          <w:rFonts w:ascii="Times New Roman" w:hAnsi="Times New Roman" w:cs="Times New Roman"/>
          <w:sz w:val="24"/>
          <w:szCs w:val="24"/>
          <w:lang w:val="en-US"/>
        </w:rPr>
        <w:t>a</w:t>
      </w:r>
      <w:r w:rsidRPr="001D3FB6">
        <w:rPr>
          <w:rFonts w:ascii="Times New Roman" w:hAnsi="Times New Roman" w:cs="Times New Roman"/>
          <w:sz w:val="24"/>
          <w:szCs w:val="24"/>
          <w:lang w:val="en-US"/>
        </w:rPr>
        <w:t xml:space="preserve"> neuroanat</w:t>
      </w:r>
      <w:r w:rsidR="000D2BF1">
        <w:rPr>
          <w:rFonts w:ascii="Times New Roman" w:hAnsi="Times New Roman" w:cs="Times New Roman"/>
          <w:sz w:val="24"/>
          <w:szCs w:val="24"/>
          <w:lang w:val="en-US"/>
        </w:rPr>
        <w:t>o</w:t>
      </w:r>
      <w:r w:rsidRPr="001D3FB6">
        <w:rPr>
          <w:rFonts w:ascii="Times New Roman" w:hAnsi="Times New Roman" w:cs="Times New Roman"/>
          <w:sz w:val="24"/>
          <w:szCs w:val="24"/>
          <w:lang w:val="en-US"/>
        </w:rPr>
        <w:t xml:space="preserve">mical </w:t>
      </w:r>
      <w:r w:rsidR="000D2BF1">
        <w:rPr>
          <w:rFonts w:ascii="Times New Roman" w:hAnsi="Times New Roman" w:cs="Times New Roman"/>
          <w:sz w:val="24"/>
          <w:szCs w:val="24"/>
          <w:lang w:val="en-US"/>
        </w:rPr>
        <w:t>p</w:t>
      </w:r>
      <w:r w:rsidRPr="001D3FB6">
        <w:rPr>
          <w:rFonts w:ascii="Times New Roman" w:hAnsi="Times New Roman" w:cs="Times New Roman"/>
          <w:sz w:val="24"/>
          <w:szCs w:val="24"/>
          <w:lang w:val="en-US"/>
        </w:rPr>
        <w:t>erspective. In: Lewis M, Haviland-Jones JM, Barrett LF, eds. Handbook of emotions. 3rd ed. New York: Guilford</w:t>
      </w:r>
      <w:r w:rsidR="000D2BF1">
        <w:rPr>
          <w:rFonts w:ascii="Times New Roman" w:hAnsi="Times New Roman" w:cs="Times New Roman"/>
          <w:sz w:val="24"/>
          <w:szCs w:val="24"/>
          <w:lang w:val="en-US"/>
        </w:rPr>
        <w:t xml:space="preserve">, </w:t>
      </w:r>
      <w:r w:rsidRPr="001D3FB6">
        <w:rPr>
          <w:rFonts w:ascii="Times New Roman" w:hAnsi="Times New Roman" w:cs="Times New Roman"/>
          <w:sz w:val="24"/>
          <w:szCs w:val="24"/>
          <w:lang w:val="en-US"/>
        </w:rPr>
        <w:t>2010:272</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88.</w:t>
      </w:r>
    </w:p>
    <w:p w14:paraId="10B35974" w14:textId="5681313E"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22.</w:t>
      </w:r>
      <w:r w:rsidRPr="001D3FB6">
        <w:rPr>
          <w:rFonts w:ascii="Times New Roman" w:hAnsi="Times New Roman" w:cs="Times New Roman"/>
          <w:sz w:val="24"/>
          <w:szCs w:val="24"/>
          <w:lang w:val="en-US"/>
        </w:rPr>
        <w:tab/>
        <w:t>Craig AD. Significance of the insula for the evolution of human awareness of feelin</w:t>
      </w:r>
      <w:r w:rsidR="00CE2649">
        <w:rPr>
          <w:rFonts w:ascii="Times New Roman" w:hAnsi="Times New Roman" w:cs="Times New Roman"/>
          <w:sz w:val="24"/>
          <w:szCs w:val="24"/>
          <w:lang w:val="en-US"/>
        </w:rPr>
        <w:t xml:space="preserve">gs from the body. Ann </w:t>
      </w:r>
      <w:r w:rsidRPr="001D3FB6">
        <w:rPr>
          <w:rFonts w:ascii="Times New Roman" w:hAnsi="Times New Roman" w:cs="Times New Roman"/>
          <w:sz w:val="24"/>
          <w:szCs w:val="24"/>
          <w:lang w:val="en-US"/>
        </w:rPr>
        <w:t>N</w:t>
      </w:r>
      <w:r w:rsidR="000D2BF1">
        <w:rPr>
          <w:rFonts w:ascii="Times New Roman" w:hAnsi="Times New Roman" w:cs="Times New Roman"/>
          <w:sz w:val="24"/>
          <w:szCs w:val="24"/>
          <w:lang w:val="en-US"/>
        </w:rPr>
        <w:t xml:space="preserve"> </w:t>
      </w:r>
      <w:r w:rsidR="00CE2649">
        <w:rPr>
          <w:rFonts w:ascii="Times New Roman" w:hAnsi="Times New Roman" w:cs="Times New Roman"/>
          <w:sz w:val="24"/>
          <w:szCs w:val="24"/>
          <w:lang w:val="en-US"/>
        </w:rPr>
        <w:t>Y Acad Sci</w:t>
      </w:r>
      <w:r w:rsidRPr="001D3FB6">
        <w:rPr>
          <w:rFonts w:ascii="Times New Roman" w:hAnsi="Times New Roman" w:cs="Times New Roman"/>
          <w:sz w:val="24"/>
          <w:szCs w:val="24"/>
          <w:lang w:val="en-US"/>
        </w:rPr>
        <w:t xml:space="preserve"> 2011;1225:72</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82.</w:t>
      </w:r>
    </w:p>
    <w:p w14:paraId="10B35975" w14:textId="74B95709"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23.</w:t>
      </w:r>
      <w:r w:rsidRPr="001D3FB6">
        <w:rPr>
          <w:rFonts w:ascii="Times New Roman" w:hAnsi="Times New Roman" w:cs="Times New Roman"/>
          <w:sz w:val="24"/>
          <w:szCs w:val="24"/>
          <w:lang w:val="en-US"/>
        </w:rPr>
        <w:tab/>
        <w:t>Janig W, Habler HJ. Specificity in the organization of the autonomic nervous system: a basis for precise neural regulation of homeostatic and protecti</w:t>
      </w:r>
      <w:r w:rsidR="0006214F">
        <w:rPr>
          <w:rFonts w:ascii="Times New Roman" w:hAnsi="Times New Roman" w:cs="Times New Roman"/>
          <w:sz w:val="24"/>
          <w:szCs w:val="24"/>
          <w:lang w:val="en-US"/>
        </w:rPr>
        <w:t>ve body functions. Prog Brain Res</w:t>
      </w:r>
      <w:r w:rsidRPr="001D3FB6">
        <w:rPr>
          <w:rFonts w:ascii="Times New Roman" w:hAnsi="Times New Roman" w:cs="Times New Roman"/>
          <w:sz w:val="24"/>
          <w:szCs w:val="24"/>
          <w:lang w:val="en-US"/>
        </w:rPr>
        <w:t xml:space="preserve"> 2000;122:351</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67.</w:t>
      </w:r>
    </w:p>
    <w:p w14:paraId="10B35976" w14:textId="705D84F7"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24.</w:t>
      </w:r>
      <w:r w:rsidRPr="001D3FB6">
        <w:rPr>
          <w:rFonts w:ascii="Times New Roman" w:hAnsi="Times New Roman" w:cs="Times New Roman"/>
          <w:sz w:val="24"/>
          <w:szCs w:val="24"/>
          <w:lang w:val="en-US"/>
        </w:rPr>
        <w:tab/>
        <w:t>Napadow V, Dhond R, Conti G, Makris N, Brown EN, Barbieri R. Brain correlates of autonomic modulation: combining heart rate variability with fMRI. NeuroImage 2008;42:169</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77.</w:t>
      </w:r>
    </w:p>
    <w:p w14:paraId="10B35977" w14:textId="27584CE3"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25.</w:t>
      </w:r>
      <w:r w:rsidRPr="001D3FB6">
        <w:rPr>
          <w:rFonts w:ascii="Times New Roman" w:hAnsi="Times New Roman" w:cs="Times New Roman"/>
          <w:sz w:val="24"/>
          <w:szCs w:val="24"/>
          <w:lang w:val="en-US"/>
        </w:rPr>
        <w:tab/>
        <w:t>Valentino RJ, Miselis RR, Pavcovich LA. Pontine regulation of pelvic viscera: pharmacological target for pelvic vi</w:t>
      </w:r>
      <w:r w:rsidR="00172BCA">
        <w:rPr>
          <w:rFonts w:ascii="Times New Roman" w:hAnsi="Times New Roman" w:cs="Times New Roman"/>
          <w:sz w:val="24"/>
          <w:szCs w:val="24"/>
          <w:lang w:val="en-US"/>
        </w:rPr>
        <w:t>sceral dysfunctions. Trends Pharmacol Sci</w:t>
      </w:r>
      <w:r w:rsidRPr="001D3FB6">
        <w:rPr>
          <w:rFonts w:ascii="Times New Roman" w:hAnsi="Times New Roman" w:cs="Times New Roman"/>
          <w:sz w:val="24"/>
          <w:szCs w:val="24"/>
          <w:lang w:val="en-US"/>
        </w:rPr>
        <w:t xml:space="preserve"> 1999;20:253</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60.</w:t>
      </w:r>
    </w:p>
    <w:p w14:paraId="10B35978" w14:textId="37328324"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26.</w:t>
      </w:r>
      <w:r w:rsidRPr="001D3FB6">
        <w:rPr>
          <w:rFonts w:ascii="Times New Roman" w:hAnsi="Times New Roman" w:cs="Times New Roman"/>
          <w:sz w:val="24"/>
          <w:szCs w:val="24"/>
          <w:lang w:val="en-US"/>
        </w:rPr>
        <w:tab/>
        <w:t>Westerhaus MJ, Loewy AD. Central representation of the sympathetic nervous system</w:t>
      </w:r>
      <w:r w:rsidR="00FC489B">
        <w:rPr>
          <w:rFonts w:ascii="Times New Roman" w:hAnsi="Times New Roman" w:cs="Times New Roman"/>
          <w:sz w:val="24"/>
          <w:szCs w:val="24"/>
          <w:lang w:val="en-US"/>
        </w:rPr>
        <w:t xml:space="preserve"> in the cerebral cortex. Brain Res</w:t>
      </w:r>
      <w:r w:rsidRPr="001D3FB6">
        <w:rPr>
          <w:rFonts w:ascii="Times New Roman" w:hAnsi="Times New Roman" w:cs="Times New Roman"/>
          <w:sz w:val="24"/>
          <w:szCs w:val="24"/>
          <w:lang w:val="en-US"/>
        </w:rPr>
        <w:t xml:space="preserve"> 2001;903:117</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27.</w:t>
      </w:r>
    </w:p>
    <w:p w14:paraId="10B35979" w14:textId="358A0540"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27.</w:t>
      </w:r>
      <w:r w:rsidRPr="001D3FB6">
        <w:rPr>
          <w:rFonts w:ascii="Times New Roman" w:hAnsi="Times New Roman" w:cs="Times New Roman"/>
          <w:sz w:val="24"/>
          <w:szCs w:val="24"/>
          <w:lang w:val="en-US"/>
        </w:rPr>
        <w:tab/>
        <w:t xml:space="preserve">Craig AD. Interoception: </w:t>
      </w:r>
      <w:r w:rsidR="000D2BF1">
        <w:rPr>
          <w:rFonts w:ascii="Times New Roman" w:hAnsi="Times New Roman" w:cs="Times New Roman"/>
          <w:sz w:val="24"/>
          <w:szCs w:val="24"/>
          <w:lang w:val="en-US"/>
        </w:rPr>
        <w:t>t</w:t>
      </w:r>
      <w:r w:rsidRPr="001D3FB6">
        <w:rPr>
          <w:rFonts w:ascii="Times New Roman" w:hAnsi="Times New Roman" w:cs="Times New Roman"/>
          <w:sz w:val="24"/>
          <w:szCs w:val="24"/>
          <w:lang w:val="en-US"/>
        </w:rPr>
        <w:t>he sense of the physiologica</w:t>
      </w:r>
      <w:r w:rsidR="00FC489B">
        <w:rPr>
          <w:rFonts w:ascii="Times New Roman" w:hAnsi="Times New Roman" w:cs="Times New Roman"/>
          <w:sz w:val="24"/>
          <w:szCs w:val="24"/>
          <w:lang w:val="en-US"/>
        </w:rPr>
        <w:t>l condition of the body. Curr Opin Neurobiol</w:t>
      </w:r>
      <w:r w:rsidRPr="001D3FB6">
        <w:rPr>
          <w:rFonts w:ascii="Times New Roman" w:hAnsi="Times New Roman" w:cs="Times New Roman"/>
          <w:sz w:val="24"/>
          <w:szCs w:val="24"/>
          <w:lang w:val="en-US"/>
        </w:rPr>
        <w:t xml:space="preserve"> 2003;13:500</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5.</w:t>
      </w:r>
    </w:p>
    <w:p w14:paraId="10B3597A" w14:textId="5B4749B6"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28.</w:t>
      </w:r>
      <w:r w:rsidRPr="001D3FB6">
        <w:rPr>
          <w:rFonts w:ascii="Times New Roman" w:hAnsi="Times New Roman" w:cs="Times New Roman"/>
          <w:sz w:val="24"/>
          <w:szCs w:val="24"/>
          <w:lang w:val="en-US"/>
        </w:rPr>
        <w:tab/>
        <w:t>Saper CB, Loewy AD, Swanson LW, Cowan WM. Direct hypothalam</w:t>
      </w:r>
      <w:r w:rsidR="00FC489B">
        <w:rPr>
          <w:rFonts w:ascii="Times New Roman" w:hAnsi="Times New Roman" w:cs="Times New Roman"/>
          <w:sz w:val="24"/>
          <w:szCs w:val="24"/>
          <w:lang w:val="en-US"/>
        </w:rPr>
        <w:t>o-autonomic connections. Brain Res</w:t>
      </w:r>
      <w:r w:rsidRPr="001D3FB6">
        <w:rPr>
          <w:rFonts w:ascii="Times New Roman" w:hAnsi="Times New Roman" w:cs="Times New Roman"/>
          <w:sz w:val="24"/>
          <w:szCs w:val="24"/>
          <w:lang w:val="en-US"/>
        </w:rPr>
        <w:t xml:space="preserve"> 1976;117:305</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12.</w:t>
      </w:r>
    </w:p>
    <w:p w14:paraId="10B3597B" w14:textId="549A9CD1"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29.</w:t>
      </w:r>
      <w:r w:rsidRPr="001D3FB6">
        <w:rPr>
          <w:rFonts w:ascii="Times New Roman" w:hAnsi="Times New Roman" w:cs="Times New Roman"/>
          <w:sz w:val="24"/>
          <w:szCs w:val="24"/>
          <w:lang w:val="en-US"/>
        </w:rPr>
        <w:tab/>
        <w:t>Bittencourt JC, Sawchenko PE. Do centrally administered neuropeptides access cognate receptors?: an analysis in the central corticotrop</w:t>
      </w:r>
      <w:r w:rsidR="00FC489B">
        <w:rPr>
          <w:rFonts w:ascii="Times New Roman" w:hAnsi="Times New Roman" w:cs="Times New Roman"/>
          <w:sz w:val="24"/>
          <w:szCs w:val="24"/>
          <w:lang w:val="en-US"/>
        </w:rPr>
        <w:t>in-releasing factor system. J N</w:t>
      </w:r>
      <w:r w:rsidRPr="001D3FB6">
        <w:rPr>
          <w:rFonts w:ascii="Times New Roman" w:hAnsi="Times New Roman" w:cs="Times New Roman"/>
          <w:sz w:val="24"/>
          <w:szCs w:val="24"/>
          <w:lang w:val="en-US"/>
        </w:rPr>
        <w:t>eu</w:t>
      </w:r>
      <w:r w:rsidR="00FC489B">
        <w:rPr>
          <w:rFonts w:ascii="Times New Roman" w:hAnsi="Times New Roman" w:cs="Times New Roman"/>
          <w:sz w:val="24"/>
          <w:szCs w:val="24"/>
          <w:lang w:val="en-US"/>
        </w:rPr>
        <w:t>rosci</w:t>
      </w:r>
      <w:r w:rsidRPr="001D3FB6">
        <w:rPr>
          <w:rFonts w:ascii="Times New Roman" w:hAnsi="Times New Roman" w:cs="Times New Roman"/>
          <w:sz w:val="24"/>
          <w:szCs w:val="24"/>
          <w:lang w:val="en-US"/>
        </w:rPr>
        <w:t xml:space="preserve"> 2000;20:1142</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56.</w:t>
      </w:r>
    </w:p>
    <w:p w14:paraId="10B3597C" w14:textId="64402875"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30.</w:t>
      </w:r>
      <w:r w:rsidRPr="001D3FB6">
        <w:rPr>
          <w:rFonts w:ascii="Times New Roman" w:hAnsi="Times New Roman" w:cs="Times New Roman"/>
          <w:sz w:val="24"/>
          <w:szCs w:val="24"/>
          <w:lang w:val="en-US"/>
        </w:rPr>
        <w:tab/>
        <w:t>Nakamura K, Morrison SF. Central neural circuitry for shivering. Physiol</w:t>
      </w:r>
      <w:r w:rsidR="001426B2">
        <w:rPr>
          <w:rFonts w:ascii="Times New Roman" w:hAnsi="Times New Roman" w:cs="Times New Roman"/>
          <w:sz w:val="24"/>
          <w:szCs w:val="24"/>
          <w:lang w:val="en-US"/>
        </w:rPr>
        <w:t xml:space="preserve"> News</w:t>
      </w:r>
      <w:r w:rsidRPr="001D3FB6">
        <w:rPr>
          <w:rFonts w:ascii="Times New Roman" w:hAnsi="Times New Roman" w:cs="Times New Roman"/>
          <w:sz w:val="24"/>
          <w:szCs w:val="24"/>
          <w:lang w:val="en-US"/>
        </w:rPr>
        <w:t xml:space="preserve"> 2011;85:21</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4.</w:t>
      </w:r>
    </w:p>
    <w:p w14:paraId="10B3597D" w14:textId="06A7F3B0"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lastRenderedPageBreak/>
        <w:t>31.</w:t>
      </w:r>
      <w:r w:rsidRPr="001D3FB6">
        <w:rPr>
          <w:rFonts w:ascii="Times New Roman" w:hAnsi="Times New Roman" w:cs="Times New Roman"/>
          <w:sz w:val="24"/>
          <w:szCs w:val="24"/>
          <w:lang w:val="en-US"/>
        </w:rPr>
        <w:tab/>
        <w:t>Gianaros PJ, Van Der Veen FM, Jennings JR. Regional cerebral blood flow correlates with heart period and high-frequency heart period variability during working-memory tasks: Implications for the cortical and subcortical regulation of cardiac autonomic activity. Psychophysiology 2004;41:521</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30.</w:t>
      </w:r>
    </w:p>
    <w:p w14:paraId="10B3597E" w14:textId="49B32E33"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32.</w:t>
      </w:r>
      <w:r w:rsidRPr="001D3FB6">
        <w:rPr>
          <w:rFonts w:ascii="Times New Roman" w:hAnsi="Times New Roman" w:cs="Times New Roman"/>
          <w:sz w:val="24"/>
          <w:szCs w:val="24"/>
          <w:lang w:val="en-US"/>
        </w:rPr>
        <w:tab/>
        <w:t>Lane RD, Reiman EM, Ahern GL, Thayer JF. Activity in medial prefrontal cortex correlates with vagal component of heart rat</w:t>
      </w:r>
      <w:r w:rsidR="001426B2">
        <w:rPr>
          <w:rFonts w:ascii="Times New Roman" w:hAnsi="Times New Roman" w:cs="Times New Roman"/>
          <w:sz w:val="24"/>
          <w:szCs w:val="24"/>
          <w:lang w:val="en-US"/>
        </w:rPr>
        <w:t>e variability during emotion. Brain Cogn</w:t>
      </w:r>
      <w:r w:rsidRPr="001D3FB6">
        <w:rPr>
          <w:rFonts w:ascii="Times New Roman" w:hAnsi="Times New Roman" w:cs="Times New Roman"/>
          <w:sz w:val="24"/>
          <w:szCs w:val="24"/>
          <w:lang w:val="en-US"/>
        </w:rPr>
        <w:t xml:space="preserve"> 2001;47:97</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100.</w:t>
      </w:r>
    </w:p>
    <w:p w14:paraId="10B3597F" w14:textId="72E06319"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33.</w:t>
      </w:r>
      <w:r w:rsidRPr="001D3FB6">
        <w:rPr>
          <w:rFonts w:ascii="Times New Roman" w:hAnsi="Times New Roman" w:cs="Times New Roman"/>
          <w:sz w:val="24"/>
          <w:szCs w:val="24"/>
          <w:lang w:val="en-US"/>
        </w:rPr>
        <w:tab/>
        <w:t>Matthews SC, Paulus MP, Simmons AN, Nelesen RA, Dimsdale JE. Functional subdivisions within anterior cingulate cortex and their relationship to autonomic nervous system function. NeuroImage 2004;22:1151</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6.</w:t>
      </w:r>
    </w:p>
    <w:p w14:paraId="10B35980" w14:textId="0C5D0E50"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34.</w:t>
      </w:r>
      <w:r w:rsidRPr="001D3FB6">
        <w:rPr>
          <w:rFonts w:ascii="Times New Roman" w:hAnsi="Times New Roman" w:cs="Times New Roman"/>
          <w:sz w:val="24"/>
          <w:szCs w:val="24"/>
          <w:lang w:val="en-US"/>
        </w:rPr>
        <w:tab/>
        <w:t>Goldberg E. The wisdom paradox. New York: Gotham</w:t>
      </w:r>
      <w:r w:rsidR="000D2BF1">
        <w:rPr>
          <w:rFonts w:ascii="Times New Roman" w:hAnsi="Times New Roman" w:cs="Times New Roman"/>
          <w:sz w:val="24"/>
          <w:szCs w:val="24"/>
          <w:lang w:val="en-US"/>
        </w:rPr>
        <w:t>,</w:t>
      </w:r>
      <w:r w:rsidRPr="001D3FB6">
        <w:rPr>
          <w:rFonts w:ascii="Times New Roman" w:hAnsi="Times New Roman" w:cs="Times New Roman"/>
          <w:sz w:val="24"/>
          <w:szCs w:val="24"/>
          <w:lang w:val="en-US"/>
        </w:rPr>
        <w:t xml:space="preserve"> 2006.</w:t>
      </w:r>
    </w:p>
    <w:p w14:paraId="10B35981" w14:textId="6B06FB90"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35.</w:t>
      </w:r>
      <w:r w:rsidRPr="001D3FB6">
        <w:rPr>
          <w:rFonts w:ascii="Times New Roman" w:hAnsi="Times New Roman" w:cs="Times New Roman"/>
          <w:sz w:val="24"/>
          <w:szCs w:val="24"/>
          <w:lang w:val="en-US"/>
        </w:rPr>
        <w:tab/>
        <w:t>Hopper JW, Frewen PA, van der Kolk BA, Lanius RA. Neural correlates of reexperiencing, avoidance, and dissociation in PTSD: symptom dimensions and emotion dysregulation in responses to script-dri</w:t>
      </w:r>
      <w:r w:rsidR="001426B2">
        <w:rPr>
          <w:rFonts w:ascii="Times New Roman" w:hAnsi="Times New Roman" w:cs="Times New Roman"/>
          <w:sz w:val="24"/>
          <w:szCs w:val="24"/>
          <w:lang w:val="en-US"/>
        </w:rPr>
        <w:t>ven trauma imagery. J Trauma S</w:t>
      </w:r>
      <w:r w:rsidRPr="001D3FB6">
        <w:rPr>
          <w:rFonts w:ascii="Times New Roman" w:hAnsi="Times New Roman" w:cs="Times New Roman"/>
          <w:sz w:val="24"/>
          <w:szCs w:val="24"/>
          <w:lang w:val="en-US"/>
        </w:rPr>
        <w:t>tress 2007;20:713</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25.</w:t>
      </w:r>
    </w:p>
    <w:p w14:paraId="10B35982" w14:textId="78DD7729"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36.</w:t>
      </w:r>
      <w:r w:rsidRPr="001D3FB6">
        <w:rPr>
          <w:rFonts w:ascii="Times New Roman" w:hAnsi="Times New Roman" w:cs="Times New Roman"/>
          <w:sz w:val="24"/>
          <w:szCs w:val="24"/>
          <w:lang w:val="en-US"/>
        </w:rPr>
        <w:tab/>
        <w:t>Ahern GL, Sollers JJ, Lane RD, et al. Heart rate and heart rate variability changes in the intracarotid sodium amobarbital test. Epilepsia 2001;42:912</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21.</w:t>
      </w:r>
    </w:p>
    <w:p w14:paraId="10B35983" w14:textId="78CECFBB"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37.</w:t>
      </w:r>
      <w:r w:rsidRPr="001D3FB6">
        <w:rPr>
          <w:rFonts w:ascii="Times New Roman" w:hAnsi="Times New Roman" w:cs="Times New Roman"/>
          <w:sz w:val="24"/>
          <w:szCs w:val="24"/>
          <w:lang w:val="en-US"/>
        </w:rPr>
        <w:tab/>
        <w:t xml:space="preserve">Kozlowska K. Stress, </w:t>
      </w:r>
      <w:r w:rsidR="000D2BF1" w:rsidRPr="001D3FB6">
        <w:rPr>
          <w:rFonts w:ascii="Times New Roman" w:hAnsi="Times New Roman" w:cs="Times New Roman"/>
          <w:sz w:val="24"/>
          <w:szCs w:val="24"/>
          <w:lang w:val="en-US"/>
        </w:rPr>
        <w:t>distress, and bodytalk: co-constructing formulations with patients who presen</w:t>
      </w:r>
      <w:r w:rsidR="000D2BF1">
        <w:rPr>
          <w:rFonts w:ascii="Times New Roman" w:hAnsi="Times New Roman" w:cs="Times New Roman"/>
          <w:sz w:val="24"/>
          <w:szCs w:val="24"/>
          <w:lang w:val="en-US"/>
        </w:rPr>
        <w:t>t with somatic symptoms</w:t>
      </w:r>
      <w:r w:rsidR="005C1229">
        <w:rPr>
          <w:rFonts w:ascii="Times New Roman" w:hAnsi="Times New Roman" w:cs="Times New Roman"/>
          <w:sz w:val="24"/>
          <w:szCs w:val="24"/>
          <w:lang w:val="en-US"/>
        </w:rPr>
        <w:t>. Harv Rev P</w:t>
      </w:r>
      <w:r w:rsidRPr="001D3FB6">
        <w:rPr>
          <w:rFonts w:ascii="Times New Roman" w:hAnsi="Times New Roman" w:cs="Times New Roman"/>
          <w:sz w:val="24"/>
          <w:szCs w:val="24"/>
          <w:lang w:val="en-US"/>
        </w:rPr>
        <w:t>sychiatry 2013;21:314</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33.</w:t>
      </w:r>
    </w:p>
    <w:p w14:paraId="10B35984" w14:textId="2E820B27"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38.</w:t>
      </w:r>
      <w:r w:rsidRPr="001D3FB6">
        <w:rPr>
          <w:rFonts w:ascii="Times New Roman" w:hAnsi="Times New Roman" w:cs="Times New Roman"/>
          <w:sz w:val="24"/>
          <w:szCs w:val="24"/>
          <w:lang w:val="en-US"/>
        </w:rPr>
        <w:tab/>
        <w:t xml:space="preserve">Chen SL, Wu XY, Cao ZJ, et al. Subdiaphragmatic vagal afferent nerves modulate visceral pain. </w:t>
      </w:r>
      <w:r w:rsidR="005C1229" w:rsidRPr="005C1229">
        <w:rPr>
          <w:rStyle w:val="st1"/>
          <w:rFonts w:ascii="Times New Roman" w:hAnsi="Times New Roman" w:cs="Times New Roman"/>
          <w:sz w:val="24"/>
          <w:szCs w:val="24"/>
        </w:rPr>
        <w:t xml:space="preserve">Am </w:t>
      </w:r>
      <w:r w:rsidR="005C1229" w:rsidRPr="005C1229">
        <w:rPr>
          <w:rStyle w:val="Emphasis"/>
          <w:rFonts w:ascii="Times New Roman" w:hAnsi="Times New Roman" w:cs="Times New Roman"/>
          <w:b w:val="0"/>
          <w:sz w:val="24"/>
          <w:szCs w:val="24"/>
        </w:rPr>
        <w:t>J</w:t>
      </w:r>
      <w:r w:rsidR="005C1229" w:rsidRPr="005C1229">
        <w:rPr>
          <w:rStyle w:val="st1"/>
          <w:rFonts w:ascii="Times New Roman" w:hAnsi="Times New Roman" w:cs="Times New Roman"/>
          <w:sz w:val="24"/>
          <w:szCs w:val="24"/>
        </w:rPr>
        <w:t xml:space="preserve"> Physiol Gastrointest </w:t>
      </w:r>
      <w:r w:rsidR="005C1229" w:rsidRPr="005C1229">
        <w:rPr>
          <w:rStyle w:val="Emphasis"/>
          <w:rFonts w:ascii="Times New Roman" w:hAnsi="Times New Roman" w:cs="Times New Roman"/>
          <w:b w:val="0"/>
          <w:sz w:val="24"/>
          <w:szCs w:val="24"/>
        </w:rPr>
        <w:t>Liver</w:t>
      </w:r>
      <w:r w:rsidR="005C1229">
        <w:rPr>
          <w:rStyle w:val="st1"/>
          <w:rFonts w:ascii="Times New Roman" w:hAnsi="Times New Roman" w:cs="Times New Roman"/>
          <w:sz w:val="24"/>
          <w:szCs w:val="24"/>
        </w:rPr>
        <w:t xml:space="preserve"> Physiol</w:t>
      </w:r>
      <w:r w:rsidRPr="001D3FB6">
        <w:rPr>
          <w:rFonts w:ascii="Times New Roman" w:hAnsi="Times New Roman" w:cs="Times New Roman"/>
          <w:sz w:val="24"/>
          <w:szCs w:val="24"/>
          <w:lang w:val="en-US"/>
        </w:rPr>
        <w:t xml:space="preserve"> 2008;294:G1441</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9.</w:t>
      </w:r>
    </w:p>
    <w:p w14:paraId="10B35985" w14:textId="7052A45B"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39.</w:t>
      </w:r>
      <w:r w:rsidRPr="001D3FB6">
        <w:rPr>
          <w:rFonts w:ascii="Times New Roman" w:hAnsi="Times New Roman" w:cs="Times New Roman"/>
          <w:sz w:val="24"/>
          <w:szCs w:val="24"/>
          <w:lang w:val="en-US"/>
        </w:rPr>
        <w:tab/>
        <w:t>Tache Y, Bonaz B. Corticotropin-releasing factor receptors and stress-related alterat</w:t>
      </w:r>
      <w:r w:rsidR="005C1229">
        <w:rPr>
          <w:rFonts w:ascii="Times New Roman" w:hAnsi="Times New Roman" w:cs="Times New Roman"/>
          <w:sz w:val="24"/>
          <w:szCs w:val="24"/>
          <w:lang w:val="en-US"/>
        </w:rPr>
        <w:t>ions of gut motor function. J Clin Invest</w:t>
      </w:r>
      <w:r w:rsidRPr="001D3FB6">
        <w:rPr>
          <w:rFonts w:ascii="Times New Roman" w:hAnsi="Times New Roman" w:cs="Times New Roman"/>
          <w:sz w:val="24"/>
          <w:szCs w:val="24"/>
          <w:lang w:val="en-US"/>
        </w:rPr>
        <w:t xml:space="preserve"> 2007;117:33</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40.</w:t>
      </w:r>
    </w:p>
    <w:p w14:paraId="10B35986" w14:textId="06E909E2"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40.</w:t>
      </w:r>
      <w:r w:rsidRPr="001D3FB6">
        <w:rPr>
          <w:rFonts w:ascii="Times New Roman" w:hAnsi="Times New Roman" w:cs="Times New Roman"/>
          <w:sz w:val="24"/>
          <w:szCs w:val="24"/>
          <w:lang w:val="en-US"/>
        </w:rPr>
        <w:tab/>
        <w:t xml:space="preserve">Wood JD, Alpers DH, Andrews PL. Fundamentals of neurogastroenterology. Gut 1999;45 </w:t>
      </w:r>
      <w:r w:rsidR="000D2BF1">
        <w:rPr>
          <w:rFonts w:ascii="Times New Roman" w:hAnsi="Times New Roman" w:cs="Times New Roman"/>
          <w:sz w:val="24"/>
          <w:szCs w:val="24"/>
          <w:lang w:val="en-US"/>
        </w:rPr>
        <w:t>s</w:t>
      </w:r>
      <w:r w:rsidRPr="001D3FB6">
        <w:rPr>
          <w:rFonts w:ascii="Times New Roman" w:hAnsi="Times New Roman" w:cs="Times New Roman"/>
          <w:sz w:val="24"/>
          <w:szCs w:val="24"/>
          <w:lang w:val="en-US"/>
        </w:rPr>
        <w:t>uppl 2:II6</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16.</w:t>
      </w:r>
    </w:p>
    <w:p w14:paraId="10B35987" w14:textId="6035B8B8"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41.</w:t>
      </w:r>
      <w:r w:rsidRPr="001D3FB6">
        <w:rPr>
          <w:rFonts w:ascii="Times New Roman" w:hAnsi="Times New Roman" w:cs="Times New Roman"/>
          <w:sz w:val="24"/>
          <w:szCs w:val="24"/>
          <w:lang w:val="en-US"/>
        </w:rPr>
        <w:tab/>
        <w:t>Greenwood BN, Fleshner M. Exercise, stress resistance, and central sero</w:t>
      </w:r>
      <w:r w:rsidR="00847BB0">
        <w:rPr>
          <w:rFonts w:ascii="Times New Roman" w:hAnsi="Times New Roman" w:cs="Times New Roman"/>
          <w:sz w:val="24"/>
          <w:szCs w:val="24"/>
          <w:lang w:val="en-US"/>
        </w:rPr>
        <w:t>tonergic systems. Exerc Sport Sci Rev</w:t>
      </w:r>
      <w:r w:rsidRPr="001D3FB6">
        <w:rPr>
          <w:rFonts w:ascii="Times New Roman" w:hAnsi="Times New Roman" w:cs="Times New Roman"/>
          <w:sz w:val="24"/>
          <w:szCs w:val="24"/>
          <w:lang w:val="en-US"/>
        </w:rPr>
        <w:t xml:space="preserve"> 2011;39:140</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9.</w:t>
      </w:r>
    </w:p>
    <w:p w14:paraId="10B35988" w14:textId="74BB558B"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42.</w:t>
      </w:r>
      <w:r w:rsidRPr="001D3FB6">
        <w:rPr>
          <w:rFonts w:ascii="Times New Roman" w:hAnsi="Times New Roman" w:cs="Times New Roman"/>
          <w:sz w:val="24"/>
          <w:szCs w:val="24"/>
          <w:lang w:val="en-US"/>
        </w:rPr>
        <w:tab/>
        <w:t>Christianson JP, Ragole T, Amat J, et al. 5-hydroxytryptamine 2C receptors in the basolateral amygdala are involved in the expression of anxiety after uncontrolla</w:t>
      </w:r>
      <w:r w:rsidR="007D293E">
        <w:rPr>
          <w:rFonts w:ascii="Times New Roman" w:hAnsi="Times New Roman" w:cs="Times New Roman"/>
          <w:sz w:val="24"/>
          <w:szCs w:val="24"/>
          <w:lang w:val="en-US"/>
        </w:rPr>
        <w:t>ble traumatic stress. Biol P</w:t>
      </w:r>
      <w:r w:rsidRPr="001D3FB6">
        <w:rPr>
          <w:rFonts w:ascii="Times New Roman" w:hAnsi="Times New Roman" w:cs="Times New Roman"/>
          <w:sz w:val="24"/>
          <w:szCs w:val="24"/>
          <w:lang w:val="en-US"/>
        </w:rPr>
        <w:t>sychiatry 2010;67:339</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45.</w:t>
      </w:r>
    </w:p>
    <w:p w14:paraId="10B35989" w14:textId="5B5BCA39"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43.</w:t>
      </w:r>
      <w:r w:rsidRPr="001D3FB6">
        <w:rPr>
          <w:rFonts w:ascii="Times New Roman" w:hAnsi="Times New Roman" w:cs="Times New Roman"/>
          <w:sz w:val="24"/>
          <w:szCs w:val="24"/>
          <w:lang w:val="en-US"/>
        </w:rPr>
        <w:tab/>
        <w:t>Maier SF, Watkins LR. Stressor controllability and learned helplessness: the roles of the dorsal raphe nucleus, serotonin, and corticotropi</w:t>
      </w:r>
      <w:r w:rsidR="007D293E">
        <w:rPr>
          <w:rFonts w:ascii="Times New Roman" w:hAnsi="Times New Roman" w:cs="Times New Roman"/>
          <w:sz w:val="24"/>
          <w:szCs w:val="24"/>
          <w:lang w:val="en-US"/>
        </w:rPr>
        <w:t>n-releasing factor. Neurosci Biobehav Rev</w:t>
      </w:r>
      <w:r w:rsidRPr="001D3FB6">
        <w:rPr>
          <w:rFonts w:ascii="Times New Roman" w:hAnsi="Times New Roman" w:cs="Times New Roman"/>
          <w:sz w:val="24"/>
          <w:szCs w:val="24"/>
          <w:lang w:val="en-US"/>
        </w:rPr>
        <w:t xml:space="preserve"> 2005;29:829</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41.</w:t>
      </w:r>
    </w:p>
    <w:p w14:paraId="10B3598A" w14:textId="15B042FE"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44.</w:t>
      </w:r>
      <w:r w:rsidRPr="001D3FB6">
        <w:rPr>
          <w:rFonts w:ascii="Times New Roman" w:hAnsi="Times New Roman" w:cs="Times New Roman"/>
          <w:sz w:val="24"/>
          <w:szCs w:val="24"/>
          <w:lang w:val="en-US"/>
        </w:rPr>
        <w:tab/>
        <w:t xml:space="preserve">Fleshner M. Physical activity and stress resistance: sympathetic nervous system adaptations prevent stress-induced immunosuppression. </w:t>
      </w:r>
      <w:r w:rsidR="007D293E">
        <w:rPr>
          <w:rFonts w:ascii="Times New Roman" w:hAnsi="Times New Roman" w:cs="Times New Roman"/>
          <w:sz w:val="24"/>
          <w:szCs w:val="24"/>
          <w:lang w:val="en-US"/>
        </w:rPr>
        <w:t>Exerc Sport Sci Rev</w:t>
      </w:r>
      <w:r w:rsidRPr="001D3FB6">
        <w:rPr>
          <w:rFonts w:ascii="Times New Roman" w:hAnsi="Times New Roman" w:cs="Times New Roman"/>
          <w:sz w:val="24"/>
          <w:szCs w:val="24"/>
          <w:lang w:val="en-US"/>
        </w:rPr>
        <w:t xml:space="preserve"> 2005;33:120</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6.</w:t>
      </w:r>
    </w:p>
    <w:p w14:paraId="10B3598B" w14:textId="36EE59DE"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45.</w:t>
      </w:r>
      <w:r w:rsidRPr="001D3FB6">
        <w:rPr>
          <w:rFonts w:ascii="Times New Roman" w:hAnsi="Times New Roman" w:cs="Times New Roman"/>
          <w:sz w:val="24"/>
          <w:szCs w:val="24"/>
          <w:lang w:val="en-US"/>
        </w:rPr>
        <w:tab/>
        <w:t>Fox JH, Hammack SE, Falls WA. Exercise is associated with reduction in the anxiogenic effect of mCPP</w:t>
      </w:r>
      <w:r w:rsidR="007D293E">
        <w:rPr>
          <w:rFonts w:ascii="Times New Roman" w:hAnsi="Times New Roman" w:cs="Times New Roman"/>
          <w:sz w:val="24"/>
          <w:szCs w:val="24"/>
          <w:lang w:val="en-US"/>
        </w:rPr>
        <w:t xml:space="preserve"> on acoustic startle. Behav Neurosci</w:t>
      </w:r>
      <w:r w:rsidRPr="001D3FB6">
        <w:rPr>
          <w:rFonts w:ascii="Times New Roman" w:hAnsi="Times New Roman" w:cs="Times New Roman"/>
          <w:sz w:val="24"/>
          <w:szCs w:val="24"/>
          <w:lang w:val="en-US"/>
        </w:rPr>
        <w:t xml:space="preserve"> 2008;122:943</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8.</w:t>
      </w:r>
    </w:p>
    <w:p w14:paraId="10B3598D" w14:textId="4F89FDFC" w:rsidR="001D3FB6" w:rsidRPr="001D3FB6" w:rsidRDefault="007D293E" w:rsidP="001569BE">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46.</w:t>
      </w:r>
      <w:r>
        <w:rPr>
          <w:rFonts w:ascii="Times New Roman" w:hAnsi="Times New Roman" w:cs="Times New Roman"/>
          <w:sz w:val="24"/>
          <w:szCs w:val="24"/>
          <w:lang w:val="en-US"/>
        </w:rPr>
        <w:tab/>
        <w:t xml:space="preserve">Popova NK. </w:t>
      </w:r>
      <w:r w:rsidR="001D3FB6" w:rsidRPr="001D3FB6">
        <w:rPr>
          <w:rFonts w:ascii="Times New Roman" w:hAnsi="Times New Roman" w:cs="Times New Roman"/>
          <w:sz w:val="24"/>
          <w:szCs w:val="24"/>
          <w:lang w:val="en-US"/>
        </w:rPr>
        <w:t>Serotonin in genetically determi</w:t>
      </w:r>
      <w:r>
        <w:rPr>
          <w:rFonts w:ascii="Times New Roman" w:hAnsi="Times New Roman" w:cs="Times New Roman"/>
          <w:sz w:val="24"/>
          <w:szCs w:val="24"/>
          <w:lang w:val="en-US"/>
        </w:rPr>
        <w:t>ned types of defensive behavior</w:t>
      </w:r>
      <w:r w:rsidR="001D3FB6" w:rsidRPr="001D3FB6">
        <w:rPr>
          <w:rFonts w:ascii="Times New Roman" w:hAnsi="Times New Roman" w:cs="Times New Roman"/>
          <w:sz w:val="24"/>
          <w:szCs w:val="24"/>
          <w:lang w:val="en-US"/>
        </w:rPr>
        <w:t>.</w:t>
      </w:r>
      <w:r w:rsidR="0023337F">
        <w:rPr>
          <w:rFonts w:ascii="Times New Roman" w:hAnsi="Times New Roman" w:cs="Times New Roman"/>
          <w:sz w:val="24"/>
          <w:szCs w:val="24"/>
          <w:lang w:val="en-US"/>
        </w:rPr>
        <w:t xml:space="preserve"> </w:t>
      </w:r>
      <w:r w:rsidRPr="007D293E">
        <w:rPr>
          <w:rStyle w:val="st1"/>
          <w:rFonts w:ascii="Times New Roman" w:hAnsi="Times New Roman" w:cs="Times New Roman"/>
          <w:sz w:val="24"/>
          <w:szCs w:val="24"/>
        </w:rPr>
        <w:t xml:space="preserve">Zh Vyssh Nerv Deiat Im </w:t>
      </w:r>
      <w:r w:rsidRPr="007D293E">
        <w:rPr>
          <w:rStyle w:val="Emphasis"/>
          <w:rFonts w:ascii="Times New Roman" w:hAnsi="Times New Roman" w:cs="Times New Roman"/>
          <w:b w:val="0"/>
          <w:sz w:val="24"/>
          <w:szCs w:val="24"/>
        </w:rPr>
        <w:t>I P Pavlova</w:t>
      </w:r>
      <w:r w:rsidR="001D3FB6" w:rsidRPr="001D3FB6">
        <w:rPr>
          <w:rFonts w:ascii="Times New Roman" w:hAnsi="Times New Roman" w:cs="Times New Roman"/>
          <w:sz w:val="24"/>
          <w:szCs w:val="24"/>
          <w:lang w:val="en-US"/>
        </w:rPr>
        <w:t xml:space="preserve"> 1997;47:350</w:t>
      </w:r>
      <w:r w:rsidR="00B330EE">
        <w:rPr>
          <w:rFonts w:ascii="Times New Roman" w:hAnsi="Times New Roman" w:cs="Times New Roman"/>
          <w:sz w:val="24"/>
          <w:szCs w:val="24"/>
          <w:lang w:val="en-US"/>
        </w:rPr>
        <w:t>–</w:t>
      </w:r>
      <w:r w:rsidR="001D3FB6" w:rsidRPr="001D3FB6">
        <w:rPr>
          <w:rFonts w:ascii="Times New Roman" w:hAnsi="Times New Roman" w:cs="Times New Roman"/>
          <w:sz w:val="24"/>
          <w:szCs w:val="24"/>
          <w:lang w:val="en-US"/>
        </w:rPr>
        <w:t>7.</w:t>
      </w:r>
    </w:p>
    <w:p w14:paraId="10B3598E" w14:textId="14C26317" w:rsidR="001D3FB6" w:rsidRPr="001D3FB6" w:rsidRDefault="004A4C19" w:rsidP="001569BE">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47.</w:t>
      </w:r>
      <w:r>
        <w:rPr>
          <w:rFonts w:ascii="Times New Roman" w:hAnsi="Times New Roman" w:cs="Times New Roman"/>
          <w:sz w:val="24"/>
          <w:szCs w:val="24"/>
          <w:lang w:val="en-US"/>
        </w:rPr>
        <w:tab/>
        <w:t xml:space="preserve">Popova NK. </w:t>
      </w:r>
      <w:r w:rsidR="001D3FB6" w:rsidRPr="001D3FB6">
        <w:rPr>
          <w:rFonts w:ascii="Times New Roman" w:hAnsi="Times New Roman" w:cs="Times New Roman"/>
          <w:sz w:val="24"/>
          <w:szCs w:val="24"/>
          <w:lang w:val="en-US"/>
        </w:rPr>
        <w:t>The role of brain serotonin in the expression of genetically determined defensive behavi</w:t>
      </w:r>
      <w:r>
        <w:rPr>
          <w:rFonts w:ascii="Times New Roman" w:hAnsi="Times New Roman" w:cs="Times New Roman"/>
          <w:sz w:val="24"/>
          <w:szCs w:val="24"/>
          <w:lang w:val="en-US"/>
        </w:rPr>
        <w:t>or</w:t>
      </w:r>
      <w:r w:rsidR="001D3FB6" w:rsidRPr="001D3FB6">
        <w:rPr>
          <w:rFonts w:ascii="Times New Roman" w:hAnsi="Times New Roman" w:cs="Times New Roman"/>
          <w:sz w:val="24"/>
          <w:szCs w:val="24"/>
          <w:lang w:val="en-US"/>
        </w:rPr>
        <w:t>. Genetika 2004;40:770</w:t>
      </w:r>
      <w:r w:rsidR="00B330EE">
        <w:rPr>
          <w:rFonts w:ascii="Times New Roman" w:hAnsi="Times New Roman" w:cs="Times New Roman"/>
          <w:sz w:val="24"/>
          <w:szCs w:val="24"/>
          <w:lang w:val="en-US"/>
        </w:rPr>
        <w:t>–</w:t>
      </w:r>
      <w:r w:rsidR="001D3FB6" w:rsidRPr="001D3FB6">
        <w:rPr>
          <w:rFonts w:ascii="Times New Roman" w:hAnsi="Times New Roman" w:cs="Times New Roman"/>
          <w:sz w:val="24"/>
          <w:szCs w:val="24"/>
          <w:lang w:val="en-US"/>
        </w:rPr>
        <w:t>8.</w:t>
      </w:r>
    </w:p>
    <w:p w14:paraId="10B3598F" w14:textId="03305E31"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48.</w:t>
      </w:r>
      <w:r w:rsidRPr="001D3FB6">
        <w:rPr>
          <w:rFonts w:ascii="Times New Roman" w:hAnsi="Times New Roman" w:cs="Times New Roman"/>
          <w:sz w:val="24"/>
          <w:szCs w:val="24"/>
          <w:lang w:val="en-US"/>
        </w:rPr>
        <w:tab/>
        <w:t>Popova NK, Barykina NN, Plyusnina TA, Alekhina TA, Kolpakov VG. Expression of the startle reaction in rats genetically predisposed towards different types of defens</w:t>
      </w:r>
      <w:r w:rsidR="004A4C19">
        <w:rPr>
          <w:rFonts w:ascii="Times New Roman" w:hAnsi="Times New Roman" w:cs="Times New Roman"/>
          <w:sz w:val="24"/>
          <w:szCs w:val="24"/>
          <w:lang w:val="en-US"/>
        </w:rPr>
        <w:t>ive behavior. Neurosci Behav Physiol</w:t>
      </w:r>
      <w:r w:rsidRPr="001D3FB6">
        <w:rPr>
          <w:rFonts w:ascii="Times New Roman" w:hAnsi="Times New Roman" w:cs="Times New Roman"/>
          <w:sz w:val="24"/>
          <w:szCs w:val="24"/>
          <w:lang w:val="en-US"/>
        </w:rPr>
        <w:t xml:space="preserve"> 2000;30:321</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5.</w:t>
      </w:r>
    </w:p>
    <w:p w14:paraId="10B35990" w14:textId="432D932B"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49.</w:t>
      </w:r>
      <w:r w:rsidRPr="001D3FB6">
        <w:rPr>
          <w:rFonts w:ascii="Times New Roman" w:hAnsi="Times New Roman" w:cs="Times New Roman"/>
          <w:sz w:val="24"/>
          <w:szCs w:val="24"/>
          <w:lang w:val="en-US"/>
        </w:rPr>
        <w:tab/>
        <w:t xml:space="preserve">Popova NK, Kulikov AV, Avgustinovich DF, Barykina NN. Involvement of striatum serotonergic system in the expression of genetically defined catalepsy. </w:t>
      </w:r>
      <w:r w:rsidR="004A4C19" w:rsidRPr="004A4C19">
        <w:rPr>
          <w:rStyle w:val="st1"/>
          <w:rFonts w:ascii="Times New Roman" w:hAnsi="Times New Roman" w:cs="Times New Roman"/>
          <w:sz w:val="24"/>
          <w:szCs w:val="24"/>
        </w:rPr>
        <w:t xml:space="preserve">Ross Fiziol Zh Im </w:t>
      </w:r>
      <w:r w:rsidR="004A4C19" w:rsidRPr="004A4C19">
        <w:rPr>
          <w:rStyle w:val="Emphasis"/>
          <w:rFonts w:ascii="Times New Roman" w:hAnsi="Times New Roman" w:cs="Times New Roman"/>
          <w:b w:val="0"/>
          <w:sz w:val="24"/>
          <w:szCs w:val="24"/>
        </w:rPr>
        <w:t>I M Sechenova</w:t>
      </w:r>
      <w:r w:rsidR="004A4C19">
        <w:rPr>
          <w:rFonts w:ascii="Times New Roman" w:hAnsi="Times New Roman" w:cs="Times New Roman"/>
          <w:sz w:val="24"/>
          <w:szCs w:val="24"/>
          <w:lang w:val="en-US"/>
        </w:rPr>
        <w:t xml:space="preserve"> </w:t>
      </w:r>
      <w:r w:rsidRPr="001D3FB6">
        <w:rPr>
          <w:rFonts w:ascii="Times New Roman" w:hAnsi="Times New Roman" w:cs="Times New Roman"/>
          <w:sz w:val="24"/>
          <w:szCs w:val="24"/>
          <w:lang w:val="en-US"/>
        </w:rPr>
        <w:t>1997;83:66</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79.</w:t>
      </w:r>
    </w:p>
    <w:p w14:paraId="10B35991" w14:textId="5E6CF7BB" w:rsidR="001D3FB6" w:rsidRPr="001D3FB6"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lastRenderedPageBreak/>
        <w:t>50.</w:t>
      </w:r>
      <w:r w:rsidRPr="001D3FB6">
        <w:rPr>
          <w:rFonts w:ascii="Times New Roman" w:hAnsi="Times New Roman" w:cs="Times New Roman"/>
          <w:sz w:val="24"/>
          <w:szCs w:val="24"/>
          <w:lang w:val="en-US"/>
        </w:rPr>
        <w:tab/>
        <w:t>Popova NK, Kulikov AV, Avgustino</w:t>
      </w:r>
      <w:r w:rsidR="004A4C19">
        <w:rPr>
          <w:rFonts w:ascii="Times New Roman" w:hAnsi="Times New Roman" w:cs="Times New Roman"/>
          <w:sz w:val="24"/>
          <w:szCs w:val="24"/>
          <w:lang w:val="en-US"/>
        </w:rPr>
        <w:t xml:space="preserve">vich DF, Voitenko NN, Trut LN. </w:t>
      </w:r>
      <w:r w:rsidRPr="001D3FB6">
        <w:rPr>
          <w:rFonts w:ascii="Times New Roman" w:hAnsi="Times New Roman" w:cs="Times New Roman"/>
          <w:sz w:val="24"/>
          <w:szCs w:val="24"/>
          <w:lang w:val="en-US"/>
        </w:rPr>
        <w:t>Effect of domestication of the silver fox on the main enzymes of serotonin met</w:t>
      </w:r>
      <w:r w:rsidR="004A4C19">
        <w:rPr>
          <w:rFonts w:ascii="Times New Roman" w:hAnsi="Times New Roman" w:cs="Times New Roman"/>
          <w:sz w:val="24"/>
          <w:szCs w:val="24"/>
          <w:lang w:val="en-US"/>
        </w:rPr>
        <w:t>abolism and serotonin receptors</w:t>
      </w:r>
      <w:r w:rsidRPr="001D3FB6">
        <w:rPr>
          <w:rFonts w:ascii="Times New Roman" w:hAnsi="Times New Roman" w:cs="Times New Roman"/>
          <w:sz w:val="24"/>
          <w:szCs w:val="24"/>
          <w:lang w:val="en-US"/>
        </w:rPr>
        <w:t>. Genetika 1997;33:370</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4.</w:t>
      </w:r>
    </w:p>
    <w:p w14:paraId="10B359C8" w14:textId="68B5F338" w:rsidR="00B655B0" w:rsidRPr="00EB7897" w:rsidRDefault="001D3FB6" w:rsidP="001569BE">
      <w:pPr>
        <w:spacing w:after="0" w:line="240" w:lineRule="auto"/>
        <w:ind w:left="720" w:hanging="720"/>
        <w:jc w:val="both"/>
        <w:rPr>
          <w:rFonts w:ascii="Times New Roman" w:hAnsi="Times New Roman" w:cs="Times New Roman"/>
          <w:sz w:val="24"/>
          <w:szCs w:val="24"/>
          <w:lang w:val="en-US"/>
        </w:rPr>
      </w:pPr>
      <w:r w:rsidRPr="001D3FB6">
        <w:rPr>
          <w:rFonts w:ascii="Times New Roman" w:hAnsi="Times New Roman" w:cs="Times New Roman"/>
          <w:sz w:val="24"/>
          <w:szCs w:val="24"/>
          <w:lang w:val="en-US"/>
        </w:rPr>
        <w:t>51.</w:t>
      </w:r>
      <w:r w:rsidRPr="001D3FB6">
        <w:rPr>
          <w:rFonts w:ascii="Times New Roman" w:hAnsi="Times New Roman" w:cs="Times New Roman"/>
          <w:sz w:val="24"/>
          <w:szCs w:val="24"/>
          <w:lang w:val="en-US"/>
        </w:rPr>
        <w:tab/>
        <w:t xml:space="preserve">Popova NK, Kulikov AV, Kolpakov VG, Barykina NN, Alekhina TA. Changes in the serotonin system of the brains of rats genetically predisposed to catalepsy. </w:t>
      </w:r>
      <w:r w:rsidR="004A4C19" w:rsidRPr="004A4C19">
        <w:rPr>
          <w:rStyle w:val="st1"/>
          <w:rFonts w:ascii="Times New Roman" w:hAnsi="Times New Roman" w:cs="Times New Roman"/>
          <w:sz w:val="24"/>
          <w:szCs w:val="24"/>
        </w:rPr>
        <w:t>Zh Vyssh Nerv Deiat Im</w:t>
      </w:r>
      <w:r w:rsidRPr="001D3FB6">
        <w:rPr>
          <w:rFonts w:ascii="Times New Roman" w:hAnsi="Times New Roman" w:cs="Times New Roman"/>
          <w:sz w:val="24"/>
          <w:szCs w:val="24"/>
          <w:lang w:val="en-US"/>
        </w:rPr>
        <w:t xml:space="preserve"> 1985;35:742</w:t>
      </w:r>
      <w:r w:rsidR="00B330EE">
        <w:rPr>
          <w:rFonts w:ascii="Times New Roman" w:hAnsi="Times New Roman" w:cs="Times New Roman"/>
          <w:sz w:val="24"/>
          <w:szCs w:val="24"/>
          <w:lang w:val="en-US"/>
        </w:rPr>
        <w:t>–</w:t>
      </w:r>
      <w:r w:rsidRPr="001D3FB6">
        <w:rPr>
          <w:rFonts w:ascii="Times New Roman" w:hAnsi="Times New Roman" w:cs="Times New Roman"/>
          <w:sz w:val="24"/>
          <w:szCs w:val="24"/>
          <w:lang w:val="en-US"/>
        </w:rPr>
        <w:t>6.</w:t>
      </w:r>
      <w:r w:rsidR="00AA2F8E" w:rsidRPr="00EB7897">
        <w:rPr>
          <w:rFonts w:ascii="Times New Roman" w:hAnsi="Times New Roman" w:cs="Times New Roman"/>
          <w:sz w:val="24"/>
          <w:szCs w:val="24"/>
          <w:lang w:val="en-US"/>
        </w:rPr>
        <w:t xml:space="preserve"> </w:t>
      </w:r>
    </w:p>
    <w:sectPr w:rsidR="00B655B0" w:rsidRPr="00EB789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359CB" w14:textId="77777777" w:rsidR="00D64F87" w:rsidRDefault="00D64F87" w:rsidP="00433B9C">
      <w:pPr>
        <w:spacing w:after="0" w:line="240" w:lineRule="auto"/>
      </w:pPr>
      <w:r>
        <w:separator/>
      </w:r>
    </w:p>
  </w:endnote>
  <w:endnote w:type="continuationSeparator" w:id="0">
    <w:p w14:paraId="10B359CC" w14:textId="77777777" w:rsidR="00D64F87" w:rsidRDefault="00D64F87" w:rsidP="004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359C9" w14:textId="77777777" w:rsidR="00D64F87" w:rsidRDefault="00D64F87" w:rsidP="00433B9C">
      <w:pPr>
        <w:spacing w:after="0" w:line="240" w:lineRule="auto"/>
      </w:pPr>
      <w:r>
        <w:separator/>
      </w:r>
    </w:p>
  </w:footnote>
  <w:footnote w:type="continuationSeparator" w:id="0">
    <w:p w14:paraId="10B359CA" w14:textId="77777777" w:rsidR="00D64F87" w:rsidRDefault="00D64F87" w:rsidP="00433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B74A9"/>
    <w:multiLevelType w:val="hybridMultilevel"/>
    <w:tmpl w:val="8326CF1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D3C2D0C"/>
    <w:multiLevelType w:val="hybridMultilevel"/>
    <w:tmpl w:val="DF183C34"/>
    <w:lvl w:ilvl="0" w:tplc="E0E07712">
      <w:start w:val="1"/>
      <w:numFmt w:val="bullet"/>
      <w:lvlText w:val=""/>
      <w:lvlJc w:val="left"/>
      <w:pPr>
        <w:tabs>
          <w:tab w:val="num" w:pos="360"/>
        </w:tabs>
        <w:ind w:left="360" w:hanging="360"/>
      </w:pPr>
      <w:rPr>
        <w:rFonts w:ascii="Wingdings" w:hAnsi="Wingdings" w:hint="default"/>
      </w:rPr>
    </w:lvl>
    <w:lvl w:ilvl="1" w:tplc="9022CD02" w:tentative="1">
      <w:start w:val="1"/>
      <w:numFmt w:val="bullet"/>
      <w:lvlText w:val=""/>
      <w:lvlJc w:val="left"/>
      <w:pPr>
        <w:tabs>
          <w:tab w:val="num" w:pos="1080"/>
        </w:tabs>
        <w:ind w:left="1080" w:hanging="360"/>
      </w:pPr>
      <w:rPr>
        <w:rFonts w:ascii="Wingdings" w:hAnsi="Wingdings" w:hint="default"/>
      </w:rPr>
    </w:lvl>
    <w:lvl w:ilvl="2" w:tplc="7BD40284" w:tentative="1">
      <w:start w:val="1"/>
      <w:numFmt w:val="bullet"/>
      <w:lvlText w:val=""/>
      <w:lvlJc w:val="left"/>
      <w:pPr>
        <w:tabs>
          <w:tab w:val="num" w:pos="1800"/>
        </w:tabs>
        <w:ind w:left="1800" w:hanging="360"/>
      </w:pPr>
      <w:rPr>
        <w:rFonts w:ascii="Wingdings" w:hAnsi="Wingdings" w:hint="default"/>
      </w:rPr>
    </w:lvl>
    <w:lvl w:ilvl="3" w:tplc="EB38557E" w:tentative="1">
      <w:start w:val="1"/>
      <w:numFmt w:val="bullet"/>
      <w:lvlText w:val=""/>
      <w:lvlJc w:val="left"/>
      <w:pPr>
        <w:tabs>
          <w:tab w:val="num" w:pos="2520"/>
        </w:tabs>
        <w:ind w:left="2520" w:hanging="360"/>
      </w:pPr>
      <w:rPr>
        <w:rFonts w:ascii="Wingdings" w:hAnsi="Wingdings" w:hint="default"/>
      </w:rPr>
    </w:lvl>
    <w:lvl w:ilvl="4" w:tplc="1F263DB6" w:tentative="1">
      <w:start w:val="1"/>
      <w:numFmt w:val="bullet"/>
      <w:lvlText w:val=""/>
      <w:lvlJc w:val="left"/>
      <w:pPr>
        <w:tabs>
          <w:tab w:val="num" w:pos="3240"/>
        </w:tabs>
        <w:ind w:left="3240" w:hanging="360"/>
      </w:pPr>
      <w:rPr>
        <w:rFonts w:ascii="Wingdings" w:hAnsi="Wingdings" w:hint="default"/>
      </w:rPr>
    </w:lvl>
    <w:lvl w:ilvl="5" w:tplc="CE8C4734" w:tentative="1">
      <w:start w:val="1"/>
      <w:numFmt w:val="bullet"/>
      <w:lvlText w:val=""/>
      <w:lvlJc w:val="left"/>
      <w:pPr>
        <w:tabs>
          <w:tab w:val="num" w:pos="3960"/>
        </w:tabs>
        <w:ind w:left="3960" w:hanging="360"/>
      </w:pPr>
      <w:rPr>
        <w:rFonts w:ascii="Wingdings" w:hAnsi="Wingdings" w:hint="default"/>
      </w:rPr>
    </w:lvl>
    <w:lvl w:ilvl="6" w:tplc="EADC9E06" w:tentative="1">
      <w:start w:val="1"/>
      <w:numFmt w:val="bullet"/>
      <w:lvlText w:val=""/>
      <w:lvlJc w:val="left"/>
      <w:pPr>
        <w:tabs>
          <w:tab w:val="num" w:pos="4680"/>
        </w:tabs>
        <w:ind w:left="4680" w:hanging="360"/>
      </w:pPr>
      <w:rPr>
        <w:rFonts w:ascii="Wingdings" w:hAnsi="Wingdings" w:hint="default"/>
      </w:rPr>
    </w:lvl>
    <w:lvl w:ilvl="7" w:tplc="E0B2BD7E" w:tentative="1">
      <w:start w:val="1"/>
      <w:numFmt w:val="bullet"/>
      <w:lvlText w:val=""/>
      <w:lvlJc w:val="left"/>
      <w:pPr>
        <w:tabs>
          <w:tab w:val="num" w:pos="5400"/>
        </w:tabs>
        <w:ind w:left="5400" w:hanging="360"/>
      </w:pPr>
      <w:rPr>
        <w:rFonts w:ascii="Wingdings" w:hAnsi="Wingdings" w:hint="default"/>
      </w:rPr>
    </w:lvl>
    <w:lvl w:ilvl="8" w:tplc="30020BF2" w:tentative="1">
      <w:start w:val="1"/>
      <w:numFmt w:val="bullet"/>
      <w:lvlText w:val=""/>
      <w:lvlJc w:val="left"/>
      <w:pPr>
        <w:tabs>
          <w:tab w:val="num" w:pos="6120"/>
        </w:tabs>
        <w:ind w:left="6120" w:hanging="360"/>
      </w:pPr>
      <w:rPr>
        <w:rFonts w:ascii="Wingdings" w:hAnsi="Wingdings" w:hint="default"/>
      </w:rPr>
    </w:lvl>
  </w:abstractNum>
  <w:abstractNum w:abstractNumId="2">
    <w:nsid w:val="74AE77FC"/>
    <w:multiLevelType w:val="hybridMultilevel"/>
    <w:tmpl w:val="62500FF2"/>
    <w:lvl w:ilvl="0" w:tplc="9A74F98E">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Rev Psych_footno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0e0fsvkad9pgex2x0pxdf602twva5ssape&quot;&gt;Kozlowska fear supplemental text boxes&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6&lt;/item&gt;&lt;item&gt;38&lt;/item&gt;&lt;item&gt;39&lt;/item&gt;&lt;item&gt;40&lt;/item&gt;&lt;item&gt;42&lt;/item&gt;&lt;item&gt;43&lt;/item&gt;&lt;item&gt;46&lt;/item&gt;&lt;item&gt;47&lt;/item&gt;&lt;item&gt;49&lt;/item&gt;&lt;item&gt;50&lt;/item&gt;&lt;item&gt;51&lt;/item&gt;&lt;/record-ids&gt;&lt;/item&gt;&lt;item db-id=&quot;9pwpwp0rdfw2zme9x24pa29xw20zappaf92p&quot;&gt;Kozlowska fear&lt;record-ids&gt;&lt;item&gt;20&lt;/item&gt;&lt;item&gt;34&lt;/item&gt;&lt;item&gt;44&lt;/item&gt;&lt;item&gt;50&lt;/item&gt;&lt;item&gt;109&lt;/item&gt;&lt;item&gt;124&lt;/item&gt;&lt;item&gt;139&lt;/item&gt;&lt;item&gt;140&lt;/item&gt;&lt;item&gt;142&lt;/item&gt;&lt;item&gt;199&lt;/item&gt;&lt;/record-ids&gt;&lt;/item&gt;&lt;/Libraries&gt;"/>
  </w:docVars>
  <w:rsids>
    <w:rsidRoot w:val="00320E78"/>
    <w:rsid w:val="000001CF"/>
    <w:rsid w:val="00003945"/>
    <w:rsid w:val="00010CB2"/>
    <w:rsid w:val="0001110C"/>
    <w:rsid w:val="000163CA"/>
    <w:rsid w:val="00021107"/>
    <w:rsid w:val="000244C8"/>
    <w:rsid w:val="00036B14"/>
    <w:rsid w:val="000517F4"/>
    <w:rsid w:val="00056719"/>
    <w:rsid w:val="0006214F"/>
    <w:rsid w:val="000624AC"/>
    <w:rsid w:val="0007141E"/>
    <w:rsid w:val="000870E2"/>
    <w:rsid w:val="00093B46"/>
    <w:rsid w:val="000A7929"/>
    <w:rsid w:val="000C0ECC"/>
    <w:rsid w:val="000C72F6"/>
    <w:rsid w:val="000D2BF1"/>
    <w:rsid w:val="000D3D26"/>
    <w:rsid w:val="000D4859"/>
    <w:rsid w:val="000E2413"/>
    <w:rsid w:val="000F2A47"/>
    <w:rsid w:val="00102920"/>
    <w:rsid w:val="001045B3"/>
    <w:rsid w:val="001214D6"/>
    <w:rsid w:val="00130D21"/>
    <w:rsid w:val="00133403"/>
    <w:rsid w:val="00133B27"/>
    <w:rsid w:val="001365ED"/>
    <w:rsid w:val="00136CFF"/>
    <w:rsid w:val="001426B2"/>
    <w:rsid w:val="00143957"/>
    <w:rsid w:val="0015623C"/>
    <w:rsid w:val="001569BE"/>
    <w:rsid w:val="00156CA6"/>
    <w:rsid w:val="00157E87"/>
    <w:rsid w:val="001604DC"/>
    <w:rsid w:val="00172BCA"/>
    <w:rsid w:val="00185BD1"/>
    <w:rsid w:val="0018697B"/>
    <w:rsid w:val="00186D13"/>
    <w:rsid w:val="001919C4"/>
    <w:rsid w:val="001B43FB"/>
    <w:rsid w:val="001C6111"/>
    <w:rsid w:val="001D03CF"/>
    <w:rsid w:val="001D1FE1"/>
    <w:rsid w:val="001D3FB6"/>
    <w:rsid w:val="001E0C7B"/>
    <w:rsid w:val="001E3A71"/>
    <w:rsid w:val="001E7890"/>
    <w:rsid w:val="001E7960"/>
    <w:rsid w:val="001F0D8F"/>
    <w:rsid w:val="001F125A"/>
    <w:rsid w:val="001F24DC"/>
    <w:rsid w:val="001F2641"/>
    <w:rsid w:val="00202AD4"/>
    <w:rsid w:val="00202C77"/>
    <w:rsid w:val="002034A0"/>
    <w:rsid w:val="00210A55"/>
    <w:rsid w:val="002120B1"/>
    <w:rsid w:val="00215537"/>
    <w:rsid w:val="002207BA"/>
    <w:rsid w:val="00221165"/>
    <w:rsid w:val="0022318D"/>
    <w:rsid w:val="0022796D"/>
    <w:rsid w:val="0023337F"/>
    <w:rsid w:val="00241AF6"/>
    <w:rsid w:val="00245313"/>
    <w:rsid w:val="00247948"/>
    <w:rsid w:val="00263DB8"/>
    <w:rsid w:val="002652DB"/>
    <w:rsid w:val="00267837"/>
    <w:rsid w:val="00272455"/>
    <w:rsid w:val="00276409"/>
    <w:rsid w:val="00276E53"/>
    <w:rsid w:val="00286E58"/>
    <w:rsid w:val="00297166"/>
    <w:rsid w:val="002A10B8"/>
    <w:rsid w:val="002A2D80"/>
    <w:rsid w:val="002B05DB"/>
    <w:rsid w:val="002B440E"/>
    <w:rsid w:val="002C68D0"/>
    <w:rsid w:val="002D0C6F"/>
    <w:rsid w:val="002D26CF"/>
    <w:rsid w:val="002D4BA9"/>
    <w:rsid w:val="002E7581"/>
    <w:rsid w:val="002F2585"/>
    <w:rsid w:val="002F25E9"/>
    <w:rsid w:val="0030209D"/>
    <w:rsid w:val="00302D4C"/>
    <w:rsid w:val="003059A4"/>
    <w:rsid w:val="00312AE2"/>
    <w:rsid w:val="0031379D"/>
    <w:rsid w:val="0031471F"/>
    <w:rsid w:val="00320A14"/>
    <w:rsid w:val="00320E78"/>
    <w:rsid w:val="00323C0D"/>
    <w:rsid w:val="00334423"/>
    <w:rsid w:val="00344C84"/>
    <w:rsid w:val="00354019"/>
    <w:rsid w:val="003643DD"/>
    <w:rsid w:val="003649A5"/>
    <w:rsid w:val="00380E64"/>
    <w:rsid w:val="003A03CE"/>
    <w:rsid w:val="003A3878"/>
    <w:rsid w:val="003A41D9"/>
    <w:rsid w:val="003C0852"/>
    <w:rsid w:val="003C1E88"/>
    <w:rsid w:val="003C2017"/>
    <w:rsid w:val="003D11C3"/>
    <w:rsid w:val="003D23B2"/>
    <w:rsid w:val="003F125F"/>
    <w:rsid w:val="003F233D"/>
    <w:rsid w:val="003F27B8"/>
    <w:rsid w:val="003F572A"/>
    <w:rsid w:val="003F72F5"/>
    <w:rsid w:val="004004B1"/>
    <w:rsid w:val="00400DC6"/>
    <w:rsid w:val="00400F50"/>
    <w:rsid w:val="00404EF9"/>
    <w:rsid w:val="004067B5"/>
    <w:rsid w:val="00406CE3"/>
    <w:rsid w:val="00413FF7"/>
    <w:rsid w:val="00433B9C"/>
    <w:rsid w:val="00440602"/>
    <w:rsid w:val="0044324F"/>
    <w:rsid w:val="00444485"/>
    <w:rsid w:val="00454964"/>
    <w:rsid w:val="004561E5"/>
    <w:rsid w:val="00456EB9"/>
    <w:rsid w:val="00462184"/>
    <w:rsid w:val="004720EE"/>
    <w:rsid w:val="00473833"/>
    <w:rsid w:val="0049104C"/>
    <w:rsid w:val="004A4C19"/>
    <w:rsid w:val="004B5814"/>
    <w:rsid w:val="004B5912"/>
    <w:rsid w:val="004B6E44"/>
    <w:rsid w:val="004C1DB7"/>
    <w:rsid w:val="004C3C78"/>
    <w:rsid w:val="004D4B71"/>
    <w:rsid w:val="004D5E1C"/>
    <w:rsid w:val="004D769F"/>
    <w:rsid w:val="004E0DB5"/>
    <w:rsid w:val="004F0F21"/>
    <w:rsid w:val="004F1E88"/>
    <w:rsid w:val="004F2990"/>
    <w:rsid w:val="004F5B4E"/>
    <w:rsid w:val="0050097C"/>
    <w:rsid w:val="00505454"/>
    <w:rsid w:val="005075E8"/>
    <w:rsid w:val="00512934"/>
    <w:rsid w:val="0051341C"/>
    <w:rsid w:val="005159A6"/>
    <w:rsid w:val="00516EC4"/>
    <w:rsid w:val="005223BB"/>
    <w:rsid w:val="00535525"/>
    <w:rsid w:val="00536B0B"/>
    <w:rsid w:val="005455D2"/>
    <w:rsid w:val="0054620A"/>
    <w:rsid w:val="00550EC6"/>
    <w:rsid w:val="00553C4D"/>
    <w:rsid w:val="00574999"/>
    <w:rsid w:val="005772A3"/>
    <w:rsid w:val="0059015A"/>
    <w:rsid w:val="00592954"/>
    <w:rsid w:val="00592F26"/>
    <w:rsid w:val="005934B9"/>
    <w:rsid w:val="00593C34"/>
    <w:rsid w:val="00595D63"/>
    <w:rsid w:val="005A1FD8"/>
    <w:rsid w:val="005A3F81"/>
    <w:rsid w:val="005B5262"/>
    <w:rsid w:val="005B7F2F"/>
    <w:rsid w:val="005C1229"/>
    <w:rsid w:val="005C4E6B"/>
    <w:rsid w:val="005C7F2D"/>
    <w:rsid w:val="005D31C0"/>
    <w:rsid w:val="005D57B3"/>
    <w:rsid w:val="005D7F19"/>
    <w:rsid w:val="005E163F"/>
    <w:rsid w:val="005E3F3F"/>
    <w:rsid w:val="005E4F7F"/>
    <w:rsid w:val="00603BCE"/>
    <w:rsid w:val="00607BE9"/>
    <w:rsid w:val="00610FD2"/>
    <w:rsid w:val="0061731A"/>
    <w:rsid w:val="00620423"/>
    <w:rsid w:val="00624928"/>
    <w:rsid w:val="006255DD"/>
    <w:rsid w:val="006269B9"/>
    <w:rsid w:val="00630DE3"/>
    <w:rsid w:val="00631E17"/>
    <w:rsid w:val="00652294"/>
    <w:rsid w:val="00655BE7"/>
    <w:rsid w:val="00660F1F"/>
    <w:rsid w:val="00667881"/>
    <w:rsid w:val="006717F7"/>
    <w:rsid w:val="0067207B"/>
    <w:rsid w:val="0067235C"/>
    <w:rsid w:val="0067502F"/>
    <w:rsid w:val="006813C9"/>
    <w:rsid w:val="00684249"/>
    <w:rsid w:val="006858A6"/>
    <w:rsid w:val="006860F8"/>
    <w:rsid w:val="0069141B"/>
    <w:rsid w:val="006A010A"/>
    <w:rsid w:val="006A3656"/>
    <w:rsid w:val="006A4F19"/>
    <w:rsid w:val="006A6994"/>
    <w:rsid w:val="006B1DFC"/>
    <w:rsid w:val="006B1E30"/>
    <w:rsid w:val="006B2220"/>
    <w:rsid w:val="006B3AA5"/>
    <w:rsid w:val="006B59E1"/>
    <w:rsid w:val="006B628D"/>
    <w:rsid w:val="006B74F2"/>
    <w:rsid w:val="006C2A89"/>
    <w:rsid w:val="006C716A"/>
    <w:rsid w:val="006C7763"/>
    <w:rsid w:val="006D30AE"/>
    <w:rsid w:val="006D3282"/>
    <w:rsid w:val="006E29EF"/>
    <w:rsid w:val="006E2FBF"/>
    <w:rsid w:val="006F29DE"/>
    <w:rsid w:val="006F5F64"/>
    <w:rsid w:val="006F6EDE"/>
    <w:rsid w:val="006F7851"/>
    <w:rsid w:val="0070204D"/>
    <w:rsid w:val="00703A3A"/>
    <w:rsid w:val="0071664F"/>
    <w:rsid w:val="00717CFB"/>
    <w:rsid w:val="00720306"/>
    <w:rsid w:val="007210F1"/>
    <w:rsid w:val="00721F5C"/>
    <w:rsid w:val="00723961"/>
    <w:rsid w:val="007251E5"/>
    <w:rsid w:val="00727E8C"/>
    <w:rsid w:val="0073471F"/>
    <w:rsid w:val="00736B19"/>
    <w:rsid w:val="00756B20"/>
    <w:rsid w:val="00760C84"/>
    <w:rsid w:val="0076166B"/>
    <w:rsid w:val="007715C3"/>
    <w:rsid w:val="007718DE"/>
    <w:rsid w:val="007729DF"/>
    <w:rsid w:val="0079044F"/>
    <w:rsid w:val="00792FE1"/>
    <w:rsid w:val="00796F7B"/>
    <w:rsid w:val="007A6B6F"/>
    <w:rsid w:val="007B4B5B"/>
    <w:rsid w:val="007B57EF"/>
    <w:rsid w:val="007C466E"/>
    <w:rsid w:val="007D293E"/>
    <w:rsid w:val="007D3BCE"/>
    <w:rsid w:val="007E39FC"/>
    <w:rsid w:val="007E3B52"/>
    <w:rsid w:val="007F385C"/>
    <w:rsid w:val="007F3DEA"/>
    <w:rsid w:val="007F788D"/>
    <w:rsid w:val="008032E8"/>
    <w:rsid w:val="00805425"/>
    <w:rsid w:val="008258E8"/>
    <w:rsid w:val="00827E07"/>
    <w:rsid w:val="008315EA"/>
    <w:rsid w:val="00833988"/>
    <w:rsid w:val="00837104"/>
    <w:rsid w:val="008402C4"/>
    <w:rsid w:val="00847BB0"/>
    <w:rsid w:val="00855EBC"/>
    <w:rsid w:val="00860323"/>
    <w:rsid w:val="0086069B"/>
    <w:rsid w:val="0086724E"/>
    <w:rsid w:val="00871772"/>
    <w:rsid w:val="00872C6E"/>
    <w:rsid w:val="0087715F"/>
    <w:rsid w:val="008802C8"/>
    <w:rsid w:val="0088799B"/>
    <w:rsid w:val="008933B5"/>
    <w:rsid w:val="008966D8"/>
    <w:rsid w:val="008A060A"/>
    <w:rsid w:val="008A1D09"/>
    <w:rsid w:val="008B17D8"/>
    <w:rsid w:val="008B2609"/>
    <w:rsid w:val="008B58F2"/>
    <w:rsid w:val="008B6FEA"/>
    <w:rsid w:val="008C282E"/>
    <w:rsid w:val="008C5294"/>
    <w:rsid w:val="008D111D"/>
    <w:rsid w:val="008D389A"/>
    <w:rsid w:val="008D6FD2"/>
    <w:rsid w:val="008E3B19"/>
    <w:rsid w:val="008F2137"/>
    <w:rsid w:val="00901C21"/>
    <w:rsid w:val="00903066"/>
    <w:rsid w:val="00903094"/>
    <w:rsid w:val="0090600A"/>
    <w:rsid w:val="00907D7F"/>
    <w:rsid w:val="00907E57"/>
    <w:rsid w:val="00937E94"/>
    <w:rsid w:val="00946105"/>
    <w:rsid w:val="0095125D"/>
    <w:rsid w:val="00971D01"/>
    <w:rsid w:val="009723DF"/>
    <w:rsid w:val="00973C2D"/>
    <w:rsid w:val="00985A02"/>
    <w:rsid w:val="00991692"/>
    <w:rsid w:val="00991AE0"/>
    <w:rsid w:val="009C1ABE"/>
    <w:rsid w:val="009C4EA4"/>
    <w:rsid w:val="009C6993"/>
    <w:rsid w:val="009D0790"/>
    <w:rsid w:val="009D61E3"/>
    <w:rsid w:val="009D6FB9"/>
    <w:rsid w:val="009E4BA8"/>
    <w:rsid w:val="009E5AEF"/>
    <w:rsid w:val="009E767A"/>
    <w:rsid w:val="009F2A64"/>
    <w:rsid w:val="009F3971"/>
    <w:rsid w:val="009F5D78"/>
    <w:rsid w:val="009F75AE"/>
    <w:rsid w:val="009F76B2"/>
    <w:rsid w:val="00A04087"/>
    <w:rsid w:val="00A23F05"/>
    <w:rsid w:val="00A242CE"/>
    <w:rsid w:val="00A24751"/>
    <w:rsid w:val="00A42C87"/>
    <w:rsid w:val="00A4389A"/>
    <w:rsid w:val="00A43C84"/>
    <w:rsid w:val="00A615CC"/>
    <w:rsid w:val="00A63386"/>
    <w:rsid w:val="00A72CD2"/>
    <w:rsid w:val="00A76BEB"/>
    <w:rsid w:val="00A85880"/>
    <w:rsid w:val="00AA1832"/>
    <w:rsid w:val="00AA2F8E"/>
    <w:rsid w:val="00AA3132"/>
    <w:rsid w:val="00AC405F"/>
    <w:rsid w:val="00AC7D09"/>
    <w:rsid w:val="00AD43C0"/>
    <w:rsid w:val="00AD7733"/>
    <w:rsid w:val="00AE07F8"/>
    <w:rsid w:val="00AE2A44"/>
    <w:rsid w:val="00AE6E71"/>
    <w:rsid w:val="00AF0E4D"/>
    <w:rsid w:val="00AF2359"/>
    <w:rsid w:val="00AF7345"/>
    <w:rsid w:val="00B005F2"/>
    <w:rsid w:val="00B021A4"/>
    <w:rsid w:val="00B0744D"/>
    <w:rsid w:val="00B078B1"/>
    <w:rsid w:val="00B1055F"/>
    <w:rsid w:val="00B10803"/>
    <w:rsid w:val="00B15774"/>
    <w:rsid w:val="00B20F1B"/>
    <w:rsid w:val="00B216A2"/>
    <w:rsid w:val="00B239DB"/>
    <w:rsid w:val="00B24BC4"/>
    <w:rsid w:val="00B31858"/>
    <w:rsid w:val="00B32A91"/>
    <w:rsid w:val="00B32CA6"/>
    <w:rsid w:val="00B330EE"/>
    <w:rsid w:val="00B333D1"/>
    <w:rsid w:val="00B5200B"/>
    <w:rsid w:val="00B54EC9"/>
    <w:rsid w:val="00B56E99"/>
    <w:rsid w:val="00B61DBA"/>
    <w:rsid w:val="00B655B0"/>
    <w:rsid w:val="00B7146F"/>
    <w:rsid w:val="00B84D86"/>
    <w:rsid w:val="00B923AA"/>
    <w:rsid w:val="00B95754"/>
    <w:rsid w:val="00B97D38"/>
    <w:rsid w:val="00BA5E70"/>
    <w:rsid w:val="00BA74ED"/>
    <w:rsid w:val="00BB3593"/>
    <w:rsid w:val="00BB788B"/>
    <w:rsid w:val="00BC0C00"/>
    <w:rsid w:val="00BC49BB"/>
    <w:rsid w:val="00BD3215"/>
    <w:rsid w:val="00BD7E93"/>
    <w:rsid w:val="00BE2E34"/>
    <w:rsid w:val="00BE7E67"/>
    <w:rsid w:val="00BF6878"/>
    <w:rsid w:val="00C01883"/>
    <w:rsid w:val="00C078AD"/>
    <w:rsid w:val="00C1005B"/>
    <w:rsid w:val="00C13265"/>
    <w:rsid w:val="00C16483"/>
    <w:rsid w:val="00C16F5C"/>
    <w:rsid w:val="00C20F76"/>
    <w:rsid w:val="00C32A88"/>
    <w:rsid w:val="00C34875"/>
    <w:rsid w:val="00C359D5"/>
    <w:rsid w:val="00C36045"/>
    <w:rsid w:val="00C3682C"/>
    <w:rsid w:val="00C43DFE"/>
    <w:rsid w:val="00C4522F"/>
    <w:rsid w:val="00C70AC1"/>
    <w:rsid w:val="00C70C20"/>
    <w:rsid w:val="00C843D5"/>
    <w:rsid w:val="00C856D0"/>
    <w:rsid w:val="00C922E8"/>
    <w:rsid w:val="00C93256"/>
    <w:rsid w:val="00C9340E"/>
    <w:rsid w:val="00CA0FF3"/>
    <w:rsid w:val="00CA2217"/>
    <w:rsid w:val="00CA232B"/>
    <w:rsid w:val="00CA3BB5"/>
    <w:rsid w:val="00CB5112"/>
    <w:rsid w:val="00CD0399"/>
    <w:rsid w:val="00CE1CC1"/>
    <w:rsid w:val="00CE2649"/>
    <w:rsid w:val="00CE4823"/>
    <w:rsid w:val="00CE4B02"/>
    <w:rsid w:val="00CE5D5A"/>
    <w:rsid w:val="00D029FA"/>
    <w:rsid w:val="00D02B22"/>
    <w:rsid w:val="00D07836"/>
    <w:rsid w:val="00D11B37"/>
    <w:rsid w:val="00D24227"/>
    <w:rsid w:val="00D2488F"/>
    <w:rsid w:val="00D3474B"/>
    <w:rsid w:val="00D51F0A"/>
    <w:rsid w:val="00D5471B"/>
    <w:rsid w:val="00D62FCF"/>
    <w:rsid w:val="00D6387D"/>
    <w:rsid w:val="00D64F87"/>
    <w:rsid w:val="00D65798"/>
    <w:rsid w:val="00D702AC"/>
    <w:rsid w:val="00D74AD4"/>
    <w:rsid w:val="00D763AA"/>
    <w:rsid w:val="00D81584"/>
    <w:rsid w:val="00D83CE4"/>
    <w:rsid w:val="00D8514C"/>
    <w:rsid w:val="00D9549D"/>
    <w:rsid w:val="00D979CE"/>
    <w:rsid w:val="00DA05AE"/>
    <w:rsid w:val="00DA145F"/>
    <w:rsid w:val="00DA3682"/>
    <w:rsid w:val="00DA3992"/>
    <w:rsid w:val="00DC1B9D"/>
    <w:rsid w:val="00DC4556"/>
    <w:rsid w:val="00DC5FAD"/>
    <w:rsid w:val="00DD2198"/>
    <w:rsid w:val="00DD6F87"/>
    <w:rsid w:val="00DE056D"/>
    <w:rsid w:val="00DE5BD2"/>
    <w:rsid w:val="00DE7F28"/>
    <w:rsid w:val="00DF4F89"/>
    <w:rsid w:val="00DF50AF"/>
    <w:rsid w:val="00DF6355"/>
    <w:rsid w:val="00DF675D"/>
    <w:rsid w:val="00DF724A"/>
    <w:rsid w:val="00E01C83"/>
    <w:rsid w:val="00E037C1"/>
    <w:rsid w:val="00E042D6"/>
    <w:rsid w:val="00E04D4E"/>
    <w:rsid w:val="00E0783A"/>
    <w:rsid w:val="00E126EE"/>
    <w:rsid w:val="00E24720"/>
    <w:rsid w:val="00E36312"/>
    <w:rsid w:val="00E42D6F"/>
    <w:rsid w:val="00E5164F"/>
    <w:rsid w:val="00E54375"/>
    <w:rsid w:val="00E56700"/>
    <w:rsid w:val="00E623EE"/>
    <w:rsid w:val="00E671E8"/>
    <w:rsid w:val="00E711CC"/>
    <w:rsid w:val="00E73829"/>
    <w:rsid w:val="00E73952"/>
    <w:rsid w:val="00E84DD5"/>
    <w:rsid w:val="00E965E8"/>
    <w:rsid w:val="00EB3D4F"/>
    <w:rsid w:val="00EB7897"/>
    <w:rsid w:val="00EC154C"/>
    <w:rsid w:val="00EC3BDE"/>
    <w:rsid w:val="00ED1276"/>
    <w:rsid w:val="00ED156E"/>
    <w:rsid w:val="00ED21CB"/>
    <w:rsid w:val="00ED35DD"/>
    <w:rsid w:val="00ED64D8"/>
    <w:rsid w:val="00ED6626"/>
    <w:rsid w:val="00ED6A89"/>
    <w:rsid w:val="00EE09B4"/>
    <w:rsid w:val="00EE1787"/>
    <w:rsid w:val="00EE7DBD"/>
    <w:rsid w:val="00EF0E6C"/>
    <w:rsid w:val="00F009A9"/>
    <w:rsid w:val="00F07060"/>
    <w:rsid w:val="00F073C6"/>
    <w:rsid w:val="00F15CC2"/>
    <w:rsid w:val="00F26053"/>
    <w:rsid w:val="00F30486"/>
    <w:rsid w:val="00F31157"/>
    <w:rsid w:val="00F36FE2"/>
    <w:rsid w:val="00F37ADC"/>
    <w:rsid w:val="00F417A0"/>
    <w:rsid w:val="00F43A5D"/>
    <w:rsid w:val="00F60FA5"/>
    <w:rsid w:val="00F611C7"/>
    <w:rsid w:val="00F81E3A"/>
    <w:rsid w:val="00F94BBA"/>
    <w:rsid w:val="00F96AF5"/>
    <w:rsid w:val="00FA0D76"/>
    <w:rsid w:val="00FA54AF"/>
    <w:rsid w:val="00FA5F33"/>
    <w:rsid w:val="00FA6BA5"/>
    <w:rsid w:val="00FA6D99"/>
    <w:rsid w:val="00FB4D6B"/>
    <w:rsid w:val="00FB4DF1"/>
    <w:rsid w:val="00FC4055"/>
    <w:rsid w:val="00FC489B"/>
    <w:rsid w:val="00FD0E9D"/>
    <w:rsid w:val="00FD1E48"/>
    <w:rsid w:val="00FE3CE7"/>
    <w:rsid w:val="00FE5A36"/>
    <w:rsid w:val="00FF4249"/>
    <w:rsid w:val="00FF44E6"/>
    <w:rsid w:val="00FF48E1"/>
    <w:rsid w:val="00FF7488"/>
    <w:rsid w:val="00FF7B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35947"/>
  <w15:docId w15:val="{74856358-33DC-4F61-91CA-6E356338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125D"/>
    <w:pPr>
      <w:ind w:left="720"/>
      <w:contextualSpacing/>
    </w:pPr>
  </w:style>
  <w:style w:type="character" w:styleId="Hyperlink">
    <w:name w:val="Hyperlink"/>
    <w:basedOn w:val="DefaultParagraphFont"/>
    <w:uiPriority w:val="99"/>
    <w:unhideWhenUsed/>
    <w:rsid w:val="000C0ECC"/>
    <w:rPr>
      <w:color w:val="0000FF" w:themeColor="hyperlink"/>
      <w:u w:val="single"/>
    </w:rPr>
  </w:style>
  <w:style w:type="character" w:styleId="CommentReference">
    <w:name w:val="annotation reference"/>
    <w:basedOn w:val="DefaultParagraphFont"/>
    <w:uiPriority w:val="99"/>
    <w:semiHidden/>
    <w:unhideWhenUsed/>
    <w:rsid w:val="00FC4055"/>
    <w:rPr>
      <w:sz w:val="16"/>
      <w:szCs w:val="16"/>
    </w:rPr>
  </w:style>
  <w:style w:type="paragraph" w:styleId="CommentText">
    <w:name w:val="annotation text"/>
    <w:basedOn w:val="Normal"/>
    <w:link w:val="CommentTextChar"/>
    <w:uiPriority w:val="99"/>
    <w:semiHidden/>
    <w:unhideWhenUsed/>
    <w:rsid w:val="00FC4055"/>
    <w:pPr>
      <w:spacing w:line="240" w:lineRule="auto"/>
    </w:pPr>
    <w:rPr>
      <w:sz w:val="20"/>
      <w:szCs w:val="20"/>
    </w:rPr>
  </w:style>
  <w:style w:type="character" w:customStyle="1" w:styleId="CommentTextChar">
    <w:name w:val="Comment Text Char"/>
    <w:basedOn w:val="DefaultParagraphFont"/>
    <w:link w:val="CommentText"/>
    <w:uiPriority w:val="99"/>
    <w:semiHidden/>
    <w:rsid w:val="00FC4055"/>
    <w:rPr>
      <w:sz w:val="20"/>
      <w:szCs w:val="20"/>
    </w:rPr>
  </w:style>
  <w:style w:type="paragraph" w:styleId="CommentSubject">
    <w:name w:val="annotation subject"/>
    <w:basedOn w:val="CommentText"/>
    <w:next w:val="CommentText"/>
    <w:link w:val="CommentSubjectChar"/>
    <w:uiPriority w:val="99"/>
    <w:semiHidden/>
    <w:unhideWhenUsed/>
    <w:rsid w:val="00FC4055"/>
    <w:rPr>
      <w:b/>
      <w:bCs/>
    </w:rPr>
  </w:style>
  <w:style w:type="character" w:customStyle="1" w:styleId="CommentSubjectChar">
    <w:name w:val="Comment Subject Char"/>
    <w:basedOn w:val="CommentTextChar"/>
    <w:link w:val="CommentSubject"/>
    <w:uiPriority w:val="99"/>
    <w:semiHidden/>
    <w:rsid w:val="00FC4055"/>
    <w:rPr>
      <w:b/>
      <w:bCs/>
      <w:sz w:val="20"/>
      <w:szCs w:val="20"/>
    </w:rPr>
  </w:style>
  <w:style w:type="paragraph" w:styleId="BalloonText">
    <w:name w:val="Balloon Text"/>
    <w:basedOn w:val="Normal"/>
    <w:link w:val="BalloonTextChar"/>
    <w:uiPriority w:val="99"/>
    <w:semiHidden/>
    <w:unhideWhenUsed/>
    <w:rsid w:val="00FC4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55"/>
    <w:rPr>
      <w:rFonts w:ascii="Tahoma" w:hAnsi="Tahoma" w:cs="Tahoma"/>
      <w:sz w:val="16"/>
      <w:szCs w:val="16"/>
    </w:rPr>
  </w:style>
  <w:style w:type="paragraph" w:styleId="NormalWeb">
    <w:name w:val="Normal (Web)"/>
    <w:basedOn w:val="Normal"/>
    <w:uiPriority w:val="99"/>
    <w:semiHidden/>
    <w:unhideWhenUsed/>
    <w:rsid w:val="00BB3593"/>
    <w:pPr>
      <w:spacing w:after="0"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433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B9C"/>
    <w:rPr>
      <w:sz w:val="20"/>
      <w:szCs w:val="20"/>
    </w:rPr>
  </w:style>
  <w:style w:type="character" w:styleId="FootnoteReference">
    <w:name w:val="footnote reference"/>
    <w:basedOn w:val="DefaultParagraphFont"/>
    <w:uiPriority w:val="99"/>
    <w:semiHidden/>
    <w:unhideWhenUsed/>
    <w:rsid w:val="00433B9C"/>
    <w:rPr>
      <w:vertAlign w:val="superscript"/>
    </w:rPr>
  </w:style>
  <w:style w:type="character" w:styleId="Emphasis">
    <w:name w:val="Emphasis"/>
    <w:basedOn w:val="DefaultParagraphFont"/>
    <w:uiPriority w:val="20"/>
    <w:qFormat/>
    <w:rsid w:val="005C1229"/>
    <w:rPr>
      <w:b/>
      <w:bCs/>
      <w:i w:val="0"/>
      <w:iCs w:val="0"/>
    </w:rPr>
  </w:style>
  <w:style w:type="character" w:customStyle="1" w:styleId="st1">
    <w:name w:val="st1"/>
    <w:basedOn w:val="DefaultParagraphFont"/>
    <w:rsid w:val="005C1229"/>
  </w:style>
  <w:style w:type="paragraph" w:customStyle="1" w:styleId="EndNoteBibliographyTitle">
    <w:name w:val="EndNote Bibliography Title"/>
    <w:basedOn w:val="Normal"/>
    <w:link w:val="EndNoteBibliographyTitleChar"/>
    <w:rsid w:val="00D64F87"/>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D64F87"/>
  </w:style>
  <w:style w:type="character" w:customStyle="1" w:styleId="EndNoteBibliographyTitleChar">
    <w:name w:val="EndNote Bibliography Title Char"/>
    <w:basedOn w:val="ListParagraphChar"/>
    <w:link w:val="EndNoteBibliographyTitle"/>
    <w:rsid w:val="00D64F87"/>
    <w:rPr>
      <w:rFonts w:ascii="Calibri" w:hAnsi="Calibri"/>
      <w:noProof/>
      <w:lang w:val="en-US"/>
    </w:rPr>
  </w:style>
  <w:style w:type="paragraph" w:customStyle="1" w:styleId="EndNoteBibliography">
    <w:name w:val="EndNote Bibliography"/>
    <w:basedOn w:val="Normal"/>
    <w:link w:val="EndNoteBibliographyChar"/>
    <w:rsid w:val="00D64F87"/>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D64F87"/>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0360">
      <w:bodyDiv w:val="1"/>
      <w:marLeft w:val="0"/>
      <w:marRight w:val="0"/>
      <w:marTop w:val="0"/>
      <w:marBottom w:val="0"/>
      <w:divBdr>
        <w:top w:val="none" w:sz="0" w:space="0" w:color="auto"/>
        <w:left w:val="none" w:sz="0" w:space="0" w:color="auto"/>
        <w:bottom w:val="none" w:sz="0" w:space="0" w:color="auto"/>
        <w:right w:val="none" w:sz="0" w:space="0" w:color="auto"/>
      </w:divBdr>
      <w:divsChild>
        <w:div w:id="1887450409">
          <w:marLeft w:val="547"/>
          <w:marRight w:val="0"/>
          <w:marTop w:val="115"/>
          <w:marBottom w:val="0"/>
          <w:divBdr>
            <w:top w:val="none" w:sz="0" w:space="0" w:color="auto"/>
            <w:left w:val="none" w:sz="0" w:space="0" w:color="auto"/>
            <w:bottom w:val="none" w:sz="0" w:space="0" w:color="auto"/>
            <w:right w:val="none" w:sz="0" w:space="0" w:color="auto"/>
          </w:divBdr>
        </w:div>
      </w:divsChild>
    </w:div>
    <w:div w:id="1013341978">
      <w:bodyDiv w:val="1"/>
      <w:marLeft w:val="0"/>
      <w:marRight w:val="0"/>
      <w:marTop w:val="0"/>
      <w:marBottom w:val="0"/>
      <w:divBdr>
        <w:top w:val="none" w:sz="0" w:space="0" w:color="auto"/>
        <w:left w:val="none" w:sz="0" w:space="0" w:color="auto"/>
        <w:bottom w:val="none" w:sz="0" w:space="0" w:color="auto"/>
        <w:right w:val="none" w:sz="0" w:space="0" w:color="auto"/>
      </w:divBdr>
      <w:divsChild>
        <w:div w:id="577790187">
          <w:marLeft w:val="0"/>
          <w:marRight w:val="0"/>
          <w:marTop w:val="0"/>
          <w:marBottom w:val="0"/>
          <w:divBdr>
            <w:top w:val="none" w:sz="0" w:space="0" w:color="auto"/>
            <w:left w:val="none" w:sz="0" w:space="0" w:color="auto"/>
            <w:bottom w:val="none" w:sz="0" w:space="0" w:color="auto"/>
            <w:right w:val="none" w:sz="0" w:space="0" w:color="auto"/>
          </w:divBdr>
          <w:divsChild>
            <w:div w:id="992562502">
              <w:marLeft w:val="0"/>
              <w:marRight w:val="0"/>
              <w:marTop w:val="0"/>
              <w:marBottom w:val="0"/>
              <w:divBdr>
                <w:top w:val="none" w:sz="0" w:space="0" w:color="auto"/>
                <w:left w:val="none" w:sz="0" w:space="0" w:color="auto"/>
                <w:bottom w:val="none" w:sz="0" w:space="0" w:color="auto"/>
                <w:right w:val="none" w:sz="0" w:space="0" w:color="auto"/>
              </w:divBdr>
            </w:div>
            <w:div w:id="86705430">
              <w:marLeft w:val="0"/>
              <w:marRight w:val="0"/>
              <w:marTop w:val="0"/>
              <w:marBottom w:val="0"/>
              <w:divBdr>
                <w:top w:val="none" w:sz="0" w:space="0" w:color="auto"/>
                <w:left w:val="none" w:sz="0" w:space="0" w:color="auto"/>
                <w:bottom w:val="none" w:sz="0" w:space="0" w:color="auto"/>
                <w:right w:val="none" w:sz="0" w:space="0" w:color="auto"/>
              </w:divBdr>
              <w:divsChild>
                <w:div w:id="2955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2343">
      <w:bodyDiv w:val="1"/>
      <w:marLeft w:val="0"/>
      <w:marRight w:val="0"/>
      <w:marTop w:val="0"/>
      <w:marBottom w:val="0"/>
      <w:divBdr>
        <w:top w:val="none" w:sz="0" w:space="0" w:color="auto"/>
        <w:left w:val="none" w:sz="0" w:space="0" w:color="auto"/>
        <w:bottom w:val="none" w:sz="0" w:space="0" w:color="auto"/>
        <w:right w:val="none" w:sz="0" w:space="0" w:color="auto"/>
      </w:divBdr>
      <w:divsChild>
        <w:div w:id="2094811964">
          <w:marLeft w:val="0"/>
          <w:marRight w:val="0"/>
          <w:marTop w:val="0"/>
          <w:marBottom w:val="0"/>
          <w:divBdr>
            <w:top w:val="none" w:sz="0" w:space="0" w:color="auto"/>
            <w:left w:val="none" w:sz="0" w:space="0" w:color="auto"/>
            <w:bottom w:val="none" w:sz="0" w:space="0" w:color="auto"/>
            <w:right w:val="none" w:sz="0" w:space="0" w:color="auto"/>
          </w:divBdr>
          <w:divsChild>
            <w:div w:id="1010059491">
              <w:marLeft w:val="0"/>
              <w:marRight w:val="0"/>
              <w:marTop w:val="0"/>
              <w:marBottom w:val="0"/>
              <w:divBdr>
                <w:top w:val="none" w:sz="0" w:space="0" w:color="auto"/>
                <w:left w:val="none" w:sz="0" w:space="0" w:color="auto"/>
                <w:bottom w:val="none" w:sz="0" w:space="0" w:color="auto"/>
                <w:right w:val="none" w:sz="0" w:space="0" w:color="auto"/>
              </w:divBdr>
            </w:div>
            <w:div w:id="1822385489">
              <w:marLeft w:val="0"/>
              <w:marRight w:val="0"/>
              <w:marTop w:val="0"/>
              <w:marBottom w:val="0"/>
              <w:divBdr>
                <w:top w:val="none" w:sz="0" w:space="0" w:color="auto"/>
                <w:left w:val="none" w:sz="0" w:space="0" w:color="auto"/>
                <w:bottom w:val="none" w:sz="0" w:space="0" w:color="auto"/>
                <w:right w:val="none" w:sz="0" w:space="0" w:color="auto"/>
              </w:divBdr>
              <w:divsChild>
                <w:div w:id="309866285">
                  <w:marLeft w:val="0"/>
                  <w:marRight w:val="0"/>
                  <w:marTop w:val="0"/>
                  <w:marBottom w:val="0"/>
                  <w:divBdr>
                    <w:top w:val="none" w:sz="0" w:space="0" w:color="auto"/>
                    <w:left w:val="none" w:sz="0" w:space="0" w:color="auto"/>
                    <w:bottom w:val="none" w:sz="0" w:space="0" w:color="auto"/>
                    <w:right w:val="none" w:sz="0" w:space="0" w:color="auto"/>
                  </w:divBdr>
                  <w:divsChild>
                    <w:div w:id="1229344547">
                      <w:marLeft w:val="0"/>
                      <w:marRight w:val="0"/>
                      <w:marTop w:val="0"/>
                      <w:marBottom w:val="0"/>
                      <w:divBdr>
                        <w:top w:val="none" w:sz="0" w:space="0" w:color="auto"/>
                        <w:left w:val="none" w:sz="0" w:space="0" w:color="auto"/>
                        <w:bottom w:val="none" w:sz="0" w:space="0" w:color="auto"/>
                        <w:right w:val="none" w:sz="0" w:space="0" w:color="auto"/>
                      </w:divBdr>
                      <w:divsChild>
                        <w:div w:id="1010907077">
                          <w:marLeft w:val="0"/>
                          <w:marRight w:val="0"/>
                          <w:marTop w:val="0"/>
                          <w:marBottom w:val="0"/>
                          <w:divBdr>
                            <w:top w:val="none" w:sz="0" w:space="0" w:color="auto"/>
                            <w:left w:val="none" w:sz="0" w:space="0" w:color="auto"/>
                            <w:bottom w:val="none" w:sz="0" w:space="0" w:color="auto"/>
                            <w:right w:val="none" w:sz="0" w:space="0" w:color="auto"/>
                          </w:divBdr>
                        </w:div>
                        <w:div w:id="1853447924">
                          <w:marLeft w:val="0"/>
                          <w:marRight w:val="0"/>
                          <w:marTop w:val="0"/>
                          <w:marBottom w:val="0"/>
                          <w:divBdr>
                            <w:top w:val="none" w:sz="0" w:space="0" w:color="auto"/>
                            <w:left w:val="none" w:sz="0" w:space="0" w:color="auto"/>
                            <w:bottom w:val="none" w:sz="0" w:space="0" w:color="auto"/>
                            <w:right w:val="none" w:sz="0" w:space="0" w:color="auto"/>
                          </w:divBdr>
                          <w:divsChild>
                            <w:div w:id="333190785">
                              <w:marLeft w:val="0"/>
                              <w:marRight w:val="0"/>
                              <w:marTop w:val="0"/>
                              <w:marBottom w:val="0"/>
                              <w:divBdr>
                                <w:top w:val="none" w:sz="0" w:space="0" w:color="auto"/>
                                <w:left w:val="none" w:sz="0" w:space="0" w:color="auto"/>
                                <w:bottom w:val="none" w:sz="0" w:space="0" w:color="auto"/>
                                <w:right w:val="none" w:sz="0" w:space="0" w:color="auto"/>
                              </w:divBdr>
                            </w:div>
                            <w:div w:id="1783455697">
                              <w:marLeft w:val="0"/>
                              <w:marRight w:val="0"/>
                              <w:marTop w:val="0"/>
                              <w:marBottom w:val="0"/>
                              <w:divBdr>
                                <w:top w:val="none" w:sz="0" w:space="0" w:color="auto"/>
                                <w:left w:val="none" w:sz="0" w:space="0" w:color="auto"/>
                                <w:bottom w:val="none" w:sz="0" w:space="0" w:color="auto"/>
                                <w:right w:val="none" w:sz="0" w:space="0" w:color="auto"/>
                              </w:divBdr>
                            </w:div>
                            <w:div w:id="1945111458">
                              <w:marLeft w:val="0"/>
                              <w:marRight w:val="0"/>
                              <w:marTop w:val="0"/>
                              <w:marBottom w:val="0"/>
                              <w:divBdr>
                                <w:top w:val="none" w:sz="0" w:space="0" w:color="auto"/>
                                <w:left w:val="none" w:sz="0" w:space="0" w:color="auto"/>
                                <w:bottom w:val="none" w:sz="0" w:space="0" w:color="auto"/>
                                <w:right w:val="none" w:sz="0" w:space="0" w:color="auto"/>
                              </w:divBdr>
                            </w:div>
                            <w:div w:id="1262957404">
                              <w:marLeft w:val="0"/>
                              <w:marRight w:val="0"/>
                              <w:marTop w:val="0"/>
                              <w:marBottom w:val="0"/>
                              <w:divBdr>
                                <w:top w:val="none" w:sz="0" w:space="0" w:color="auto"/>
                                <w:left w:val="none" w:sz="0" w:space="0" w:color="auto"/>
                                <w:bottom w:val="none" w:sz="0" w:space="0" w:color="auto"/>
                                <w:right w:val="none" w:sz="0" w:space="0" w:color="auto"/>
                              </w:divBdr>
                            </w:div>
                            <w:div w:id="2005893061">
                              <w:marLeft w:val="0"/>
                              <w:marRight w:val="0"/>
                              <w:marTop w:val="0"/>
                              <w:marBottom w:val="0"/>
                              <w:divBdr>
                                <w:top w:val="none" w:sz="0" w:space="0" w:color="auto"/>
                                <w:left w:val="none" w:sz="0" w:space="0" w:color="auto"/>
                                <w:bottom w:val="none" w:sz="0" w:space="0" w:color="auto"/>
                                <w:right w:val="none" w:sz="0" w:space="0" w:color="auto"/>
                              </w:divBdr>
                            </w:div>
                            <w:div w:id="14203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D373-8033-41FA-83BF-FE5F232E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22989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Hospital Westmead</dc:creator>
  <cp:lastModifiedBy>stephen scher</cp:lastModifiedBy>
  <cp:revision>4</cp:revision>
  <cp:lastPrinted>2012-12-03T14:33:00Z</cp:lastPrinted>
  <dcterms:created xsi:type="dcterms:W3CDTF">2015-05-06T06:56:00Z</dcterms:created>
  <dcterms:modified xsi:type="dcterms:W3CDTF">2015-05-06T07:56:00Z</dcterms:modified>
</cp:coreProperties>
</file>