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21" w:rsidRPr="00792179" w:rsidRDefault="00825821" w:rsidP="00825821">
      <w:pPr>
        <w:rPr>
          <w:rFonts w:cstheme="minorHAnsi"/>
          <w:lang w:val="en-US"/>
        </w:rPr>
      </w:pPr>
      <w:bookmarkStart w:id="0" w:name="_GoBack"/>
      <w:bookmarkEnd w:id="0"/>
      <w:r w:rsidRPr="0041602E">
        <w:rPr>
          <w:rFonts w:cstheme="minorHAnsi"/>
          <w:b/>
          <w:lang w:val="en-US"/>
        </w:rPr>
        <w:t>Table 1.</w:t>
      </w:r>
      <w:r>
        <w:rPr>
          <w:rFonts w:cstheme="minorHAnsi"/>
          <w:b/>
          <w:lang w:val="en-US"/>
        </w:rPr>
        <w:t xml:space="preserve"> </w:t>
      </w:r>
      <w:r w:rsidRPr="00792179">
        <w:rPr>
          <w:rFonts w:cstheme="minorHAnsi"/>
          <w:lang w:val="en-US"/>
        </w:rPr>
        <w:t>Antibody com</w:t>
      </w:r>
      <w:r>
        <w:rPr>
          <w:rFonts w:cstheme="minorHAnsi"/>
          <w:lang w:val="en-US"/>
        </w:rPr>
        <w:t>binations used here from panels consensually developed for the immunophenotyping of acute myeloblastic (AML) or lymphoblastic (ALL) leukemia</w:t>
      </w:r>
      <w:r>
        <w:rPr>
          <w:rFonts w:cstheme="minorHAnsi"/>
          <w:vertAlign w:val="superscript"/>
          <w:lang w:val="en-US"/>
        </w:rPr>
        <w:t>15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85"/>
        <w:gridCol w:w="693"/>
        <w:gridCol w:w="693"/>
        <w:gridCol w:w="732"/>
        <w:gridCol w:w="692"/>
        <w:gridCol w:w="804"/>
        <w:gridCol w:w="724"/>
        <w:gridCol w:w="808"/>
        <w:gridCol w:w="804"/>
        <w:gridCol w:w="1381"/>
      </w:tblGrid>
      <w:tr w:rsidR="00825821" w:rsidRPr="0041602E" w:rsidTr="00965FAC"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21" w:rsidRPr="0041602E" w:rsidRDefault="00825821" w:rsidP="00965FAC">
            <w:pPr>
              <w:rPr>
                <w:rFonts w:cstheme="minorHAnsi"/>
                <w:lang w:val="en-US"/>
              </w:rPr>
            </w:pPr>
          </w:p>
        </w:tc>
        <w:tc>
          <w:tcPr>
            <w:tcW w:w="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b/>
                <w:lang w:val="en-US"/>
              </w:rPr>
            </w:pPr>
            <w:r w:rsidRPr="0041602E">
              <w:rPr>
                <w:rFonts w:cstheme="minorHAnsi"/>
                <w:b/>
                <w:lang w:val="en-US"/>
              </w:rPr>
              <w:t>FITC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b/>
                <w:lang w:val="en-US"/>
              </w:rPr>
            </w:pPr>
            <w:r w:rsidRPr="0041602E">
              <w:rPr>
                <w:rFonts w:cstheme="minorHAnsi"/>
                <w:b/>
                <w:lang w:val="en-US"/>
              </w:rPr>
              <w:t>PE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b/>
                <w:lang w:val="en-US"/>
              </w:rPr>
            </w:pPr>
            <w:r w:rsidRPr="0041602E">
              <w:rPr>
                <w:rFonts w:cstheme="minorHAnsi"/>
                <w:b/>
                <w:lang w:val="en-US"/>
              </w:rPr>
              <w:t>ECD</w:t>
            </w: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b/>
                <w:lang w:val="en-US"/>
              </w:rPr>
            </w:pPr>
            <w:r w:rsidRPr="0041602E">
              <w:rPr>
                <w:rFonts w:cstheme="minorHAnsi"/>
                <w:b/>
                <w:lang w:val="en-US"/>
              </w:rPr>
              <w:t>PC5.5</w:t>
            </w:r>
          </w:p>
        </w:tc>
        <w:tc>
          <w:tcPr>
            <w:tcW w:w="6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b/>
                <w:lang w:val="en-US"/>
              </w:rPr>
            </w:pPr>
            <w:r w:rsidRPr="0041602E">
              <w:rPr>
                <w:rFonts w:cstheme="minorHAnsi"/>
                <w:b/>
                <w:lang w:val="en-US"/>
              </w:rPr>
              <w:t>PC7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b/>
                <w:lang w:val="en-US"/>
              </w:rPr>
            </w:pPr>
            <w:r w:rsidRPr="0041602E">
              <w:rPr>
                <w:rFonts w:cstheme="minorHAnsi"/>
                <w:b/>
                <w:lang w:val="en-US"/>
              </w:rPr>
              <w:t>PC</w:t>
            </w:r>
          </w:p>
        </w:tc>
        <w:tc>
          <w:tcPr>
            <w:tcW w:w="7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b/>
                <w:lang w:val="en-US"/>
              </w:rPr>
            </w:pPr>
            <w:r w:rsidRPr="0041602E">
              <w:rPr>
                <w:rFonts w:cstheme="minorHAnsi"/>
                <w:b/>
                <w:lang w:val="en-US"/>
              </w:rPr>
              <w:t>Alexa 700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b/>
                <w:lang w:val="en-US"/>
              </w:rPr>
            </w:pPr>
            <w:r w:rsidRPr="0041602E">
              <w:rPr>
                <w:rFonts w:cstheme="minorHAnsi"/>
                <w:b/>
                <w:lang w:val="en-US"/>
              </w:rPr>
              <w:t>Alexa 750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b/>
                <w:lang w:val="en-US"/>
              </w:rPr>
            </w:pPr>
            <w:r w:rsidRPr="0041602E">
              <w:rPr>
                <w:rFonts w:cstheme="minorHAnsi"/>
                <w:b/>
                <w:lang w:val="en-US"/>
              </w:rPr>
              <w:t>Pacific Blue</w:t>
            </w:r>
          </w:p>
        </w:tc>
        <w:tc>
          <w:tcPr>
            <w:tcW w:w="1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41602E">
              <w:rPr>
                <w:rFonts w:cstheme="minorHAnsi"/>
                <w:b/>
                <w:lang w:val="en-US"/>
              </w:rPr>
              <w:t>KromOrange</w:t>
            </w:r>
            <w:proofErr w:type="spellEnd"/>
            <w:r w:rsidRPr="0041602E">
              <w:rPr>
                <w:rFonts w:cstheme="minorHAnsi"/>
                <w:b/>
                <w:lang w:val="en-US"/>
              </w:rPr>
              <w:t xml:space="preserve"> or V500</w:t>
            </w:r>
          </w:p>
        </w:tc>
      </w:tr>
      <w:tr w:rsidR="00825821" w:rsidRPr="0041602E" w:rsidTr="00965FAC">
        <w:tc>
          <w:tcPr>
            <w:tcW w:w="846" w:type="dxa"/>
            <w:tcBorders>
              <w:top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AML-A</w:t>
            </w:r>
          </w:p>
        </w:tc>
        <w:tc>
          <w:tcPr>
            <w:tcW w:w="885" w:type="dxa"/>
            <w:tcBorders>
              <w:top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CD65/15</w:t>
            </w:r>
          </w:p>
        </w:tc>
        <w:tc>
          <w:tcPr>
            <w:tcW w:w="693" w:type="dxa"/>
            <w:tcBorders>
              <w:top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CD14</w:t>
            </w:r>
          </w:p>
        </w:tc>
        <w:tc>
          <w:tcPr>
            <w:tcW w:w="693" w:type="dxa"/>
            <w:tcBorders>
              <w:top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CD13</w:t>
            </w:r>
          </w:p>
        </w:tc>
        <w:tc>
          <w:tcPr>
            <w:tcW w:w="732" w:type="dxa"/>
            <w:tcBorders>
              <w:top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CD33</w:t>
            </w:r>
          </w:p>
        </w:tc>
        <w:tc>
          <w:tcPr>
            <w:tcW w:w="692" w:type="dxa"/>
            <w:tcBorders>
              <w:top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CD34</w:t>
            </w:r>
          </w:p>
        </w:tc>
        <w:tc>
          <w:tcPr>
            <w:tcW w:w="804" w:type="dxa"/>
            <w:tcBorders>
              <w:top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CD117</w:t>
            </w:r>
          </w:p>
        </w:tc>
        <w:tc>
          <w:tcPr>
            <w:tcW w:w="724" w:type="dxa"/>
            <w:tcBorders>
              <w:top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CD7</w:t>
            </w:r>
          </w:p>
        </w:tc>
        <w:tc>
          <w:tcPr>
            <w:tcW w:w="808" w:type="dxa"/>
            <w:tcBorders>
              <w:top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CD11b</w:t>
            </w:r>
          </w:p>
        </w:tc>
        <w:tc>
          <w:tcPr>
            <w:tcW w:w="804" w:type="dxa"/>
            <w:tcBorders>
              <w:top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CD16</w:t>
            </w:r>
          </w:p>
        </w:tc>
        <w:tc>
          <w:tcPr>
            <w:tcW w:w="1381" w:type="dxa"/>
            <w:tcBorders>
              <w:top w:val="single" w:sz="8" w:space="0" w:color="auto"/>
            </w:tcBorders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CD45</w:t>
            </w:r>
          </w:p>
        </w:tc>
      </w:tr>
      <w:tr w:rsidR="00825821" w:rsidRPr="0041602E" w:rsidTr="00965FAC">
        <w:tc>
          <w:tcPr>
            <w:tcW w:w="846" w:type="dxa"/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AML-B</w:t>
            </w:r>
          </w:p>
        </w:tc>
        <w:tc>
          <w:tcPr>
            <w:tcW w:w="885" w:type="dxa"/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CD64</w:t>
            </w:r>
          </w:p>
        </w:tc>
        <w:tc>
          <w:tcPr>
            <w:tcW w:w="693" w:type="dxa"/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CD10</w:t>
            </w:r>
          </w:p>
        </w:tc>
        <w:tc>
          <w:tcPr>
            <w:tcW w:w="693" w:type="dxa"/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CD4</w:t>
            </w:r>
          </w:p>
        </w:tc>
        <w:tc>
          <w:tcPr>
            <w:tcW w:w="732" w:type="dxa"/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CD33</w:t>
            </w:r>
          </w:p>
        </w:tc>
        <w:tc>
          <w:tcPr>
            <w:tcW w:w="692" w:type="dxa"/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CD34</w:t>
            </w:r>
          </w:p>
        </w:tc>
        <w:tc>
          <w:tcPr>
            <w:tcW w:w="804" w:type="dxa"/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CD123</w:t>
            </w:r>
          </w:p>
        </w:tc>
        <w:tc>
          <w:tcPr>
            <w:tcW w:w="724" w:type="dxa"/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CD56</w:t>
            </w:r>
          </w:p>
        </w:tc>
        <w:tc>
          <w:tcPr>
            <w:tcW w:w="808" w:type="dxa"/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CD19</w:t>
            </w:r>
          </w:p>
        </w:tc>
        <w:tc>
          <w:tcPr>
            <w:tcW w:w="804" w:type="dxa"/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CD38</w:t>
            </w:r>
          </w:p>
        </w:tc>
        <w:tc>
          <w:tcPr>
            <w:tcW w:w="1381" w:type="dxa"/>
            <w:vAlign w:val="center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CD45</w:t>
            </w:r>
          </w:p>
        </w:tc>
      </w:tr>
      <w:tr w:rsidR="00825821" w:rsidRPr="0041602E" w:rsidTr="00965FAC">
        <w:tc>
          <w:tcPr>
            <w:tcW w:w="846" w:type="dxa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ALL-A</w:t>
            </w:r>
          </w:p>
        </w:tc>
        <w:tc>
          <w:tcPr>
            <w:tcW w:w="885" w:type="dxa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CD58</w:t>
            </w:r>
          </w:p>
        </w:tc>
        <w:tc>
          <w:tcPr>
            <w:tcW w:w="693" w:type="dxa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CD10</w:t>
            </w:r>
          </w:p>
        </w:tc>
        <w:tc>
          <w:tcPr>
            <w:tcW w:w="693" w:type="dxa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32" w:type="dxa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692" w:type="dxa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CD34</w:t>
            </w:r>
          </w:p>
        </w:tc>
        <w:tc>
          <w:tcPr>
            <w:tcW w:w="804" w:type="dxa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CD123</w:t>
            </w:r>
          </w:p>
        </w:tc>
        <w:tc>
          <w:tcPr>
            <w:tcW w:w="724" w:type="dxa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08" w:type="dxa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CD19</w:t>
            </w:r>
          </w:p>
        </w:tc>
        <w:tc>
          <w:tcPr>
            <w:tcW w:w="804" w:type="dxa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CD38</w:t>
            </w:r>
          </w:p>
        </w:tc>
        <w:tc>
          <w:tcPr>
            <w:tcW w:w="1381" w:type="dxa"/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CD45</w:t>
            </w:r>
          </w:p>
        </w:tc>
      </w:tr>
      <w:tr w:rsidR="00825821" w:rsidRPr="0041602E" w:rsidTr="00965FAC">
        <w:tc>
          <w:tcPr>
            <w:tcW w:w="846" w:type="dxa"/>
            <w:tcBorders>
              <w:bottom w:val="single" w:sz="8" w:space="0" w:color="auto"/>
            </w:tcBorders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ALL-B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CD81</w:t>
            </w:r>
          </w:p>
        </w:tc>
        <w:tc>
          <w:tcPr>
            <w:tcW w:w="693" w:type="dxa"/>
            <w:tcBorders>
              <w:bottom w:val="single" w:sz="8" w:space="0" w:color="auto"/>
            </w:tcBorders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CD10</w:t>
            </w:r>
          </w:p>
        </w:tc>
        <w:tc>
          <w:tcPr>
            <w:tcW w:w="693" w:type="dxa"/>
            <w:tcBorders>
              <w:bottom w:val="single" w:sz="8" w:space="0" w:color="auto"/>
            </w:tcBorders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CD13</w:t>
            </w:r>
          </w:p>
        </w:tc>
        <w:tc>
          <w:tcPr>
            <w:tcW w:w="732" w:type="dxa"/>
            <w:tcBorders>
              <w:bottom w:val="single" w:sz="8" w:space="0" w:color="auto"/>
            </w:tcBorders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CD33</w:t>
            </w:r>
          </w:p>
        </w:tc>
        <w:tc>
          <w:tcPr>
            <w:tcW w:w="692" w:type="dxa"/>
            <w:tcBorders>
              <w:bottom w:val="single" w:sz="8" w:space="0" w:color="auto"/>
            </w:tcBorders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CD34</w:t>
            </w: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CD15</w:t>
            </w:r>
          </w:p>
        </w:tc>
        <w:tc>
          <w:tcPr>
            <w:tcW w:w="724" w:type="dxa"/>
            <w:tcBorders>
              <w:bottom w:val="single" w:sz="8" w:space="0" w:color="auto"/>
            </w:tcBorders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CD22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CD19</w:t>
            </w: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CD20</w:t>
            </w:r>
          </w:p>
        </w:tc>
        <w:tc>
          <w:tcPr>
            <w:tcW w:w="1381" w:type="dxa"/>
            <w:tcBorders>
              <w:bottom w:val="single" w:sz="8" w:space="0" w:color="auto"/>
            </w:tcBorders>
          </w:tcPr>
          <w:p w:rsidR="00825821" w:rsidRPr="0041602E" w:rsidRDefault="00825821" w:rsidP="00965FAC">
            <w:pPr>
              <w:jc w:val="center"/>
              <w:rPr>
                <w:rFonts w:cstheme="minorHAnsi"/>
                <w:lang w:val="en-US"/>
              </w:rPr>
            </w:pPr>
            <w:r w:rsidRPr="0041602E">
              <w:rPr>
                <w:rFonts w:cstheme="minorHAnsi"/>
                <w:lang w:val="en-US"/>
              </w:rPr>
              <w:t>CD45</w:t>
            </w:r>
          </w:p>
        </w:tc>
      </w:tr>
    </w:tbl>
    <w:p w:rsidR="00825821" w:rsidRDefault="00825821" w:rsidP="00825821">
      <w:pPr>
        <w:rPr>
          <w:rFonts w:cstheme="minorHAnsi"/>
          <w:b/>
          <w:lang w:val="en-US"/>
        </w:rPr>
      </w:pPr>
    </w:p>
    <w:p w:rsidR="000A7143" w:rsidRDefault="000A7143"/>
    <w:sectPr w:rsidR="000A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21"/>
    <w:rsid w:val="000A7143"/>
    <w:rsid w:val="00683E4D"/>
    <w:rsid w:val="00825821"/>
    <w:rsid w:val="00A00C56"/>
    <w:rsid w:val="00F2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EF0AE-32D1-4F32-90C2-957902C0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8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</dc:creator>
  <cp:keywords/>
  <dc:description/>
  <cp:lastModifiedBy>MC BENE</cp:lastModifiedBy>
  <cp:revision>2</cp:revision>
  <dcterms:created xsi:type="dcterms:W3CDTF">2018-10-21T14:24:00Z</dcterms:created>
  <dcterms:modified xsi:type="dcterms:W3CDTF">2018-10-21T14:24:00Z</dcterms:modified>
</cp:coreProperties>
</file>