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21"/>
        <w:tblW w:w="0" w:type="auto"/>
        <w:tblLook w:val="04A0" w:firstRow="1" w:lastRow="0" w:firstColumn="1" w:lastColumn="0" w:noHBand="0" w:noVBand="1"/>
      </w:tblPr>
      <w:tblGrid>
        <w:gridCol w:w="3150"/>
        <w:gridCol w:w="1970"/>
        <w:gridCol w:w="1528"/>
        <w:gridCol w:w="6312"/>
      </w:tblGrid>
      <w:tr w:rsidR="00B74465" w:rsidRPr="00305C1A" w14:paraId="4F3DC1D5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19AB" w14:textId="18C8BE4D" w:rsidR="00305C1A" w:rsidRPr="00305C1A" w:rsidRDefault="00305C1A" w:rsidP="00B7446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305C1A">
              <w:rPr>
                <w:rFonts w:ascii="Calibri" w:eastAsia="Times New Roman" w:hAnsi="Calibri" w:cs="Calibri"/>
                <w:b/>
                <w:bCs/>
                <w:color w:val="000000"/>
              </w:rPr>
              <w:t>Equipment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AAD5" w14:textId="77777777" w:rsidR="00305C1A" w:rsidRPr="00305C1A" w:rsidRDefault="00305C1A" w:rsidP="00B7446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C1A">
              <w:rPr>
                <w:rFonts w:ascii="Calibri" w:eastAsia="Times New Roman" w:hAnsi="Calibri" w:cs="Calibri"/>
                <w:b/>
                <w:bCs/>
                <w:color w:val="000000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94EF" w14:textId="77777777" w:rsidR="00305C1A" w:rsidRPr="00305C1A" w:rsidRDefault="00305C1A" w:rsidP="00B7446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C1A">
              <w:rPr>
                <w:rFonts w:ascii="Calibri" w:eastAsia="Times New Roman" w:hAnsi="Calibri" w:cs="Calibri"/>
                <w:b/>
                <w:bCs/>
                <w:color w:val="000000"/>
              </w:rPr>
              <w:t>Catalog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4959" w14:textId="77777777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C1A">
              <w:rPr>
                <w:rFonts w:ascii="Calibri" w:eastAsia="Times New Roman" w:hAnsi="Calibri" w:cs="Calibri"/>
                <w:b/>
                <w:bCs/>
                <w:color w:val="000000"/>
              </w:rPr>
              <w:t>Comment</w:t>
            </w:r>
          </w:p>
        </w:tc>
      </w:tr>
      <w:tr w:rsidR="00B74465" w:rsidRPr="00305C1A" w14:paraId="25F609CD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1F4CE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 xml:space="preserve">OPMI Lumera Rescan 700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92FF1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zeiss.com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117BB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90E" w14:textId="45CC4DE6" w:rsidR="00305C1A" w:rsidRPr="00305C1A" w:rsidRDefault="00B74465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Provides </w:t>
            </w:r>
            <w:r w:rsidR="00305C1A">
              <w:rPr>
                <w:rFonts w:ascii="Calibri" w:eastAsia="Times New Roman" w:hAnsi="Calibri" w:cs="Calibri"/>
                <w:color w:val="000000"/>
              </w:rPr>
              <w:t>m</w:t>
            </w:r>
            <w:r w:rsidR="00305C1A" w:rsidRPr="00305C1A">
              <w:rPr>
                <w:rFonts w:ascii="Calibri" w:eastAsia="Times New Roman" w:hAnsi="Calibri" w:cs="Calibri"/>
                <w:color w:val="000000"/>
              </w:rPr>
              <w:t>icroscope-integrated OCT</w:t>
            </w:r>
          </w:p>
        </w:tc>
      </w:tr>
      <w:tr w:rsidR="00B74465" w:rsidRPr="00305C1A" w14:paraId="2E92B3DC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2BD89" w14:textId="0808D025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5C1A">
              <w:rPr>
                <w:rFonts w:ascii="Calibri" w:eastAsia="Times New Roman" w:hAnsi="Calibri" w:cs="Calibri"/>
                <w:color w:val="000000"/>
              </w:rPr>
              <w:t>Callisto</w:t>
            </w:r>
            <w:proofErr w:type="spellEnd"/>
            <w:r w:rsidRPr="00305C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74465">
              <w:rPr>
                <w:rFonts w:ascii="Calibri" w:eastAsia="Times New Roman" w:hAnsi="Calibri" w:cs="Calibri"/>
                <w:color w:val="000000"/>
              </w:rPr>
              <w:t xml:space="preserve">Eye </w:t>
            </w:r>
            <w:r w:rsidRPr="00305C1A">
              <w:rPr>
                <w:rFonts w:ascii="Calibri" w:eastAsia="Times New Roman" w:hAnsi="Calibri" w:cs="Calibri"/>
                <w:color w:val="000000"/>
              </w:rPr>
              <w:t>OR System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163A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zeiss.com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6073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A26" w14:textId="15A6B5CB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Allows an assistant to re-focus and re-center O</w:t>
            </w:r>
            <w:r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B74465" w:rsidRPr="00305C1A" w14:paraId="088E646B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AC2BB" w14:textId="2F4AFBB7" w:rsidR="00B74465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VFC Pak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6889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Alcon.com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920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8065750957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B3CB" w14:textId="2859604F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 xml:space="preserve">Interface to permit subretinal injection </w:t>
            </w:r>
            <w:r w:rsidR="00B74465">
              <w:rPr>
                <w:rFonts w:ascii="Calibri" w:eastAsia="Times New Roman" w:hAnsi="Calibri" w:cs="Calibri"/>
                <w:color w:val="000000"/>
              </w:rPr>
              <w:t xml:space="preserve">with </w:t>
            </w:r>
            <w:r w:rsidRPr="00305C1A">
              <w:rPr>
                <w:rFonts w:ascii="Calibri" w:eastAsia="Times New Roman" w:hAnsi="Calibri" w:cs="Calibri"/>
                <w:color w:val="000000"/>
              </w:rPr>
              <w:t>foot pedal control</w:t>
            </w:r>
          </w:p>
        </w:tc>
      </w:tr>
      <w:tr w:rsidR="00B74465" w:rsidRPr="00305C1A" w14:paraId="5C522032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CEA7D" w14:textId="77777777" w:rsidR="00B74465" w:rsidRDefault="00B74465" w:rsidP="00B74465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9AEFF0A" w14:textId="2B9F9892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 xml:space="preserve">Extendible </w:t>
            </w:r>
            <w:r>
              <w:rPr>
                <w:rFonts w:ascii="Calibri" w:eastAsia="Times New Roman" w:hAnsi="Calibri" w:cs="Calibri"/>
                <w:color w:val="000000"/>
              </w:rPr>
              <w:t>23 G/</w:t>
            </w:r>
            <w:r w:rsidRPr="00305C1A">
              <w:rPr>
                <w:rFonts w:ascii="Calibri" w:eastAsia="Times New Roman" w:hAnsi="Calibri" w:cs="Calibri"/>
                <w:color w:val="000000"/>
              </w:rPr>
              <w:t>41 G subretinal needle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AF5E1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dorc.eu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78B02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1270.ext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681" w14:textId="77777777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Used for creating saline pre-bleb</w:t>
            </w:r>
          </w:p>
        </w:tc>
      </w:tr>
      <w:tr w:rsidR="00B74465" w:rsidRPr="00305C1A" w14:paraId="1EF7A90A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F3E2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 xml:space="preserve">23 gauge </w:t>
            </w:r>
            <w:proofErr w:type="spellStart"/>
            <w:r w:rsidRPr="00305C1A">
              <w:rPr>
                <w:rFonts w:ascii="Calibri" w:eastAsia="Times New Roman" w:hAnsi="Calibri" w:cs="Calibri"/>
                <w:color w:val="000000"/>
              </w:rPr>
              <w:t>valved</w:t>
            </w:r>
            <w:proofErr w:type="spellEnd"/>
            <w:r w:rsidRPr="00305C1A">
              <w:rPr>
                <w:rFonts w:ascii="Calibri" w:eastAsia="Times New Roman" w:hAnsi="Calibri" w:cs="Calibri"/>
                <w:color w:val="000000"/>
              </w:rPr>
              <w:t xml:space="preserve"> cannula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DF725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Alcon.com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F42AB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8065751657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09F" w14:textId="5D7CB63E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 xml:space="preserve">Replaces 25 gauge cannulas </w:t>
            </w:r>
            <w:r>
              <w:rPr>
                <w:rFonts w:ascii="Calibri" w:eastAsia="Times New Roman" w:hAnsi="Calibri" w:cs="Calibri"/>
                <w:color w:val="000000"/>
              </w:rPr>
              <w:t>for</w:t>
            </w:r>
            <w:r w:rsidRPr="00305C1A">
              <w:rPr>
                <w:rFonts w:ascii="Calibri" w:eastAsia="Times New Roman" w:hAnsi="Calibri" w:cs="Calibri"/>
                <w:color w:val="000000"/>
              </w:rPr>
              <w:t xml:space="preserve"> larger bore instruments </w:t>
            </w:r>
          </w:p>
        </w:tc>
      </w:tr>
      <w:tr w:rsidR="00B74465" w:rsidRPr="00305C1A" w14:paraId="597EDA4E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228E" w14:textId="68FA8644" w:rsid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23 gauge non-</w:t>
            </w:r>
            <w:proofErr w:type="spellStart"/>
            <w:r w:rsidRPr="00305C1A">
              <w:rPr>
                <w:rFonts w:ascii="Calibri" w:eastAsia="Times New Roman" w:hAnsi="Calibri" w:cs="Calibri"/>
                <w:color w:val="000000"/>
              </w:rPr>
              <w:t>valved</w:t>
            </w:r>
            <w:proofErr w:type="spellEnd"/>
            <w:r w:rsidRPr="00305C1A">
              <w:rPr>
                <w:rFonts w:ascii="Calibri" w:eastAsia="Times New Roman" w:hAnsi="Calibri" w:cs="Calibri"/>
                <w:color w:val="000000"/>
              </w:rPr>
              <w:t xml:space="preserve"> cannula</w:t>
            </w:r>
          </w:p>
          <w:p w14:paraId="6DFDDA7B" w14:textId="77777777" w:rsidR="00B74465" w:rsidRDefault="00B74465" w:rsidP="00B74465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E1C9DBB" w14:textId="7B1CDF8D" w:rsidR="00B74465" w:rsidRPr="00305C1A" w:rsidRDefault="00B74465" w:rsidP="00B7446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D225" w14:textId="5E809682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ACA8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8065751447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35A" w14:textId="758A6403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Replaces 25 gauge cannulas when reflux is desirable</w:t>
            </w:r>
          </w:p>
        </w:tc>
      </w:tr>
      <w:tr w:rsidR="00B74465" w:rsidRPr="00305C1A" w14:paraId="6EAACECC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D0C7" w14:textId="572FD01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Polypropylene 25g/38g subretinal needle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B5875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medone.com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4537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181C" w14:textId="77777777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Injection needle for subretinal gene therapy</w:t>
            </w:r>
          </w:p>
        </w:tc>
      </w:tr>
      <w:tr w:rsidR="00B74465" w:rsidRPr="00305C1A" w14:paraId="79E269E1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6637" w14:textId="30D85FC4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5C1A">
              <w:rPr>
                <w:rFonts w:ascii="Calibri" w:eastAsia="Times New Roman" w:hAnsi="Calibri" w:cs="Calibri"/>
                <w:color w:val="000000"/>
              </w:rPr>
              <w:t>DeJuan</w:t>
            </w:r>
            <w:proofErr w:type="spellEnd"/>
            <w:r w:rsidRPr="00305C1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305C1A">
              <w:rPr>
                <w:rFonts w:ascii="Calibri" w:eastAsia="Times New Roman" w:hAnsi="Calibri" w:cs="Calibri"/>
                <w:color w:val="000000"/>
              </w:rPr>
              <w:t>Awh</w:t>
            </w:r>
            <w:proofErr w:type="spellEnd"/>
            <w:r w:rsidRPr="00305C1A">
              <w:rPr>
                <w:rFonts w:ascii="Calibri" w:eastAsia="Times New Roman" w:hAnsi="Calibri" w:cs="Calibri"/>
                <w:color w:val="000000"/>
              </w:rPr>
              <w:t xml:space="preserve"> 25 G/41 G subretinal cannula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A1A6F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Bauschretina.com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CE9E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12.03.25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6961" w14:textId="14683E18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Alternative needle for subretinal injection</w:t>
            </w:r>
          </w:p>
        </w:tc>
      </w:tr>
      <w:tr w:rsidR="00B74465" w:rsidRPr="00305C1A" w14:paraId="1A320652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4CD0D" w14:textId="0C87FCDC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 xml:space="preserve">High-pressure 6" tubing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B76B8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medone.com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2239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315" w14:textId="63EDC07D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Connects injection needle to syringe for manual injection</w:t>
            </w:r>
          </w:p>
        </w:tc>
      </w:tr>
      <w:tr w:rsidR="00B74465" w:rsidRPr="00305C1A" w14:paraId="272F8C4A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3B87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5C1A">
              <w:rPr>
                <w:rFonts w:ascii="Calibri" w:eastAsia="Times New Roman" w:hAnsi="Calibri" w:cs="Calibri"/>
                <w:color w:val="000000"/>
              </w:rPr>
              <w:t>MicroDose</w:t>
            </w:r>
            <w:proofErr w:type="spellEnd"/>
            <w:r w:rsidRPr="00305C1A">
              <w:rPr>
                <w:rFonts w:ascii="Calibri" w:eastAsia="Times New Roman" w:hAnsi="Calibri" w:cs="Calibri"/>
                <w:color w:val="000000"/>
              </w:rPr>
              <w:t xml:space="preserve"> Injection Kit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D6550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medone.com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47B89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3275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FED" w14:textId="3B798509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 xml:space="preserve">1 ml modified syringe that </w:t>
            </w:r>
            <w:r>
              <w:rPr>
                <w:rFonts w:ascii="Calibri" w:eastAsia="Times New Roman" w:hAnsi="Calibri" w:cs="Calibri"/>
                <w:color w:val="000000"/>
              </w:rPr>
              <w:t>connects</w:t>
            </w:r>
            <w:r w:rsidRPr="00305C1A">
              <w:rPr>
                <w:rFonts w:ascii="Calibri" w:eastAsia="Times New Roman" w:hAnsi="Calibri" w:cs="Calibri"/>
                <w:color w:val="000000"/>
              </w:rPr>
              <w:t xml:space="preserve"> to VFC tubing</w:t>
            </w:r>
          </w:p>
        </w:tc>
      </w:tr>
      <w:tr w:rsidR="00B74465" w:rsidRPr="00305C1A" w14:paraId="6825280A" w14:textId="77777777" w:rsidTr="00851CBA">
        <w:trPr>
          <w:trHeight w:val="5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5A9A7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Curved membrane scraper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6367" w14:textId="77777777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Alcon.com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4A4C" w14:textId="732663C2" w:rsidR="00305C1A" w:rsidRPr="00305C1A" w:rsidRDefault="00305C1A" w:rsidP="00B74465">
            <w:pPr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 xml:space="preserve">338.25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2452" w14:textId="538DC79C" w:rsidR="00305C1A" w:rsidRPr="00305C1A" w:rsidRDefault="00305C1A" w:rsidP="00B74465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305C1A">
              <w:rPr>
                <w:rFonts w:ascii="Calibri" w:eastAsia="Times New Roman" w:hAnsi="Calibri" w:cs="Calibri"/>
                <w:color w:val="000000"/>
              </w:rPr>
              <w:t>Used to remove thin cortical vitreous over the macula</w:t>
            </w:r>
          </w:p>
        </w:tc>
      </w:tr>
    </w:tbl>
    <w:p w14:paraId="171B22A5" w14:textId="7ED149D5" w:rsidR="001848BB" w:rsidRDefault="00B74465">
      <w:r>
        <w:t xml:space="preserve">Table.  List of equipment used in the protocol </w:t>
      </w:r>
      <w:r w:rsidR="00851CBA">
        <w:t xml:space="preserve">for subretinal injection of gene therapy </w:t>
      </w:r>
    </w:p>
    <w:sectPr w:rsidR="001848BB" w:rsidSect="00B74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1A"/>
    <w:rsid w:val="00011E15"/>
    <w:rsid w:val="00124548"/>
    <w:rsid w:val="001B086C"/>
    <w:rsid w:val="002846BA"/>
    <w:rsid w:val="002866D1"/>
    <w:rsid w:val="00305C1A"/>
    <w:rsid w:val="003728CE"/>
    <w:rsid w:val="003E4A51"/>
    <w:rsid w:val="004E0A8F"/>
    <w:rsid w:val="00580C0A"/>
    <w:rsid w:val="005A029C"/>
    <w:rsid w:val="005B42EF"/>
    <w:rsid w:val="00762E88"/>
    <w:rsid w:val="00804FDE"/>
    <w:rsid w:val="00807925"/>
    <w:rsid w:val="008164FE"/>
    <w:rsid w:val="00851CBA"/>
    <w:rsid w:val="008B4725"/>
    <w:rsid w:val="009E4A3E"/>
    <w:rsid w:val="00A62CAE"/>
    <w:rsid w:val="00AD3842"/>
    <w:rsid w:val="00B74465"/>
    <w:rsid w:val="00C5373B"/>
    <w:rsid w:val="00E42431"/>
    <w:rsid w:val="00E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87570"/>
  <w15:chartTrackingRefBased/>
  <w15:docId w15:val="{CACE4029-E9B4-FE4C-971F-0ADB2EB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Davis</dc:creator>
  <cp:keywords/>
  <dc:description/>
  <cp:lastModifiedBy>Janet Davis</cp:lastModifiedBy>
  <cp:revision>2</cp:revision>
  <dcterms:created xsi:type="dcterms:W3CDTF">2019-02-15T19:35:00Z</dcterms:created>
  <dcterms:modified xsi:type="dcterms:W3CDTF">2019-02-15T19:35:00Z</dcterms:modified>
</cp:coreProperties>
</file>