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670" w:rsidRPr="000210D5" w:rsidRDefault="008C7670" w:rsidP="008C7670">
      <w:pPr>
        <w:rPr>
          <w:rFonts w:ascii="Times New Roman" w:hAnsi="Times New Roman"/>
          <w:b/>
          <w:sz w:val="24"/>
          <w:szCs w:val="24"/>
        </w:rPr>
      </w:pPr>
      <w:r w:rsidRPr="007912EE">
        <w:rPr>
          <w:rFonts w:ascii="Times New Roman" w:hAnsi="Times New Roman"/>
          <w:b/>
          <w:sz w:val="24"/>
          <w:szCs w:val="24"/>
        </w:rPr>
        <w:t xml:space="preserve">Supplemental Table 2. Overview of Relapse Studies with Approved </w:t>
      </w:r>
      <w:proofErr w:type="spellStart"/>
      <w:r w:rsidRPr="007912EE">
        <w:rPr>
          <w:rFonts w:ascii="Times New Roman" w:hAnsi="Times New Roman"/>
          <w:b/>
          <w:sz w:val="24"/>
          <w:szCs w:val="24"/>
        </w:rPr>
        <w:t>Antidepressants</w:t>
      </w:r>
      <w:r w:rsidRPr="003F1B5E">
        <w:rPr>
          <w:rFonts w:ascii="Times New Roman" w:hAnsi="Times New Roman"/>
          <w:b/>
          <w:sz w:val="24"/>
          <w:szCs w:val="24"/>
          <w:vertAlign w:val="superscript"/>
        </w:rPr>
        <w:t>a</w:t>
      </w:r>
      <w:proofErr w:type="spellEnd"/>
      <w:r w:rsidRPr="003F1B5E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tbl>
      <w:tblPr>
        <w:tblW w:w="135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20" w:firstRow="1" w:lastRow="0" w:firstColumn="0" w:lastColumn="0" w:noHBand="0" w:noVBand="1"/>
      </w:tblPr>
      <w:tblGrid>
        <w:gridCol w:w="1584"/>
        <w:gridCol w:w="2196"/>
        <w:gridCol w:w="2250"/>
        <w:gridCol w:w="4464"/>
        <w:gridCol w:w="1584"/>
        <w:gridCol w:w="1512"/>
      </w:tblGrid>
      <w:tr w:rsidR="008C7670" w:rsidRPr="007912EE" w:rsidTr="009B55A3">
        <w:trPr>
          <w:trHeight w:val="492"/>
        </w:trPr>
        <w:tc>
          <w:tcPr>
            <w:tcW w:w="1584" w:type="dxa"/>
            <w:shd w:val="clear" w:color="auto" w:fill="auto"/>
            <w:vAlign w:val="center"/>
          </w:tcPr>
          <w:p w:rsidR="008C7670" w:rsidRPr="007912EE" w:rsidRDefault="008C7670" w:rsidP="009B55A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12EE">
              <w:rPr>
                <w:b/>
                <w:sz w:val="21"/>
                <w:szCs w:val="21"/>
              </w:rPr>
              <w:t>Antidepressant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8C7670" w:rsidRPr="007912EE" w:rsidRDefault="008C7670" w:rsidP="009B55A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12EE">
              <w:rPr>
                <w:b/>
                <w:sz w:val="21"/>
                <w:szCs w:val="21"/>
              </w:rPr>
              <w:t>Citation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C7670" w:rsidRPr="007912EE" w:rsidRDefault="008C7670" w:rsidP="009B55A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12EE">
              <w:rPr>
                <w:b/>
                <w:sz w:val="21"/>
                <w:szCs w:val="21"/>
              </w:rPr>
              <w:t>Study Design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8C7670" w:rsidRPr="007912EE" w:rsidRDefault="008C7670" w:rsidP="009B55A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12EE">
              <w:rPr>
                <w:b/>
                <w:sz w:val="21"/>
                <w:szCs w:val="21"/>
              </w:rPr>
              <w:t>Definition of Relapse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C7670" w:rsidRPr="007912EE" w:rsidRDefault="008C7670" w:rsidP="009B55A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12EE">
              <w:rPr>
                <w:b/>
                <w:sz w:val="21"/>
                <w:szCs w:val="21"/>
              </w:rPr>
              <w:t>Placebo Relapse Rates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C7670" w:rsidRPr="007912EE" w:rsidRDefault="008C7670" w:rsidP="009B55A3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912EE">
              <w:rPr>
                <w:b/>
                <w:sz w:val="21"/>
                <w:szCs w:val="21"/>
              </w:rPr>
              <w:t>Antidepressant Relapse Rates</w:t>
            </w:r>
          </w:p>
        </w:tc>
      </w:tr>
      <w:tr w:rsidR="008C7670" w:rsidRPr="007912EE" w:rsidTr="009B55A3">
        <w:trPr>
          <w:trHeight w:val="924"/>
        </w:trPr>
        <w:tc>
          <w:tcPr>
            <w:tcW w:w="1584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 xml:space="preserve">Venlafaxine </w:t>
            </w:r>
          </w:p>
          <w:p w:rsidR="008C7670" w:rsidRPr="00FC0059" w:rsidRDefault="008C7670" w:rsidP="009B55A3">
            <w:pPr>
              <w:spacing w:after="0" w:line="36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75-225 mg/d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fldChar w:fldCharType="begin"/>
            </w:r>
            <w:r w:rsidR="005D2E64">
              <w:rPr>
                <w:sz w:val="20"/>
                <w:szCs w:val="20"/>
              </w:rPr>
              <w:instrText xml:space="preserve"> ADDIN EN.CITE &lt;EndNote&gt;&lt;Cite&gt;&lt;Author&gt;Simon&lt;/Author&gt;&lt;Year&gt;2004&lt;/Year&gt;&lt;RecNum&gt;11&lt;/RecNum&gt;&lt;DisplayText&gt;(Simon&lt;style face="italic"&gt; et al.&lt;/style&gt;, 2004)&lt;/DisplayText&gt;&lt;record&gt;&lt;rec-number&gt;11&lt;/rec-number&gt;&lt;foreign-keys&gt;&lt;key app="EN" db-id="prax0xdrka5r53ezvdjvsvpn2afex2dff52w" timestamp="0"&gt;11&lt;/key&gt;&lt;/foreign-keys&gt;&lt;ref-type name="Journal Article"&gt;17&lt;/ref-type&gt;&lt;contributors&gt;&lt;authors&gt;&lt;author&gt;Simon, J. S.&lt;/author&gt;&lt;author&gt;Aguiar, L. M.&lt;/author&gt;&lt;author&gt;Kunz, N. R.&lt;/author&gt;&lt;author&gt;Lei, D.&lt;/author&gt;&lt;/authors&gt;&lt;/contributors&gt;&lt;auth-address&gt;Northbrooke Research Center, 9275 North 49th Street, Suite 200, Brown Deer, WI 53223, USA. jssimonmd@aol.com&lt;/auth-address&gt;&lt;titles&gt;&lt;title&gt;Extended-release venlafaxine in relapse prevention for patients with major depressive disorder&lt;/title&gt;&lt;secondary-title&gt;J Psychiatr Res&lt;/secondary-title&gt;&lt;alt-title&gt;Journal of psychiatric research&lt;/alt-title&gt;&lt;/titles&gt;&lt;periodical&gt;&lt;full-title&gt;J Psychiatr Res&lt;/full-title&gt;&lt;/periodical&gt;&lt;pages&gt;249-57&lt;/pages&gt;&lt;volume&gt;38&lt;/volume&gt;&lt;number&gt;3&lt;/number&gt;&lt;edition&gt;2004/03/09&lt;/edition&gt;&lt;keywords&gt;&lt;keyword&gt;Adult&lt;/keyword&gt;&lt;keyword&gt;Antidepressive Agents, Second-Generation/*administration &amp;amp; dosage/adverse&lt;/keyword&gt;&lt;keyword&gt;effects/*therapeutic use&lt;/keyword&gt;&lt;keyword&gt;Cyclohexanols/*administration &amp;amp; dosage/adverse effects/*therapeutic use&lt;/keyword&gt;&lt;keyword&gt;Delayed-Action Preparations&lt;/keyword&gt;&lt;keyword&gt;Depressive Disorder/*drug therapy&lt;/keyword&gt;&lt;keyword&gt;Dose-Response Relationship, Drug&lt;/keyword&gt;&lt;keyword&gt;Double-Blind Method&lt;/keyword&gt;&lt;keyword&gt;Female&lt;/keyword&gt;&lt;keyword&gt;Humans&lt;/keyword&gt;&lt;keyword&gt;Male&lt;/keyword&gt;&lt;keyword&gt;Placebos&lt;/keyword&gt;&lt;keyword&gt;Recurrence&lt;/keyword&gt;&lt;keyword&gt;Venlafaxine Hydrochloride&lt;/keyword&gt;&lt;/keywords&gt;&lt;dates&gt;&lt;year&gt;2004&lt;/year&gt;&lt;pub-dates&gt;&lt;date&gt;May-Jun&lt;/date&gt;&lt;/pub-dates&gt;&lt;/dates&gt;&lt;isbn&gt;0022-3956 (Print)&amp;#xD;0022-3956&lt;/isbn&gt;&lt;accession-num&gt;15003430&lt;/accession-num&gt;&lt;urls&gt;&lt;/urls&gt;&lt;electronic-resource-num&gt;10.1016/j.jpsychires.2003.10.004&lt;/electronic-resource-num&gt;&lt;remote-database-provider&gt;NLM&lt;/remote-database-provider&gt;&lt;language&gt;eng&lt;/language&gt;&lt;/record&gt;&lt;/Cite&gt;&lt;/EndNote&gt;</w:instrText>
            </w:r>
            <w:r w:rsidRPr="00FC0059">
              <w:rPr>
                <w:sz w:val="20"/>
                <w:szCs w:val="20"/>
              </w:rPr>
              <w:fldChar w:fldCharType="separate"/>
            </w:r>
            <w:r w:rsidR="005D2E64">
              <w:rPr>
                <w:noProof/>
                <w:sz w:val="20"/>
                <w:szCs w:val="20"/>
              </w:rPr>
              <w:t>(Simon</w:t>
            </w:r>
            <w:r w:rsidR="005D2E64" w:rsidRPr="005D2E64">
              <w:rPr>
                <w:i/>
                <w:noProof/>
                <w:sz w:val="20"/>
                <w:szCs w:val="20"/>
              </w:rPr>
              <w:t xml:space="preserve"> et al.</w:t>
            </w:r>
            <w:r w:rsidR="005D2E64">
              <w:rPr>
                <w:noProof/>
                <w:sz w:val="20"/>
                <w:szCs w:val="20"/>
              </w:rPr>
              <w:t>, 2004)</w:t>
            </w:r>
            <w:r w:rsidRPr="00FC00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 xml:space="preserve">8-week lead-in, followed by 6-months double-blind, placebo-controlled treatment 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Reappearance of MDD (DSM-IV criteria) and CGI</w:t>
            </w:r>
            <w:r w:rsidRPr="00FC0059">
              <w:rPr>
                <w:sz w:val="20"/>
                <w:szCs w:val="20"/>
              </w:rPr>
              <w:noBreakHyphen/>
              <w:t>S score ≥4; two consecutive CGI-S scores ≥4; or a final CGI-S score ≥4 for any patient who withdrew from the study for any reason.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52%</w:t>
            </w:r>
            <w:r w:rsidRPr="00FC0059">
              <w:rPr>
                <w:sz w:val="20"/>
                <w:szCs w:val="20"/>
                <w:vertAlign w:val="superscript"/>
              </w:rPr>
              <w:t>b</w:t>
            </w:r>
            <w:r w:rsidRPr="00FC00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28%</w:t>
            </w:r>
            <w:r w:rsidRPr="00FC0059">
              <w:rPr>
                <w:sz w:val="20"/>
                <w:szCs w:val="20"/>
                <w:vertAlign w:val="superscript"/>
              </w:rPr>
              <w:t>b</w:t>
            </w:r>
          </w:p>
        </w:tc>
      </w:tr>
      <w:tr w:rsidR="008C7670" w:rsidRPr="007912EE" w:rsidTr="009B55A3">
        <w:trPr>
          <w:trHeight w:val="906"/>
        </w:trPr>
        <w:tc>
          <w:tcPr>
            <w:tcW w:w="1584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Escitalopram</w:t>
            </w:r>
          </w:p>
          <w:p w:rsidR="008C7670" w:rsidRPr="00FC0059" w:rsidRDefault="008C7670" w:rsidP="009B55A3">
            <w:pPr>
              <w:spacing w:after="0" w:line="36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10-20 mg/d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fldChar w:fldCharType="begin">
                <w:fldData xml:space="preserve">PEVuZE5vdGU+PENpdGU+PEF1dGhvcj5SYXBhcG9ydDwvQXV0aG9yPjxZZWFyPjIwMDQ8L1llYXI+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</w:fldData>
              </w:fldChar>
            </w:r>
            <w:r w:rsidR="005D2E64">
              <w:rPr>
                <w:sz w:val="20"/>
                <w:szCs w:val="20"/>
              </w:rPr>
              <w:instrText xml:space="preserve"> ADDIN EN.CITE </w:instrText>
            </w:r>
            <w:r w:rsidR="005D2E64">
              <w:rPr>
                <w:sz w:val="20"/>
                <w:szCs w:val="20"/>
              </w:rPr>
              <w:fldChar w:fldCharType="begin">
                <w:fldData xml:space="preserve">PEVuZE5vdGU+PENpdGU+PEF1dGhvcj5SYXBhcG9ydDwvQXV0aG9yPjxZZWFyPjIwMDQ8L1llYXI+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</w:fldData>
              </w:fldChar>
            </w:r>
            <w:r w:rsidR="005D2E64">
              <w:rPr>
                <w:sz w:val="20"/>
                <w:szCs w:val="20"/>
              </w:rPr>
              <w:instrText xml:space="preserve"> ADDIN EN.CITE.DATA </w:instrText>
            </w:r>
            <w:r w:rsidR="005D2E64">
              <w:rPr>
                <w:sz w:val="20"/>
                <w:szCs w:val="20"/>
              </w:rPr>
            </w:r>
            <w:r w:rsidR="005D2E64">
              <w:rPr>
                <w:sz w:val="20"/>
                <w:szCs w:val="20"/>
              </w:rPr>
              <w:fldChar w:fldCharType="end"/>
            </w:r>
            <w:r w:rsidRPr="00FC0059">
              <w:rPr>
                <w:sz w:val="20"/>
                <w:szCs w:val="20"/>
              </w:rPr>
              <w:fldChar w:fldCharType="separate"/>
            </w:r>
            <w:r w:rsidR="005D2E64">
              <w:rPr>
                <w:noProof/>
                <w:sz w:val="20"/>
                <w:szCs w:val="20"/>
              </w:rPr>
              <w:t>(Rapaport</w:t>
            </w:r>
            <w:r w:rsidR="005D2E64" w:rsidRPr="005D2E64">
              <w:rPr>
                <w:i/>
                <w:noProof/>
                <w:sz w:val="20"/>
                <w:szCs w:val="20"/>
              </w:rPr>
              <w:t xml:space="preserve"> et al.</w:t>
            </w:r>
            <w:r w:rsidR="005D2E64">
              <w:rPr>
                <w:noProof/>
                <w:sz w:val="20"/>
                <w:szCs w:val="20"/>
              </w:rPr>
              <w:t>, 2004)</w:t>
            </w:r>
            <w:r w:rsidRPr="00FC00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 xml:space="preserve">8-week open-label, followed by 36-weeks double-blind, placebo-controlled treatment 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MADRS score ≥22 or discontinuation due to an insufficient therapeutic response, as determined by the Investigator.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40%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26%</w:t>
            </w:r>
          </w:p>
        </w:tc>
      </w:tr>
      <w:tr w:rsidR="008C7670" w:rsidRPr="007912EE" w:rsidTr="009B55A3">
        <w:trPr>
          <w:trHeight w:val="1077"/>
        </w:trPr>
        <w:tc>
          <w:tcPr>
            <w:tcW w:w="1584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Duloxetine</w:t>
            </w:r>
          </w:p>
          <w:p w:rsidR="008C7670" w:rsidRPr="00FC0059" w:rsidRDefault="008C7670" w:rsidP="009B55A3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60 mg/d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fldChar w:fldCharType="begin"/>
            </w:r>
            <w:r w:rsidR="005D2E64">
              <w:rPr>
                <w:sz w:val="20"/>
                <w:szCs w:val="20"/>
              </w:rPr>
              <w:instrText xml:space="preserve"> ADDIN EN.CITE &lt;EndNote&gt;&lt;Cite&gt;&lt;Author&gt;Perahia&lt;/Author&gt;&lt;Year&gt;2006&lt;/Year&gt;&lt;RecNum&gt;34&lt;/RecNum&gt;&lt;DisplayText&gt;(Perahia&lt;style face="italic"&gt; et al.&lt;/style&gt;, 2006)&lt;/DisplayText&gt;&lt;record&gt;&lt;rec-number&gt;34&lt;/rec-number&gt;&lt;foreign-keys&gt;&lt;key app="EN" db-id="prax0xdrka5r53ezvdjvsvpn2afex2dff52w" timestamp="1467390158"&gt;34&lt;/key&gt;&lt;/foreign-keys&gt;&lt;ref-type name="Journal Article"&gt;17&lt;/ref-type&gt;&lt;contributors&gt;&lt;authors&gt;&lt;author&gt;Perahia, D. G.&lt;/author&gt;&lt;author&gt;Gilaberte, I.&lt;/author&gt;&lt;author&gt;Wang, F.&lt;/author&gt;&lt;author&gt;Wiltse, C. G.&lt;/author&gt;&lt;author&gt;Huckins, S. A.&lt;/author&gt;&lt;author&gt;Clemens, J. W.&lt;/author&gt;&lt;author&gt;Montgomery, S. A.&lt;/author&gt;&lt;author&gt;Montejo, A. L.&lt;/author&gt;&lt;author&gt;Detke, M. J.&lt;/author&gt;&lt;/authors&gt;&lt;/contributors&gt;&lt;auth-address&gt;Lilly Research Centre, Sunninghill Road, Windlesham, Surrey GU20 6PH, UK. d.perahia@lilly.com&lt;/auth-address&gt;&lt;titles&gt;&lt;title&gt;Duloxetine in the prevention of relapse of major depressive disorder: double-blind placebo-controlled study&lt;/title&gt;&lt;secondary-title&gt;Br J Psychiatry&lt;/secondary-title&gt;&lt;/titles&gt;&lt;periodical&gt;&lt;full-title&gt;Br J Psychiatry&lt;/full-title&gt;&lt;/periodical&gt;&lt;pages&gt;346-53&lt;/pages&gt;&lt;volume&gt;188&lt;/volume&gt;&lt;keywords&gt;&lt;keyword&gt;Adult&lt;/keyword&gt;&lt;keyword&gt;Analysis of Variance&lt;/keyword&gt;&lt;keyword&gt;Depressive Disorder/*prevention &amp;amp; control&lt;/keyword&gt;&lt;keyword&gt;Double-Blind Method&lt;/keyword&gt;&lt;keyword&gt;Duloxetine Hydrochloride&lt;/keyword&gt;&lt;keyword&gt;Female&lt;/keyword&gt;&lt;keyword&gt;Humans&lt;/keyword&gt;&lt;keyword&gt;Male&lt;/keyword&gt;&lt;keyword&gt;Middle Aged&lt;/keyword&gt;&lt;keyword&gt;Secondary Prevention&lt;/keyword&gt;&lt;keyword&gt;Serotonin Uptake Inhibitors/*therapeutic use&lt;/keyword&gt;&lt;keyword&gt;Thiophenes/*therapeutic use&lt;/keyword&gt;&lt;keyword&gt;Treatment Outcome&lt;/keyword&gt;&lt;/keywords&gt;&lt;dates&gt;&lt;year&gt;2006&lt;/year&gt;&lt;pub-dates&gt;&lt;date&gt;Apr&lt;/date&gt;&lt;/pub-dates&gt;&lt;/dates&gt;&lt;isbn&gt;0007-1250 (Print)&amp;#xD;0007-1250 (Linking)&lt;/isbn&gt;&lt;accession-num&gt;16582061&lt;/accession-num&gt;&lt;urls&gt;&lt;related-urls&gt;&lt;url&gt;http://www.ncbi.nlm.nih.gov/pubmed/16582061&lt;/url&gt;&lt;/related-urls&gt;&lt;/urls&gt;&lt;electronic-resource-num&gt;10.1192/bjp.188.4.346&lt;/electronic-resource-num&gt;&lt;/record&gt;&lt;/Cite&gt;&lt;/EndNote&gt;</w:instrText>
            </w:r>
            <w:r w:rsidRPr="00FC0059">
              <w:rPr>
                <w:sz w:val="20"/>
                <w:szCs w:val="20"/>
              </w:rPr>
              <w:fldChar w:fldCharType="separate"/>
            </w:r>
            <w:r w:rsidR="005D2E64">
              <w:rPr>
                <w:noProof/>
                <w:sz w:val="20"/>
                <w:szCs w:val="20"/>
              </w:rPr>
              <w:t>(Perahia</w:t>
            </w:r>
            <w:r w:rsidR="005D2E64" w:rsidRPr="005D2E64">
              <w:rPr>
                <w:i/>
                <w:noProof/>
                <w:sz w:val="20"/>
                <w:szCs w:val="20"/>
              </w:rPr>
              <w:t xml:space="preserve"> et al.</w:t>
            </w:r>
            <w:r w:rsidR="005D2E64">
              <w:rPr>
                <w:noProof/>
                <w:sz w:val="20"/>
                <w:szCs w:val="20"/>
              </w:rPr>
              <w:t>, 2006)</w:t>
            </w:r>
            <w:r w:rsidRPr="00FC00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12-week open-label, followed by 26-weeks double-blind, placebo-controlled treatment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CGI–S score increased by ≥2 points compared with week 12, as well as meeting the MINI depression module criteria for MDD at two consecutive visits at least 2 weeks apart.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43.1%</w:t>
            </w:r>
            <w:r w:rsidRPr="00FC0059">
              <w:rPr>
                <w:sz w:val="20"/>
                <w:szCs w:val="20"/>
                <w:vertAlign w:val="superscript"/>
              </w:rPr>
              <w:t>c</w:t>
            </w:r>
            <w:r w:rsidRPr="00FC0059">
              <w:rPr>
                <w:sz w:val="20"/>
                <w:szCs w:val="20"/>
              </w:rPr>
              <w:t xml:space="preserve"> </w:t>
            </w:r>
          </w:p>
          <w:p w:rsidR="008C7670" w:rsidRPr="00FC0059" w:rsidRDefault="008C7670" w:rsidP="009B55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21.9%</w:t>
            </w:r>
            <w:r w:rsidRPr="00FC0059">
              <w:rPr>
                <w:sz w:val="20"/>
                <w:szCs w:val="20"/>
                <w:vertAlign w:val="superscript"/>
              </w:rPr>
              <w:t>c</w:t>
            </w:r>
            <w:r w:rsidRPr="00FC0059">
              <w:rPr>
                <w:sz w:val="20"/>
                <w:szCs w:val="20"/>
              </w:rPr>
              <w:t xml:space="preserve"> </w:t>
            </w:r>
          </w:p>
          <w:p w:rsidR="008C7670" w:rsidRPr="00FC0059" w:rsidRDefault="008C7670" w:rsidP="009B55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7670" w:rsidRPr="007912EE" w:rsidTr="009B55A3">
        <w:trPr>
          <w:trHeight w:val="720"/>
        </w:trPr>
        <w:tc>
          <w:tcPr>
            <w:tcW w:w="1584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Desvenlafaxine</w:t>
            </w:r>
          </w:p>
          <w:p w:rsidR="008C7670" w:rsidRPr="00FC0059" w:rsidRDefault="008C7670" w:rsidP="009B55A3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200-400 mg/d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fldChar w:fldCharType="begin">
                <w:fldData xml:space="preserve">PEVuZE5vdGU+PENpdGU+PEF1dGhvcj5SaWNrZWxzPC9BdXRob3I+PFllYXI+MjAxMDwvWWVhcj48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</w:fldData>
              </w:fldChar>
            </w:r>
            <w:r w:rsidR="005D2E64">
              <w:rPr>
                <w:sz w:val="20"/>
                <w:szCs w:val="20"/>
              </w:rPr>
              <w:instrText xml:space="preserve"> ADDIN EN.CITE </w:instrText>
            </w:r>
            <w:r w:rsidR="005D2E64">
              <w:rPr>
                <w:sz w:val="20"/>
                <w:szCs w:val="20"/>
              </w:rPr>
              <w:fldChar w:fldCharType="begin">
                <w:fldData xml:space="preserve">PEVuZE5vdGU+PENpdGU+PEF1dGhvcj5SaWNrZWxzPC9BdXRob3I+PFllYXI+MjAxMDwvWWVhcj48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</w:fldData>
              </w:fldChar>
            </w:r>
            <w:r w:rsidR="005D2E64">
              <w:rPr>
                <w:sz w:val="20"/>
                <w:szCs w:val="20"/>
              </w:rPr>
              <w:instrText xml:space="preserve"> ADDIN EN.CITE.DATA </w:instrText>
            </w:r>
            <w:r w:rsidR="005D2E64">
              <w:rPr>
                <w:sz w:val="20"/>
                <w:szCs w:val="20"/>
              </w:rPr>
            </w:r>
            <w:r w:rsidR="005D2E64">
              <w:rPr>
                <w:sz w:val="20"/>
                <w:szCs w:val="20"/>
              </w:rPr>
              <w:fldChar w:fldCharType="end"/>
            </w:r>
            <w:r w:rsidRPr="00FC0059">
              <w:rPr>
                <w:sz w:val="20"/>
                <w:szCs w:val="20"/>
              </w:rPr>
              <w:fldChar w:fldCharType="separate"/>
            </w:r>
            <w:r w:rsidR="005D2E64">
              <w:rPr>
                <w:noProof/>
                <w:sz w:val="20"/>
                <w:szCs w:val="20"/>
              </w:rPr>
              <w:t>(Rickels</w:t>
            </w:r>
            <w:r w:rsidR="005D2E64" w:rsidRPr="005D2E64">
              <w:rPr>
                <w:i/>
                <w:noProof/>
                <w:sz w:val="20"/>
                <w:szCs w:val="20"/>
              </w:rPr>
              <w:t xml:space="preserve"> et al.</w:t>
            </w:r>
            <w:r w:rsidR="005D2E64">
              <w:rPr>
                <w:noProof/>
                <w:sz w:val="20"/>
                <w:szCs w:val="20"/>
              </w:rPr>
              <w:t>, 2010)</w:t>
            </w:r>
            <w:r w:rsidRPr="00FC00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12-week open-label, followed by 6-months double-blind, placebo-controlled treatment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HAM-D</w:t>
            </w:r>
            <w:r w:rsidRPr="00FC0059">
              <w:rPr>
                <w:sz w:val="20"/>
                <w:szCs w:val="20"/>
                <w:vertAlign w:val="subscript"/>
              </w:rPr>
              <w:t>17</w:t>
            </w:r>
            <w:r w:rsidRPr="00FC0059">
              <w:rPr>
                <w:sz w:val="20"/>
                <w:szCs w:val="20"/>
              </w:rPr>
              <w:t xml:space="preserve"> total score ≥16 or CGI-I score ≥6 at any visit; withdrawal from the study because of an unsatisfactory response to treatment as determined by the investigator.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42%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24%</w:t>
            </w:r>
          </w:p>
        </w:tc>
      </w:tr>
      <w:tr w:rsidR="008C7670" w:rsidRPr="007912EE" w:rsidTr="009B55A3">
        <w:trPr>
          <w:trHeight w:val="720"/>
        </w:trPr>
        <w:tc>
          <w:tcPr>
            <w:tcW w:w="1584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Vortioxetine</w:t>
            </w:r>
          </w:p>
          <w:p w:rsidR="008C7670" w:rsidRPr="00FC0059" w:rsidRDefault="008C7670" w:rsidP="009B55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5-10 mg/d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fldChar w:fldCharType="begin">
                <w:fldData xml:space="preserve">PEVuZE5vdGU+PENpdGU+PEF1dGhvcj5Cb3VsZW5nZXI8L0F1dGhvcj48WWVhcj4yMDEyPC9ZZWFy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==
</w:fldData>
              </w:fldChar>
            </w:r>
            <w:r w:rsidR="005D2E64">
              <w:rPr>
                <w:sz w:val="20"/>
                <w:szCs w:val="20"/>
              </w:rPr>
              <w:instrText xml:space="preserve"> ADDIN EN.CITE </w:instrText>
            </w:r>
            <w:r w:rsidR="005D2E64">
              <w:rPr>
                <w:sz w:val="20"/>
                <w:szCs w:val="20"/>
              </w:rPr>
              <w:fldChar w:fldCharType="begin">
                <w:fldData xml:space="preserve">PEVuZE5vdGU+PENpdGU+PEF1dGhvcj5Cb3VsZW5nZXI8L0F1dGhvcj48WWVhcj4yMDEyPC9ZZWFy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==
</w:fldData>
              </w:fldChar>
            </w:r>
            <w:r w:rsidR="005D2E64">
              <w:rPr>
                <w:sz w:val="20"/>
                <w:szCs w:val="20"/>
              </w:rPr>
              <w:instrText xml:space="preserve"> ADDIN EN.CITE.DATA </w:instrText>
            </w:r>
            <w:r w:rsidR="005D2E64">
              <w:rPr>
                <w:sz w:val="20"/>
                <w:szCs w:val="20"/>
              </w:rPr>
            </w:r>
            <w:r w:rsidR="005D2E64">
              <w:rPr>
                <w:sz w:val="20"/>
                <w:szCs w:val="20"/>
              </w:rPr>
              <w:fldChar w:fldCharType="end"/>
            </w:r>
            <w:r w:rsidRPr="00FC0059">
              <w:rPr>
                <w:sz w:val="20"/>
                <w:szCs w:val="20"/>
              </w:rPr>
              <w:fldChar w:fldCharType="separate"/>
            </w:r>
            <w:r w:rsidR="005D2E64">
              <w:rPr>
                <w:noProof/>
                <w:sz w:val="20"/>
                <w:szCs w:val="20"/>
              </w:rPr>
              <w:t>(Boulenger</w:t>
            </w:r>
            <w:r w:rsidR="005D2E64" w:rsidRPr="005D2E64">
              <w:rPr>
                <w:i/>
                <w:noProof/>
                <w:sz w:val="20"/>
                <w:szCs w:val="20"/>
              </w:rPr>
              <w:t xml:space="preserve"> et al.</w:t>
            </w:r>
            <w:r w:rsidR="005D2E64">
              <w:rPr>
                <w:noProof/>
                <w:sz w:val="20"/>
                <w:szCs w:val="20"/>
              </w:rPr>
              <w:t>, 2012)</w:t>
            </w:r>
            <w:r w:rsidRPr="00FC00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12-week open-label, followed by 24-weeks double-blind, placebo-controlled treatment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MADRS Total Score ≥22 with in first 24 weeks of double-blind period; an unsatisfactory treatment effect (lack of efficacy) as judged by the Investigator.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26%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13%</w:t>
            </w:r>
          </w:p>
        </w:tc>
      </w:tr>
      <w:tr w:rsidR="008C7670" w:rsidRPr="007912EE" w:rsidTr="009B55A3">
        <w:trPr>
          <w:trHeight w:val="951"/>
        </w:trPr>
        <w:tc>
          <w:tcPr>
            <w:tcW w:w="1584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Desvenlafaxine</w:t>
            </w:r>
          </w:p>
          <w:p w:rsidR="008C7670" w:rsidRPr="00FC0059" w:rsidRDefault="008C7670" w:rsidP="009B55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50 mg/d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fldChar w:fldCharType="begin">
                <w:fldData xml:space="preserve">PEVuZE5vdGU+PENpdGU+PEF1dGhvcj5Sb3NlbnRoYWw8L0F1dGhvcj48WWVhcj4yMDEzPC9ZZWFy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</w:fldData>
              </w:fldChar>
            </w:r>
            <w:r w:rsidR="005D2E64">
              <w:rPr>
                <w:sz w:val="20"/>
                <w:szCs w:val="20"/>
              </w:rPr>
              <w:instrText xml:space="preserve"> ADDIN EN.CITE </w:instrText>
            </w:r>
            <w:r w:rsidR="005D2E64">
              <w:rPr>
                <w:sz w:val="20"/>
                <w:szCs w:val="20"/>
              </w:rPr>
              <w:fldChar w:fldCharType="begin">
                <w:fldData xml:space="preserve">PEVuZE5vdGU+PENpdGU+PEF1dGhvcj5Sb3NlbnRoYWw8L0F1dGhvcj48WWVhcj4yMDEzPC9ZZWFy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</w:fldData>
              </w:fldChar>
            </w:r>
            <w:r w:rsidR="005D2E64">
              <w:rPr>
                <w:sz w:val="20"/>
                <w:szCs w:val="20"/>
              </w:rPr>
              <w:instrText xml:space="preserve"> ADDIN EN.CITE.DATA </w:instrText>
            </w:r>
            <w:r w:rsidR="005D2E64">
              <w:rPr>
                <w:sz w:val="20"/>
                <w:szCs w:val="20"/>
              </w:rPr>
            </w:r>
            <w:r w:rsidR="005D2E64">
              <w:rPr>
                <w:sz w:val="20"/>
                <w:szCs w:val="20"/>
              </w:rPr>
              <w:fldChar w:fldCharType="end"/>
            </w:r>
            <w:r w:rsidRPr="00FC0059">
              <w:rPr>
                <w:sz w:val="20"/>
                <w:szCs w:val="20"/>
              </w:rPr>
              <w:fldChar w:fldCharType="separate"/>
            </w:r>
            <w:r w:rsidR="005D2E64">
              <w:rPr>
                <w:noProof/>
                <w:sz w:val="20"/>
                <w:szCs w:val="20"/>
              </w:rPr>
              <w:t>(Rosenthal</w:t>
            </w:r>
            <w:r w:rsidR="005D2E64" w:rsidRPr="005D2E64">
              <w:rPr>
                <w:i/>
                <w:noProof/>
                <w:sz w:val="20"/>
                <w:szCs w:val="20"/>
              </w:rPr>
              <w:t xml:space="preserve"> et al.</w:t>
            </w:r>
            <w:r w:rsidR="005D2E64">
              <w:rPr>
                <w:noProof/>
                <w:sz w:val="20"/>
                <w:szCs w:val="20"/>
              </w:rPr>
              <w:t>, 2013)</w:t>
            </w:r>
            <w:r w:rsidRPr="00FC005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20-week open-label, followed by 6-months double-blind, placebo-control treatment</w:t>
            </w:r>
          </w:p>
        </w:tc>
        <w:tc>
          <w:tcPr>
            <w:tcW w:w="4464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HDRS</w:t>
            </w:r>
            <w:r w:rsidRPr="00FC0059">
              <w:rPr>
                <w:sz w:val="20"/>
                <w:szCs w:val="20"/>
                <w:vertAlign w:val="subscript"/>
              </w:rPr>
              <w:t>17</w:t>
            </w:r>
            <w:r w:rsidRPr="00FC0059">
              <w:rPr>
                <w:sz w:val="20"/>
                <w:szCs w:val="20"/>
              </w:rPr>
              <w:t xml:space="preserve"> total score ≥16; discontinuation for unsatisfactory response; or hospitalization for depression, suicide attempt, or suicide.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30.2%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</w:rPr>
              <w:t>14.3%</w:t>
            </w:r>
          </w:p>
        </w:tc>
      </w:tr>
      <w:tr w:rsidR="008C7670" w:rsidRPr="007912EE" w:rsidTr="009B55A3">
        <w:trPr>
          <w:trHeight w:val="720"/>
        </w:trPr>
        <w:tc>
          <w:tcPr>
            <w:tcW w:w="13590" w:type="dxa"/>
            <w:gridSpan w:val="6"/>
            <w:shd w:val="clear" w:color="auto" w:fill="auto"/>
            <w:vAlign w:val="center"/>
          </w:tcPr>
          <w:p w:rsidR="008C7670" w:rsidRPr="00FC0059" w:rsidRDefault="008C7670" w:rsidP="009B55A3">
            <w:pPr>
              <w:spacing w:after="0" w:line="24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  <w:vertAlign w:val="superscript"/>
              </w:rPr>
              <w:t xml:space="preserve">a </w:t>
            </w:r>
            <w:r>
              <w:rPr>
                <w:sz w:val="20"/>
                <w:szCs w:val="20"/>
              </w:rPr>
              <w:t>Table includes positive relapse-</w:t>
            </w:r>
            <w:r w:rsidRPr="00FC0059">
              <w:rPr>
                <w:sz w:val="20"/>
                <w:szCs w:val="20"/>
              </w:rPr>
              <w:t xml:space="preserve">prevention studies </w:t>
            </w:r>
            <w:r>
              <w:rPr>
                <w:sz w:val="20"/>
                <w:szCs w:val="20"/>
              </w:rPr>
              <w:t>published</w:t>
            </w:r>
            <w:r w:rsidRPr="00FC0059">
              <w:rPr>
                <w:sz w:val="20"/>
                <w:szCs w:val="20"/>
              </w:rPr>
              <w:t xml:space="preserve"> since the year 2000</w:t>
            </w:r>
            <w:r>
              <w:rPr>
                <w:sz w:val="20"/>
                <w:szCs w:val="20"/>
              </w:rPr>
              <w:t xml:space="preserve"> that evaluated</w:t>
            </w:r>
            <w:r w:rsidRPr="00FC0059">
              <w:rPr>
                <w:sz w:val="20"/>
                <w:szCs w:val="20"/>
              </w:rPr>
              <w:t xml:space="preserve"> SNRIs or SSRIs</w:t>
            </w:r>
            <w:r>
              <w:rPr>
                <w:sz w:val="20"/>
                <w:szCs w:val="20"/>
              </w:rPr>
              <w:t xml:space="preserve"> in adults with MDD</w:t>
            </w:r>
            <w:r w:rsidRPr="00FC0059">
              <w:rPr>
                <w:sz w:val="20"/>
                <w:szCs w:val="20"/>
              </w:rPr>
              <w:t>.</w:t>
            </w:r>
          </w:p>
          <w:p w:rsidR="008C7670" w:rsidRPr="00FC0059" w:rsidRDefault="008C7670" w:rsidP="009B55A3">
            <w:pPr>
              <w:spacing w:after="0" w:line="24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  <w:vertAlign w:val="superscript"/>
              </w:rPr>
              <w:t>b</w:t>
            </w:r>
            <w:r w:rsidRPr="00FC0059">
              <w:rPr>
                <w:sz w:val="20"/>
                <w:szCs w:val="20"/>
              </w:rPr>
              <w:t xml:space="preserve"> </w:t>
            </w:r>
            <w:proofErr w:type="gramStart"/>
            <w:r w:rsidRPr="00FC0059">
              <w:rPr>
                <w:sz w:val="20"/>
                <w:szCs w:val="20"/>
              </w:rPr>
              <w:t>At</w:t>
            </w:r>
            <w:proofErr w:type="gramEnd"/>
            <w:r w:rsidRPr="00FC0059">
              <w:rPr>
                <w:sz w:val="20"/>
                <w:szCs w:val="20"/>
              </w:rPr>
              <w:t xml:space="preserve"> 6-months in the double-blind phase; study also reported relapse rates at 3-months.</w:t>
            </w:r>
          </w:p>
          <w:p w:rsidR="008C7670" w:rsidRPr="00FC0059" w:rsidRDefault="008C7670" w:rsidP="009B55A3">
            <w:pPr>
              <w:spacing w:after="0" w:line="240" w:lineRule="auto"/>
              <w:rPr>
                <w:sz w:val="20"/>
                <w:szCs w:val="20"/>
              </w:rPr>
            </w:pPr>
            <w:r w:rsidRPr="00FC0059">
              <w:rPr>
                <w:sz w:val="20"/>
                <w:szCs w:val="20"/>
                <w:vertAlign w:val="superscript"/>
              </w:rPr>
              <w:t>c</w:t>
            </w:r>
            <w:r w:rsidRPr="00FC0059">
              <w:rPr>
                <w:sz w:val="20"/>
                <w:szCs w:val="20"/>
              </w:rPr>
              <w:t xml:space="preserve"> Determined using protocol-defined criteria and investigator assessment of patients; this manuscript also reported relapse rates using protocol-defined criteria only.</w:t>
            </w:r>
            <w:r w:rsidRPr="00FC0059" w:rsidDel="00AF1FF0">
              <w:rPr>
                <w:sz w:val="20"/>
                <w:szCs w:val="20"/>
              </w:rPr>
              <w:t xml:space="preserve"> </w:t>
            </w:r>
            <w:r w:rsidRPr="00FC0059">
              <w:rPr>
                <w:sz w:val="20"/>
                <w:szCs w:val="20"/>
              </w:rPr>
              <w:t>CGI-I, Clinical Global Impression of Improvement; CGI-S, Clinical Global Impression of Severity; DSM-IV, Diagnostic and Statistical Manual of Mental Disorders, 4th Edition; HAM-D</w:t>
            </w:r>
            <w:r w:rsidRPr="00FC0059">
              <w:rPr>
                <w:sz w:val="20"/>
                <w:szCs w:val="20"/>
                <w:vertAlign w:val="subscript"/>
              </w:rPr>
              <w:t>17</w:t>
            </w:r>
            <w:r w:rsidRPr="00FC0059">
              <w:rPr>
                <w:sz w:val="20"/>
                <w:szCs w:val="20"/>
              </w:rPr>
              <w:t>/HDRS</w:t>
            </w:r>
            <w:r w:rsidRPr="00FC0059">
              <w:rPr>
                <w:sz w:val="20"/>
                <w:szCs w:val="20"/>
                <w:vertAlign w:val="subscript"/>
              </w:rPr>
              <w:t>17</w:t>
            </w:r>
            <w:r w:rsidRPr="00FC0059">
              <w:rPr>
                <w:sz w:val="20"/>
                <w:szCs w:val="20"/>
              </w:rPr>
              <w:t>, Hamilton Rating Scale for Depression – 17-item; MADRS, Montgomery-</w:t>
            </w:r>
            <w:proofErr w:type="spellStart"/>
            <w:r w:rsidRPr="00FC0059">
              <w:rPr>
                <w:sz w:val="20"/>
                <w:szCs w:val="20"/>
              </w:rPr>
              <w:t>Åsberg</w:t>
            </w:r>
            <w:proofErr w:type="spellEnd"/>
            <w:r w:rsidRPr="00FC0059">
              <w:rPr>
                <w:sz w:val="20"/>
                <w:szCs w:val="20"/>
              </w:rPr>
              <w:t xml:space="preserve"> Depression Rating Scale; MDD, major depressive disorder; SNRI, serotonin and norepinephrine reuptake inhibitor; SSRI, selective serotonin reuptake inhibitor.</w:t>
            </w:r>
          </w:p>
        </w:tc>
      </w:tr>
    </w:tbl>
    <w:p w:rsidR="005D2E64" w:rsidRDefault="005D2E64">
      <w:bookmarkStart w:id="0" w:name="_GoBack"/>
    </w:p>
    <w:bookmarkEnd w:id="0"/>
    <w:p w:rsidR="005D2E64" w:rsidRPr="00326745" w:rsidRDefault="00326745">
      <w:pPr>
        <w:rPr>
          <w:rFonts w:ascii="Times New Roman" w:hAnsi="Times New Roman"/>
          <w:b/>
          <w:sz w:val="24"/>
        </w:rPr>
      </w:pPr>
      <w:r w:rsidRPr="00326745">
        <w:rPr>
          <w:rFonts w:ascii="Times New Roman" w:hAnsi="Times New Roman"/>
          <w:b/>
          <w:sz w:val="24"/>
        </w:rPr>
        <w:lastRenderedPageBreak/>
        <w:t>REFERENCES</w:t>
      </w:r>
    </w:p>
    <w:p w:rsidR="00DF1395" w:rsidRPr="00DF1395" w:rsidRDefault="005D2E64" w:rsidP="00DF1395">
      <w:pPr>
        <w:pStyle w:val="EndNoteBibliography"/>
        <w:spacing w:after="24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DF1395" w:rsidRPr="00DF1395">
        <w:t xml:space="preserve">Boulenger JP, Loft H, Florea I (2012). A randomized clinical study of Lu AA21004 in the prevention of relapse in patients with major depressive disorder. </w:t>
      </w:r>
      <w:r w:rsidR="00DF1395" w:rsidRPr="00DF1395">
        <w:rPr>
          <w:i/>
        </w:rPr>
        <w:t>J Psychopharmacol</w:t>
      </w:r>
      <w:r w:rsidR="00DF1395" w:rsidRPr="00DF1395">
        <w:t xml:space="preserve"> </w:t>
      </w:r>
      <w:r w:rsidR="00DF1395" w:rsidRPr="00DF1395">
        <w:rPr>
          <w:b/>
        </w:rPr>
        <w:t>26</w:t>
      </w:r>
      <w:r w:rsidR="00DF1395" w:rsidRPr="00DF1395">
        <w:t>:1408-1416.</w:t>
      </w:r>
    </w:p>
    <w:p w:rsidR="00DF1395" w:rsidRPr="00DF1395" w:rsidRDefault="00DF1395" w:rsidP="00DF1395">
      <w:pPr>
        <w:pStyle w:val="EndNoteBibliography"/>
        <w:spacing w:after="240"/>
        <w:ind w:left="720" w:hanging="720"/>
      </w:pPr>
      <w:r w:rsidRPr="00DF1395">
        <w:t xml:space="preserve">Perahia DG, Gilaberte I, Wang F, Wiltse CG, Huckins SA, Clemens JW, Montgomery SA, Montejo AL, Detke MJ (2006). Duloxetine in the prevention of relapse of major depressive disorder: double-blind placebo-controlled study. </w:t>
      </w:r>
      <w:r w:rsidRPr="00DF1395">
        <w:rPr>
          <w:i/>
        </w:rPr>
        <w:t>Br J Psychiatry</w:t>
      </w:r>
      <w:r w:rsidRPr="00DF1395">
        <w:t xml:space="preserve"> </w:t>
      </w:r>
      <w:r w:rsidRPr="00DF1395">
        <w:rPr>
          <w:b/>
        </w:rPr>
        <w:t>188</w:t>
      </w:r>
      <w:r w:rsidRPr="00DF1395">
        <w:t>:346-353.</w:t>
      </w:r>
    </w:p>
    <w:p w:rsidR="00DF1395" w:rsidRPr="00DF1395" w:rsidRDefault="00DF1395" w:rsidP="00DF1395">
      <w:pPr>
        <w:pStyle w:val="EndNoteBibliography"/>
        <w:spacing w:after="240"/>
        <w:ind w:left="720" w:hanging="720"/>
      </w:pPr>
      <w:r w:rsidRPr="00DF1395">
        <w:t xml:space="preserve">Rapaport MH, Bose A, Zheng H (2004). Escitalopram continuation treatment prevents relapse of depressive episodes. </w:t>
      </w:r>
      <w:r w:rsidRPr="00DF1395">
        <w:rPr>
          <w:i/>
        </w:rPr>
        <w:t>J Clin Psychiatry</w:t>
      </w:r>
      <w:r w:rsidRPr="00DF1395">
        <w:t xml:space="preserve"> </w:t>
      </w:r>
      <w:r w:rsidRPr="00DF1395">
        <w:rPr>
          <w:b/>
        </w:rPr>
        <w:t>65</w:t>
      </w:r>
      <w:r w:rsidRPr="00DF1395">
        <w:t>:44-49.</w:t>
      </w:r>
    </w:p>
    <w:p w:rsidR="00DF1395" w:rsidRPr="00DF1395" w:rsidRDefault="00DF1395" w:rsidP="00DF1395">
      <w:pPr>
        <w:pStyle w:val="EndNoteBibliography"/>
        <w:spacing w:after="240"/>
        <w:ind w:left="720" w:hanging="720"/>
      </w:pPr>
      <w:r w:rsidRPr="00DF1395">
        <w:t xml:space="preserve">Rickels K, Montgomery SA, Tourian KA, Guelfi JD, Pitrosky B, Padmanabhan SK, Germain JM, Leurent C, Brisard C (2010). Desvenlafaxine for the prevention of relapse in major depressive disorder: results of a randomized trial. </w:t>
      </w:r>
      <w:r w:rsidRPr="00DF1395">
        <w:rPr>
          <w:i/>
        </w:rPr>
        <w:t>J Clin Psychopharmacol</w:t>
      </w:r>
      <w:r w:rsidRPr="00DF1395">
        <w:t xml:space="preserve"> </w:t>
      </w:r>
      <w:r w:rsidRPr="00DF1395">
        <w:rPr>
          <w:b/>
        </w:rPr>
        <w:t>30</w:t>
      </w:r>
      <w:r w:rsidRPr="00DF1395">
        <w:t>:18-24.</w:t>
      </w:r>
    </w:p>
    <w:p w:rsidR="00DF1395" w:rsidRPr="00DF1395" w:rsidRDefault="00DF1395" w:rsidP="00DF1395">
      <w:pPr>
        <w:pStyle w:val="EndNoteBibliography"/>
        <w:spacing w:after="240"/>
        <w:ind w:left="720" w:hanging="720"/>
      </w:pPr>
      <w:r w:rsidRPr="00DF1395">
        <w:t xml:space="preserve">Rosenthal JZ, Boyer P, Vialet C, Hwang E, Tourian KA (2013). Efficacy and safety of desvenlafaxine 50 mg/d for prevention of relapse in major depressive disorder:a randomized controlled trial. </w:t>
      </w:r>
      <w:r w:rsidRPr="00DF1395">
        <w:rPr>
          <w:i/>
        </w:rPr>
        <w:t>J Clin Psychiatry</w:t>
      </w:r>
      <w:r w:rsidRPr="00DF1395">
        <w:t xml:space="preserve"> </w:t>
      </w:r>
      <w:r w:rsidRPr="00DF1395">
        <w:rPr>
          <w:b/>
        </w:rPr>
        <w:t>74</w:t>
      </w:r>
      <w:r w:rsidRPr="00DF1395">
        <w:t>:158-166.</w:t>
      </w:r>
    </w:p>
    <w:p w:rsidR="00DF1395" w:rsidRPr="00DF1395" w:rsidRDefault="00DF1395" w:rsidP="00DF1395">
      <w:pPr>
        <w:pStyle w:val="EndNoteBibliography"/>
        <w:ind w:left="720" w:hanging="720"/>
      </w:pPr>
      <w:r w:rsidRPr="00DF1395">
        <w:t xml:space="preserve">Simon JS, Aguiar LM, Kunz NR, Lei D (2004). Extended-release venlafaxine in relapse prevention for patients with major depressive disorder. </w:t>
      </w:r>
      <w:r w:rsidRPr="00DF1395">
        <w:rPr>
          <w:i/>
        </w:rPr>
        <w:t>J Psychiatr Res</w:t>
      </w:r>
      <w:r w:rsidRPr="00DF1395">
        <w:t xml:space="preserve"> </w:t>
      </w:r>
      <w:r w:rsidRPr="00DF1395">
        <w:rPr>
          <w:b/>
        </w:rPr>
        <w:t>38</w:t>
      </w:r>
      <w:r w:rsidRPr="00DF1395">
        <w:t>:249-257.</w:t>
      </w:r>
    </w:p>
    <w:p w:rsidR="007C1D1E" w:rsidRDefault="005D2E64">
      <w:r>
        <w:fldChar w:fldCharType="end"/>
      </w:r>
    </w:p>
    <w:sectPr w:rsidR="007C1D1E" w:rsidSect="008C767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9D0" w:rsidRDefault="00F859D0" w:rsidP="00F859D0">
      <w:pPr>
        <w:spacing w:after="0" w:line="240" w:lineRule="auto"/>
      </w:pPr>
      <w:r>
        <w:separator/>
      </w:r>
    </w:p>
  </w:endnote>
  <w:endnote w:type="continuationSeparator" w:id="0">
    <w:p w:rsidR="00F859D0" w:rsidRDefault="00F859D0" w:rsidP="00F8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629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59D0" w:rsidRDefault="00F859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59D0" w:rsidRDefault="00F85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9D0" w:rsidRDefault="00F859D0" w:rsidP="00F859D0">
      <w:pPr>
        <w:spacing w:after="0" w:line="240" w:lineRule="auto"/>
      </w:pPr>
      <w:r>
        <w:separator/>
      </w:r>
    </w:p>
  </w:footnote>
  <w:footnote w:type="continuationSeparator" w:id="0">
    <w:p w:rsidR="00F859D0" w:rsidRDefault="00F859D0" w:rsidP="00F85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rax0xdrka5r53ezvdjvsvpn2afex2dff52w&quot;&gt;VLZ MD-02&lt;record-ids&gt;&lt;item&gt;11&lt;/item&gt;&lt;item&gt;34&lt;/item&gt;&lt;item&gt;35&lt;/item&gt;&lt;item&gt;36&lt;/item&gt;&lt;item&gt;44&lt;/item&gt;&lt;item&gt;45&lt;/item&gt;&lt;/record-ids&gt;&lt;/item&gt;&lt;/Libraries&gt;"/>
  </w:docVars>
  <w:rsids>
    <w:rsidRoot w:val="008C7670"/>
    <w:rsid w:val="00193CDB"/>
    <w:rsid w:val="001D5855"/>
    <w:rsid w:val="00326745"/>
    <w:rsid w:val="00422D83"/>
    <w:rsid w:val="005D2E64"/>
    <w:rsid w:val="007C1D1E"/>
    <w:rsid w:val="008C7670"/>
    <w:rsid w:val="00DF1395"/>
    <w:rsid w:val="00F8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6B77"/>
  <w15:chartTrackingRefBased/>
  <w15:docId w15:val="{A67CD979-A72C-45CA-BCB5-8D210789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6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5D2E64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D2E64"/>
    <w:rPr>
      <w:rFonts w:ascii="Times New Roman" w:eastAsia="Calibri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5D2E64"/>
    <w:pPr>
      <w:spacing w:line="240" w:lineRule="auto"/>
    </w:pPr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D2E64"/>
    <w:rPr>
      <w:rFonts w:ascii="Times New Roman" w:eastAsia="Calibri" w:hAnsi="Times New Roman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F8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9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8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9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Shults</dc:creator>
  <cp:keywords/>
  <dc:description/>
  <cp:lastModifiedBy>Jill Shults</cp:lastModifiedBy>
  <cp:revision>8</cp:revision>
  <dcterms:created xsi:type="dcterms:W3CDTF">2018-07-16T18:41:00Z</dcterms:created>
  <dcterms:modified xsi:type="dcterms:W3CDTF">2018-07-16T19:15:00Z</dcterms:modified>
</cp:coreProperties>
</file>