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A" w:rsidRPr="00C44189" w:rsidRDefault="00611D4A" w:rsidP="00611D4A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  <w:r w:rsidRPr="00C44189">
        <w:rPr>
          <w:rFonts w:ascii="Frutiger-Light" w:hAnsi="Frutiger-Light"/>
          <w:b/>
          <w:noProof/>
          <w:sz w:val="24"/>
          <w:szCs w:val="24"/>
          <w:lang w:val="en-US"/>
        </w:rPr>
        <w:t xml:space="preserve">Appendix </w:t>
      </w:r>
      <w:r w:rsidR="001B3743" w:rsidRPr="00C44189">
        <w:rPr>
          <w:rFonts w:ascii="Frutiger-Light" w:hAnsi="Frutiger-Light"/>
          <w:b/>
          <w:noProof/>
          <w:sz w:val="24"/>
          <w:szCs w:val="24"/>
          <w:lang w:val="en-US"/>
        </w:rPr>
        <w:t>2</w:t>
      </w:r>
      <w:r w:rsidRPr="00C44189">
        <w:rPr>
          <w:rFonts w:ascii="Frutiger-Light" w:hAnsi="Frutiger-Light"/>
          <w:b/>
          <w:noProof/>
          <w:sz w:val="24"/>
          <w:szCs w:val="24"/>
          <w:lang w:val="en-US"/>
        </w:rPr>
        <w:t xml:space="preserve">. Identification of </w:t>
      </w:r>
      <w:r w:rsidR="00EE0495" w:rsidRPr="00C44189">
        <w:rPr>
          <w:rFonts w:ascii="Frutiger-Light" w:hAnsi="Frutiger-Light"/>
          <w:b/>
          <w:noProof/>
          <w:sz w:val="24"/>
          <w:szCs w:val="24"/>
          <w:lang w:val="en-US"/>
        </w:rPr>
        <w:t>previous initiatives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"/>
        <w:gridCol w:w="7469"/>
      </w:tblGrid>
      <w:tr w:rsidR="00611D4A" w:rsidRPr="00C44189" w:rsidTr="00611D4A">
        <w:trPr>
          <w:trHeight w:val="524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4A" w:rsidRPr="00C44189" w:rsidRDefault="00F66303" w:rsidP="00675B47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>L</w:t>
            </w:r>
            <w:r w:rsidR="00611D4A"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>iterature search in MEDLINE</w:t>
            </w:r>
          </w:p>
        </w:tc>
      </w:tr>
      <w:tr w:rsidR="00611D4A" w:rsidRPr="00C44189" w:rsidTr="00611D4A">
        <w:trPr>
          <w:trHeight w:val="60"/>
        </w:trPr>
        <w:tc>
          <w:tcPr>
            <w:tcW w:w="1711" w:type="dxa"/>
            <w:tcBorders>
              <w:top w:val="single" w:sz="4" w:space="0" w:color="auto"/>
            </w:tcBorders>
          </w:tcPr>
          <w:p w:rsidR="00611D4A" w:rsidRPr="00C44189" w:rsidRDefault="00611D4A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611D4A" w:rsidRPr="00C44189" w:rsidRDefault="00611D4A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Research period</w:t>
            </w: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No restriction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675B47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Indexing terms</w:t>
            </w:r>
          </w:p>
        </w:tc>
        <w:tc>
          <w:tcPr>
            <w:tcW w:w="7469" w:type="dxa"/>
          </w:tcPr>
          <w:p w:rsidR="008735B3" w:rsidRPr="00C44189" w:rsidRDefault="00EE0495" w:rsidP="007B2A86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 xml:space="preserve">clinical practice guidelines, evidence-based medicine, guidelines, methodology, recommendations, </w:t>
            </w:r>
            <w:r w:rsidR="007B2A86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cervical</w:t>
            </w:r>
            <w:r w:rsidR="00036435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 xml:space="preserve"> cancer</w:t>
            </w:r>
          </w:p>
        </w:tc>
      </w:tr>
      <w:tr w:rsidR="008735B3" w:rsidRPr="00675B47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675B47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English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7469" w:type="dxa"/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b w:val="0"/>
                <w:i w:val="0"/>
                <w:noProof/>
                <w:sz w:val="20"/>
                <w:szCs w:val="20"/>
                <w:lang w:val="en-US"/>
              </w:rPr>
              <w:t>No restriction</w:t>
            </w:r>
          </w:p>
        </w:tc>
      </w:tr>
      <w:tr w:rsidR="008735B3" w:rsidRPr="00C44189" w:rsidTr="00611D4A">
        <w:trPr>
          <w:trHeight w:val="60"/>
        </w:trPr>
        <w:tc>
          <w:tcPr>
            <w:tcW w:w="1711" w:type="dxa"/>
            <w:tcBorders>
              <w:bottom w:val="single" w:sz="4" w:space="0" w:color="auto"/>
            </w:tcBorders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ind w:left="-576" w:firstLine="576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8735B3" w:rsidRPr="00C44189" w:rsidRDefault="008735B3" w:rsidP="00CE0EB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b w:val="0"/>
                <w:i w:val="0"/>
                <w:noProof/>
                <w:sz w:val="2"/>
                <w:szCs w:val="2"/>
                <w:lang w:val="en-US"/>
              </w:rPr>
            </w:pPr>
          </w:p>
        </w:tc>
      </w:tr>
    </w:tbl>
    <w:p w:rsidR="00F66303" w:rsidRPr="00C44189" w:rsidRDefault="00F66303" w:rsidP="00E7288E">
      <w:pPr>
        <w:jc w:val="both"/>
        <w:rPr>
          <w:rFonts w:ascii="Frutiger-Light" w:hAnsi="Frutiger-Light"/>
          <w:b/>
          <w:noProof/>
          <w:sz w:val="24"/>
          <w:szCs w:val="24"/>
          <w:lang w:val="en-US"/>
        </w:rPr>
      </w:pPr>
    </w:p>
    <w:tbl>
      <w:tblPr>
        <w:tblW w:w="9416" w:type="dxa"/>
        <w:tblLook w:val="04A0"/>
      </w:tblPr>
      <w:tblGrid>
        <w:gridCol w:w="9416"/>
      </w:tblGrid>
      <w:tr w:rsidR="00F66303" w:rsidRPr="00675B47" w:rsidTr="00CE0EBC">
        <w:trPr>
          <w:trHeight w:val="542"/>
        </w:trPr>
        <w:tc>
          <w:tcPr>
            <w:tcW w:w="9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303" w:rsidRPr="00C44189" w:rsidRDefault="00A80408" w:rsidP="00253C58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>C</w:t>
            </w:r>
            <w:r w:rsidR="00253C58"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 xml:space="preserve">onsulted </w:t>
            </w:r>
            <w:r w:rsidR="00F66303"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t xml:space="preserve">websites </w:t>
            </w:r>
            <w:r w:rsidR="00F66303" w:rsidRPr="00C44189">
              <w:rPr>
                <w:rFonts w:ascii="Frutiger-Light" w:hAnsi="Frutiger-Light"/>
                <w:b w:val="0"/>
                <w:noProof/>
                <w:sz w:val="20"/>
                <w:szCs w:val="20"/>
                <w:lang w:val="en-US"/>
              </w:rPr>
              <w:t>(organism/agency, website)</w:t>
            </w:r>
          </w:p>
        </w:tc>
      </w:tr>
      <w:tr w:rsidR="00F66303" w:rsidRPr="00675B47" w:rsidTr="00CE0EBC">
        <w:trPr>
          <w:trHeight w:val="70"/>
        </w:trPr>
        <w:tc>
          <w:tcPr>
            <w:tcW w:w="9416" w:type="dxa"/>
          </w:tcPr>
          <w:p w:rsidR="00F66303" w:rsidRPr="00C44189" w:rsidRDefault="00F66303" w:rsidP="00CE0EBC">
            <w:pPr>
              <w:spacing w:after="0" w:line="240" w:lineRule="auto"/>
              <w:rPr>
                <w:rFonts w:ascii="Frutiger-Light" w:hAnsi="Frutiger-Light"/>
                <w:sz w:val="4"/>
                <w:szCs w:val="4"/>
                <w:lang w:val="en-US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/>
              </w:rPr>
              <w:t xml:space="preserve">Alberta Clincal Practice Guidelines (ACPG): </w:t>
            </w:r>
            <w:hyperlink r:id="rId7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http://www.topalbertadoctors.org/home/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Australian Government Department of Health (AGDH): </w:t>
            </w:r>
            <w:hyperlink r:id="rId8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http://www.health.gov.au/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Agency for Healthcare Research and Quality (AHRQ): </w:t>
            </w:r>
            <w:hyperlink r:id="rId9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http://www.guideline.gov/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Agència de Qualitat i Avaluació Sanitàries de Catalunya (AQuAS): </w:t>
            </w:r>
            <w:hyperlink r:id="rId10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http://aquas.gencat.cat/ca/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American Society of Clinical Oncology (ASCO): </w:t>
            </w:r>
            <w:hyperlink r:id="rId11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http://www.asco.org/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British Columbia Cancer Agency (BCCA): </w:t>
            </w:r>
            <w:hyperlink r:id="rId12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http://www.bccancer.bc.ca/default.htm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Canadian Agency for Drugs and Technologies in Health (CADTH): </w:t>
            </w:r>
            <w:hyperlink r:id="rId13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http://www.cadth.ca/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Cancer Care Ontario (CCO): </w:t>
            </w:r>
            <w:hyperlink r:id="rId14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https://www.cancercare.on.ca/</w:t>
              </w:r>
            </w:hyperlink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Comité de l’Evolution des Pratiques en Oncologie (CEPO): </w:t>
            </w:r>
            <w:hyperlink r:id="rId15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http://www.msss.gouv.qc.ca/index.php</w:t>
              </w:r>
            </w:hyperlink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Coordination of Cancer Clinical Practice Guidelines in Europe (CoCanCPG): </w:t>
            </w:r>
            <w:hyperlink r:id="rId16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http://www.cocancpg.eu/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Coordination pour la Mesure de la Performance et l’Amélioration de la Qualité, Hôpital, Patient, Sécurité, Territoire (COMPAQ-HPST): </w:t>
            </w:r>
            <w:hyperlink r:id="rId17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http://www.compaqhpst.fr/fr/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European Society of Medical Oncology (ESMO): </w:t>
            </w:r>
            <w:hyperlink r:id="rId18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http://www.esmo.org/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Guidelines International Network (GIN): </w:t>
            </w:r>
            <w:hyperlink r:id="rId19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http://www.g-i-n.net/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Haute Autorité de santé (HAS): </w:t>
            </w:r>
            <w:hyperlink r:id="rId20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http://www.has-sante.fr/portail/jcms/fc_1249588/fr/accueil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>International Network of Agencies for Health Technology Assessment  (INAHTA):</w:t>
            </w:r>
            <w:r w:rsidRPr="00C44189">
              <w:rPr>
                <w:rFonts w:ascii="Frutiger-Light" w:hAnsi="Frutiger-Light"/>
                <w:lang w:val="en-US"/>
              </w:rPr>
              <w:t xml:space="preserve"> </w:t>
            </w:r>
            <w:hyperlink r:id="rId21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http://www.inahta.org/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Institut National du Cancer (INCa): </w:t>
            </w:r>
            <w:hyperlink r:id="rId22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http://www.e-cancer.fr/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Institut National d’Excellence en Santé et en Services Sociaux (INESSS): </w:t>
            </w:r>
            <w:hyperlink r:id="rId23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http://www.inesss.qc.ca/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eastAsia="fr-FR"/>
              </w:rPr>
              <w:t xml:space="preserve">Centre fédéral d’expertise des soins de santé (KCE): </w:t>
            </w:r>
            <w:hyperlink r:id="rId24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eastAsia="fr-FR"/>
                </w:rPr>
                <w:t>https://kce.fgov.be/fr</w:t>
              </w:r>
            </w:hyperlink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C44189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Medical Services Advisory Committee (MSAC): </w:t>
            </w:r>
            <w:hyperlink r:id="rId25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http://www.msac.gov.au/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Comprehensive Cancer Network (NCCN): </w:t>
            </w:r>
            <w:hyperlink r:id="rId26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http://www.nccn.org/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Health and Medical Research Council (NHMRC): </w:t>
            </w:r>
            <w:hyperlink r:id="rId27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http://www.nhmrc.gov.au/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Health Service (NHS): </w:t>
            </w:r>
            <w:hyperlink r:id="rId28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http://www.nhs.uk/Pages/HomePage.aspx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National Institute for Health and Care Excellence (NICE): </w:t>
            </w:r>
            <w:hyperlink r:id="rId29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http://www.nice.org.uk/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New Zealand Guidelines Group (NZGG): </w:t>
            </w:r>
            <w:hyperlink r:id="rId30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http://www.health.govt.nz/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F66303" w:rsidRPr="00675B47" w:rsidTr="00CE0EBC">
        <w:trPr>
          <w:trHeight w:val="143"/>
        </w:trPr>
        <w:tc>
          <w:tcPr>
            <w:tcW w:w="9416" w:type="dxa"/>
          </w:tcPr>
          <w:p w:rsidR="00F66303" w:rsidRPr="00C44189" w:rsidRDefault="00F66303" w:rsidP="0025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44189">
              <w:rPr>
                <w:rFonts w:ascii="Frutiger-Light" w:hAnsi="Frutiger-Light"/>
                <w:sz w:val="20"/>
                <w:szCs w:val="20"/>
                <w:lang w:val="en-US" w:eastAsia="fr-FR"/>
              </w:rPr>
              <w:t xml:space="preserve">Scottish Intercollegiate Guidelines Network (SIGN): </w:t>
            </w:r>
            <w:hyperlink r:id="rId31" w:history="1">
              <w:r w:rsidRPr="00C44189">
                <w:rPr>
                  <w:rStyle w:val="Lienhypertexte"/>
                  <w:rFonts w:ascii="Frutiger-Light" w:hAnsi="Frutiger-Light"/>
                  <w:color w:val="auto"/>
                  <w:sz w:val="20"/>
                  <w:szCs w:val="20"/>
                  <w:u w:val="none"/>
                  <w:lang w:val="en-US" w:eastAsia="fr-FR"/>
                </w:rPr>
                <w:t>http://www.sign.ac.uk/</w:t>
              </w:r>
            </w:hyperlink>
          </w:p>
        </w:tc>
      </w:tr>
      <w:tr w:rsidR="00F66303" w:rsidRPr="00675B47" w:rsidTr="00CE0EBC">
        <w:trPr>
          <w:trHeight w:val="60"/>
        </w:trPr>
        <w:tc>
          <w:tcPr>
            <w:tcW w:w="9416" w:type="dxa"/>
            <w:tcBorders>
              <w:bottom w:val="single" w:sz="4" w:space="0" w:color="auto"/>
            </w:tcBorders>
          </w:tcPr>
          <w:p w:rsidR="00F66303" w:rsidRPr="00C44189" w:rsidRDefault="00F66303" w:rsidP="00CE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</w:tbl>
    <w:p w:rsidR="00B7297A" w:rsidRDefault="00B7297A" w:rsidP="002C30CD">
      <w:pPr>
        <w:jc w:val="both"/>
        <w:rPr>
          <w:rFonts w:ascii="Frutiger-Light" w:hAnsi="Frutiger-Light"/>
          <w:i/>
          <w:noProof/>
          <w:sz w:val="24"/>
          <w:szCs w:val="24"/>
          <w:lang w:val="en-US"/>
        </w:rPr>
      </w:pPr>
    </w:p>
    <w:p w:rsidR="00B7297A" w:rsidRDefault="00B7297A">
      <w:pPr>
        <w:spacing w:after="0" w:line="240" w:lineRule="auto"/>
        <w:rPr>
          <w:rFonts w:ascii="Frutiger-Light" w:hAnsi="Frutiger-Light"/>
          <w:i/>
          <w:noProof/>
          <w:sz w:val="24"/>
          <w:szCs w:val="24"/>
          <w:lang w:val="en-US"/>
        </w:rPr>
      </w:pPr>
      <w:r>
        <w:rPr>
          <w:rFonts w:ascii="Frutiger-Light" w:hAnsi="Frutiger-Light"/>
          <w:i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9322"/>
      </w:tblGrid>
      <w:tr w:rsidR="00B7297A" w:rsidRPr="00C44189" w:rsidTr="00811D89">
        <w:trPr>
          <w:trHeight w:val="542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97A" w:rsidRPr="00C44189" w:rsidRDefault="00B7297A" w:rsidP="00BF01A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lastRenderedPageBreak/>
              <w:t>Previous initiatives identified</w:t>
            </w:r>
          </w:p>
        </w:tc>
      </w:tr>
      <w:tr w:rsidR="00B7297A" w:rsidRPr="00C44189" w:rsidTr="00811D89">
        <w:trPr>
          <w:trHeight w:val="70"/>
        </w:trPr>
        <w:tc>
          <w:tcPr>
            <w:tcW w:w="9322" w:type="dxa"/>
            <w:tcBorders>
              <w:top w:val="single" w:sz="4" w:space="0" w:color="auto"/>
            </w:tcBorders>
          </w:tcPr>
          <w:p w:rsidR="00B7297A" w:rsidRPr="00C44189" w:rsidRDefault="00B7297A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B7297A" w:rsidRPr="00180899" w:rsidTr="00811D89">
        <w:trPr>
          <w:trHeight w:val="143"/>
        </w:trPr>
        <w:tc>
          <w:tcPr>
            <w:tcW w:w="9322" w:type="dxa"/>
          </w:tcPr>
          <w:p w:rsidR="00B7297A" w:rsidRPr="008107D0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ACOG (2014). "Committee Opinion No. 584: oocyte cryopreservation."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Obstet Gynecol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123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(1): 221-222.</w:t>
            </w:r>
          </w:p>
        </w:tc>
      </w:tr>
      <w:tr w:rsidR="00B7297A" w:rsidRPr="00180899" w:rsidTr="00811D89">
        <w:trPr>
          <w:trHeight w:val="70"/>
        </w:trPr>
        <w:tc>
          <w:tcPr>
            <w:tcW w:w="9322" w:type="dxa"/>
          </w:tcPr>
          <w:p w:rsidR="00B7297A" w:rsidRPr="00270602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180899" w:rsidTr="00811D89">
        <w:trPr>
          <w:trHeight w:val="70"/>
        </w:trPr>
        <w:tc>
          <w:tcPr>
            <w:tcW w:w="9322" w:type="dxa"/>
          </w:tcPr>
          <w:p w:rsidR="00B7297A" w:rsidRPr="00270602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143"/>
        </w:trPr>
        <w:tc>
          <w:tcPr>
            <w:tcW w:w="9322" w:type="dxa"/>
          </w:tcPr>
          <w:p w:rsidR="00B7297A" w:rsidRPr="008107D0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</w:rPr>
              <w:t xml:space="preserve">Amant, F., M. J. Halaska, et al. 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(2014). "Gynecologic cancers in pregnancy: guidelines of a second international consensus meeting."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Int J Gynecol Cancer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24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(3): 394-403.</w:t>
            </w:r>
          </w:p>
        </w:tc>
      </w:tr>
      <w:tr w:rsidR="00B7297A" w:rsidRPr="00675B47" w:rsidTr="00811D89">
        <w:trPr>
          <w:trHeight w:val="70"/>
        </w:trPr>
        <w:tc>
          <w:tcPr>
            <w:tcW w:w="9322" w:type="dxa"/>
          </w:tcPr>
          <w:p w:rsidR="00B7297A" w:rsidRPr="00C44189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70"/>
        </w:trPr>
        <w:tc>
          <w:tcPr>
            <w:tcW w:w="9322" w:type="dxa"/>
          </w:tcPr>
          <w:p w:rsidR="00B7297A" w:rsidRPr="00C44189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143"/>
        </w:trPr>
        <w:tc>
          <w:tcPr>
            <w:tcW w:w="9322" w:type="dxa"/>
          </w:tcPr>
          <w:p w:rsidR="00B7297A" w:rsidRPr="008107D0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</w:rPr>
              <w:t xml:space="preserve">Balleyguier, C., E. Sala, et al. 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(2011). "Staging of uterine cervical cancer with MRI: guidelines of the European Society of Urogenital Radiology."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Eur Radiol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21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(5): 1102-1110.</w:t>
            </w:r>
          </w:p>
        </w:tc>
      </w:tr>
      <w:tr w:rsidR="00B7297A" w:rsidRPr="00675B47" w:rsidTr="00811D89">
        <w:trPr>
          <w:trHeight w:val="77"/>
        </w:trPr>
        <w:tc>
          <w:tcPr>
            <w:tcW w:w="9322" w:type="dxa"/>
          </w:tcPr>
          <w:p w:rsidR="00B7297A" w:rsidRPr="00C44189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77"/>
        </w:trPr>
        <w:tc>
          <w:tcPr>
            <w:tcW w:w="9322" w:type="dxa"/>
          </w:tcPr>
          <w:p w:rsidR="00B7297A" w:rsidRPr="00C44189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8107D0" w:rsidTr="00811D89">
        <w:trPr>
          <w:trHeight w:val="143"/>
        </w:trPr>
        <w:tc>
          <w:tcPr>
            <w:tcW w:w="9322" w:type="dxa"/>
          </w:tcPr>
          <w:p w:rsidR="00B7297A" w:rsidRPr="008107D0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Chuang, L. T., S. Feldman, et al. (2016). "Management and Care of Women With Invasive Cervical Cancer: ASCO Resource-Stratified Clinical Practice Guideline."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</w:rPr>
              <w:t>J Clin Oncol</w:t>
            </w:r>
            <w:r w:rsidRPr="008107D0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</w:rPr>
              <w:t>34</w:t>
            </w:r>
            <w:r w:rsidRPr="008107D0">
              <w:rPr>
                <w:rFonts w:ascii="Frutiger-Light" w:hAnsi="Frutiger-Light" w:cs="Arial"/>
                <w:sz w:val="20"/>
                <w:szCs w:val="20"/>
              </w:rPr>
              <w:t>(27): 3354-3355.</w:t>
            </w:r>
          </w:p>
        </w:tc>
      </w:tr>
      <w:tr w:rsidR="00B7297A" w:rsidRPr="008107D0" w:rsidTr="00811D89">
        <w:trPr>
          <w:trHeight w:val="70"/>
        </w:trPr>
        <w:tc>
          <w:tcPr>
            <w:tcW w:w="9322" w:type="dxa"/>
          </w:tcPr>
          <w:p w:rsidR="00B7297A" w:rsidRPr="00C44189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8107D0" w:rsidTr="00811D89">
        <w:trPr>
          <w:trHeight w:val="70"/>
        </w:trPr>
        <w:tc>
          <w:tcPr>
            <w:tcW w:w="9322" w:type="dxa"/>
          </w:tcPr>
          <w:p w:rsidR="00B7297A" w:rsidRPr="00C44189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143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</w:rPr>
              <w:t xml:space="preserve">Chuang, L. T., S. Temin,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(2016). "Management and Care of Women With Invasive Cervical Cancer: American Society of Clinical Oncology Resource-Stratified Clinical Practice Guideline Summary."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J Oncol Pract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12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(7): 693-696.</w:t>
            </w:r>
          </w:p>
        </w:tc>
      </w:tr>
      <w:tr w:rsidR="00B7297A" w:rsidRPr="00675B47" w:rsidTr="00811D89">
        <w:trPr>
          <w:trHeight w:val="70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70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143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</w:rPr>
              <w:t xml:space="preserve">Dimopoulos, J. C., P. Petrow,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(2012). "Recommendations from Gynaecological (GYN) GEC-ESTRO Working Group (IV): Basic principles and parameters for MR imaging within the frame of image based adaptive cervix cancer brachytherapy."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Radiother Oncol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103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(1): 113-122.</w:t>
            </w:r>
          </w:p>
        </w:tc>
      </w:tr>
      <w:tr w:rsidR="00B7297A" w:rsidRPr="00675B47" w:rsidTr="00811D89">
        <w:trPr>
          <w:trHeight w:val="77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77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143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</w:rPr>
              <w:t xml:space="preserve">Ebina, Y., N. Yaegashi,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(2015). "Japan Society of Gynecologic Oncology guidelines 2011 for the treatment of uterine cervical cancer."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Int J Clin Oncol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20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(2): 240-248.</w:t>
            </w:r>
          </w:p>
        </w:tc>
      </w:tr>
      <w:tr w:rsidR="00B7297A" w:rsidRPr="00675B47" w:rsidTr="00811D89">
        <w:trPr>
          <w:trHeight w:val="60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B7297A" w:rsidRPr="00675B47" w:rsidTr="00811D89">
        <w:trPr>
          <w:trHeight w:val="60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B7297A" w:rsidRPr="00180899" w:rsidTr="00811D89">
        <w:trPr>
          <w:trHeight w:val="143"/>
        </w:trPr>
        <w:tc>
          <w:tcPr>
            <w:tcW w:w="9322" w:type="dxa"/>
          </w:tcPr>
          <w:p w:rsidR="00B7297A" w:rsidRPr="00011E8A" w:rsidRDefault="00B7297A" w:rsidP="00BF01AC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Elit, L., E. B. Kennedy, et al. (2016). "Follow-up for cervical cancer: a Program in Evidence-Based Care systematic review and clinical practice guideline update."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Curr Oncol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23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(2): 109-118.</w:t>
            </w:r>
          </w:p>
        </w:tc>
      </w:tr>
      <w:tr w:rsidR="00A362AC" w:rsidRPr="00180899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A362AC" w:rsidRPr="00180899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A362AC" w:rsidRPr="00675B47" w:rsidTr="00811D89">
        <w:trPr>
          <w:trHeight w:val="143"/>
        </w:trPr>
        <w:tc>
          <w:tcPr>
            <w:tcW w:w="9322" w:type="dxa"/>
          </w:tcPr>
          <w:p w:rsidR="00A362AC" w:rsidRPr="00011E8A" w:rsidRDefault="00A362AC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</w:rPr>
              <w:t xml:space="preserve">Haie-Meder, C., R. Potter,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(2005). "Recommendations from Gynaecological (GYN) GEC-ESTRO Working Group (I): concepts and terms in 3D image based 3D treatment planning in cervix cancer brachytherapy with emphasis on MRI assessment of GTV and CTV."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Radiother Oncol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74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(3): 235-245.</w:t>
            </w:r>
          </w:p>
        </w:tc>
      </w:tr>
      <w:tr w:rsidR="00A362AC" w:rsidRPr="00675B47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A362AC" w:rsidRPr="00675B47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A362AC" w:rsidRPr="00A362AC" w:rsidTr="00811D89">
        <w:trPr>
          <w:trHeight w:val="143"/>
        </w:trPr>
        <w:tc>
          <w:tcPr>
            <w:tcW w:w="9322" w:type="dxa"/>
          </w:tcPr>
          <w:p w:rsidR="00A362AC" w:rsidRPr="00011E8A" w:rsidRDefault="00A362AC" w:rsidP="00A362AC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Hellebust, T.P., C. Kirisits </w:t>
            </w:r>
            <w:r w:rsidRPr="00011E8A">
              <w:rPr>
                <w:rFonts w:ascii="Frutiger-Light" w:hAnsi="Frutiger-Light"/>
                <w:i/>
                <w:noProof/>
                <w:sz w:val="20"/>
                <w:szCs w:val="20"/>
                <w:lang w:val="en-US"/>
              </w:rPr>
              <w:t>et al.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(2010). “Recommendations from Gynaecological (GYN) GEC-ESTRO Working Group: considerations and pitfalls in commissioning and applicator reconstruction in 3D image-based treatment planning of cervix cancer brachytherapy”. 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u w:val="single"/>
                <w:lang w:val="en-US"/>
              </w:rPr>
              <w:t>Radiother Oncol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/>
                <w:b/>
                <w:noProof/>
                <w:sz w:val="20"/>
                <w:szCs w:val="20"/>
                <w:lang w:val="en-US"/>
              </w:rPr>
              <w:t>96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>, 153-160.</w:t>
            </w:r>
          </w:p>
        </w:tc>
      </w:tr>
      <w:tr w:rsidR="00A362AC" w:rsidRPr="00A362AC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A362AC" w:rsidRPr="00A362AC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A362AC" w:rsidRPr="00180899" w:rsidTr="00811D89">
        <w:trPr>
          <w:trHeight w:val="143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Hirte, H., E. B. Kennedy, et al. (2015). "Systemic therapy for recurrent, persistent, or metastatic cervical cancer: a clinical practice guideline."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Curr Oncol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22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(3): 211-219.</w:t>
            </w:r>
          </w:p>
        </w:tc>
      </w:tr>
      <w:tr w:rsidR="00A362AC" w:rsidRPr="00180899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A362AC" w:rsidRPr="00180899" w:rsidTr="00811D89">
        <w:trPr>
          <w:trHeight w:val="70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A362AC" w:rsidRPr="00180899" w:rsidTr="00811D89">
        <w:trPr>
          <w:trHeight w:val="143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</w:rPr>
              <w:t xml:space="preserve">Lee, L. J., I. J. Das,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(2012). "American Brachytherapy Society consensus guidelines for locally advanced carcinoma of the cervix. Part III: low-dose-rate and pulsed-dose-rate brachytherapy."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Brachytherapy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11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(1): 53-57.</w:t>
            </w:r>
          </w:p>
        </w:tc>
      </w:tr>
      <w:tr w:rsidR="00A362AC" w:rsidRPr="00180899" w:rsidTr="00811D89">
        <w:trPr>
          <w:trHeight w:val="77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A362AC" w:rsidRPr="00180899" w:rsidTr="00811D89">
        <w:trPr>
          <w:trHeight w:val="77"/>
        </w:trPr>
        <w:tc>
          <w:tcPr>
            <w:tcW w:w="9322" w:type="dxa"/>
          </w:tcPr>
          <w:p w:rsidR="00A362AC" w:rsidRPr="00011E8A" w:rsidRDefault="00A362AC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A362AC" w:rsidRPr="00811D89" w:rsidTr="00811D89">
        <w:trPr>
          <w:trHeight w:val="143"/>
        </w:trPr>
        <w:tc>
          <w:tcPr>
            <w:tcW w:w="9322" w:type="dxa"/>
          </w:tcPr>
          <w:p w:rsidR="00A362AC" w:rsidRPr="00011E8A" w:rsidRDefault="00811D89" w:rsidP="00811D8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Lim, K., W. Jr.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 w:eastAsia="fr-FR"/>
              </w:rPr>
              <w:t>Small</w:t>
            </w:r>
            <w:r w:rsidRPr="00011E8A">
              <w:rPr>
                <w:rFonts w:ascii="Frutiger-Light" w:hAnsi="Frutiger-Light"/>
                <w:i/>
                <w:noProof/>
                <w:sz w:val="20"/>
                <w:szCs w:val="20"/>
                <w:lang w:val="en-US"/>
              </w:rPr>
              <w:t>, et al.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(2011). Consensus guidelines for delineation of clinical target volume for intensity-modulated pelvic radiotherapy for the definitive treatment of cervix cancer. 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u w:val="single"/>
                <w:lang w:val="en-US"/>
              </w:rPr>
              <w:t>Int J Radiat Oncol Biol Phys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/>
                <w:b/>
                <w:noProof/>
                <w:sz w:val="20"/>
                <w:szCs w:val="20"/>
                <w:lang w:val="en-US"/>
              </w:rPr>
              <w:t>79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>, 348-355.</w:t>
            </w:r>
          </w:p>
        </w:tc>
      </w:tr>
      <w:tr w:rsidR="00A362AC" w:rsidRPr="00811D89" w:rsidTr="00811D89">
        <w:trPr>
          <w:trHeight w:val="70"/>
        </w:trPr>
        <w:tc>
          <w:tcPr>
            <w:tcW w:w="9322" w:type="dxa"/>
          </w:tcPr>
          <w:p w:rsidR="00A362AC" w:rsidRPr="00270602" w:rsidRDefault="00A362AC" w:rsidP="00BF01AC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A362AC" w:rsidRPr="00811D89" w:rsidTr="00811D89">
        <w:trPr>
          <w:trHeight w:val="70"/>
        </w:trPr>
        <w:tc>
          <w:tcPr>
            <w:tcW w:w="9322" w:type="dxa"/>
          </w:tcPr>
          <w:p w:rsidR="00A362AC" w:rsidRPr="00270602" w:rsidRDefault="00A362AC" w:rsidP="00BF01AC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143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9E5D41">
              <w:rPr>
                <w:rFonts w:ascii="Frutiger-Light" w:hAnsi="Frutiger-Light" w:cs="Arial"/>
                <w:sz w:val="20"/>
                <w:szCs w:val="20"/>
              </w:rPr>
              <w:t>Marth, C., F. Landoni</w:t>
            </w:r>
            <w:r w:rsidRPr="008107D0">
              <w:rPr>
                <w:rFonts w:ascii="Frutiger-Light" w:hAnsi="Frutiger-Light" w:cs="Arial"/>
                <w:sz w:val="20"/>
                <w:szCs w:val="20"/>
              </w:rPr>
              <w:t xml:space="preserve">, et al. 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(2017). "Cervical cancer: ESMO Clinical Practice Guidelines for diagnosis, treatment and follow-up." </w:t>
            </w:r>
            <w:r w:rsidRPr="00A362AC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Ann Oncol</w:t>
            </w:r>
            <w:r w:rsidRPr="00A362AC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A362AC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28</w:t>
            </w:r>
            <w:r w:rsidRPr="00A362AC">
              <w:rPr>
                <w:rFonts w:ascii="Frutiger-Light" w:hAnsi="Frutiger-Light" w:cs="Arial"/>
                <w:sz w:val="20"/>
                <w:szCs w:val="20"/>
                <w:lang w:val="en-US"/>
              </w:rPr>
              <w:t>(suppl_4): iv72-iv83.</w:t>
            </w: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143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</w:rPr>
              <w:t xml:space="preserve">Morice, P., F. Narducci, et al. 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(2009). "French recommendations on the management of invasive cervical cancer during pregnancy."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Int J Gynecol Cancer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19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(9): 1638-1641.</w:t>
            </w: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143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NCCN (2017). "Cervical Cancer - NCCN Clinical Practice Guidelines in Oncology (version I. 2017 - October 10, 2016)."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https://www.nccn.org/professionals/physician_gls/pdf/cervical.pdf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.</w:t>
            </w: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143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NICE (2015). "Cervical Cancer."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http://pathways.nice.org.uk/pathways/cervical-cancer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.</w:t>
            </w: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143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</w:rPr>
              <w:t xml:space="preserve">Oaknin, A., M. J. Rubio, et al. 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(2015). "SEOM guidelines for cervical cancer."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Clin Transl Oncol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17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(12): 1036-1042.</w:t>
            </w: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70"/>
        </w:trPr>
        <w:tc>
          <w:tcPr>
            <w:tcW w:w="9322" w:type="dxa"/>
          </w:tcPr>
          <w:p w:rsidR="00811D89" w:rsidRPr="00270602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811D89" w:rsidTr="00811D89">
        <w:trPr>
          <w:trHeight w:val="143"/>
        </w:trPr>
        <w:tc>
          <w:tcPr>
            <w:tcW w:w="9322" w:type="dxa"/>
          </w:tcPr>
          <w:p w:rsidR="00811D89" w:rsidRPr="008107D0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PCASRM/ASRM (2014). "Ovarian tissue cryopreservation: a committee opinion." </w:t>
            </w:r>
            <w:r w:rsidRPr="008107D0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Fertil Steril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8107D0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101</w:t>
            </w:r>
            <w:r w:rsidRPr="008107D0">
              <w:rPr>
                <w:rFonts w:ascii="Frutiger-Light" w:hAnsi="Frutiger-Light" w:cs="Arial"/>
                <w:sz w:val="20"/>
                <w:szCs w:val="20"/>
                <w:lang w:val="en-US"/>
              </w:rPr>
              <w:t>(5): 1237-1243.</w:t>
            </w:r>
          </w:p>
        </w:tc>
      </w:tr>
      <w:tr w:rsidR="00811D89" w:rsidRPr="00811D89" w:rsidTr="00811D89">
        <w:trPr>
          <w:trHeight w:val="70"/>
        </w:trPr>
        <w:tc>
          <w:tcPr>
            <w:tcW w:w="9322" w:type="dxa"/>
          </w:tcPr>
          <w:p w:rsidR="00811D89" w:rsidRPr="00CB6153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811D89" w:rsidTr="00811D89">
        <w:trPr>
          <w:trHeight w:val="70"/>
        </w:trPr>
        <w:tc>
          <w:tcPr>
            <w:tcW w:w="9322" w:type="dxa"/>
          </w:tcPr>
          <w:p w:rsidR="00811D89" w:rsidRPr="00CB6153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811D89" w:rsidRPr="00675B47" w:rsidTr="00811D89">
        <w:trPr>
          <w:trHeight w:val="143"/>
        </w:trPr>
        <w:tc>
          <w:tcPr>
            <w:tcW w:w="9322" w:type="dxa"/>
          </w:tcPr>
          <w:p w:rsidR="00811D89" w:rsidRPr="00CB6153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PCASRM/SART (2013). "Mature oocyte cryopreservation: a guideline." </w:t>
            </w:r>
            <w:r w:rsidRPr="00CB6153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Fertil Steril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CB6153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99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>(1): 37-43.</w:t>
            </w:r>
          </w:p>
        </w:tc>
      </w:tr>
      <w:tr w:rsidR="00811D89" w:rsidRPr="00675B47" w:rsidTr="00811D89">
        <w:trPr>
          <w:trHeight w:val="77"/>
        </w:trPr>
        <w:tc>
          <w:tcPr>
            <w:tcW w:w="9322" w:type="dxa"/>
            <w:tcBorders>
              <w:bottom w:val="single" w:sz="4" w:space="0" w:color="auto"/>
            </w:tcBorders>
          </w:tcPr>
          <w:p w:rsidR="00811D89" w:rsidRPr="00270602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B7297A" w:rsidRDefault="00B7297A">
      <w:pPr>
        <w:spacing w:after="0" w:line="240" w:lineRule="auto"/>
        <w:rPr>
          <w:rFonts w:ascii="Frutiger-Light" w:hAnsi="Frutiger-Light"/>
          <w:i/>
          <w:noProof/>
          <w:sz w:val="24"/>
          <w:szCs w:val="24"/>
          <w:lang w:val="en-US"/>
        </w:rPr>
      </w:pPr>
      <w:r>
        <w:rPr>
          <w:rFonts w:ascii="Frutiger-Light" w:hAnsi="Frutiger-Light"/>
          <w:i/>
          <w:noProof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4A0"/>
      </w:tblPr>
      <w:tblGrid>
        <w:gridCol w:w="9322"/>
      </w:tblGrid>
      <w:tr w:rsidR="00B7297A" w:rsidRPr="00C44189" w:rsidTr="00011E8A">
        <w:trPr>
          <w:trHeight w:val="542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97A" w:rsidRPr="00C44189" w:rsidRDefault="00B7297A" w:rsidP="00BF01AC">
            <w:pPr>
              <w:pStyle w:val="Titre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</w:pPr>
            <w:r w:rsidRPr="00C44189">
              <w:rPr>
                <w:rFonts w:ascii="Frutiger-Light" w:hAnsi="Frutiger-Light"/>
                <w:i w:val="0"/>
                <w:noProof/>
                <w:sz w:val="20"/>
                <w:szCs w:val="20"/>
                <w:lang w:val="en-US"/>
              </w:rPr>
              <w:lastRenderedPageBreak/>
              <w:t>Previous initiatives identified</w:t>
            </w:r>
          </w:p>
        </w:tc>
      </w:tr>
      <w:tr w:rsidR="00B7297A" w:rsidRPr="00C44189" w:rsidTr="00011E8A">
        <w:trPr>
          <w:trHeight w:val="70"/>
        </w:trPr>
        <w:tc>
          <w:tcPr>
            <w:tcW w:w="9322" w:type="dxa"/>
            <w:tcBorders>
              <w:top w:val="single" w:sz="4" w:space="0" w:color="auto"/>
            </w:tcBorders>
          </w:tcPr>
          <w:p w:rsidR="00B7297A" w:rsidRPr="00C44189" w:rsidRDefault="00B7297A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CB6153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CB6153">
              <w:rPr>
                <w:rFonts w:ascii="Frutiger-Light" w:hAnsi="Frutiger-Light" w:cs="Arial"/>
                <w:sz w:val="20"/>
                <w:szCs w:val="20"/>
              </w:rPr>
              <w:t xml:space="preserve">Peccatori, F. A., H. A. Azim, Jr., et al. 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(2013). "Cancer, pregnancy and fertility: ESMO Clinical Practice Guidelines for diagnosis, treatment and follow-up." </w:t>
            </w:r>
            <w:r w:rsidRPr="00CB6153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Ann Oncol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CB6153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24 Suppl 6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>: vi160-170.</w:t>
            </w: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573F34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573F34">
              <w:rPr>
                <w:rFonts w:ascii="Frutiger-Light" w:hAnsi="Frutiger-Light" w:cs="Arial"/>
                <w:sz w:val="20"/>
                <w:szCs w:val="20"/>
              </w:rPr>
              <w:t xml:space="preserve">Potter, R., C. Haie-Meder, et al. </w:t>
            </w:r>
            <w:r w:rsidRPr="00573F34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(2006). "Recommendations from gynaecological (GYN) GEC ESTRO working group (II): concepts and terms in 3D image-based treatment planning in cervix cancer brachytherapy-3D dose volume parameters and aspects of 3D image-based anatomy, radiation physics, radiobiology." </w:t>
            </w:r>
            <w:r w:rsidRPr="00573F34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Radiother Oncol</w:t>
            </w:r>
            <w:r w:rsidRPr="00573F34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573F34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78</w:t>
            </w:r>
            <w:r w:rsidRPr="00573F34">
              <w:rPr>
                <w:rFonts w:ascii="Frutiger-Light" w:hAnsi="Frutiger-Light" w:cs="Arial"/>
                <w:sz w:val="20"/>
                <w:szCs w:val="20"/>
                <w:lang w:val="en-US"/>
              </w:rPr>
              <w:t>(1): 67-77.</w:t>
            </w:r>
          </w:p>
        </w:tc>
      </w:tr>
      <w:tr w:rsidR="009E5D41" w:rsidRPr="00675B47" w:rsidTr="00011E8A">
        <w:trPr>
          <w:trHeight w:val="70"/>
        </w:trPr>
        <w:tc>
          <w:tcPr>
            <w:tcW w:w="9322" w:type="dxa"/>
          </w:tcPr>
          <w:p w:rsidR="009E5D41" w:rsidRPr="00675B47" w:rsidRDefault="009E5D41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E5D41" w:rsidRPr="00675B47" w:rsidTr="00011E8A">
        <w:trPr>
          <w:trHeight w:val="70"/>
        </w:trPr>
        <w:tc>
          <w:tcPr>
            <w:tcW w:w="9322" w:type="dxa"/>
          </w:tcPr>
          <w:p w:rsidR="009E5D41" w:rsidRPr="00675B47" w:rsidRDefault="009E5D41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"/>
                <w:szCs w:val="2"/>
                <w:lang w:val="en-US"/>
              </w:rPr>
            </w:pPr>
          </w:p>
        </w:tc>
      </w:tr>
      <w:tr w:rsidR="009E5D41" w:rsidRPr="009E5D41" w:rsidTr="00011E8A">
        <w:trPr>
          <w:trHeight w:val="70"/>
        </w:trPr>
        <w:tc>
          <w:tcPr>
            <w:tcW w:w="9322" w:type="dxa"/>
          </w:tcPr>
          <w:p w:rsidR="009E5D41" w:rsidRPr="00011E8A" w:rsidRDefault="009E5D41" w:rsidP="009E5D41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  <w:lang w:val="de-AT"/>
              </w:rPr>
              <w:t xml:space="preserve">Pötter R., K. Tanderup, et al (2018).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The EMBRACE II study: The outcome and prospect of two decades of evolution within the GEC-ESTRO GYN working group and the EMBRACE studies. Clinical and Translational Radiation Oncology, (accepted for publication).</w:t>
            </w:r>
          </w:p>
        </w:tc>
      </w:tr>
      <w:tr w:rsidR="00811D89" w:rsidRPr="009E5D41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9E5D41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675B47">
              <w:rPr>
                <w:rFonts w:ascii="Frutiger-Light" w:hAnsi="Frutiger-Light" w:cs="Arial"/>
                <w:sz w:val="20"/>
                <w:szCs w:val="20"/>
              </w:rPr>
              <w:t xml:space="preserve">Salani, R., F. J. Backes,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(2011). "Posttreatment surveillance and diagnosis of recurrence in women with gynecologic malignancies: Society of Gynecologic Oncologists recommendations."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Am J Obstet Gynecol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204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(6): 466-478.</w:t>
            </w: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C40B43">
            <w:pPr>
              <w:spacing w:after="0" w:line="240" w:lineRule="auto"/>
              <w:jc w:val="both"/>
              <w:rPr>
                <w:rFonts w:ascii="Frutiger-Light" w:hAnsi="Frutiger-Light" w:cs="Arial"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SIGN (2008). "Management of cervical cancer."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http://www.sign.ac.uk/pdf/sign99.pdf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.</w:t>
            </w: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rPr>
                <w:rFonts w:ascii="Frutiger-Light" w:hAnsi="Frutiger-Light"/>
                <w:sz w:val="2"/>
                <w:szCs w:val="2"/>
                <w:lang w:val="en-US"/>
              </w:rPr>
            </w:pPr>
          </w:p>
        </w:tc>
      </w:tr>
      <w:tr w:rsidR="00811D89" w:rsidRPr="00180899" w:rsidTr="00011E8A">
        <w:trPr>
          <w:trHeight w:val="143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Small, W., Jr., S. Beriwal, et al. (2012). "American Brachytherapy Society consensus guidelines for adjuvant vaginal cuff brachytherapy after hysterectomy."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Brachytherapy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11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(1): 58-67.</w:t>
            </w:r>
          </w:p>
        </w:tc>
      </w:tr>
      <w:tr w:rsidR="00811D89" w:rsidRPr="00180899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180899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811D89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811D8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Small, W., Jr., L.K.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 w:eastAsia="fr-FR"/>
              </w:rPr>
              <w:t>Mell</w:t>
            </w:r>
            <w:r w:rsidRPr="00011E8A">
              <w:rPr>
                <w:rFonts w:ascii="Frutiger-Light" w:hAnsi="Frutiger-Light"/>
                <w:i/>
                <w:noProof/>
                <w:sz w:val="20"/>
                <w:szCs w:val="20"/>
                <w:lang w:val="en-US"/>
              </w:rPr>
              <w:t>, et al.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(2008). Consensus guidelines for delineation of clinical target volume for intensity-modulated pelvic radiotherapy in postoperative treatment of endometrial and cervical cancer. 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u w:val="single"/>
                <w:lang w:val="en-US"/>
              </w:rPr>
              <w:t>Int J Radiat Oncol Biol Phys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/>
                <w:b/>
                <w:noProof/>
                <w:sz w:val="20"/>
                <w:szCs w:val="20"/>
                <w:lang w:val="en-US"/>
              </w:rPr>
              <w:t>71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>, 428-434.</w:t>
            </w:r>
          </w:p>
        </w:tc>
      </w:tr>
      <w:tr w:rsidR="00811D89" w:rsidRPr="00811D89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811D89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143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011E8A">
              <w:rPr>
                <w:rFonts w:ascii="Frutiger-Light" w:hAnsi="Frutiger-Light" w:cs="Arial"/>
                <w:sz w:val="20"/>
                <w:szCs w:val="20"/>
              </w:rPr>
              <w:t xml:space="preserve">Suneja, G., D. Brown, et al. 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(2017). "American Brachytherapy Society: Brachytherapy treatment recommendations for locally advanced cervix cancer for low-income and middle-income countries." </w:t>
            </w:r>
            <w:r w:rsidRPr="00011E8A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Brachytherapy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16</w:t>
            </w:r>
            <w:r w:rsidRPr="00011E8A">
              <w:rPr>
                <w:rFonts w:ascii="Frutiger-Light" w:hAnsi="Frutiger-Light" w:cs="Arial"/>
                <w:sz w:val="20"/>
                <w:szCs w:val="20"/>
                <w:lang w:val="en-US"/>
              </w:rPr>
              <w:t>(1): 85-94.</w:t>
            </w: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811D89" w:rsidTr="00011E8A">
        <w:trPr>
          <w:trHeight w:val="70"/>
        </w:trPr>
        <w:tc>
          <w:tcPr>
            <w:tcW w:w="9322" w:type="dxa"/>
          </w:tcPr>
          <w:p w:rsidR="00811D89" w:rsidRPr="00011E8A" w:rsidRDefault="00811D89" w:rsidP="00811D89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>Taylor, A., A.G. Rockall, A.G</w:t>
            </w:r>
            <w:r w:rsidRPr="00011E8A">
              <w:rPr>
                <w:rFonts w:ascii="Frutiger-Light" w:hAnsi="Frutiger-Light"/>
                <w:i/>
                <w:noProof/>
                <w:sz w:val="20"/>
                <w:szCs w:val="20"/>
                <w:lang w:val="en-US"/>
              </w:rPr>
              <w:t>, et al.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(2005). Mapping pelvic lymph nodes: guidelines for delineation in intensity-modulated radiotherapy. 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u w:val="single"/>
                <w:lang w:val="en-US"/>
              </w:rPr>
              <w:t>Int J Radiat Oncol Biol Phys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 xml:space="preserve"> </w:t>
            </w:r>
            <w:r w:rsidRPr="00011E8A">
              <w:rPr>
                <w:rFonts w:ascii="Frutiger-Light" w:hAnsi="Frutiger-Light"/>
                <w:b/>
                <w:noProof/>
                <w:sz w:val="20"/>
                <w:szCs w:val="20"/>
                <w:lang w:val="en-US"/>
              </w:rPr>
              <w:t>63</w:t>
            </w:r>
            <w:r w:rsidRPr="00011E8A">
              <w:rPr>
                <w:rFonts w:ascii="Frutiger-Light" w:hAnsi="Frutiger-Light"/>
                <w:noProof/>
                <w:sz w:val="20"/>
                <w:szCs w:val="20"/>
                <w:lang w:val="en-US"/>
              </w:rPr>
              <w:t>, 1604-1612 (2005)</w:t>
            </w:r>
          </w:p>
        </w:tc>
      </w:tr>
      <w:tr w:rsidR="00811D89" w:rsidRPr="00811D89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811D89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CB6153" w:rsidTr="00011E8A">
        <w:trPr>
          <w:trHeight w:val="143"/>
        </w:trPr>
        <w:tc>
          <w:tcPr>
            <w:tcW w:w="9322" w:type="dxa"/>
          </w:tcPr>
          <w:p w:rsidR="00811D89" w:rsidRPr="00CB6153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CB6153">
              <w:rPr>
                <w:rFonts w:ascii="Frutiger-Light" w:hAnsi="Frutiger-Light" w:cs="Arial"/>
                <w:sz w:val="20"/>
                <w:szCs w:val="20"/>
              </w:rPr>
              <w:t xml:space="preserve">Vergote, I., J. Vlayen, et al. (2011). "Recommandations de bonne pratique pour la prise en charge du cancer du col de l'utérus. Good Clinical Practice (GCP). Bruxelles: Centre fédéral d'expertise des soins de santé (KCE). 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>KCE report 168B."</w:t>
            </w:r>
          </w:p>
        </w:tc>
      </w:tr>
      <w:tr w:rsidR="00811D89" w:rsidRPr="00CB6153" w:rsidTr="00011E8A">
        <w:trPr>
          <w:trHeight w:val="77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CB6153" w:rsidTr="00011E8A">
        <w:trPr>
          <w:trHeight w:val="77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8107D0" w:rsidTr="00011E8A">
        <w:trPr>
          <w:trHeight w:val="143"/>
        </w:trPr>
        <w:tc>
          <w:tcPr>
            <w:tcW w:w="9322" w:type="dxa"/>
          </w:tcPr>
          <w:p w:rsidR="00811D89" w:rsidRPr="00CB6153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sz w:val="20"/>
                <w:szCs w:val="20"/>
                <w:lang w:val="en-US" w:eastAsia="fr-FR"/>
              </w:rPr>
            </w:pP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Viswanathan, A. N., S. Beriwal, et al. (2012). "American Brachytherapy Society consensus guidelines for locally advanced carcinoma of the cervix. Part II: high-dose-rate brachytherapy." </w:t>
            </w:r>
            <w:r w:rsidRPr="00CB6153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Brachytherapy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 </w:t>
            </w:r>
            <w:r w:rsidRPr="00CB6153">
              <w:rPr>
                <w:rFonts w:ascii="Frutiger-Light" w:hAnsi="Frutiger-Light" w:cs="Arial"/>
                <w:b/>
                <w:bCs/>
                <w:sz w:val="20"/>
                <w:szCs w:val="20"/>
                <w:lang w:val="en-US"/>
              </w:rPr>
              <w:t>11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>(1): 47-52.</w:t>
            </w:r>
          </w:p>
        </w:tc>
      </w:tr>
      <w:tr w:rsidR="00811D89" w:rsidRPr="008107D0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8107D0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270602" w:rsidTr="00011E8A">
        <w:trPr>
          <w:trHeight w:val="143"/>
        </w:trPr>
        <w:tc>
          <w:tcPr>
            <w:tcW w:w="9322" w:type="dxa"/>
          </w:tcPr>
          <w:p w:rsidR="00811D89" w:rsidRPr="00CB6153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GB"/>
              </w:rPr>
            </w:pP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Viswanathan, A. N. and B. Thomadsen (2012). "American Brachytherapy Society consensus guidelines for locally advanced carcinoma of the cervix. </w:t>
            </w:r>
            <w:r w:rsidRPr="00CB6153">
              <w:rPr>
                <w:rFonts w:ascii="Frutiger-Light" w:hAnsi="Frutiger-Light" w:cs="Arial"/>
                <w:sz w:val="20"/>
                <w:szCs w:val="20"/>
              </w:rPr>
              <w:t xml:space="preserve">Part I: general principles." </w:t>
            </w:r>
            <w:r w:rsidRPr="00CB6153">
              <w:rPr>
                <w:rFonts w:ascii="Frutiger-Light" w:hAnsi="Frutiger-Light" w:cs="Arial"/>
                <w:sz w:val="20"/>
                <w:szCs w:val="20"/>
                <w:u w:val="single"/>
              </w:rPr>
              <w:t>Brachytherapy</w:t>
            </w:r>
            <w:r w:rsidRPr="00CB6153">
              <w:rPr>
                <w:rFonts w:ascii="Frutiger-Light" w:hAnsi="Frutiger-Light" w:cs="Arial"/>
                <w:sz w:val="20"/>
                <w:szCs w:val="20"/>
              </w:rPr>
              <w:t xml:space="preserve"> </w:t>
            </w:r>
            <w:r w:rsidRPr="00CB6153">
              <w:rPr>
                <w:rFonts w:ascii="Frutiger-Light" w:hAnsi="Frutiger-Light" w:cs="Arial"/>
                <w:b/>
                <w:bCs/>
                <w:sz w:val="20"/>
                <w:szCs w:val="20"/>
              </w:rPr>
              <w:t>11</w:t>
            </w:r>
            <w:r w:rsidRPr="00CB6153">
              <w:rPr>
                <w:rFonts w:ascii="Frutiger-Light" w:hAnsi="Frutiger-Light" w:cs="Arial"/>
                <w:sz w:val="20"/>
                <w:szCs w:val="20"/>
              </w:rPr>
              <w:t>(1): 33-46.</w:t>
            </w:r>
          </w:p>
        </w:tc>
      </w:tr>
      <w:tr w:rsidR="00811D89" w:rsidRPr="00270602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270602" w:rsidTr="00011E8A">
        <w:trPr>
          <w:trHeight w:val="70"/>
        </w:trPr>
        <w:tc>
          <w:tcPr>
            <w:tcW w:w="9322" w:type="dxa"/>
          </w:tcPr>
          <w:p w:rsidR="00811D89" w:rsidRPr="00C44189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  <w:tr w:rsidR="00811D89" w:rsidRPr="00675B47" w:rsidTr="00011E8A">
        <w:trPr>
          <w:trHeight w:val="143"/>
        </w:trPr>
        <w:tc>
          <w:tcPr>
            <w:tcW w:w="9322" w:type="dxa"/>
          </w:tcPr>
          <w:p w:rsidR="00811D89" w:rsidRPr="00CB6153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0"/>
                <w:szCs w:val="20"/>
                <w:lang w:val="en-US"/>
              </w:rPr>
            </w:pP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 xml:space="preserve">WHO (2014). "Comprehensive Cervical Cancer Control. A guide to essential practice. Second edition." </w:t>
            </w:r>
            <w:r w:rsidRPr="00CB6153">
              <w:rPr>
                <w:rFonts w:ascii="Frutiger-Light" w:hAnsi="Frutiger-Light" w:cs="Arial"/>
                <w:sz w:val="20"/>
                <w:szCs w:val="20"/>
                <w:u w:val="single"/>
                <w:lang w:val="en-US"/>
              </w:rPr>
              <w:t>http://www.who.int/reproductivehealth/publications/cancers/cervical-cancer-guide/en/</w:t>
            </w:r>
            <w:r w:rsidRPr="00CB6153">
              <w:rPr>
                <w:rFonts w:ascii="Frutiger-Light" w:hAnsi="Frutiger-Light" w:cs="Arial"/>
                <w:sz w:val="20"/>
                <w:szCs w:val="20"/>
                <w:lang w:val="en-US"/>
              </w:rPr>
              <w:t>.</w:t>
            </w:r>
          </w:p>
        </w:tc>
      </w:tr>
      <w:tr w:rsidR="00811D89" w:rsidRPr="00675B47" w:rsidTr="00011E8A">
        <w:trPr>
          <w:trHeight w:val="77"/>
        </w:trPr>
        <w:tc>
          <w:tcPr>
            <w:tcW w:w="9322" w:type="dxa"/>
            <w:tcBorders>
              <w:bottom w:val="single" w:sz="4" w:space="0" w:color="auto"/>
            </w:tcBorders>
          </w:tcPr>
          <w:p w:rsidR="00811D89" w:rsidRPr="00270602" w:rsidRDefault="00811D89" w:rsidP="00BF01AC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2"/>
                <w:szCs w:val="2"/>
                <w:lang w:val="en-US"/>
              </w:rPr>
            </w:pPr>
          </w:p>
        </w:tc>
      </w:tr>
    </w:tbl>
    <w:p w:rsidR="001C447F" w:rsidRPr="00C44189" w:rsidRDefault="001C447F" w:rsidP="002C30CD">
      <w:pPr>
        <w:jc w:val="both"/>
        <w:rPr>
          <w:rFonts w:ascii="Frutiger-Light" w:hAnsi="Frutiger-Light"/>
          <w:i/>
          <w:noProof/>
          <w:sz w:val="24"/>
          <w:szCs w:val="24"/>
          <w:lang w:val="en-US"/>
        </w:rPr>
      </w:pPr>
    </w:p>
    <w:sectPr w:rsidR="001C447F" w:rsidRPr="00C44189" w:rsidSect="000633FC">
      <w:footerReference w:type="default" r:id="rId3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2A" w:rsidRDefault="0005382A" w:rsidP="00F30E3A">
      <w:pPr>
        <w:spacing w:after="0" w:line="240" w:lineRule="auto"/>
      </w:pPr>
      <w:r>
        <w:separator/>
      </w:r>
    </w:p>
  </w:endnote>
  <w:endnote w:type="continuationSeparator" w:id="1">
    <w:p w:rsidR="0005382A" w:rsidRDefault="0005382A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BC" w:rsidRPr="00DB1EEB" w:rsidRDefault="00CE0EBC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2A" w:rsidRDefault="0005382A" w:rsidP="00F30E3A">
      <w:pPr>
        <w:spacing w:after="0" w:line="240" w:lineRule="auto"/>
      </w:pPr>
      <w:r>
        <w:separator/>
      </w:r>
    </w:p>
  </w:footnote>
  <w:footnote w:type="continuationSeparator" w:id="1">
    <w:p w:rsidR="0005382A" w:rsidRDefault="0005382A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7D"/>
    <w:multiLevelType w:val="hybridMultilevel"/>
    <w:tmpl w:val="FF66741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54F87"/>
    <w:multiLevelType w:val="hybridMultilevel"/>
    <w:tmpl w:val="553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F792C"/>
    <w:multiLevelType w:val="hybridMultilevel"/>
    <w:tmpl w:val="50368A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138FF"/>
    <w:multiLevelType w:val="multilevel"/>
    <w:tmpl w:val="9BF23838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/>
        <w:bCs/>
        <w:i/>
        <w:iCs/>
        <w:color w:val="FFFFFF"/>
        <w:position w:val="0"/>
      </w:rPr>
    </w:lvl>
  </w:abstractNum>
  <w:abstractNum w:abstractNumId="4">
    <w:nsid w:val="0B52090A"/>
    <w:multiLevelType w:val="hybridMultilevel"/>
    <w:tmpl w:val="D43C8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87A16"/>
    <w:multiLevelType w:val="multilevel"/>
    <w:tmpl w:val="BF3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753F"/>
    <w:multiLevelType w:val="multilevel"/>
    <w:tmpl w:val="A84A9AFA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7">
    <w:nsid w:val="16560F9A"/>
    <w:multiLevelType w:val="hybridMultilevel"/>
    <w:tmpl w:val="8698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334FC"/>
    <w:multiLevelType w:val="hybridMultilevel"/>
    <w:tmpl w:val="AC3886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A81"/>
    <w:multiLevelType w:val="multilevel"/>
    <w:tmpl w:val="8C307B92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10">
    <w:nsid w:val="20A04593"/>
    <w:multiLevelType w:val="hybridMultilevel"/>
    <w:tmpl w:val="92C4ED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C20FA"/>
    <w:multiLevelType w:val="hybridMultilevel"/>
    <w:tmpl w:val="38C410E4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054C6"/>
    <w:multiLevelType w:val="hybridMultilevel"/>
    <w:tmpl w:val="A66C048A"/>
    <w:lvl w:ilvl="0" w:tplc="1A160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25A8"/>
    <w:multiLevelType w:val="hybridMultilevel"/>
    <w:tmpl w:val="3CBC7A56"/>
    <w:lvl w:ilvl="0" w:tplc="BC58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A344D"/>
    <w:multiLevelType w:val="hybridMultilevel"/>
    <w:tmpl w:val="94061C42"/>
    <w:lvl w:ilvl="0" w:tplc="AB849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3841"/>
    <w:multiLevelType w:val="hybridMultilevel"/>
    <w:tmpl w:val="B3149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47C"/>
    <w:multiLevelType w:val="multilevel"/>
    <w:tmpl w:val="7200D7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i/>
        <w:iCs/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i/>
        <w:iCs/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i/>
        <w:iCs/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i/>
        <w:iCs/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i/>
        <w:iCs/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i/>
        <w:iCs/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i/>
        <w:iCs/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i/>
        <w:iCs/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i/>
        <w:iCs/>
        <w:color w:val="FFFFFF"/>
        <w:position w:val="0"/>
        <w:sz w:val="18"/>
        <w:szCs w:val="18"/>
      </w:rPr>
    </w:lvl>
  </w:abstractNum>
  <w:abstractNum w:abstractNumId="17">
    <w:nsid w:val="48DA20C0"/>
    <w:multiLevelType w:val="multilevel"/>
    <w:tmpl w:val="29BEDC56"/>
    <w:lvl w:ilvl="0">
      <w:numFmt w:val="bullet"/>
      <w:lvlText w:val="•"/>
      <w:lvlJc w:val="left"/>
      <w:pPr>
        <w:tabs>
          <w:tab w:val="num" w:pos="379"/>
        </w:tabs>
        <w:ind w:left="379" w:hanging="379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Frutiger-Light" w:eastAsia="Frutiger-Light" w:hAnsi="Frutiger-Light" w:cs="Frutiger-Light"/>
        <w:color w:val="FFFFFF"/>
        <w:position w:val="0"/>
        <w:sz w:val="16"/>
        <w:szCs w:val="16"/>
        <w:u w:color="58585A"/>
      </w:rPr>
    </w:lvl>
  </w:abstractNum>
  <w:abstractNum w:abstractNumId="18">
    <w:nsid w:val="491D33F8"/>
    <w:multiLevelType w:val="hybridMultilevel"/>
    <w:tmpl w:val="ECECC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2C42"/>
    <w:multiLevelType w:val="hybridMultilevel"/>
    <w:tmpl w:val="3FD4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D68E3"/>
    <w:multiLevelType w:val="hybridMultilevel"/>
    <w:tmpl w:val="F7400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A6D6B"/>
    <w:multiLevelType w:val="hybridMultilevel"/>
    <w:tmpl w:val="4BCE7BF8"/>
    <w:lvl w:ilvl="0" w:tplc="3572C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E62A51"/>
    <w:multiLevelType w:val="hybridMultilevel"/>
    <w:tmpl w:val="B566894E"/>
    <w:lvl w:ilvl="0" w:tplc="074E9410">
      <w:numFmt w:val="bullet"/>
      <w:lvlText w:val="-"/>
      <w:lvlJc w:val="left"/>
      <w:pPr>
        <w:ind w:left="720" w:hanging="360"/>
      </w:pPr>
      <w:rPr>
        <w:rFonts w:ascii="Frutiger-Light" w:eastAsia="Calibri" w:hAnsi="Frutiger-Light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2403B"/>
    <w:multiLevelType w:val="multilevel"/>
    <w:tmpl w:val="D5802A3C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4">
    <w:nsid w:val="57F33EBF"/>
    <w:multiLevelType w:val="multilevel"/>
    <w:tmpl w:val="AE4AEDAA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25">
    <w:nsid w:val="599C6EA5"/>
    <w:multiLevelType w:val="hybridMultilevel"/>
    <w:tmpl w:val="DCDEEE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36549"/>
    <w:multiLevelType w:val="hybridMultilevel"/>
    <w:tmpl w:val="E25A3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7493A"/>
    <w:multiLevelType w:val="hybridMultilevel"/>
    <w:tmpl w:val="D18EE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5E11A2"/>
    <w:multiLevelType w:val="hybridMultilevel"/>
    <w:tmpl w:val="665065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51140"/>
    <w:multiLevelType w:val="hybridMultilevel"/>
    <w:tmpl w:val="6ECCF2DA"/>
    <w:lvl w:ilvl="0" w:tplc="EFDA1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3726"/>
    <w:multiLevelType w:val="hybridMultilevel"/>
    <w:tmpl w:val="E72C1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544177"/>
    <w:multiLevelType w:val="multilevel"/>
    <w:tmpl w:val="5088EBC0"/>
    <w:lvl w:ilvl="0">
      <w:numFmt w:val="bullet"/>
      <w:lvlText w:val="•"/>
      <w:lvlJc w:val="left"/>
      <w:rPr>
        <w:rFonts w:ascii="Helvetica" w:eastAsia="Helvetica" w:hAnsi="Helvetica" w:cs="Helvetica"/>
        <w:color w:val="FFFFFF"/>
        <w:position w:val="0"/>
        <w:u w:color="58585A"/>
      </w:rPr>
    </w:lvl>
    <w:lvl w:ilvl="1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2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3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4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5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6">
      <w:start w:val="1"/>
      <w:numFmt w:val="bullet"/>
      <w:lvlText w:val="•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7">
      <w:start w:val="1"/>
      <w:numFmt w:val="bullet"/>
      <w:lvlText w:val="o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  <w:lvl w:ilvl="8">
      <w:start w:val="1"/>
      <w:numFmt w:val="bullet"/>
      <w:lvlText w:val="▪"/>
      <w:lvlJc w:val="left"/>
      <w:rPr>
        <w:rFonts w:ascii="Frutiger-Light" w:eastAsia="Frutiger-Light" w:hAnsi="Frutiger-Light" w:cs="Frutiger-Light"/>
        <w:color w:val="FFFFFF"/>
        <w:position w:val="0"/>
        <w:u w:color="58585A"/>
      </w:rPr>
    </w:lvl>
  </w:abstractNum>
  <w:abstractNum w:abstractNumId="32">
    <w:nsid w:val="6DBC2747"/>
    <w:multiLevelType w:val="hybridMultilevel"/>
    <w:tmpl w:val="785A8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54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>
    <w:nsid w:val="72CE22B6"/>
    <w:multiLevelType w:val="multilevel"/>
    <w:tmpl w:val="9BDCD0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color w:val="FFFFFF"/>
        <w:position w:val="0"/>
        <w:sz w:val="22"/>
        <w:szCs w:val="22"/>
        <w:u w:color="58585A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Frutiger-Light" w:eastAsia="Frutiger-Light" w:hAnsi="Frutiger-Light" w:cs="Frutiger-Light"/>
        <w:color w:val="FFFFFF"/>
        <w:position w:val="0"/>
        <w:sz w:val="18"/>
        <w:szCs w:val="18"/>
        <w:u w:color="58585A"/>
      </w:rPr>
    </w:lvl>
  </w:abstractNum>
  <w:abstractNum w:abstractNumId="35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36">
    <w:nsid w:val="76767011"/>
    <w:multiLevelType w:val="multilevel"/>
    <w:tmpl w:val="27A6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91E0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C1677F"/>
    <w:multiLevelType w:val="multilevel"/>
    <w:tmpl w:val="9ACC2E5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color w:val="FFFF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color w:val="FFFFFF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color w:val="FFFFFF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color w:val="FFFFFF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color w:val="FFFFFF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color w:val="FFFFFF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color w:val="FFFFFF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color w:val="FFFFFF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color w:val="FFFFFF"/>
        <w:position w:val="0"/>
        <w:sz w:val="18"/>
        <w:szCs w:val="18"/>
      </w:rPr>
    </w:lvl>
  </w:abstractNum>
  <w:abstractNum w:abstractNumId="38">
    <w:nsid w:val="7A7D527E"/>
    <w:multiLevelType w:val="multilevel"/>
    <w:tmpl w:val="D124FC0E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rFonts w:ascii="Helvetica" w:eastAsia="Helvetica" w:hAnsi="Helvetica" w:cs="Helvetica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58585A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10"/>
        </w:tabs>
        <w:ind w:left="20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30"/>
        </w:tabs>
        <w:ind w:left="27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70"/>
        </w:tabs>
        <w:ind w:left="417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90"/>
        </w:tabs>
        <w:ind w:left="489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30"/>
        </w:tabs>
        <w:ind w:left="6330" w:hanging="210"/>
      </w:pPr>
      <w:rPr>
        <w:rFonts w:ascii="Frutiger-Light" w:eastAsia="Frutiger-Light" w:hAnsi="Frutiger-Light" w:cs="Frutiger-Light"/>
        <w:b/>
        <w:bCs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14"/>
        <w:szCs w:val="14"/>
        <w:u w:val="none" w:color="58585A"/>
        <w:vertAlign w:val="baseline"/>
      </w:rPr>
    </w:lvl>
  </w:abstractNum>
  <w:abstractNum w:abstractNumId="39">
    <w:nsid w:val="7E944DFF"/>
    <w:multiLevelType w:val="hybridMultilevel"/>
    <w:tmpl w:val="E5208E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9"/>
  </w:num>
  <w:num w:numId="3">
    <w:abstractNumId w:val="7"/>
  </w:num>
  <w:num w:numId="4">
    <w:abstractNumId w:val="27"/>
  </w:num>
  <w:num w:numId="5">
    <w:abstractNumId w:val="1"/>
  </w:num>
  <w:num w:numId="6">
    <w:abstractNumId w:val="33"/>
  </w:num>
  <w:num w:numId="7">
    <w:abstractNumId w:val="30"/>
  </w:num>
  <w:num w:numId="8">
    <w:abstractNumId w:val="13"/>
  </w:num>
  <w:num w:numId="9">
    <w:abstractNumId w:val="2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15"/>
  </w:num>
  <w:num w:numId="16">
    <w:abstractNumId w:val="25"/>
  </w:num>
  <w:num w:numId="17">
    <w:abstractNumId w:val="33"/>
    <w:lvlOverride w:ilvl="0">
      <w:startOverride w:val="3"/>
    </w:lvlOverride>
    <w:lvlOverride w:ilvl="1">
      <w:startOverride w:val="4"/>
    </w:lvlOverride>
  </w:num>
  <w:num w:numId="18">
    <w:abstractNumId w:val="29"/>
  </w:num>
  <w:num w:numId="19">
    <w:abstractNumId w:val="8"/>
  </w:num>
  <w:num w:numId="20">
    <w:abstractNumId w:val="14"/>
  </w:num>
  <w:num w:numId="21">
    <w:abstractNumId w:val="18"/>
  </w:num>
  <w:num w:numId="22">
    <w:abstractNumId w:val="39"/>
  </w:num>
  <w:num w:numId="23">
    <w:abstractNumId w:val="12"/>
  </w:num>
  <w:num w:numId="24">
    <w:abstractNumId w:val="33"/>
    <w:lvlOverride w:ilvl="0">
      <w:startOverride w:val="3"/>
    </w:lvlOverride>
  </w:num>
  <w:num w:numId="25">
    <w:abstractNumId w:val="20"/>
  </w:num>
  <w:num w:numId="26">
    <w:abstractNumId w:val="11"/>
  </w:num>
  <w:num w:numId="27">
    <w:abstractNumId w:val="32"/>
  </w:num>
  <w:num w:numId="28">
    <w:abstractNumId w:val="31"/>
  </w:num>
  <w:num w:numId="29">
    <w:abstractNumId w:val="35"/>
  </w:num>
  <w:num w:numId="30">
    <w:abstractNumId w:val="3"/>
  </w:num>
  <w:num w:numId="31">
    <w:abstractNumId w:val="24"/>
  </w:num>
  <w:num w:numId="32">
    <w:abstractNumId w:val="9"/>
  </w:num>
  <w:num w:numId="33">
    <w:abstractNumId w:val="38"/>
  </w:num>
  <w:num w:numId="34">
    <w:abstractNumId w:val="23"/>
  </w:num>
  <w:num w:numId="35">
    <w:abstractNumId w:val="17"/>
  </w:num>
  <w:num w:numId="36">
    <w:abstractNumId w:val="34"/>
  </w:num>
  <w:num w:numId="37">
    <w:abstractNumId w:val="6"/>
  </w:num>
  <w:num w:numId="38">
    <w:abstractNumId w:val="37"/>
  </w:num>
  <w:num w:numId="39">
    <w:abstractNumId w:val="16"/>
  </w:num>
  <w:num w:numId="40">
    <w:abstractNumId w:val="0"/>
  </w:num>
  <w:num w:numId="41">
    <w:abstractNumId w:val="22"/>
  </w:num>
  <w:num w:numId="42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3234">
      <o:colormenu v:ext="edit" fillcolor="none" strokecolor="#c84331" shadow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awvraf3ff2tyeaxe9v0z0i2pdfwa2efx55&quot;&gt;Ovarian Cancer Surgery&lt;record-ids&gt;&lt;item&gt;671&lt;/item&gt;&lt;item&gt;684&lt;/item&gt;&lt;item&gt;711&lt;/item&gt;&lt;item&gt;752&lt;/item&gt;&lt;item&gt;792&lt;/item&gt;&lt;item&gt;794&lt;/item&gt;&lt;item&gt;795&lt;/item&gt;&lt;item&gt;912&lt;/item&gt;&lt;item&gt;923&lt;/item&gt;&lt;item&gt;924&lt;/item&gt;&lt;item&gt;952&lt;/item&gt;&lt;item&gt;965&lt;/item&gt;&lt;item&gt;1007&lt;/item&gt;&lt;item&gt;1045&lt;/item&gt;&lt;item&gt;1048&lt;/item&gt;&lt;item&gt;1051&lt;/item&gt;&lt;item&gt;1060&lt;/item&gt;&lt;item&gt;1061&lt;/item&gt;&lt;item&gt;1063&lt;/item&gt;&lt;item&gt;1070&lt;/item&gt;&lt;item&gt;1071&lt;/item&gt;&lt;item&gt;1089&lt;/item&gt;&lt;item&gt;1113&lt;/item&gt;&lt;item&gt;1114&lt;/item&gt;&lt;item&gt;1117&lt;/item&gt;&lt;item&gt;1119&lt;/item&gt;&lt;item&gt;1122&lt;/item&gt;&lt;item&gt;1125&lt;/item&gt;&lt;item&gt;1126&lt;/item&gt;&lt;item&gt;1134&lt;/item&gt;&lt;item&gt;1143&lt;/item&gt;&lt;item&gt;1258&lt;/item&gt;&lt;item&gt;1386&lt;/item&gt;&lt;item&gt;1441&lt;/item&gt;&lt;item&gt;1443&lt;/item&gt;&lt;item&gt;1544&lt;/item&gt;&lt;item&gt;1727&lt;/item&gt;&lt;item&gt;1953&lt;/item&gt;&lt;item&gt;2352&lt;/item&gt;&lt;item&gt;2519&lt;/item&gt;&lt;item&gt;2667&lt;/item&gt;&lt;item&gt;2746&lt;/item&gt;&lt;item&gt;2790&lt;/item&gt;&lt;item&gt;2844&lt;/item&gt;&lt;item&gt;2852&lt;/item&gt;&lt;item&gt;2912&lt;/item&gt;&lt;item&gt;3234&lt;/item&gt;&lt;item&gt;3287&lt;/item&gt;&lt;item&gt;3423&lt;/item&gt;&lt;item&gt;3467&lt;/item&gt;&lt;item&gt;3628&lt;/item&gt;&lt;item&gt;3753&lt;/item&gt;&lt;item&gt;3801&lt;/item&gt;&lt;item&gt;3948&lt;/item&gt;&lt;item&gt;3996&lt;/item&gt;&lt;item&gt;4008&lt;/item&gt;&lt;item&gt;4072&lt;/item&gt;&lt;item&gt;4080&lt;/item&gt;&lt;item&gt;4190&lt;/item&gt;&lt;item&gt;4200&lt;/item&gt;&lt;item&gt;4256&lt;/item&gt;&lt;item&gt;4316&lt;/item&gt;&lt;item&gt;4317&lt;/item&gt;&lt;item&gt;4372&lt;/item&gt;&lt;item&gt;4399&lt;/item&gt;&lt;item&gt;4488&lt;/item&gt;&lt;item&gt;4580&lt;/item&gt;&lt;item&gt;4581&lt;/item&gt;&lt;item&gt;4605&lt;/item&gt;&lt;item&gt;4623&lt;/item&gt;&lt;item&gt;4624&lt;/item&gt;&lt;item&gt;4638&lt;/item&gt;&lt;item&gt;4646&lt;/item&gt;&lt;item&gt;4653&lt;/item&gt;&lt;item&gt;4707&lt;/item&gt;&lt;item&gt;4738&lt;/item&gt;&lt;item&gt;4872&lt;/item&gt;&lt;item&gt;4982&lt;/item&gt;&lt;item&gt;4985&lt;/item&gt;&lt;item&gt;5001&lt;/item&gt;&lt;item&gt;5063&lt;/item&gt;&lt;item&gt;5073&lt;/item&gt;&lt;item&gt;5096&lt;/item&gt;&lt;item&gt;5273&lt;/item&gt;&lt;item&gt;5324&lt;/item&gt;&lt;item&gt;5331&lt;/item&gt;&lt;item&gt;5357&lt;/item&gt;&lt;item&gt;5390&lt;/item&gt;&lt;item&gt;5422&lt;/item&gt;&lt;item&gt;5423&lt;/item&gt;&lt;item&gt;5484&lt;/item&gt;&lt;item&gt;5572&lt;/item&gt;&lt;item&gt;5573&lt;/item&gt;&lt;item&gt;5594&lt;/item&gt;&lt;item&gt;5624&lt;/item&gt;&lt;item&gt;5629&lt;/item&gt;&lt;item&gt;5630&lt;/item&gt;&lt;item&gt;5632&lt;/item&gt;&lt;item&gt;5665&lt;/item&gt;&lt;item&gt;5715&lt;/item&gt;&lt;item&gt;5813&lt;/item&gt;&lt;item&gt;5928&lt;/item&gt;&lt;item&gt;5930&lt;/item&gt;&lt;item&gt;5941&lt;/item&gt;&lt;item&gt;5945&lt;/item&gt;&lt;item&gt;5972&lt;/item&gt;&lt;item&gt;5978&lt;/item&gt;&lt;item&gt;6008&lt;/item&gt;&lt;item&gt;6009&lt;/item&gt;&lt;item&gt;6010&lt;/item&gt;&lt;item&gt;6012&lt;/item&gt;&lt;item&gt;6040&lt;/item&gt;&lt;item&gt;6146&lt;/item&gt;&lt;item&gt;6181&lt;/item&gt;&lt;item&gt;6182&lt;/item&gt;&lt;item&gt;6277&lt;/item&gt;&lt;item&gt;6338&lt;/item&gt;&lt;item&gt;6339&lt;/item&gt;&lt;item&gt;6340&lt;/item&gt;&lt;item&gt;6341&lt;/item&gt;&lt;item&gt;6343&lt;/item&gt;&lt;item&gt;6344&lt;/item&gt;&lt;item&gt;6346&lt;/item&gt;&lt;item&gt;6347&lt;/item&gt;&lt;item&gt;6348&lt;/item&gt;&lt;item&gt;6424&lt;/item&gt;&lt;item&gt;6425&lt;/item&gt;&lt;item&gt;6426&lt;/item&gt;&lt;item&gt;6427&lt;/item&gt;&lt;item&gt;6428&lt;/item&gt;&lt;item&gt;6441&lt;/item&gt;&lt;item&gt;6442&lt;/item&gt;&lt;item&gt;6443&lt;/item&gt;&lt;item&gt;6444&lt;/item&gt;&lt;item&gt;6445&lt;/item&gt;&lt;item&gt;6446&lt;/item&gt;&lt;item&gt;6447&lt;/item&gt;&lt;item&gt;6448&lt;/item&gt;&lt;item&gt;6449&lt;/item&gt;&lt;item&gt;6451&lt;/item&gt;&lt;item&gt;6452&lt;/item&gt;&lt;item&gt;6454&lt;/item&gt;&lt;item&gt;6456&lt;/item&gt;&lt;item&gt;6462&lt;/item&gt;&lt;item&gt;6463&lt;/item&gt;&lt;item&gt;6465&lt;/item&gt;&lt;item&gt;6467&lt;/item&gt;&lt;item&gt;6472&lt;/item&gt;&lt;item&gt;6478&lt;/item&gt;&lt;item&gt;6479&lt;/item&gt;&lt;item&gt;6483&lt;/item&gt;&lt;item&gt;6585&lt;/item&gt;&lt;item&gt;6586&lt;/item&gt;&lt;item&gt;6587&lt;/item&gt;&lt;item&gt;6603&lt;/item&gt;&lt;item&gt;6621&lt;/item&gt;&lt;item&gt;6623&lt;/item&gt;&lt;item&gt;6624&lt;/item&gt;&lt;item&gt;6625&lt;/item&gt;&lt;item&gt;6626&lt;/item&gt;&lt;item&gt;6627&lt;/item&gt;&lt;item&gt;6628&lt;/item&gt;&lt;item&gt;6629&lt;/item&gt;&lt;item&gt;6630&lt;/item&gt;&lt;item&gt;6648&lt;/item&gt;&lt;item&gt;6649&lt;/item&gt;&lt;item&gt;6650&lt;/item&gt;&lt;item&gt;6651&lt;/item&gt;&lt;item&gt;6654&lt;/item&gt;&lt;item&gt;6655&lt;/item&gt;&lt;item&gt;6656&lt;/item&gt;&lt;item&gt;6657&lt;/item&gt;&lt;item&gt;6658&lt;/item&gt;&lt;item&gt;6665&lt;/item&gt;&lt;item&gt;6668&lt;/item&gt;&lt;item&gt;6835&lt;/item&gt;&lt;item&gt;6916&lt;/item&gt;&lt;item&gt;7222&lt;/item&gt;&lt;item&gt;7240&lt;/item&gt;&lt;item&gt;7241&lt;/item&gt;&lt;item&gt;7242&lt;/item&gt;&lt;item&gt;7243&lt;/item&gt;&lt;item&gt;7244&lt;/item&gt;&lt;item&gt;7245&lt;/item&gt;&lt;item&gt;7246&lt;/item&gt;&lt;item&gt;7247&lt;/item&gt;&lt;item&gt;7252&lt;/item&gt;&lt;item&gt;8572&lt;/item&gt;&lt;item&gt;8573&lt;/item&gt;&lt;item&gt;8576&lt;/item&gt;&lt;item&gt;8577&lt;/item&gt;&lt;item&gt;8578&lt;/item&gt;&lt;item&gt;8579&lt;/item&gt;&lt;item&gt;8580&lt;/item&gt;&lt;item&gt;8581&lt;/item&gt;&lt;item&gt;8582&lt;/item&gt;&lt;item&gt;8583&lt;/item&gt;&lt;item&gt;8584&lt;/item&gt;&lt;item&gt;8585&lt;/item&gt;&lt;item&gt;8586&lt;/item&gt;&lt;item&gt;8587&lt;/item&gt;&lt;item&gt;8588&lt;/item&gt;&lt;item&gt;8589&lt;/item&gt;&lt;item&gt;8591&lt;/item&gt;&lt;item&gt;8593&lt;/item&gt;&lt;item&gt;8594&lt;/item&gt;&lt;item&gt;8595&lt;/item&gt;&lt;item&gt;8596&lt;/item&gt;&lt;item&gt;8597&lt;/item&gt;&lt;item&gt;8598&lt;/item&gt;&lt;item&gt;8599&lt;/item&gt;&lt;item&gt;8600&lt;/item&gt;&lt;item&gt;8601&lt;/item&gt;&lt;item&gt;8602&lt;/item&gt;&lt;item&gt;8604&lt;/item&gt;&lt;item&gt;8605&lt;/item&gt;&lt;item&gt;8607&lt;/item&gt;&lt;item&gt;8608&lt;/item&gt;&lt;item&gt;8609&lt;/item&gt;&lt;item&gt;8610&lt;/item&gt;&lt;item&gt;8611&lt;/item&gt;&lt;item&gt;8613&lt;/item&gt;&lt;item&gt;8614&lt;/item&gt;&lt;item&gt;8616&lt;/item&gt;&lt;item&gt;8618&lt;/item&gt;&lt;item&gt;8619&lt;/item&gt;&lt;item&gt;8621&lt;/item&gt;&lt;item&gt;8622&lt;/item&gt;&lt;item&gt;8623&lt;/item&gt;&lt;item&gt;8633&lt;/item&gt;&lt;item&gt;8634&lt;/item&gt;&lt;item&gt;8635&lt;/item&gt;&lt;item&gt;8636&lt;/item&gt;&lt;item&gt;8637&lt;/item&gt;&lt;item&gt;8638&lt;/item&gt;&lt;item&gt;8639&lt;/item&gt;&lt;item&gt;8641&lt;/item&gt;&lt;item&gt;8642&lt;/item&gt;&lt;item&gt;8643&lt;/item&gt;&lt;item&gt;8644&lt;/item&gt;&lt;item&gt;8645&lt;/item&gt;&lt;item&gt;8646&lt;/item&gt;&lt;item&gt;8650&lt;/item&gt;&lt;item&gt;8652&lt;/item&gt;&lt;item&gt;8654&lt;/item&gt;&lt;item&gt;8655&lt;/item&gt;&lt;item&gt;8656&lt;/item&gt;&lt;item&gt;8657&lt;/item&gt;&lt;item&gt;8659&lt;/item&gt;&lt;item&gt;8662&lt;/item&gt;&lt;item&gt;8664&lt;/item&gt;&lt;item&gt;8665&lt;/item&gt;&lt;item&gt;8667&lt;/item&gt;&lt;item&gt;8668&lt;/item&gt;&lt;item&gt;8669&lt;/item&gt;&lt;item&gt;8670&lt;/item&gt;&lt;item&gt;8671&lt;/item&gt;&lt;item&gt;8672&lt;/item&gt;&lt;item&gt;8674&lt;/item&gt;&lt;item&gt;8675&lt;/item&gt;&lt;item&gt;8676&lt;/item&gt;&lt;item&gt;8679&lt;/item&gt;&lt;item&gt;8680&lt;/item&gt;&lt;item&gt;8682&lt;/item&gt;&lt;item&gt;8685&lt;/item&gt;&lt;item&gt;8686&lt;/item&gt;&lt;item&gt;8687&lt;/item&gt;&lt;item&gt;8689&lt;/item&gt;&lt;item&gt;8690&lt;/item&gt;&lt;item&gt;8693&lt;/item&gt;&lt;item&gt;8697&lt;/item&gt;&lt;item&gt;8698&lt;/item&gt;&lt;/record-ids&gt;&lt;/item&gt;&lt;/Libraries&gt;"/>
  </w:docVars>
  <w:rsids>
    <w:rsidRoot w:val="00F30E3A"/>
    <w:rsid w:val="00001504"/>
    <w:rsid w:val="00002274"/>
    <w:rsid w:val="0000314F"/>
    <w:rsid w:val="00003C40"/>
    <w:rsid w:val="00004091"/>
    <w:rsid w:val="00004D61"/>
    <w:rsid w:val="000050D8"/>
    <w:rsid w:val="000056F4"/>
    <w:rsid w:val="00005926"/>
    <w:rsid w:val="00005B04"/>
    <w:rsid w:val="0000672C"/>
    <w:rsid w:val="0000727A"/>
    <w:rsid w:val="000074C9"/>
    <w:rsid w:val="00007FC7"/>
    <w:rsid w:val="00010FC5"/>
    <w:rsid w:val="00011E8A"/>
    <w:rsid w:val="00012647"/>
    <w:rsid w:val="00013722"/>
    <w:rsid w:val="00013D37"/>
    <w:rsid w:val="00013E82"/>
    <w:rsid w:val="00014EE7"/>
    <w:rsid w:val="000154F5"/>
    <w:rsid w:val="00015960"/>
    <w:rsid w:val="00015C1A"/>
    <w:rsid w:val="000164AF"/>
    <w:rsid w:val="00016E35"/>
    <w:rsid w:val="0002092E"/>
    <w:rsid w:val="0002357A"/>
    <w:rsid w:val="0002390D"/>
    <w:rsid w:val="000247FE"/>
    <w:rsid w:val="000249D2"/>
    <w:rsid w:val="00025012"/>
    <w:rsid w:val="00025923"/>
    <w:rsid w:val="00027889"/>
    <w:rsid w:val="00027EF7"/>
    <w:rsid w:val="00030052"/>
    <w:rsid w:val="00031071"/>
    <w:rsid w:val="00032D31"/>
    <w:rsid w:val="000341B4"/>
    <w:rsid w:val="00034F29"/>
    <w:rsid w:val="0003524E"/>
    <w:rsid w:val="00036435"/>
    <w:rsid w:val="00036FDE"/>
    <w:rsid w:val="000409F1"/>
    <w:rsid w:val="00040B26"/>
    <w:rsid w:val="00041C28"/>
    <w:rsid w:val="000426A6"/>
    <w:rsid w:val="00042E76"/>
    <w:rsid w:val="0004331C"/>
    <w:rsid w:val="00043416"/>
    <w:rsid w:val="000434AC"/>
    <w:rsid w:val="00043E3E"/>
    <w:rsid w:val="000440EE"/>
    <w:rsid w:val="00044102"/>
    <w:rsid w:val="00044CD7"/>
    <w:rsid w:val="000464CB"/>
    <w:rsid w:val="000469AB"/>
    <w:rsid w:val="00047D22"/>
    <w:rsid w:val="00050A01"/>
    <w:rsid w:val="00050A43"/>
    <w:rsid w:val="00050FAB"/>
    <w:rsid w:val="00051C84"/>
    <w:rsid w:val="00052793"/>
    <w:rsid w:val="0005306C"/>
    <w:rsid w:val="0005381C"/>
    <w:rsid w:val="0005382A"/>
    <w:rsid w:val="00054507"/>
    <w:rsid w:val="00054623"/>
    <w:rsid w:val="000554E9"/>
    <w:rsid w:val="00055C0B"/>
    <w:rsid w:val="00056CAC"/>
    <w:rsid w:val="00057115"/>
    <w:rsid w:val="000602B4"/>
    <w:rsid w:val="0006102B"/>
    <w:rsid w:val="00061A17"/>
    <w:rsid w:val="00062566"/>
    <w:rsid w:val="00062AB7"/>
    <w:rsid w:val="00062EB4"/>
    <w:rsid w:val="000633FC"/>
    <w:rsid w:val="00063560"/>
    <w:rsid w:val="000638E1"/>
    <w:rsid w:val="00063D3A"/>
    <w:rsid w:val="000649A0"/>
    <w:rsid w:val="00064DEA"/>
    <w:rsid w:val="00065058"/>
    <w:rsid w:val="0006559A"/>
    <w:rsid w:val="000660E6"/>
    <w:rsid w:val="00066221"/>
    <w:rsid w:val="00066504"/>
    <w:rsid w:val="00066E16"/>
    <w:rsid w:val="00067A0D"/>
    <w:rsid w:val="00067B20"/>
    <w:rsid w:val="00067C34"/>
    <w:rsid w:val="00067ED6"/>
    <w:rsid w:val="00070427"/>
    <w:rsid w:val="00070724"/>
    <w:rsid w:val="0007236E"/>
    <w:rsid w:val="00072DA6"/>
    <w:rsid w:val="00074289"/>
    <w:rsid w:val="00075000"/>
    <w:rsid w:val="00075028"/>
    <w:rsid w:val="00075448"/>
    <w:rsid w:val="00077FE2"/>
    <w:rsid w:val="0008059D"/>
    <w:rsid w:val="0008171C"/>
    <w:rsid w:val="00082613"/>
    <w:rsid w:val="00082C5F"/>
    <w:rsid w:val="00082D23"/>
    <w:rsid w:val="00083AC6"/>
    <w:rsid w:val="00084380"/>
    <w:rsid w:val="00085AC6"/>
    <w:rsid w:val="00087F1E"/>
    <w:rsid w:val="0009060E"/>
    <w:rsid w:val="00090998"/>
    <w:rsid w:val="000919EE"/>
    <w:rsid w:val="00091C89"/>
    <w:rsid w:val="00092F2B"/>
    <w:rsid w:val="00094EDD"/>
    <w:rsid w:val="0009645C"/>
    <w:rsid w:val="000A0C34"/>
    <w:rsid w:val="000A1371"/>
    <w:rsid w:val="000A19D0"/>
    <w:rsid w:val="000A1F19"/>
    <w:rsid w:val="000A2B0F"/>
    <w:rsid w:val="000A3FEE"/>
    <w:rsid w:val="000A414A"/>
    <w:rsid w:val="000A4D93"/>
    <w:rsid w:val="000A6645"/>
    <w:rsid w:val="000A7005"/>
    <w:rsid w:val="000A77E7"/>
    <w:rsid w:val="000B0165"/>
    <w:rsid w:val="000B0472"/>
    <w:rsid w:val="000B1567"/>
    <w:rsid w:val="000B1726"/>
    <w:rsid w:val="000B19A9"/>
    <w:rsid w:val="000B1E82"/>
    <w:rsid w:val="000B2317"/>
    <w:rsid w:val="000B24E5"/>
    <w:rsid w:val="000B297A"/>
    <w:rsid w:val="000B3DE8"/>
    <w:rsid w:val="000B40C3"/>
    <w:rsid w:val="000B4656"/>
    <w:rsid w:val="000B5CCC"/>
    <w:rsid w:val="000B6D46"/>
    <w:rsid w:val="000B6E78"/>
    <w:rsid w:val="000B7A9A"/>
    <w:rsid w:val="000C1B0A"/>
    <w:rsid w:val="000C2156"/>
    <w:rsid w:val="000C2A7F"/>
    <w:rsid w:val="000C3B3A"/>
    <w:rsid w:val="000C48C0"/>
    <w:rsid w:val="000C51D6"/>
    <w:rsid w:val="000C53F3"/>
    <w:rsid w:val="000C594E"/>
    <w:rsid w:val="000C6DBD"/>
    <w:rsid w:val="000C751D"/>
    <w:rsid w:val="000D08B3"/>
    <w:rsid w:val="000D1605"/>
    <w:rsid w:val="000D1F16"/>
    <w:rsid w:val="000D38DA"/>
    <w:rsid w:val="000D3C68"/>
    <w:rsid w:val="000D40B0"/>
    <w:rsid w:val="000D510C"/>
    <w:rsid w:val="000D6135"/>
    <w:rsid w:val="000D7681"/>
    <w:rsid w:val="000D795A"/>
    <w:rsid w:val="000E10D4"/>
    <w:rsid w:val="000E3C43"/>
    <w:rsid w:val="000E3DC7"/>
    <w:rsid w:val="000E40F5"/>
    <w:rsid w:val="000E4BEA"/>
    <w:rsid w:val="000E5FF4"/>
    <w:rsid w:val="000E639D"/>
    <w:rsid w:val="000E6B27"/>
    <w:rsid w:val="000F050C"/>
    <w:rsid w:val="000F0AB6"/>
    <w:rsid w:val="000F1FD4"/>
    <w:rsid w:val="000F2033"/>
    <w:rsid w:val="000F23F4"/>
    <w:rsid w:val="000F2790"/>
    <w:rsid w:val="000F312D"/>
    <w:rsid w:val="000F36F3"/>
    <w:rsid w:val="000F3FD9"/>
    <w:rsid w:val="000F4C77"/>
    <w:rsid w:val="000F4F8E"/>
    <w:rsid w:val="000F5269"/>
    <w:rsid w:val="000F533B"/>
    <w:rsid w:val="000F5418"/>
    <w:rsid w:val="000F5917"/>
    <w:rsid w:val="000F5E61"/>
    <w:rsid w:val="000F670F"/>
    <w:rsid w:val="000F6E5D"/>
    <w:rsid w:val="000F75F7"/>
    <w:rsid w:val="000F77B7"/>
    <w:rsid w:val="000F782E"/>
    <w:rsid w:val="001003B4"/>
    <w:rsid w:val="00100F5B"/>
    <w:rsid w:val="00101C71"/>
    <w:rsid w:val="00102E62"/>
    <w:rsid w:val="001045F7"/>
    <w:rsid w:val="001053A3"/>
    <w:rsid w:val="00111038"/>
    <w:rsid w:val="00111447"/>
    <w:rsid w:val="00111CB7"/>
    <w:rsid w:val="001122A6"/>
    <w:rsid w:val="00112330"/>
    <w:rsid w:val="00112E52"/>
    <w:rsid w:val="00112E6E"/>
    <w:rsid w:val="001133DA"/>
    <w:rsid w:val="00114716"/>
    <w:rsid w:val="001166FD"/>
    <w:rsid w:val="00116DEB"/>
    <w:rsid w:val="0011731B"/>
    <w:rsid w:val="001179F1"/>
    <w:rsid w:val="0012011D"/>
    <w:rsid w:val="00120361"/>
    <w:rsid w:val="001212D8"/>
    <w:rsid w:val="001213CE"/>
    <w:rsid w:val="0012174F"/>
    <w:rsid w:val="00121856"/>
    <w:rsid w:val="00122187"/>
    <w:rsid w:val="00123255"/>
    <w:rsid w:val="00123436"/>
    <w:rsid w:val="00125E2F"/>
    <w:rsid w:val="00126C96"/>
    <w:rsid w:val="00126D63"/>
    <w:rsid w:val="00127BBC"/>
    <w:rsid w:val="00130564"/>
    <w:rsid w:val="00130761"/>
    <w:rsid w:val="001313DB"/>
    <w:rsid w:val="00132009"/>
    <w:rsid w:val="001322C2"/>
    <w:rsid w:val="0013232C"/>
    <w:rsid w:val="001325A3"/>
    <w:rsid w:val="00133473"/>
    <w:rsid w:val="00134BB1"/>
    <w:rsid w:val="0013662F"/>
    <w:rsid w:val="001369B9"/>
    <w:rsid w:val="00137187"/>
    <w:rsid w:val="00142385"/>
    <w:rsid w:val="001423E6"/>
    <w:rsid w:val="00142624"/>
    <w:rsid w:val="0014369C"/>
    <w:rsid w:val="00143A70"/>
    <w:rsid w:val="001442D2"/>
    <w:rsid w:val="001446E8"/>
    <w:rsid w:val="001447D9"/>
    <w:rsid w:val="001507BF"/>
    <w:rsid w:val="00150A65"/>
    <w:rsid w:val="00150F7E"/>
    <w:rsid w:val="001534C6"/>
    <w:rsid w:val="0015408B"/>
    <w:rsid w:val="001547CA"/>
    <w:rsid w:val="00154EB4"/>
    <w:rsid w:val="001565E6"/>
    <w:rsid w:val="00157345"/>
    <w:rsid w:val="00157480"/>
    <w:rsid w:val="00157BDD"/>
    <w:rsid w:val="00157EB1"/>
    <w:rsid w:val="0016097A"/>
    <w:rsid w:val="001612A9"/>
    <w:rsid w:val="0016156C"/>
    <w:rsid w:val="0016185F"/>
    <w:rsid w:val="001627E1"/>
    <w:rsid w:val="001629B1"/>
    <w:rsid w:val="00163A36"/>
    <w:rsid w:val="00164741"/>
    <w:rsid w:val="0016492C"/>
    <w:rsid w:val="00164B8D"/>
    <w:rsid w:val="00165855"/>
    <w:rsid w:val="001666EE"/>
    <w:rsid w:val="00166829"/>
    <w:rsid w:val="001670A8"/>
    <w:rsid w:val="00167403"/>
    <w:rsid w:val="001728C3"/>
    <w:rsid w:val="00173E2E"/>
    <w:rsid w:val="00174BF0"/>
    <w:rsid w:val="00176251"/>
    <w:rsid w:val="001765BF"/>
    <w:rsid w:val="00177F37"/>
    <w:rsid w:val="00181917"/>
    <w:rsid w:val="001819F5"/>
    <w:rsid w:val="00181B31"/>
    <w:rsid w:val="00181CEC"/>
    <w:rsid w:val="0018229B"/>
    <w:rsid w:val="00182385"/>
    <w:rsid w:val="00183CE5"/>
    <w:rsid w:val="00183F20"/>
    <w:rsid w:val="00185BCC"/>
    <w:rsid w:val="00185D0A"/>
    <w:rsid w:val="0018657A"/>
    <w:rsid w:val="00186D62"/>
    <w:rsid w:val="00187789"/>
    <w:rsid w:val="001902C2"/>
    <w:rsid w:val="00191496"/>
    <w:rsid w:val="00192943"/>
    <w:rsid w:val="00192970"/>
    <w:rsid w:val="00192C5F"/>
    <w:rsid w:val="00192CB0"/>
    <w:rsid w:val="00193093"/>
    <w:rsid w:val="00193B9E"/>
    <w:rsid w:val="00194C77"/>
    <w:rsid w:val="00194D8A"/>
    <w:rsid w:val="00194DEE"/>
    <w:rsid w:val="001957D9"/>
    <w:rsid w:val="00195D7A"/>
    <w:rsid w:val="00196308"/>
    <w:rsid w:val="001971DD"/>
    <w:rsid w:val="001A003A"/>
    <w:rsid w:val="001A069F"/>
    <w:rsid w:val="001A1258"/>
    <w:rsid w:val="001A13BD"/>
    <w:rsid w:val="001A16EF"/>
    <w:rsid w:val="001A1813"/>
    <w:rsid w:val="001A1986"/>
    <w:rsid w:val="001A2242"/>
    <w:rsid w:val="001A2316"/>
    <w:rsid w:val="001A2C78"/>
    <w:rsid w:val="001A3A5D"/>
    <w:rsid w:val="001A45F2"/>
    <w:rsid w:val="001A69B4"/>
    <w:rsid w:val="001A6A92"/>
    <w:rsid w:val="001A6ECD"/>
    <w:rsid w:val="001A7382"/>
    <w:rsid w:val="001A77B0"/>
    <w:rsid w:val="001A7DD6"/>
    <w:rsid w:val="001B06FD"/>
    <w:rsid w:val="001B1188"/>
    <w:rsid w:val="001B164C"/>
    <w:rsid w:val="001B1D0A"/>
    <w:rsid w:val="001B3290"/>
    <w:rsid w:val="001B3355"/>
    <w:rsid w:val="001B3743"/>
    <w:rsid w:val="001B407B"/>
    <w:rsid w:val="001B4639"/>
    <w:rsid w:val="001B4CF1"/>
    <w:rsid w:val="001B4EF8"/>
    <w:rsid w:val="001B5AC8"/>
    <w:rsid w:val="001B5CEB"/>
    <w:rsid w:val="001B7121"/>
    <w:rsid w:val="001C0386"/>
    <w:rsid w:val="001C0F62"/>
    <w:rsid w:val="001C121E"/>
    <w:rsid w:val="001C1A78"/>
    <w:rsid w:val="001C29F8"/>
    <w:rsid w:val="001C2E2F"/>
    <w:rsid w:val="001C3805"/>
    <w:rsid w:val="001C447F"/>
    <w:rsid w:val="001C4723"/>
    <w:rsid w:val="001C5176"/>
    <w:rsid w:val="001C5BBD"/>
    <w:rsid w:val="001C5CD9"/>
    <w:rsid w:val="001C6DF2"/>
    <w:rsid w:val="001C74DC"/>
    <w:rsid w:val="001D10BC"/>
    <w:rsid w:val="001D110C"/>
    <w:rsid w:val="001D1489"/>
    <w:rsid w:val="001D1A52"/>
    <w:rsid w:val="001D1CE6"/>
    <w:rsid w:val="001D24EB"/>
    <w:rsid w:val="001D3C34"/>
    <w:rsid w:val="001D3D86"/>
    <w:rsid w:val="001D4809"/>
    <w:rsid w:val="001D55EE"/>
    <w:rsid w:val="001D5AB8"/>
    <w:rsid w:val="001D65C5"/>
    <w:rsid w:val="001D7329"/>
    <w:rsid w:val="001D78F9"/>
    <w:rsid w:val="001E052A"/>
    <w:rsid w:val="001E0BB5"/>
    <w:rsid w:val="001E11D2"/>
    <w:rsid w:val="001E1658"/>
    <w:rsid w:val="001E174F"/>
    <w:rsid w:val="001E3A15"/>
    <w:rsid w:val="001E3C55"/>
    <w:rsid w:val="001E4B3D"/>
    <w:rsid w:val="001E52B0"/>
    <w:rsid w:val="001E59E6"/>
    <w:rsid w:val="001E66EC"/>
    <w:rsid w:val="001E6BBA"/>
    <w:rsid w:val="001E6BFE"/>
    <w:rsid w:val="001E755C"/>
    <w:rsid w:val="001F0468"/>
    <w:rsid w:val="001F0A04"/>
    <w:rsid w:val="001F0ABF"/>
    <w:rsid w:val="001F0B4D"/>
    <w:rsid w:val="001F105C"/>
    <w:rsid w:val="001F231E"/>
    <w:rsid w:val="001F3461"/>
    <w:rsid w:val="001F34ED"/>
    <w:rsid w:val="001F39B9"/>
    <w:rsid w:val="001F5092"/>
    <w:rsid w:val="001F52AA"/>
    <w:rsid w:val="001F52D9"/>
    <w:rsid w:val="001F5B24"/>
    <w:rsid w:val="001F60DD"/>
    <w:rsid w:val="001F618D"/>
    <w:rsid w:val="001F6DF0"/>
    <w:rsid w:val="001F6EDD"/>
    <w:rsid w:val="001F78A5"/>
    <w:rsid w:val="00201E73"/>
    <w:rsid w:val="00202121"/>
    <w:rsid w:val="00202522"/>
    <w:rsid w:val="00202DB5"/>
    <w:rsid w:val="0020383E"/>
    <w:rsid w:val="00203CB8"/>
    <w:rsid w:val="00207CA8"/>
    <w:rsid w:val="00211AB4"/>
    <w:rsid w:val="00211DD9"/>
    <w:rsid w:val="00211DDB"/>
    <w:rsid w:val="00212C5C"/>
    <w:rsid w:val="00212D01"/>
    <w:rsid w:val="002136AB"/>
    <w:rsid w:val="00215A28"/>
    <w:rsid w:val="00215E16"/>
    <w:rsid w:val="00216435"/>
    <w:rsid w:val="002168A4"/>
    <w:rsid w:val="00216CA8"/>
    <w:rsid w:val="00217135"/>
    <w:rsid w:val="00217325"/>
    <w:rsid w:val="00217B44"/>
    <w:rsid w:val="00220EFE"/>
    <w:rsid w:val="00221C1A"/>
    <w:rsid w:val="00221C8C"/>
    <w:rsid w:val="0022210B"/>
    <w:rsid w:val="002233C2"/>
    <w:rsid w:val="00223A07"/>
    <w:rsid w:val="00224586"/>
    <w:rsid w:val="00225385"/>
    <w:rsid w:val="00225BC3"/>
    <w:rsid w:val="00226A8D"/>
    <w:rsid w:val="00226D01"/>
    <w:rsid w:val="00226D97"/>
    <w:rsid w:val="00226F8D"/>
    <w:rsid w:val="00230AA7"/>
    <w:rsid w:val="00231055"/>
    <w:rsid w:val="00232D39"/>
    <w:rsid w:val="00233C0F"/>
    <w:rsid w:val="00234155"/>
    <w:rsid w:val="00234332"/>
    <w:rsid w:val="002349F2"/>
    <w:rsid w:val="002376B6"/>
    <w:rsid w:val="00237D7D"/>
    <w:rsid w:val="00237EA4"/>
    <w:rsid w:val="0024087C"/>
    <w:rsid w:val="00240D9E"/>
    <w:rsid w:val="00241093"/>
    <w:rsid w:val="0024139F"/>
    <w:rsid w:val="002414B3"/>
    <w:rsid w:val="002436C4"/>
    <w:rsid w:val="0024397E"/>
    <w:rsid w:val="00243B91"/>
    <w:rsid w:val="00243C3D"/>
    <w:rsid w:val="002453F0"/>
    <w:rsid w:val="00246CAD"/>
    <w:rsid w:val="00246E4D"/>
    <w:rsid w:val="00247C11"/>
    <w:rsid w:val="002504F4"/>
    <w:rsid w:val="002513C8"/>
    <w:rsid w:val="0025152F"/>
    <w:rsid w:val="00252D66"/>
    <w:rsid w:val="00253071"/>
    <w:rsid w:val="00253C58"/>
    <w:rsid w:val="00254062"/>
    <w:rsid w:val="0025427E"/>
    <w:rsid w:val="00254472"/>
    <w:rsid w:val="0025609F"/>
    <w:rsid w:val="0025624C"/>
    <w:rsid w:val="002568D4"/>
    <w:rsid w:val="002569DF"/>
    <w:rsid w:val="002602EF"/>
    <w:rsid w:val="002605C8"/>
    <w:rsid w:val="002613F8"/>
    <w:rsid w:val="002618BB"/>
    <w:rsid w:val="00262286"/>
    <w:rsid w:val="00263918"/>
    <w:rsid w:val="002675BE"/>
    <w:rsid w:val="0026782C"/>
    <w:rsid w:val="00270602"/>
    <w:rsid w:val="00270B5E"/>
    <w:rsid w:val="00273049"/>
    <w:rsid w:val="00273308"/>
    <w:rsid w:val="00273B5B"/>
    <w:rsid w:val="00274250"/>
    <w:rsid w:val="00274CB7"/>
    <w:rsid w:val="00276C4D"/>
    <w:rsid w:val="00276E12"/>
    <w:rsid w:val="002801EC"/>
    <w:rsid w:val="00280F9F"/>
    <w:rsid w:val="00281CDB"/>
    <w:rsid w:val="00282222"/>
    <w:rsid w:val="002822E4"/>
    <w:rsid w:val="002823D2"/>
    <w:rsid w:val="002841CF"/>
    <w:rsid w:val="00284864"/>
    <w:rsid w:val="002848AC"/>
    <w:rsid w:val="00284FE7"/>
    <w:rsid w:val="002855A1"/>
    <w:rsid w:val="00285DEE"/>
    <w:rsid w:val="002864C4"/>
    <w:rsid w:val="00286654"/>
    <w:rsid w:val="00286D25"/>
    <w:rsid w:val="002875E6"/>
    <w:rsid w:val="00292126"/>
    <w:rsid w:val="00292DF0"/>
    <w:rsid w:val="002937C9"/>
    <w:rsid w:val="00293D53"/>
    <w:rsid w:val="002953A7"/>
    <w:rsid w:val="002956C9"/>
    <w:rsid w:val="00295E6E"/>
    <w:rsid w:val="002A05EA"/>
    <w:rsid w:val="002A0AEE"/>
    <w:rsid w:val="002A1018"/>
    <w:rsid w:val="002A13F6"/>
    <w:rsid w:val="002A1F5E"/>
    <w:rsid w:val="002A2E91"/>
    <w:rsid w:val="002A300D"/>
    <w:rsid w:val="002A30AD"/>
    <w:rsid w:val="002A347F"/>
    <w:rsid w:val="002A3B37"/>
    <w:rsid w:val="002A565A"/>
    <w:rsid w:val="002A5F4F"/>
    <w:rsid w:val="002A6056"/>
    <w:rsid w:val="002A610D"/>
    <w:rsid w:val="002A64FC"/>
    <w:rsid w:val="002A683B"/>
    <w:rsid w:val="002A69CE"/>
    <w:rsid w:val="002B14CC"/>
    <w:rsid w:val="002B16AA"/>
    <w:rsid w:val="002B1854"/>
    <w:rsid w:val="002B241C"/>
    <w:rsid w:val="002B2D3D"/>
    <w:rsid w:val="002B3651"/>
    <w:rsid w:val="002B3971"/>
    <w:rsid w:val="002B52E3"/>
    <w:rsid w:val="002B5B34"/>
    <w:rsid w:val="002B5C57"/>
    <w:rsid w:val="002B6A92"/>
    <w:rsid w:val="002B7731"/>
    <w:rsid w:val="002C009D"/>
    <w:rsid w:val="002C06A0"/>
    <w:rsid w:val="002C2E42"/>
    <w:rsid w:val="002C30CD"/>
    <w:rsid w:val="002C3738"/>
    <w:rsid w:val="002C4E82"/>
    <w:rsid w:val="002C5596"/>
    <w:rsid w:val="002C64DC"/>
    <w:rsid w:val="002C72E0"/>
    <w:rsid w:val="002C7387"/>
    <w:rsid w:val="002D027D"/>
    <w:rsid w:val="002D0454"/>
    <w:rsid w:val="002D05C7"/>
    <w:rsid w:val="002D0DC4"/>
    <w:rsid w:val="002D2457"/>
    <w:rsid w:val="002D3369"/>
    <w:rsid w:val="002D39CB"/>
    <w:rsid w:val="002D3AEB"/>
    <w:rsid w:val="002D411B"/>
    <w:rsid w:val="002D43DF"/>
    <w:rsid w:val="002D4E2D"/>
    <w:rsid w:val="002D4E49"/>
    <w:rsid w:val="002D76A2"/>
    <w:rsid w:val="002D77D2"/>
    <w:rsid w:val="002E06CF"/>
    <w:rsid w:val="002E0B90"/>
    <w:rsid w:val="002E0D45"/>
    <w:rsid w:val="002E1228"/>
    <w:rsid w:val="002E26B5"/>
    <w:rsid w:val="002E2783"/>
    <w:rsid w:val="002E327B"/>
    <w:rsid w:val="002E370F"/>
    <w:rsid w:val="002E5739"/>
    <w:rsid w:val="002E57D0"/>
    <w:rsid w:val="002E6696"/>
    <w:rsid w:val="002E6C99"/>
    <w:rsid w:val="002E6D95"/>
    <w:rsid w:val="002E6FB9"/>
    <w:rsid w:val="002E7184"/>
    <w:rsid w:val="002F1E51"/>
    <w:rsid w:val="002F2350"/>
    <w:rsid w:val="002F252F"/>
    <w:rsid w:val="002F2B1F"/>
    <w:rsid w:val="002F3E35"/>
    <w:rsid w:val="002F3E45"/>
    <w:rsid w:val="002F4017"/>
    <w:rsid w:val="002F5F97"/>
    <w:rsid w:val="002F65B3"/>
    <w:rsid w:val="002F68B1"/>
    <w:rsid w:val="002F6E02"/>
    <w:rsid w:val="002F6F48"/>
    <w:rsid w:val="002F74B1"/>
    <w:rsid w:val="002F7E68"/>
    <w:rsid w:val="00300F0B"/>
    <w:rsid w:val="003015A9"/>
    <w:rsid w:val="00301A12"/>
    <w:rsid w:val="00301E01"/>
    <w:rsid w:val="003029EB"/>
    <w:rsid w:val="0030350C"/>
    <w:rsid w:val="00304138"/>
    <w:rsid w:val="003045CD"/>
    <w:rsid w:val="00304736"/>
    <w:rsid w:val="003059B7"/>
    <w:rsid w:val="00306D04"/>
    <w:rsid w:val="00307C1A"/>
    <w:rsid w:val="003110D5"/>
    <w:rsid w:val="0031123D"/>
    <w:rsid w:val="0031218A"/>
    <w:rsid w:val="003123C4"/>
    <w:rsid w:val="00313402"/>
    <w:rsid w:val="003138DA"/>
    <w:rsid w:val="0031470B"/>
    <w:rsid w:val="003149B7"/>
    <w:rsid w:val="00314C9D"/>
    <w:rsid w:val="003150DD"/>
    <w:rsid w:val="00315403"/>
    <w:rsid w:val="00316567"/>
    <w:rsid w:val="0031731C"/>
    <w:rsid w:val="00317581"/>
    <w:rsid w:val="003175B1"/>
    <w:rsid w:val="00317ABB"/>
    <w:rsid w:val="00320103"/>
    <w:rsid w:val="003204B2"/>
    <w:rsid w:val="00321343"/>
    <w:rsid w:val="00321A02"/>
    <w:rsid w:val="00321F33"/>
    <w:rsid w:val="00321F8F"/>
    <w:rsid w:val="00322221"/>
    <w:rsid w:val="003262A0"/>
    <w:rsid w:val="003269C7"/>
    <w:rsid w:val="00326A2E"/>
    <w:rsid w:val="00326B92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28"/>
    <w:rsid w:val="00332FA8"/>
    <w:rsid w:val="00333401"/>
    <w:rsid w:val="00333456"/>
    <w:rsid w:val="0033364B"/>
    <w:rsid w:val="00334076"/>
    <w:rsid w:val="003343E5"/>
    <w:rsid w:val="003345EE"/>
    <w:rsid w:val="00334FB8"/>
    <w:rsid w:val="003373F8"/>
    <w:rsid w:val="00337614"/>
    <w:rsid w:val="00337928"/>
    <w:rsid w:val="00337A1D"/>
    <w:rsid w:val="00337B45"/>
    <w:rsid w:val="00337BED"/>
    <w:rsid w:val="00340CB0"/>
    <w:rsid w:val="003410D7"/>
    <w:rsid w:val="00341150"/>
    <w:rsid w:val="00343FB5"/>
    <w:rsid w:val="00344A78"/>
    <w:rsid w:val="00344DEC"/>
    <w:rsid w:val="00344F0E"/>
    <w:rsid w:val="00345548"/>
    <w:rsid w:val="00345C67"/>
    <w:rsid w:val="00346E2E"/>
    <w:rsid w:val="003474F0"/>
    <w:rsid w:val="00347585"/>
    <w:rsid w:val="00350482"/>
    <w:rsid w:val="00350E37"/>
    <w:rsid w:val="00351282"/>
    <w:rsid w:val="0035159F"/>
    <w:rsid w:val="003522F7"/>
    <w:rsid w:val="00352A8C"/>
    <w:rsid w:val="00352EB1"/>
    <w:rsid w:val="0035352E"/>
    <w:rsid w:val="00353AB8"/>
    <w:rsid w:val="00354CA0"/>
    <w:rsid w:val="00354CA9"/>
    <w:rsid w:val="003572A6"/>
    <w:rsid w:val="003575C7"/>
    <w:rsid w:val="00361B89"/>
    <w:rsid w:val="0036204C"/>
    <w:rsid w:val="003625EC"/>
    <w:rsid w:val="0036312D"/>
    <w:rsid w:val="003632DA"/>
    <w:rsid w:val="0036357C"/>
    <w:rsid w:val="003651FD"/>
    <w:rsid w:val="003654F7"/>
    <w:rsid w:val="003669FD"/>
    <w:rsid w:val="003673B8"/>
    <w:rsid w:val="003677A1"/>
    <w:rsid w:val="00370C5A"/>
    <w:rsid w:val="00371F1D"/>
    <w:rsid w:val="003731FB"/>
    <w:rsid w:val="00373BF4"/>
    <w:rsid w:val="0037427F"/>
    <w:rsid w:val="00375B28"/>
    <w:rsid w:val="00375DA6"/>
    <w:rsid w:val="00376681"/>
    <w:rsid w:val="003767F3"/>
    <w:rsid w:val="00377087"/>
    <w:rsid w:val="0037740A"/>
    <w:rsid w:val="00377AF0"/>
    <w:rsid w:val="00377E00"/>
    <w:rsid w:val="0038061F"/>
    <w:rsid w:val="003810AD"/>
    <w:rsid w:val="00381852"/>
    <w:rsid w:val="00381A83"/>
    <w:rsid w:val="00381B7E"/>
    <w:rsid w:val="00381DA2"/>
    <w:rsid w:val="00383C5B"/>
    <w:rsid w:val="003858EF"/>
    <w:rsid w:val="00385BD2"/>
    <w:rsid w:val="0038645F"/>
    <w:rsid w:val="00387014"/>
    <w:rsid w:val="00387C3A"/>
    <w:rsid w:val="00390A8A"/>
    <w:rsid w:val="00390F38"/>
    <w:rsid w:val="00392512"/>
    <w:rsid w:val="0039315F"/>
    <w:rsid w:val="003933E0"/>
    <w:rsid w:val="00394720"/>
    <w:rsid w:val="00394829"/>
    <w:rsid w:val="003961E2"/>
    <w:rsid w:val="00397130"/>
    <w:rsid w:val="00397F0E"/>
    <w:rsid w:val="003A0F0A"/>
    <w:rsid w:val="003A1C9D"/>
    <w:rsid w:val="003A1E33"/>
    <w:rsid w:val="003A3215"/>
    <w:rsid w:val="003A351B"/>
    <w:rsid w:val="003A3F9D"/>
    <w:rsid w:val="003A5B59"/>
    <w:rsid w:val="003A7B9C"/>
    <w:rsid w:val="003B082A"/>
    <w:rsid w:val="003B0C69"/>
    <w:rsid w:val="003B1175"/>
    <w:rsid w:val="003B169F"/>
    <w:rsid w:val="003B1C48"/>
    <w:rsid w:val="003B1E58"/>
    <w:rsid w:val="003B1E65"/>
    <w:rsid w:val="003B2144"/>
    <w:rsid w:val="003B2834"/>
    <w:rsid w:val="003B2A80"/>
    <w:rsid w:val="003B2D56"/>
    <w:rsid w:val="003B2F03"/>
    <w:rsid w:val="003B3436"/>
    <w:rsid w:val="003B3677"/>
    <w:rsid w:val="003B3EF2"/>
    <w:rsid w:val="003B40C6"/>
    <w:rsid w:val="003B6DAE"/>
    <w:rsid w:val="003B712F"/>
    <w:rsid w:val="003B7588"/>
    <w:rsid w:val="003B79B6"/>
    <w:rsid w:val="003C01B0"/>
    <w:rsid w:val="003C113A"/>
    <w:rsid w:val="003C1A64"/>
    <w:rsid w:val="003C20ED"/>
    <w:rsid w:val="003C271F"/>
    <w:rsid w:val="003C3A17"/>
    <w:rsid w:val="003C3F4E"/>
    <w:rsid w:val="003C463C"/>
    <w:rsid w:val="003C4D75"/>
    <w:rsid w:val="003C651C"/>
    <w:rsid w:val="003C65F9"/>
    <w:rsid w:val="003C6E11"/>
    <w:rsid w:val="003C708D"/>
    <w:rsid w:val="003D0F1C"/>
    <w:rsid w:val="003D158C"/>
    <w:rsid w:val="003D198D"/>
    <w:rsid w:val="003D1E03"/>
    <w:rsid w:val="003D367C"/>
    <w:rsid w:val="003D4F10"/>
    <w:rsid w:val="003D515A"/>
    <w:rsid w:val="003D5242"/>
    <w:rsid w:val="003D60A7"/>
    <w:rsid w:val="003D6F83"/>
    <w:rsid w:val="003E19E3"/>
    <w:rsid w:val="003E1CD4"/>
    <w:rsid w:val="003E1F7D"/>
    <w:rsid w:val="003E2920"/>
    <w:rsid w:val="003E2EAA"/>
    <w:rsid w:val="003E3C71"/>
    <w:rsid w:val="003E414E"/>
    <w:rsid w:val="003E496F"/>
    <w:rsid w:val="003E4B69"/>
    <w:rsid w:val="003E4B6C"/>
    <w:rsid w:val="003E4E06"/>
    <w:rsid w:val="003E4EBE"/>
    <w:rsid w:val="003E57E4"/>
    <w:rsid w:val="003E5F4B"/>
    <w:rsid w:val="003F092D"/>
    <w:rsid w:val="003F0B41"/>
    <w:rsid w:val="003F1474"/>
    <w:rsid w:val="003F1B5D"/>
    <w:rsid w:val="003F22B4"/>
    <w:rsid w:val="003F2383"/>
    <w:rsid w:val="003F2578"/>
    <w:rsid w:val="003F2784"/>
    <w:rsid w:val="003F35E4"/>
    <w:rsid w:val="003F3B29"/>
    <w:rsid w:val="003F46EA"/>
    <w:rsid w:val="003F4E40"/>
    <w:rsid w:val="003F5841"/>
    <w:rsid w:val="003F64E0"/>
    <w:rsid w:val="003F6559"/>
    <w:rsid w:val="003F6923"/>
    <w:rsid w:val="003F79BB"/>
    <w:rsid w:val="0040052E"/>
    <w:rsid w:val="00400F33"/>
    <w:rsid w:val="0040268D"/>
    <w:rsid w:val="004030F2"/>
    <w:rsid w:val="00403800"/>
    <w:rsid w:val="00403848"/>
    <w:rsid w:val="00404FC0"/>
    <w:rsid w:val="0040695B"/>
    <w:rsid w:val="004077A3"/>
    <w:rsid w:val="004079FE"/>
    <w:rsid w:val="00410021"/>
    <w:rsid w:val="0041004A"/>
    <w:rsid w:val="00411CEF"/>
    <w:rsid w:val="004125CB"/>
    <w:rsid w:val="00412D16"/>
    <w:rsid w:val="004137BD"/>
    <w:rsid w:val="00414591"/>
    <w:rsid w:val="00415841"/>
    <w:rsid w:val="00416618"/>
    <w:rsid w:val="0041697C"/>
    <w:rsid w:val="00416F76"/>
    <w:rsid w:val="00417A45"/>
    <w:rsid w:val="00420334"/>
    <w:rsid w:val="004208F4"/>
    <w:rsid w:val="00424389"/>
    <w:rsid w:val="00425B9B"/>
    <w:rsid w:val="00425E67"/>
    <w:rsid w:val="00426686"/>
    <w:rsid w:val="0042758C"/>
    <w:rsid w:val="00427A22"/>
    <w:rsid w:val="00427FED"/>
    <w:rsid w:val="004300DF"/>
    <w:rsid w:val="004301C8"/>
    <w:rsid w:val="0043022A"/>
    <w:rsid w:val="0043077F"/>
    <w:rsid w:val="004312C0"/>
    <w:rsid w:val="004328AB"/>
    <w:rsid w:val="004345FE"/>
    <w:rsid w:val="00435376"/>
    <w:rsid w:val="00435943"/>
    <w:rsid w:val="00435E76"/>
    <w:rsid w:val="00436CEF"/>
    <w:rsid w:val="00437618"/>
    <w:rsid w:val="004378BD"/>
    <w:rsid w:val="00437F89"/>
    <w:rsid w:val="0044012A"/>
    <w:rsid w:val="004403A8"/>
    <w:rsid w:val="00440980"/>
    <w:rsid w:val="00440D37"/>
    <w:rsid w:val="00441268"/>
    <w:rsid w:val="00441B9A"/>
    <w:rsid w:val="00442207"/>
    <w:rsid w:val="0044267A"/>
    <w:rsid w:val="0044317F"/>
    <w:rsid w:val="00443976"/>
    <w:rsid w:val="00443A34"/>
    <w:rsid w:val="00444B04"/>
    <w:rsid w:val="00445418"/>
    <w:rsid w:val="00445938"/>
    <w:rsid w:val="0044682E"/>
    <w:rsid w:val="004516FB"/>
    <w:rsid w:val="00451975"/>
    <w:rsid w:val="00451CDF"/>
    <w:rsid w:val="004520F7"/>
    <w:rsid w:val="0045232F"/>
    <w:rsid w:val="00452919"/>
    <w:rsid w:val="00452F7D"/>
    <w:rsid w:val="00453BF3"/>
    <w:rsid w:val="0045445D"/>
    <w:rsid w:val="00456686"/>
    <w:rsid w:val="004569AC"/>
    <w:rsid w:val="00456A36"/>
    <w:rsid w:val="00456AB2"/>
    <w:rsid w:val="00456F0F"/>
    <w:rsid w:val="004571CF"/>
    <w:rsid w:val="0045762E"/>
    <w:rsid w:val="00457E3F"/>
    <w:rsid w:val="00461316"/>
    <w:rsid w:val="00461563"/>
    <w:rsid w:val="0046265A"/>
    <w:rsid w:val="004628BC"/>
    <w:rsid w:val="00462AF1"/>
    <w:rsid w:val="00463647"/>
    <w:rsid w:val="00464479"/>
    <w:rsid w:val="00464A72"/>
    <w:rsid w:val="00466725"/>
    <w:rsid w:val="00466B66"/>
    <w:rsid w:val="00467557"/>
    <w:rsid w:val="0046774D"/>
    <w:rsid w:val="00467E26"/>
    <w:rsid w:val="00470F6E"/>
    <w:rsid w:val="00471469"/>
    <w:rsid w:val="00472A2C"/>
    <w:rsid w:val="00472A46"/>
    <w:rsid w:val="004749A1"/>
    <w:rsid w:val="00475876"/>
    <w:rsid w:val="0047593C"/>
    <w:rsid w:val="004759E4"/>
    <w:rsid w:val="00476469"/>
    <w:rsid w:val="0047729E"/>
    <w:rsid w:val="0047759E"/>
    <w:rsid w:val="00477D7D"/>
    <w:rsid w:val="00477E4A"/>
    <w:rsid w:val="004809CC"/>
    <w:rsid w:val="00485108"/>
    <w:rsid w:val="00485612"/>
    <w:rsid w:val="00485BC1"/>
    <w:rsid w:val="00490294"/>
    <w:rsid w:val="004905FF"/>
    <w:rsid w:val="004912B0"/>
    <w:rsid w:val="004917CC"/>
    <w:rsid w:val="00491D99"/>
    <w:rsid w:val="00491E14"/>
    <w:rsid w:val="00492B9C"/>
    <w:rsid w:val="004949D8"/>
    <w:rsid w:val="00495CC4"/>
    <w:rsid w:val="004965E2"/>
    <w:rsid w:val="00496685"/>
    <w:rsid w:val="00497092"/>
    <w:rsid w:val="00497240"/>
    <w:rsid w:val="00497E35"/>
    <w:rsid w:val="00497F56"/>
    <w:rsid w:val="004A184C"/>
    <w:rsid w:val="004A2965"/>
    <w:rsid w:val="004A3D58"/>
    <w:rsid w:val="004A4A11"/>
    <w:rsid w:val="004A5477"/>
    <w:rsid w:val="004A69DB"/>
    <w:rsid w:val="004A6B4B"/>
    <w:rsid w:val="004A7035"/>
    <w:rsid w:val="004B0FC8"/>
    <w:rsid w:val="004B299B"/>
    <w:rsid w:val="004B2A2C"/>
    <w:rsid w:val="004B2E6E"/>
    <w:rsid w:val="004B4CDD"/>
    <w:rsid w:val="004B5FE9"/>
    <w:rsid w:val="004B699C"/>
    <w:rsid w:val="004B6CAF"/>
    <w:rsid w:val="004B73E8"/>
    <w:rsid w:val="004B7FFA"/>
    <w:rsid w:val="004C0CC3"/>
    <w:rsid w:val="004C0E05"/>
    <w:rsid w:val="004C158B"/>
    <w:rsid w:val="004C2684"/>
    <w:rsid w:val="004C4056"/>
    <w:rsid w:val="004C4CB8"/>
    <w:rsid w:val="004C4FE3"/>
    <w:rsid w:val="004C52D9"/>
    <w:rsid w:val="004C57C8"/>
    <w:rsid w:val="004C57FE"/>
    <w:rsid w:val="004C64C9"/>
    <w:rsid w:val="004C64D5"/>
    <w:rsid w:val="004C6821"/>
    <w:rsid w:val="004C6A47"/>
    <w:rsid w:val="004C6E50"/>
    <w:rsid w:val="004C74D8"/>
    <w:rsid w:val="004C7FF5"/>
    <w:rsid w:val="004D071D"/>
    <w:rsid w:val="004D0B4A"/>
    <w:rsid w:val="004D206C"/>
    <w:rsid w:val="004D2111"/>
    <w:rsid w:val="004D2C6E"/>
    <w:rsid w:val="004D2EF2"/>
    <w:rsid w:val="004D49E4"/>
    <w:rsid w:val="004D5049"/>
    <w:rsid w:val="004D511C"/>
    <w:rsid w:val="004D576E"/>
    <w:rsid w:val="004D5822"/>
    <w:rsid w:val="004D6204"/>
    <w:rsid w:val="004D704A"/>
    <w:rsid w:val="004D7B0B"/>
    <w:rsid w:val="004E1794"/>
    <w:rsid w:val="004E1940"/>
    <w:rsid w:val="004E1D29"/>
    <w:rsid w:val="004E1D34"/>
    <w:rsid w:val="004E2201"/>
    <w:rsid w:val="004E37BD"/>
    <w:rsid w:val="004E391C"/>
    <w:rsid w:val="004E3BAB"/>
    <w:rsid w:val="004E3F9F"/>
    <w:rsid w:val="004E4BB6"/>
    <w:rsid w:val="004E6C39"/>
    <w:rsid w:val="004E705B"/>
    <w:rsid w:val="004E70A3"/>
    <w:rsid w:val="004E7372"/>
    <w:rsid w:val="004E780E"/>
    <w:rsid w:val="004F15D4"/>
    <w:rsid w:val="004F2E08"/>
    <w:rsid w:val="004F4374"/>
    <w:rsid w:val="004F53C9"/>
    <w:rsid w:val="004F63B1"/>
    <w:rsid w:val="004F6448"/>
    <w:rsid w:val="004F68D8"/>
    <w:rsid w:val="004F6D25"/>
    <w:rsid w:val="004F6F44"/>
    <w:rsid w:val="004F764F"/>
    <w:rsid w:val="005015B9"/>
    <w:rsid w:val="005015BA"/>
    <w:rsid w:val="005027B0"/>
    <w:rsid w:val="00502D07"/>
    <w:rsid w:val="00504064"/>
    <w:rsid w:val="00504609"/>
    <w:rsid w:val="00504821"/>
    <w:rsid w:val="00504871"/>
    <w:rsid w:val="00505586"/>
    <w:rsid w:val="00505784"/>
    <w:rsid w:val="00505802"/>
    <w:rsid w:val="00505DA5"/>
    <w:rsid w:val="0050606C"/>
    <w:rsid w:val="0050653A"/>
    <w:rsid w:val="00506751"/>
    <w:rsid w:val="00507669"/>
    <w:rsid w:val="00510C6C"/>
    <w:rsid w:val="005115B0"/>
    <w:rsid w:val="00512074"/>
    <w:rsid w:val="00512289"/>
    <w:rsid w:val="00512DE5"/>
    <w:rsid w:val="0051334C"/>
    <w:rsid w:val="0051512E"/>
    <w:rsid w:val="005159FA"/>
    <w:rsid w:val="0051746A"/>
    <w:rsid w:val="00517776"/>
    <w:rsid w:val="00517AA5"/>
    <w:rsid w:val="00520296"/>
    <w:rsid w:val="005207C8"/>
    <w:rsid w:val="005211EF"/>
    <w:rsid w:val="00521AEE"/>
    <w:rsid w:val="0052284C"/>
    <w:rsid w:val="00522890"/>
    <w:rsid w:val="0052357D"/>
    <w:rsid w:val="00523FAC"/>
    <w:rsid w:val="00524865"/>
    <w:rsid w:val="00525E36"/>
    <w:rsid w:val="005260AE"/>
    <w:rsid w:val="00526A0A"/>
    <w:rsid w:val="00526A1A"/>
    <w:rsid w:val="005270E2"/>
    <w:rsid w:val="005272EB"/>
    <w:rsid w:val="00530330"/>
    <w:rsid w:val="005309D3"/>
    <w:rsid w:val="00531DD9"/>
    <w:rsid w:val="00531F13"/>
    <w:rsid w:val="005322D9"/>
    <w:rsid w:val="005322DE"/>
    <w:rsid w:val="00532C84"/>
    <w:rsid w:val="00534BCB"/>
    <w:rsid w:val="00535564"/>
    <w:rsid w:val="00535D60"/>
    <w:rsid w:val="00535F08"/>
    <w:rsid w:val="00536367"/>
    <w:rsid w:val="00536A53"/>
    <w:rsid w:val="00536A9C"/>
    <w:rsid w:val="00536B6C"/>
    <w:rsid w:val="00536EE5"/>
    <w:rsid w:val="005378B9"/>
    <w:rsid w:val="0054055D"/>
    <w:rsid w:val="00542421"/>
    <w:rsid w:val="0054242A"/>
    <w:rsid w:val="00542434"/>
    <w:rsid w:val="005437EF"/>
    <w:rsid w:val="005438DD"/>
    <w:rsid w:val="00543E6F"/>
    <w:rsid w:val="00544209"/>
    <w:rsid w:val="0054444F"/>
    <w:rsid w:val="005445A8"/>
    <w:rsid w:val="00544871"/>
    <w:rsid w:val="00544DDE"/>
    <w:rsid w:val="0054564D"/>
    <w:rsid w:val="00545A90"/>
    <w:rsid w:val="00546329"/>
    <w:rsid w:val="00546F26"/>
    <w:rsid w:val="005501E9"/>
    <w:rsid w:val="0055051A"/>
    <w:rsid w:val="00550D5E"/>
    <w:rsid w:val="00551891"/>
    <w:rsid w:val="00552CA7"/>
    <w:rsid w:val="00552E20"/>
    <w:rsid w:val="00553467"/>
    <w:rsid w:val="00554722"/>
    <w:rsid w:val="00554828"/>
    <w:rsid w:val="005548E3"/>
    <w:rsid w:val="00555080"/>
    <w:rsid w:val="00555B6C"/>
    <w:rsid w:val="00560134"/>
    <w:rsid w:val="005606FF"/>
    <w:rsid w:val="00560D24"/>
    <w:rsid w:val="005625E8"/>
    <w:rsid w:val="00563022"/>
    <w:rsid w:val="0056339A"/>
    <w:rsid w:val="00564A25"/>
    <w:rsid w:val="005656BB"/>
    <w:rsid w:val="00565B81"/>
    <w:rsid w:val="0057024E"/>
    <w:rsid w:val="005702F7"/>
    <w:rsid w:val="0057084A"/>
    <w:rsid w:val="005711AF"/>
    <w:rsid w:val="0057286E"/>
    <w:rsid w:val="005731B7"/>
    <w:rsid w:val="005733F5"/>
    <w:rsid w:val="0057383D"/>
    <w:rsid w:val="0057388B"/>
    <w:rsid w:val="00574878"/>
    <w:rsid w:val="00575185"/>
    <w:rsid w:val="005755A9"/>
    <w:rsid w:val="00577B65"/>
    <w:rsid w:val="0058006F"/>
    <w:rsid w:val="00581375"/>
    <w:rsid w:val="005818B3"/>
    <w:rsid w:val="00581A56"/>
    <w:rsid w:val="005827F2"/>
    <w:rsid w:val="00582CED"/>
    <w:rsid w:val="0058353C"/>
    <w:rsid w:val="00584BC7"/>
    <w:rsid w:val="00584C03"/>
    <w:rsid w:val="00584F2C"/>
    <w:rsid w:val="00586CA8"/>
    <w:rsid w:val="0059010C"/>
    <w:rsid w:val="0059058C"/>
    <w:rsid w:val="00590AAE"/>
    <w:rsid w:val="00590CD6"/>
    <w:rsid w:val="00591B24"/>
    <w:rsid w:val="00591CB4"/>
    <w:rsid w:val="005930A9"/>
    <w:rsid w:val="005937C4"/>
    <w:rsid w:val="00594D02"/>
    <w:rsid w:val="00596429"/>
    <w:rsid w:val="00597D17"/>
    <w:rsid w:val="005A2058"/>
    <w:rsid w:val="005A2C73"/>
    <w:rsid w:val="005A2ECB"/>
    <w:rsid w:val="005A2EFD"/>
    <w:rsid w:val="005A3454"/>
    <w:rsid w:val="005A3779"/>
    <w:rsid w:val="005A39C9"/>
    <w:rsid w:val="005A4016"/>
    <w:rsid w:val="005A5909"/>
    <w:rsid w:val="005A65A5"/>
    <w:rsid w:val="005A6642"/>
    <w:rsid w:val="005A6A48"/>
    <w:rsid w:val="005B021C"/>
    <w:rsid w:val="005B09D1"/>
    <w:rsid w:val="005B12CE"/>
    <w:rsid w:val="005B2E70"/>
    <w:rsid w:val="005B3AFB"/>
    <w:rsid w:val="005B4EEA"/>
    <w:rsid w:val="005B5D61"/>
    <w:rsid w:val="005B6F7F"/>
    <w:rsid w:val="005B70F6"/>
    <w:rsid w:val="005B728E"/>
    <w:rsid w:val="005B78A4"/>
    <w:rsid w:val="005B78B0"/>
    <w:rsid w:val="005C0022"/>
    <w:rsid w:val="005C0413"/>
    <w:rsid w:val="005C15F1"/>
    <w:rsid w:val="005C1A1B"/>
    <w:rsid w:val="005C21F0"/>
    <w:rsid w:val="005C3286"/>
    <w:rsid w:val="005C3336"/>
    <w:rsid w:val="005C3C09"/>
    <w:rsid w:val="005C4751"/>
    <w:rsid w:val="005C55BE"/>
    <w:rsid w:val="005C6369"/>
    <w:rsid w:val="005C6AB6"/>
    <w:rsid w:val="005C6C80"/>
    <w:rsid w:val="005D0210"/>
    <w:rsid w:val="005D0620"/>
    <w:rsid w:val="005D0E12"/>
    <w:rsid w:val="005D1439"/>
    <w:rsid w:val="005D145C"/>
    <w:rsid w:val="005D215E"/>
    <w:rsid w:val="005D2CDC"/>
    <w:rsid w:val="005D2D43"/>
    <w:rsid w:val="005D2FFE"/>
    <w:rsid w:val="005D479B"/>
    <w:rsid w:val="005D4945"/>
    <w:rsid w:val="005D52BD"/>
    <w:rsid w:val="005D5DA1"/>
    <w:rsid w:val="005D635C"/>
    <w:rsid w:val="005D63B2"/>
    <w:rsid w:val="005D660E"/>
    <w:rsid w:val="005D738A"/>
    <w:rsid w:val="005D76A2"/>
    <w:rsid w:val="005E26A1"/>
    <w:rsid w:val="005E324E"/>
    <w:rsid w:val="005E3333"/>
    <w:rsid w:val="005E3458"/>
    <w:rsid w:val="005E34FD"/>
    <w:rsid w:val="005E3673"/>
    <w:rsid w:val="005E39BA"/>
    <w:rsid w:val="005E3F36"/>
    <w:rsid w:val="005E4DD8"/>
    <w:rsid w:val="005E4EF4"/>
    <w:rsid w:val="005E66FF"/>
    <w:rsid w:val="005E7365"/>
    <w:rsid w:val="005E7517"/>
    <w:rsid w:val="005F0B9D"/>
    <w:rsid w:val="005F2036"/>
    <w:rsid w:val="005F25A3"/>
    <w:rsid w:val="005F27CE"/>
    <w:rsid w:val="005F3D98"/>
    <w:rsid w:val="005F3F55"/>
    <w:rsid w:val="005F4099"/>
    <w:rsid w:val="005F6CB7"/>
    <w:rsid w:val="006002ED"/>
    <w:rsid w:val="00600662"/>
    <w:rsid w:val="00600ACD"/>
    <w:rsid w:val="006019AC"/>
    <w:rsid w:val="00602BE4"/>
    <w:rsid w:val="006034DF"/>
    <w:rsid w:val="006036BA"/>
    <w:rsid w:val="00605605"/>
    <w:rsid w:val="0060572A"/>
    <w:rsid w:val="006060F1"/>
    <w:rsid w:val="0060638A"/>
    <w:rsid w:val="006078EB"/>
    <w:rsid w:val="00610D88"/>
    <w:rsid w:val="00611908"/>
    <w:rsid w:val="00611D4A"/>
    <w:rsid w:val="00612E40"/>
    <w:rsid w:val="006131B2"/>
    <w:rsid w:val="00613A09"/>
    <w:rsid w:val="00615092"/>
    <w:rsid w:val="006157FF"/>
    <w:rsid w:val="0061588A"/>
    <w:rsid w:val="006165CE"/>
    <w:rsid w:val="0061670E"/>
    <w:rsid w:val="006169C9"/>
    <w:rsid w:val="006169F5"/>
    <w:rsid w:val="006209F0"/>
    <w:rsid w:val="00621FCE"/>
    <w:rsid w:val="00622B5E"/>
    <w:rsid w:val="00623955"/>
    <w:rsid w:val="00623A4F"/>
    <w:rsid w:val="00623B15"/>
    <w:rsid w:val="006241AD"/>
    <w:rsid w:val="00624A90"/>
    <w:rsid w:val="006252A3"/>
    <w:rsid w:val="00625844"/>
    <w:rsid w:val="00625957"/>
    <w:rsid w:val="00627252"/>
    <w:rsid w:val="00630224"/>
    <w:rsid w:val="00630547"/>
    <w:rsid w:val="00630A24"/>
    <w:rsid w:val="00630CA2"/>
    <w:rsid w:val="00630F0D"/>
    <w:rsid w:val="00631AAB"/>
    <w:rsid w:val="0063548A"/>
    <w:rsid w:val="006359B7"/>
    <w:rsid w:val="006363CD"/>
    <w:rsid w:val="00636445"/>
    <w:rsid w:val="00636927"/>
    <w:rsid w:val="00636B9E"/>
    <w:rsid w:val="00637144"/>
    <w:rsid w:val="00640935"/>
    <w:rsid w:val="00640F59"/>
    <w:rsid w:val="00642773"/>
    <w:rsid w:val="0064353C"/>
    <w:rsid w:val="0064386E"/>
    <w:rsid w:val="006439CB"/>
    <w:rsid w:val="006444C7"/>
    <w:rsid w:val="006447EF"/>
    <w:rsid w:val="00644B66"/>
    <w:rsid w:val="006455CF"/>
    <w:rsid w:val="006455D0"/>
    <w:rsid w:val="0064742B"/>
    <w:rsid w:val="00647C53"/>
    <w:rsid w:val="0065050C"/>
    <w:rsid w:val="00650E08"/>
    <w:rsid w:val="006517CE"/>
    <w:rsid w:val="0065294B"/>
    <w:rsid w:val="00653512"/>
    <w:rsid w:val="006536A3"/>
    <w:rsid w:val="00653936"/>
    <w:rsid w:val="00654610"/>
    <w:rsid w:val="00654752"/>
    <w:rsid w:val="00654FFE"/>
    <w:rsid w:val="00655001"/>
    <w:rsid w:val="0065768D"/>
    <w:rsid w:val="00657944"/>
    <w:rsid w:val="0066088A"/>
    <w:rsid w:val="00661222"/>
    <w:rsid w:val="00662046"/>
    <w:rsid w:val="00664482"/>
    <w:rsid w:val="00665986"/>
    <w:rsid w:val="006659F7"/>
    <w:rsid w:val="006674B7"/>
    <w:rsid w:val="0066759A"/>
    <w:rsid w:val="00671051"/>
    <w:rsid w:val="006716AF"/>
    <w:rsid w:val="006729A7"/>
    <w:rsid w:val="00672B6A"/>
    <w:rsid w:val="00672DAB"/>
    <w:rsid w:val="0067318A"/>
    <w:rsid w:val="00673489"/>
    <w:rsid w:val="006739EB"/>
    <w:rsid w:val="00673A86"/>
    <w:rsid w:val="00673CBA"/>
    <w:rsid w:val="006742BD"/>
    <w:rsid w:val="00674A0C"/>
    <w:rsid w:val="00675B47"/>
    <w:rsid w:val="00675C21"/>
    <w:rsid w:val="00676320"/>
    <w:rsid w:val="00677B3F"/>
    <w:rsid w:val="00677CB0"/>
    <w:rsid w:val="00680DFF"/>
    <w:rsid w:val="00680F3D"/>
    <w:rsid w:val="00681225"/>
    <w:rsid w:val="00682A3E"/>
    <w:rsid w:val="00682AB6"/>
    <w:rsid w:val="0068392C"/>
    <w:rsid w:val="00683CEA"/>
    <w:rsid w:val="006846DF"/>
    <w:rsid w:val="00684884"/>
    <w:rsid w:val="00685027"/>
    <w:rsid w:val="0068548E"/>
    <w:rsid w:val="00685545"/>
    <w:rsid w:val="006877A0"/>
    <w:rsid w:val="00690921"/>
    <w:rsid w:val="00690A3E"/>
    <w:rsid w:val="00690D79"/>
    <w:rsid w:val="00690E6E"/>
    <w:rsid w:val="006914D9"/>
    <w:rsid w:val="00691982"/>
    <w:rsid w:val="00692075"/>
    <w:rsid w:val="0069336F"/>
    <w:rsid w:val="00693AD3"/>
    <w:rsid w:val="00693BDA"/>
    <w:rsid w:val="00693E29"/>
    <w:rsid w:val="006944DC"/>
    <w:rsid w:val="00694695"/>
    <w:rsid w:val="00695708"/>
    <w:rsid w:val="006961AE"/>
    <w:rsid w:val="006963E2"/>
    <w:rsid w:val="006A07A1"/>
    <w:rsid w:val="006A1466"/>
    <w:rsid w:val="006A23E7"/>
    <w:rsid w:val="006A325C"/>
    <w:rsid w:val="006A3851"/>
    <w:rsid w:val="006A4CFB"/>
    <w:rsid w:val="006A6D8C"/>
    <w:rsid w:val="006A6DDB"/>
    <w:rsid w:val="006A71D9"/>
    <w:rsid w:val="006A79C9"/>
    <w:rsid w:val="006A79D3"/>
    <w:rsid w:val="006A7EE7"/>
    <w:rsid w:val="006B06F1"/>
    <w:rsid w:val="006B15FA"/>
    <w:rsid w:val="006B1B24"/>
    <w:rsid w:val="006B1E98"/>
    <w:rsid w:val="006B288D"/>
    <w:rsid w:val="006B28B4"/>
    <w:rsid w:val="006B3680"/>
    <w:rsid w:val="006B3AC3"/>
    <w:rsid w:val="006B3EAF"/>
    <w:rsid w:val="006B43C9"/>
    <w:rsid w:val="006B4837"/>
    <w:rsid w:val="006B5127"/>
    <w:rsid w:val="006B5479"/>
    <w:rsid w:val="006B58AE"/>
    <w:rsid w:val="006B6725"/>
    <w:rsid w:val="006B67B9"/>
    <w:rsid w:val="006B6D7C"/>
    <w:rsid w:val="006C0636"/>
    <w:rsid w:val="006C1928"/>
    <w:rsid w:val="006C3437"/>
    <w:rsid w:val="006C3537"/>
    <w:rsid w:val="006C4593"/>
    <w:rsid w:val="006C5050"/>
    <w:rsid w:val="006C50A6"/>
    <w:rsid w:val="006C5395"/>
    <w:rsid w:val="006C5417"/>
    <w:rsid w:val="006C55E8"/>
    <w:rsid w:val="006C6057"/>
    <w:rsid w:val="006C61D4"/>
    <w:rsid w:val="006C6583"/>
    <w:rsid w:val="006C725F"/>
    <w:rsid w:val="006C7B00"/>
    <w:rsid w:val="006D26BD"/>
    <w:rsid w:val="006D28F9"/>
    <w:rsid w:val="006D2BE8"/>
    <w:rsid w:val="006D42C6"/>
    <w:rsid w:val="006D4DB7"/>
    <w:rsid w:val="006D5016"/>
    <w:rsid w:val="006D536F"/>
    <w:rsid w:val="006D5706"/>
    <w:rsid w:val="006D71A7"/>
    <w:rsid w:val="006E01A6"/>
    <w:rsid w:val="006E0231"/>
    <w:rsid w:val="006E0754"/>
    <w:rsid w:val="006E18C2"/>
    <w:rsid w:val="006E2FA5"/>
    <w:rsid w:val="006E3785"/>
    <w:rsid w:val="006E3F0D"/>
    <w:rsid w:val="006E4186"/>
    <w:rsid w:val="006E47E6"/>
    <w:rsid w:val="006E5163"/>
    <w:rsid w:val="006E5A34"/>
    <w:rsid w:val="006E6805"/>
    <w:rsid w:val="006E6826"/>
    <w:rsid w:val="006E68D9"/>
    <w:rsid w:val="006E7AA7"/>
    <w:rsid w:val="006E7CE0"/>
    <w:rsid w:val="006F1246"/>
    <w:rsid w:val="006F124B"/>
    <w:rsid w:val="006F130B"/>
    <w:rsid w:val="006F28E7"/>
    <w:rsid w:val="006F2F0F"/>
    <w:rsid w:val="006F3580"/>
    <w:rsid w:val="006F4C9A"/>
    <w:rsid w:val="006F55A9"/>
    <w:rsid w:val="006F6290"/>
    <w:rsid w:val="006F7FC5"/>
    <w:rsid w:val="0070056D"/>
    <w:rsid w:val="00702932"/>
    <w:rsid w:val="00702F35"/>
    <w:rsid w:val="00703D23"/>
    <w:rsid w:val="00704D35"/>
    <w:rsid w:val="007050BA"/>
    <w:rsid w:val="007057F2"/>
    <w:rsid w:val="00705B23"/>
    <w:rsid w:val="00705BD7"/>
    <w:rsid w:val="007067AA"/>
    <w:rsid w:val="00706888"/>
    <w:rsid w:val="00706EA7"/>
    <w:rsid w:val="0070751B"/>
    <w:rsid w:val="007102C0"/>
    <w:rsid w:val="00710D23"/>
    <w:rsid w:val="00710D61"/>
    <w:rsid w:val="0071110A"/>
    <w:rsid w:val="007111EB"/>
    <w:rsid w:val="00711F3A"/>
    <w:rsid w:val="007128A1"/>
    <w:rsid w:val="00712A06"/>
    <w:rsid w:val="00712CE6"/>
    <w:rsid w:val="007148C7"/>
    <w:rsid w:val="007150DA"/>
    <w:rsid w:val="007159B9"/>
    <w:rsid w:val="00715FE3"/>
    <w:rsid w:val="0071638D"/>
    <w:rsid w:val="0071641E"/>
    <w:rsid w:val="00716AC7"/>
    <w:rsid w:val="00716C46"/>
    <w:rsid w:val="0071739A"/>
    <w:rsid w:val="00717FF9"/>
    <w:rsid w:val="00721079"/>
    <w:rsid w:val="00721A99"/>
    <w:rsid w:val="007223F3"/>
    <w:rsid w:val="00724928"/>
    <w:rsid w:val="007262C5"/>
    <w:rsid w:val="00730718"/>
    <w:rsid w:val="007308E6"/>
    <w:rsid w:val="007310E3"/>
    <w:rsid w:val="00732195"/>
    <w:rsid w:val="007322B9"/>
    <w:rsid w:val="00732E53"/>
    <w:rsid w:val="00733698"/>
    <w:rsid w:val="00733C3C"/>
    <w:rsid w:val="00733FB5"/>
    <w:rsid w:val="007347A6"/>
    <w:rsid w:val="0073538A"/>
    <w:rsid w:val="0073542B"/>
    <w:rsid w:val="00736FDC"/>
    <w:rsid w:val="007413C3"/>
    <w:rsid w:val="00741D8F"/>
    <w:rsid w:val="007421A8"/>
    <w:rsid w:val="007429E3"/>
    <w:rsid w:val="00743236"/>
    <w:rsid w:val="00743AAC"/>
    <w:rsid w:val="00745282"/>
    <w:rsid w:val="007455E9"/>
    <w:rsid w:val="007459CC"/>
    <w:rsid w:val="00746079"/>
    <w:rsid w:val="00746E36"/>
    <w:rsid w:val="00747024"/>
    <w:rsid w:val="00750074"/>
    <w:rsid w:val="00751147"/>
    <w:rsid w:val="007515C1"/>
    <w:rsid w:val="0075187B"/>
    <w:rsid w:val="00752B24"/>
    <w:rsid w:val="007539C6"/>
    <w:rsid w:val="00753BDC"/>
    <w:rsid w:val="007544CB"/>
    <w:rsid w:val="00755938"/>
    <w:rsid w:val="00756C25"/>
    <w:rsid w:val="00756D28"/>
    <w:rsid w:val="007575AE"/>
    <w:rsid w:val="00757752"/>
    <w:rsid w:val="0075777C"/>
    <w:rsid w:val="0076009D"/>
    <w:rsid w:val="00760936"/>
    <w:rsid w:val="007618A3"/>
    <w:rsid w:val="007629D4"/>
    <w:rsid w:val="00763AC5"/>
    <w:rsid w:val="0076423D"/>
    <w:rsid w:val="00764873"/>
    <w:rsid w:val="00764F2E"/>
    <w:rsid w:val="0076680C"/>
    <w:rsid w:val="00770276"/>
    <w:rsid w:val="00771C2B"/>
    <w:rsid w:val="00771E6D"/>
    <w:rsid w:val="00772CA4"/>
    <w:rsid w:val="00772D5C"/>
    <w:rsid w:val="00772FC7"/>
    <w:rsid w:val="00773CE1"/>
    <w:rsid w:val="00775E43"/>
    <w:rsid w:val="0077726D"/>
    <w:rsid w:val="00777DC8"/>
    <w:rsid w:val="00777F97"/>
    <w:rsid w:val="0078092A"/>
    <w:rsid w:val="00781AD8"/>
    <w:rsid w:val="00781DD6"/>
    <w:rsid w:val="007826ED"/>
    <w:rsid w:val="00784891"/>
    <w:rsid w:val="00784D5F"/>
    <w:rsid w:val="00786509"/>
    <w:rsid w:val="00787B58"/>
    <w:rsid w:val="00790660"/>
    <w:rsid w:val="007927F6"/>
    <w:rsid w:val="00793F97"/>
    <w:rsid w:val="0079599B"/>
    <w:rsid w:val="0079717C"/>
    <w:rsid w:val="007978CE"/>
    <w:rsid w:val="00797C21"/>
    <w:rsid w:val="00797E23"/>
    <w:rsid w:val="007A05DE"/>
    <w:rsid w:val="007A16E3"/>
    <w:rsid w:val="007A18C3"/>
    <w:rsid w:val="007A24AB"/>
    <w:rsid w:val="007A25CA"/>
    <w:rsid w:val="007A272F"/>
    <w:rsid w:val="007A27F9"/>
    <w:rsid w:val="007A4946"/>
    <w:rsid w:val="007A54A5"/>
    <w:rsid w:val="007A597F"/>
    <w:rsid w:val="007A5AA7"/>
    <w:rsid w:val="007A632A"/>
    <w:rsid w:val="007A63EF"/>
    <w:rsid w:val="007A654A"/>
    <w:rsid w:val="007A73C0"/>
    <w:rsid w:val="007A7754"/>
    <w:rsid w:val="007B0115"/>
    <w:rsid w:val="007B0664"/>
    <w:rsid w:val="007B0E8B"/>
    <w:rsid w:val="007B1220"/>
    <w:rsid w:val="007B1C6E"/>
    <w:rsid w:val="007B2A86"/>
    <w:rsid w:val="007B2B0F"/>
    <w:rsid w:val="007B3A3D"/>
    <w:rsid w:val="007B4B40"/>
    <w:rsid w:val="007B536C"/>
    <w:rsid w:val="007B794C"/>
    <w:rsid w:val="007B7CC7"/>
    <w:rsid w:val="007C0272"/>
    <w:rsid w:val="007C0F19"/>
    <w:rsid w:val="007C1A88"/>
    <w:rsid w:val="007C4BC5"/>
    <w:rsid w:val="007C581C"/>
    <w:rsid w:val="007C5EC4"/>
    <w:rsid w:val="007C6450"/>
    <w:rsid w:val="007D28F6"/>
    <w:rsid w:val="007D2EC5"/>
    <w:rsid w:val="007D2FF4"/>
    <w:rsid w:val="007D39B0"/>
    <w:rsid w:val="007D3DA1"/>
    <w:rsid w:val="007D48E6"/>
    <w:rsid w:val="007D500C"/>
    <w:rsid w:val="007D6B51"/>
    <w:rsid w:val="007D6BDA"/>
    <w:rsid w:val="007D7B7B"/>
    <w:rsid w:val="007D7BB5"/>
    <w:rsid w:val="007D7C7B"/>
    <w:rsid w:val="007E0872"/>
    <w:rsid w:val="007E0D5C"/>
    <w:rsid w:val="007E14E2"/>
    <w:rsid w:val="007E2171"/>
    <w:rsid w:val="007E2E96"/>
    <w:rsid w:val="007E49C3"/>
    <w:rsid w:val="007E4A57"/>
    <w:rsid w:val="007E4A7D"/>
    <w:rsid w:val="007E5848"/>
    <w:rsid w:val="007E6DE2"/>
    <w:rsid w:val="007E745D"/>
    <w:rsid w:val="007E7748"/>
    <w:rsid w:val="007E7AF9"/>
    <w:rsid w:val="007E7BD7"/>
    <w:rsid w:val="007F0431"/>
    <w:rsid w:val="007F171D"/>
    <w:rsid w:val="007F2BB1"/>
    <w:rsid w:val="007F2BBF"/>
    <w:rsid w:val="007F376C"/>
    <w:rsid w:val="007F38CA"/>
    <w:rsid w:val="007F3A3C"/>
    <w:rsid w:val="007F40E3"/>
    <w:rsid w:val="007F47D7"/>
    <w:rsid w:val="007F4D37"/>
    <w:rsid w:val="007F4DE3"/>
    <w:rsid w:val="007F51A1"/>
    <w:rsid w:val="007F53CF"/>
    <w:rsid w:val="007F59C5"/>
    <w:rsid w:val="007F5D0E"/>
    <w:rsid w:val="007F5F39"/>
    <w:rsid w:val="007F606E"/>
    <w:rsid w:val="007F672E"/>
    <w:rsid w:val="007F6F5F"/>
    <w:rsid w:val="007F72B0"/>
    <w:rsid w:val="007F77FB"/>
    <w:rsid w:val="00800269"/>
    <w:rsid w:val="00800B3D"/>
    <w:rsid w:val="00802992"/>
    <w:rsid w:val="00802A17"/>
    <w:rsid w:val="00805C1C"/>
    <w:rsid w:val="0080685F"/>
    <w:rsid w:val="00806AD5"/>
    <w:rsid w:val="00807764"/>
    <w:rsid w:val="008100DB"/>
    <w:rsid w:val="008114D3"/>
    <w:rsid w:val="00811C86"/>
    <w:rsid w:val="00811D89"/>
    <w:rsid w:val="008126C0"/>
    <w:rsid w:val="00812A1A"/>
    <w:rsid w:val="00813B4E"/>
    <w:rsid w:val="00813E44"/>
    <w:rsid w:val="0081482D"/>
    <w:rsid w:val="008163FD"/>
    <w:rsid w:val="008175CE"/>
    <w:rsid w:val="00820713"/>
    <w:rsid w:val="00820ADB"/>
    <w:rsid w:val="0082562E"/>
    <w:rsid w:val="00825767"/>
    <w:rsid w:val="00825918"/>
    <w:rsid w:val="008268FA"/>
    <w:rsid w:val="0082776C"/>
    <w:rsid w:val="00831BC6"/>
    <w:rsid w:val="0083227C"/>
    <w:rsid w:val="008331A2"/>
    <w:rsid w:val="00834067"/>
    <w:rsid w:val="00834F8D"/>
    <w:rsid w:val="0083625E"/>
    <w:rsid w:val="00836A60"/>
    <w:rsid w:val="008372F0"/>
    <w:rsid w:val="008402DE"/>
    <w:rsid w:val="0084070F"/>
    <w:rsid w:val="008410D2"/>
    <w:rsid w:val="0084160C"/>
    <w:rsid w:val="00841AAE"/>
    <w:rsid w:val="00841BF6"/>
    <w:rsid w:val="00841C5D"/>
    <w:rsid w:val="008430DE"/>
    <w:rsid w:val="008436D0"/>
    <w:rsid w:val="00843D48"/>
    <w:rsid w:val="00844891"/>
    <w:rsid w:val="00844B1F"/>
    <w:rsid w:val="00845172"/>
    <w:rsid w:val="0084580F"/>
    <w:rsid w:val="00845C41"/>
    <w:rsid w:val="00845F8B"/>
    <w:rsid w:val="008469B3"/>
    <w:rsid w:val="008501C7"/>
    <w:rsid w:val="00851C1A"/>
    <w:rsid w:val="0085201F"/>
    <w:rsid w:val="008524CB"/>
    <w:rsid w:val="008535CC"/>
    <w:rsid w:val="00854A58"/>
    <w:rsid w:val="00854D94"/>
    <w:rsid w:val="00854FCA"/>
    <w:rsid w:val="008562AE"/>
    <w:rsid w:val="00856896"/>
    <w:rsid w:val="0085735C"/>
    <w:rsid w:val="00857689"/>
    <w:rsid w:val="00861BEF"/>
    <w:rsid w:val="0086328E"/>
    <w:rsid w:val="00863D35"/>
    <w:rsid w:val="008641F5"/>
    <w:rsid w:val="008652C5"/>
    <w:rsid w:val="00865C6D"/>
    <w:rsid w:val="00866031"/>
    <w:rsid w:val="00866A34"/>
    <w:rsid w:val="0086763C"/>
    <w:rsid w:val="00867719"/>
    <w:rsid w:val="00870413"/>
    <w:rsid w:val="00870E37"/>
    <w:rsid w:val="00871179"/>
    <w:rsid w:val="00871B28"/>
    <w:rsid w:val="00871B37"/>
    <w:rsid w:val="00871C52"/>
    <w:rsid w:val="0087272E"/>
    <w:rsid w:val="008735B3"/>
    <w:rsid w:val="008739C4"/>
    <w:rsid w:val="00874301"/>
    <w:rsid w:val="00874850"/>
    <w:rsid w:val="00874CC0"/>
    <w:rsid w:val="00874D4A"/>
    <w:rsid w:val="0087569C"/>
    <w:rsid w:val="00875B05"/>
    <w:rsid w:val="0087692E"/>
    <w:rsid w:val="00876E46"/>
    <w:rsid w:val="00877500"/>
    <w:rsid w:val="00882C21"/>
    <w:rsid w:val="008832B2"/>
    <w:rsid w:val="00883434"/>
    <w:rsid w:val="008840A1"/>
    <w:rsid w:val="0088429A"/>
    <w:rsid w:val="008842EA"/>
    <w:rsid w:val="00884BC7"/>
    <w:rsid w:val="00884CA5"/>
    <w:rsid w:val="00885D01"/>
    <w:rsid w:val="0088614F"/>
    <w:rsid w:val="008918DD"/>
    <w:rsid w:val="00891E18"/>
    <w:rsid w:val="008926F8"/>
    <w:rsid w:val="0089331F"/>
    <w:rsid w:val="00893508"/>
    <w:rsid w:val="008936F9"/>
    <w:rsid w:val="0089571C"/>
    <w:rsid w:val="00895E69"/>
    <w:rsid w:val="00896ACF"/>
    <w:rsid w:val="008A0763"/>
    <w:rsid w:val="008A0B67"/>
    <w:rsid w:val="008A1035"/>
    <w:rsid w:val="008A1764"/>
    <w:rsid w:val="008A2105"/>
    <w:rsid w:val="008A38C2"/>
    <w:rsid w:val="008A45CA"/>
    <w:rsid w:val="008A4DC5"/>
    <w:rsid w:val="008A5180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FDE"/>
    <w:rsid w:val="008B2C67"/>
    <w:rsid w:val="008B3181"/>
    <w:rsid w:val="008B419B"/>
    <w:rsid w:val="008B5292"/>
    <w:rsid w:val="008B52C9"/>
    <w:rsid w:val="008B5469"/>
    <w:rsid w:val="008B5543"/>
    <w:rsid w:val="008B5E20"/>
    <w:rsid w:val="008B65D9"/>
    <w:rsid w:val="008B661F"/>
    <w:rsid w:val="008B77A0"/>
    <w:rsid w:val="008C0C9D"/>
    <w:rsid w:val="008C2338"/>
    <w:rsid w:val="008C247E"/>
    <w:rsid w:val="008C2645"/>
    <w:rsid w:val="008C2A20"/>
    <w:rsid w:val="008C2EA0"/>
    <w:rsid w:val="008C3D80"/>
    <w:rsid w:val="008C4A8F"/>
    <w:rsid w:val="008C4BC1"/>
    <w:rsid w:val="008C4DB5"/>
    <w:rsid w:val="008C4EA9"/>
    <w:rsid w:val="008C58AA"/>
    <w:rsid w:val="008C6070"/>
    <w:rsid w:val="008C6841"/>
    <w:rsid w:val="008C6C56"/>
    <w:rsid w:val="008C6DC4"/>
    <w:rsid w:val="008C7B37"/>
    <w:rsid w:val="008C7D84"/>
    <w:rsid w:val="008D01EF"/>
    <w:rsid w:val="008D1D2D"/>
    <w:rsid w:val="008D2407"/>
    <w:rsid w:val="008D2C9F"/>
    <w:rsid w:val="008D2CFB"/>
    <w:rsid w:val="008D3064"/>
    <w:rsid w:val="008D34FC"/>
    <w:rsid w:val="008D519B"/>
    <w:rsid w:val="008D5D67"/>
    <w:rsid w:val="008D6CD2"/>
    <w:rsid w:val="008D76AE"/>
    <w:rsid w:val="008D7D45"/>
    <w:rsid w:val="008E16A0"/>
    <w:rsid w:val="008E18C1"/>
    <w:rsid w:val="008E19D0"/>
    <w:rsid w:val="008E21F1"/>
    <w:rsid w:val="008E4211"/>
    <w:rsid w:val="008E4444"/>
    <w:rsid w:val="008E4A25"/>
    <w:rsid w:val="008E5614"/>
    <w:rsid w:val="008E5B90"/>
    <w:rsid w:val="008E6FB9"/>
    <w:rsid w:val="008E7785"/>
    <w:rsid w:val="008E7D88"/>
    <w:rsid w:val="008F0F71"/>
    <w:rsid w:val="008F1281"/>
    <w:rsid w:val="008F18D6"/>
    <w:rsid w:val="008F1A90"/>
    <w:rsid w:val="008F1B32"/>
    <w:rsid w:val="008F1C5A"/>
    <w:rsid w:val="008F209E"/>
    <w:rsid w:val="008F276C"/>
    <w:rsid w:val="008F3BD2"/>
    <w:rsid w:val="008F422E"/>
    <w:rsid w:val="008F459F"/>
    <w:rsid w:val="008F54F4"/>
    <w:rsid w:val="008F5C64"/>
    <w:rsid w:val="008F6AEC"/>
    <w:rsid w:val="009000F1"/>
    <w:rsid w:val="00900358"/>
    <w:rsid w:val="0090088E"/>
    <w:rsid w:val="009009FA"/>
    <w:rsid w:val="00900C66"/>
    <w:rsid w:val="00901FC5"/>
    <w:rsid w:val="00902E20"/>
    <w:rsid w:val="00902EE6"/>
    <w:rsid w:val="00904995"/>
    <w:rsid w:val="009049A4"/>
    <w:rsid w:val="00904AA3"/>
    <w:rsid w:val="00906700"/>
    <w:rsid w:val="00906AB8"/>
    <w:rsid w:val="009079B0"/>
    <w:rsid w:val="00907C23"/>
    <w:rsid w:val="00907C4C"/>
    <w:rsid w:val="00907F41"/>
    <w:rsid w:val="009101E2"/>
    <w:rsid w:val="00910887"/>
    <w:rsid w:val="00911E44"/>
    <w:rsid w:val="00912520"/>
    <w:rsid w:val="00913B8B"/>
    <w:rsid w:val="00913F8A"/>
    <w:rsid w:val="009167ED"/>
    <w:rsid w:val="00916A8B"/>
    <w:rsid w:val="009173A8"/>
    <w:rsid w:val="009177AE"/>
    <w:rsid w:val="009179B4"/>
    <w:rsid w:val="00917A7D"/>
    <w:rsid w:val="00920D61"/>
    <w:rsid w:val="0092120F"/>
    <w:rsid w:val="00921D43"/>
    <w:rsid w:val="00922FC5"/>
    <w:rsid w:val="00923A9D"/>
    <w:rsid w:val="0092442A"/>
    <w:rsid w:val="00924B54"/>
    <w:rsid w:val="00924D6F"/>
    <w:rsid w:val="00925A72"/>
    <w:rsid w:val="00925B12"/>
    <w:rsid w:val="0092696F"/>
    <w:rsid w:val="00926E53"/>
    <w:rsid w:val="009277AB"/>
    <w:rsid w:val="00927AB9"/>
    <w:rsid w:val="00927D99"/>
    <w:rsid w:val="00930000"/>
    <w:rsid w:val="00930109"/>
    <w:rsid w:val="0093031A"/>
    <w:rsid w:val="0093174E"/>
    <w:rsid w:val="00931818"/>
    <w:rsid w:val="00931F17"/>
    <w:rsid w:val="00932190"/>
    <w:rsid w:val="00932203"/>
    <w:rsid w:val="009323F4"/>
    <w:rsid w:val="009330A4"/>
    <w:rsid w:val="009334D3"/>
    <w:rsid w:val="00933584"/>
    <w:rsid w:val="00933AAB"/>
    <w:rsid w:val="00935190"/>
    <w:rsid w:val="00935888"/>
    <w:rsid w:val="00935DFD"/>
    <w:rsid w:val="00935F53"/>
    <w:rsid w:val="0093674C"/>
    <w:rsid w:val="009369E0"/>
    <w:rsid w:val="00937C27"/>
    <w:rsid w:val="009403F0"/>
    <w:rsid w:val="00941C81"/>
    <w:rsid w:val="00941F3F"/>
    <w:rsid w:val="00942119"/>
    <w:rsid w:val="00943A99"/>
    <w:rsid w:val="00943E62"/>
    <w:rsid w:val="009442F6"/>
    <w:rsid w:val="00945093"/>
    <w:rsid w:val="00945816"/>
    <w:rsid w:val="009464A0"/>
    <w:rsid w:val="00946540"/>
    <w:rsid w:val="0094673E"/>
    <w:rsid w:val="00946978"/>
    <w:rsid w:val="00950564"/>
    <w:rsid w:val="00950FB5"/>
    <w:rsid w:val="0095166E"/>
    <w:rsid w:val="00952678"/>
    <w:rsid w:val="009528A9"/>
    <w:rsid w:val="00952C0F"/>
    <w:rsid w:val="00954240"/>
    <w:rsid w:val="00955B48"/>
    <w:rsid w:val="00955EF0"/>
    <w:rsid w:val="0095653B"/>
    <w:rsid w:val="009567C1"/>
    <w:rsid w:val="00957992"/>
    <w:rsid w:val="00957E2D"/>
    <w:rsid w:val="009610E8"/>
    <w:rsid w:val="009614C9"/>
    <w:rsid w:val="0096248A"/>
    <w:rsid w:val="00962E83"/>
    <w:rsid w:val="009642B5"/>
    <w:rsid w:val="00964BA9"/>
    <w:rsid w:val="009655CA"/>
    <w:rsid w:val="00966A9F"/>
    <w:rsid w:val="00967015"/>
    <w:rsid w:val="00967792"/>
    <w:rsid w:val="00970385"/>
    <w:rsid w:val="0097218D"/>
    <w:rsid w:val="00973629"/>
    <w:rsid w:val="00973CD3"/>
    <w:rsid w:val="009744D6"/>
    <w:rsid w:val="0097488B"/>
    <w:rsid w:val="00974899"/>
    <w:rsid w:val="00974B81"/>
    <w:rsid w:val="00975386"/>
    <w:rsid w:val="009756B7"/>
    <w:rsid w:val="00975FD2"/>
    <w:rsid w:val="0097604B"/>
    <w:rsid w:val="009818A5"/>
    <w:rsid w:val="00981AC2"/>
    <w:rsid w:val="00982E76"/>
    <w:rsid w:val="00983FBD"/>
    <w:rsid w:val="00984315"/>
    <w:rsid w:val="0098438D"/>
    <w:rsid w:val="009843AE"/>
    <w:rsid w:val="009860BD"/>
    <w:rsid w:val="00986CBC"/>
    <w:rsid w:val="00986DBD"/>
    <w:rsid w:val="009909DF"/>
    <w:rsid w:val="009917FB"/>
    <w:rsid w:val="00992FFA"/>
    <w:rsid w:val="00993238"/>
    <w:rsid w:val="009936A3"/>
    <w:rsid w:val="00994332"/>
    <w:rsid w:val="00994B8E"/>
    <w:rsid w:val="009961D5"/>
    <w:rsid w:val="0099649C"/>
    <w:rsid w:val="009974F7"/>
    <w:rsid w:val="009A073B"/>
    <w:rsid w:val="009A144C"/>
    <w:rsid w:val="009A1CDB"/>
    <w:rsid w:val="009A2871"/>
    <w:rsid w:val="009A34AE"/>
    <w:rsid w:val="009A34C7"/>
    <w:rsid w:val="009A3605"/>
    <w:rsid w:val="009A3C7C"/>
    <w:rsid w:val="009A3DAF"/>
    <w:rsid w:val="009A3E96"/>
    <w:rsid w:val="009A3FBE"/>
    <w:rsid w:val="009A4D6A"/>
    <w:rsid w:val="009A6513"/>
    <w:rsid w:val="009A68EC"/>
    <w:rsid w:val="009B0021"/>
    <w:rsid w:val="009B0822"/>
    <w:rsid w:val="009B0F83"/>
    <w:rsid w:val="009B1629"/>
    <w:rsid w:val="009B2AE4"/>
    <w:rsid w:val="009B4096"/>
    <w:rsid w:val="009B44A2"/>
    <w:rsid w:val="009B47E4"/>
    <w:rsid w:val="009B4847"/>
    <w:rsid w:val="009B54F5"/>
    <w:rsid w:val="009B562E"/>
    <w:rsid w:val="009B5875"/>
    <w:rsid w:val="009B5F46"/>
    <w:rsid w:val="009B5F50"/>
    <w:rsid w:val="009B639C"/>
    <w:rsid w:val="009B6427"/>
    <w:rsid w:val="009B717D"/>
    <w:rsid w:val="009B750A"/>
    <w:rsid w:val="009B7857"/>
    <w:rsid w:val="009B7BC0"/>
    <w:rsid w:val="009C0133"/>
    <w:rsid w:val="009C03D4"/>
    <w:rsid w:val="009C069B"/>
    <w:rsid w:val="009C1604"/>
    <w:rsid w:val="009C1D3D"/>
    <w:rsid w:val="009C30DD"/>
    <w:rsid w:val="009C31DD"/>
    <w:rsid w:val="009C3F25"/>
    <w:rsid w:val="009C4267"/>
    <w:rsid w:val="009C556B"/>
    <w:rsid w:val="009C569B"/>
    <w:rsid w:val="009C5C1B"/>
    <w:rsid w:val="009C5F47"/>
    <w:rsid w:val="009C7E59"/>
    <w:rsid w:val="009D24DB"/>
    <w:rsid w:val="009D278D"/>
    <w:rsid w:val="009D3763"/>
    <w:rsid w:val="009D3E42"/>
    <w:rsid w:val="009D5228"/>
    <w:rsid w:val="009D5967"/>
    <w:rsid w:val="009D60FA"/>
    <w:rsid w:val="009E1655"/>
    <w:rsid w:val="009E1C82"/>
    <w:rsid w:val="009E27C7"/>
    <w:rsid w:val="009E3894"/>
    <w:rsid w:val="009E3EBA"/>
    <w:rsid w:val="009E506E"/>
    <w:rsid w:val="009E522F"/>
    <w:rsid w:val="009E5D41"/>
    <w:rsid w:val="009E6205"/>
    <w:rsid w:val="009E6429"/>
    <w:rsid w:val="009E64D3"/>
    <w:rsid w:val="009E6D2B"/>
    <w:rsid w:val="009E6E73"/>
    <w:rsid w:val="009E7EEC"/>
    <w:rsid w:val="009F1E83"/>
    <w:rsid w:val="009F2D77"/>
    <w:rsid w:val="009F2EFA"/>
    <w:rsid w:val="009F3403"/>
    <w:rsid w:val="009F367D"/>
    <w:rsid w:val="009F3A15"/>
    <w:rsid w:val="009F43B2"/>
    <w:rsid w:val="009F50B8"/>
    <w:rsid w:val="009F523F"/>
    <w:rsid w:val="009F5624"/>
    <w:rsid w:val="009F584C"/>
    <w:rsid w:val="009F585F"/>
    <w:rsid w:val="009F62C0"/>
    <w:rsid w:val="009F6815"/>
    <w:rsid w:val="009F6931"/>
    <w:rsid w:val="009F6F63"/>
    <w:rsid w:val="009F7EDE"/>
    <w:rsid w:val="00A00A32"/>
    <w:rsid w:val="00A00AF3"/>
    <w:rsid w:val="00A00D8F"/>
    <w:rsid w:val="00A01B9C"/>
    <w:rsid w:val="00A02C2C"/>
    <w:rsid w:val="00A03338"/>
    <w:rsid w:val="00A051C3"/>
    <w:rsid w:val="00A05C6D"/>
    <w:rsid w:val="00A05F1E"/>
    <w:rsid w:val="00A06415"/>
    <w:rsid w:val="00A0738A"/>
    <w:rsid w:val="00A076C3"/>
    <w:rsid w:val="00A07746"/>
    <w:rsid w:val="00A07AFB"/>
    <w:rsid w:val="00A11B28"/>
    <w:rsid w:val="00A13789"/>
    <w:rsid w:val="00A15F11"/>
    <w:rsid w:val="00A15F15"/>
    <w:rsid w:val="00A1631B"/>
    <w:rsid w:val="00A16621"/>
    <w:rsid w:val="00A16AD9"/>
    <w:rsid w:val="00A16E2A"/>
    <w:rsid w:val="00A16ED2"/>
    <w:rsid w:val="00A17342"/>
    <w:rsid w:val="00A208FA"/>
    <w:rsid w:val="00A2168C"/>
    <w:rsid w:val="00A21D37"/>
    <w:rsid w:val="00A221E1"/>
    <w:rsid w:val="00A23120"/>
    <w:rsid w:val="00A24119"/>
    <w:rsid w:val="00A2419A"/>
    <w:rsid w:val="00A24FF4"/>
    <w:rsid w:val="00A250E8"/>
    <w:rsid w:val="00A255FB"/>
    <w:rsid w:val="00A259F3"/>
    <w:rsid w:val="00A25CCD"/>
    <w:rsid w:val="00A27123"/>
    <w:rsid w:val="00A27373"/>
    <w:rsid w:val="00A30501"/>
    <w:rsid w:val="00A31BC1"/>
    <w:rsid w:val="00A32E71"/>
    <w:rsid w:val="00A3322D"/>
    <w:rsid w:val="00A34698"/>
    <w:rsid w:val="00A362AC"/>
    <w:rsid w:val="00A364A3"/>
    <w:rsid w:val="00A36D12"/>
    <w:rsid w:val="00A37375"/>
    <w:rsid w:val="00A37DA6"/>
    <w:rsid w:val="00A409BD"/>
    <w:rsid w:val="00A409C8"/>
    <w:rsid w:val="00A415A4"/>
    <w:rsid w:val="00A4216C"/>
    <w:rsid w:val="00A4253F"/>
    <w:rsid w:val="00A42EDF"/>
    <w:rsid w:val="00A4329E"/>
    <w:rsid w:val="00A4427B"/>
    <w:rsid w:val="00A44D56"/>
    <w:rsid w:val="00A451F2"/>
    <w:rsid w:val="00A4534B"/>
    <w:rsid w:val="00A45C71"/>
    <w:rsid w:val="00A46918"/>
    <w:rsid w:val="00A4693A"/>
    <w:rsid w:val="00A4697D"/>
    <w:rsid w:val="00A46A92"/>
    <w:rsid w:val="00A46AEA"/>
    <w:rsid w:val="00A50426"/>
    <w:rsid w:val="00A519A4"/>
    <w:rsid w:val="00A51AC9"/>
    <w:rsid w:val="00A522B1"/>
    <w:rsid w:val="00A529A1"/>
    <w:rsid w:val="00A5320B"/>
    <w:rsid w:val="00A53B0C"/>
    <w:rsid w:val="00A54D72"/>
    <w:rsid w:val="00A5585C"/>
    <w:rsid w:val="00A56371"/>
    <w:rsid w:val="00A5698B"/>
    <w:rsid w:val="00A5763E"/>
    <w:rsid w:val="00A60CFB"/>
    <w:rsid w:val="00A60F37"/>
    <w:rsid w:val="00A61DFD"/>
    <w:rsid w:val="00A62595"/>
    <w:rsid w:val="00A62E1E"/>
    <w:rsid w:val="00A641C2"/>
    <w:rsid w:val="00A6552E"/>
    <w:rsid w:val="00A661A7"/>
    <w:rsid w:val="00A66C9B"/>
    <w:rsid w:val="00A67304"/>
    <w:rsid w:val="00A67432"/>
    <w:rsid w:val="00A70DCE"/>
    <w:rsid w:val="00A70EC9"/>
    <w:rsid w:val="00A7112C"/>
    <w:rsid w:val="00A71F90"/>
    <w:rsid w:val="00A722FF"/>
    <w:rsid w:val="00A73E4B"/>
    <w:rsid w:val="00A7478B"/>
    <w:rsid w:val="00A752D8"/>
    <w:rsid w:val="00A756C9"/>
    <w:rsid w:val="00A76143"/>
    <w:rsid w:val="00A77718"/>
    <w:rsid w:val="00A80408"/>
    <w:rsid w:val="00A8077E"/>
    <w:rsid w:val="00A808FD"/>
    <w:rsid w:val="00A80C2A"/>
    <w:rsid w:val="00A818B5"/>
    <w:rsid w:val="00A81EF1"/>
    <w:rsid w:val="00A82FF5"/>
    <w:rsid w:val="00A83190"/>
    <w:rsid w:val="00A836CF"/>
    <w:rsid w:val="00A8400B"/>
    <w:rsid w:val="00A85560"/>
    <w:rsid w:val="00A868DB"/>
    <w:rsid w:val="00A869CC"/>
    <w:rsid w:val="00A86C1C"/>
    <w:rsid w:val="00A87349"/>
    <w:rsid w:val="00A90892"/>
    <w:rsid w:val="00A91934"/>
    <w:rsid w:val="00A921F4"/>
    <w:rsid w:val="00A92B59"/>
    <w:rsid w:val="00A94685"/>
    <w:rsid w:val="00A9468D"/>
    <w:rsid w:val="00A95155"/>
    <w:rsid w:val="00A96189"/>
    <w:rsid w:val="00A966CD"/>
    <w:rsid w:val="00A96F88"/>
    <w:rsid w:val="00A97717"/>
    <w:rsid w:val="00A978FC"/>
    <w:rsid w:val="00A97AD4"/>
    <w:rsid w:val="00AA01C3"/>
    <w:rsid w:val="00AA0651"/>
    <w:rsid w:val="00AA0CEF"/>
    <w:rsid w:val="00AA10FE"/>
    <w:rsid w:val="00AA52EB"/>
    <w:rsid w:val="00AA5711"/>
    <w:rsid w:val="00AA67F3"/>
    <w:rsid w:val="00AA6F74"/>
    <w:rsid w:val="00AA725E"/>
    <w:rsid w:val="00AA7ED4"/>
    <w:rsid w:val="00AB0320"/>
    <w:rsid w:val="00AB038C"/>
    <w:rsid w:val="00AB0C1F"/>
    <w:rsid w:val="00AB17CF"/>
    <w:rsid w:val="00AB2137"/>
    <w:rsid w:val="00AB2739"/>
    <w:rsid w:val="00AB2E22"/>
    <w:rsid w:val="00AB3510"/>
    <w:rsid w:val="00AB3CEB"/>
    <w:rsid w:val="00AB3D1D"/>
    <w:rsid w:val="00AB5130"/>
    <w:rsid w:val="00AB525C"/>
    <w:rsid w:val="00AB52F1"/>
    <w:rsid w:val="00AB54D5"/>
    <w:rsid w:val="00AB5C8A"/>
    <w:rsid w:val="00AB604F"/>
    <w:rsid w:val="00AB624D"/>
    <w:rsid w:val="00AB71F9"/>
    <w:rsid w:val="00AC1E57"/>
    <w:rsid w:val="00AC2D84"/>
    <w:rsid w:val="00AC2D90"/>
    <w:rsid w:val="00AC34A7"/>
    <w:rsid w:val="00AC358E"/>
    <w:rsid w:val="00AC47B5"/>
    <w:rsid w:val="00AC50C8"/>
    <w:rsid w:val="00AC5B38"/>
    <w:rsid w:val="00AC6B23"/>
    <w:rsid w:val="00AC6DE0"/>
    <w:rsid w:val="00AC72B0"/>
    <w:rsid w:val="00AC74F9"/>
    <w:rsid w:val="00AC7D8C"/>
    <w:rsid w:val="00AD0E3F"/>
    <w:rsid w:val="00AD0FB3"/>
    <w:rsid w:val="00AD11B5"/>
    <w:rsid w:val="00AD1C5A"/>
    <w:rsid w:val="00AD237A"/>
    <w:rsid w:val="00AD3C12"/>
    <w:rsid w:val="00AD438B"/>
    <w:rsid w:val="00AD47A3"/>
    <w:rsid w:val="00AD490C"/>
    <w:rsid w:val="00AD4EE1"/>
    <w:rsid w:val="00AD5AC5"/>
    <w:rsid w:val="00AD5D85"/>
    <w:rsid w:val="00AD6038"/>
    <w:rsid w:val="00AD68E4"/>
    <w:rsid w:val="00AD7905"/>
    <w:rsid w:val="00AE05E4"/>
    <w:rsid w:val="00AE1527"/>
    <w:rsid w:val="00AE34E7"/>
    <w:rsid w:val="00AE4582"/>
    <w:rsid w:val="00AE4DF2"/>
    <w:rsid w:val="00AE5629"/>
    <w:rsid w:val="00AE651F"/>
    <w:rsid w:val="00AF02CD"/>
    <w:rsid w:val="00AF067C"/>
    <w:rsid w:val="00AF23D2"/>
    <w:rsid w:val="00AF24EF"/>
    <w:rsid w:val="00AF26E0"/>
    <w:rsid w:val="00AF3A77"/>
    <w:rsid w:val="00AF4001"/>
    <w:rsid w:val="00AF50F9"/>
    <w:rsid w:val="00AF5883"/>
    <w:rsid w:val="00AF612E"/>
    <w:rsid w:val="00AF6688"/>
    <w:rsid w:val="00AF71FA"/>
    <w:rsid w:val="00AF7545"/>
    <w:rsid w:val="00B009B0"/>
    <w:rsid w:val="00B03BD4"/>
    <w:rsid w:val="00B045A0"/>
    <w:rsid w:val="00B0521E"/>
    <w:rsid w:val="00B05A9D"/>
    <w:rsid w:val="00B05CCD"/>
    <w:rsid w:val="00B06895"/>
    <w:rsid w:val="00B1036C"/>
    <w:rsid w:val="00B10857"/>
    <w:rsid w:val="00B10E6A"/>
    <w:rsid w:val="00B126AC"/>
    <w:rsid w:val="00B1297D"/>
    <w:rsid w:val="00B12C28"/>
    <w:rsid w:val="00B12CC3"/>
    <w:rsid w:val="00B14115"/>
    <w:rsid w:val="00B1471D"/>
    <w:rsid w:val="00B159B1"/>
    <w:rsid w:val="00B16889"/>
    <w:rsid w:val="00B16F4A"/>
    <w:rsid w:val="00B171F2"/>
    <w:rsid w:val="00B175E5"/>
    <w:rsid w:val="00B177C6"/>
    <w:rsid w:val="00B17E69"/>
    <w:rsid w:val="00B204C0"/>
    <w:rsid w:val="00B2069E"/>
    <w:rsid w:val="00B20EC8"/>
    <w:rsid w:val="00B20F70"/>
    <w:rsid w:val="00B21F42"/>
    <w:rsid w:val="00B235C5"/>
    <w:rsid w:val="00B24BB0"/>
    <w:rsid w:val="00B24E5A"/>
    <w:rsid w:val="00B25123"/>
    <w:rsid w:val="00B26F24"/>
    <w:rsid w:val="00B27206"/>
    <w:rsid w:val="00B27302"/>
    <w:rsid w:val="00B27415"/>
    <w:rsid w:val="00B276E5"/>
    <w:rsid w:val="00B27E07"/>
    <w:rsid w:val="00B30AF1"/>
    <w:rsid w:val="00B32E0E"/>
    <w:rsid w:val="00B334B9"/>
    <w:rsid w:val="00B34387"/>
    <w:rsid w:val="00B34B6F"/>
    <w:rsid w:val="00B358C7"/>
    <w:rsid w:val="00B36103"/>
    <w:rsid w:val="00B37325"/>
    <w:rsid w:val="00B3744F"/>
    <w:rsid w:val="00B37756"/>
    <w:rsid w:val="00B37F4F"/>
    <w:rsid w:val="00B40EA0"/>
    <w:rsid w:val="00B40EC9"/>
    <w:rsid w:val="00B411AA"/>
    <w:rsid w:val="00B4229C"/>
    <w:rsid w:val="00B42C8E"/>
    <w:rsid w:val="00B43C5D"/>
    <w:rsid w:val="00B44CB6"/>
    <w:rsid w:val="00B45477"/>
    <w:rsid w:val="00B46E55"/>
    <w:rsid w:val="00B47EFD"/>
    <w:rsid w:val="00B51209"/>
    <w:rsid w:val="00B5236F"/>
    <w:rsid w:val="00B52E6E"/>
    <w:rsid w:val="00B5408E"/>
    <w:rsid w:val="00B54232"/>
    <w:rsid w:val="00B54368"/>
    <w:rsid w:val="00B553EC"/>
    <w:rsid w:val="00B55F66"/>
    <w:rsid w:val="00B56ED2"/>
    <w:rsid w:val="00B576E6"/>
    <w:rsid w:val="00B57AFD"/>
    <w:rsid w:val="00B57F85"/>
    <w:rsid w:val="00B57F87"/>
    <w:rsid w:val="00B6161B"/>
    <w:rsid w:val="00B6183D"/>
    <w:rsid w:val="00B63A20"/>
    <w:rsid w:val="00B63C86"/>
    <w:rsid w:val="00B6422B"/>
    <w:rsid w:val="00B6441F"/>
    <w:rsid w:val="00B65130"/>
    <w:rsid w:val="00B659FB"/>
    <w:rsid w:val="00B65B17"/>
    <w:rsid w:val="00B67454"/>
    <w:rsid w:val="00B67CE8"/>
    <w:rsid w:val="00B67CFC"/>
    <w:rsid w:val="00B71E9A"/>
    <w:rsid w:val="00B727A6"/>
    <w:rsid w:val="00B7297A"/>
    <w:rsid w:val="00B73916"/>
    <w:rsid w:val="00B73DBF"/>
    <w:rsid w:val="00B75624"/>
    <w:rsid w:val="00B76592"/>
    <w:rsid w:val="00B769B2"/>
    <w:rsid w:val="00B769CA"/>
    <w:rsid w:val="00B7756B"/>
    <w:rsid w:val="00B80A3C"/>
    <w:rsid w:val="00B80D00"/>
    <w:rsid w:val="00B80FB4"/>
    <w:rsid w:val="00B81588"/>
    <w:rsid w:val="00B81CA1"/>
    <w:rsid w:val="00B81DC6"/>
    <w:rsid w:val="00B82FA7"/>
    <w:rsid w:val="00B83BE6"/>
    <w:rsid w:val="00B84792"/>
    <w:rsid w:val="00B84991"/>
    <w:rsid w:val="00B85079"/>
    <w:rsid w:val="00B869BC"/>
    <w:rsid w:val="00B8789D"/>
    <w:rsid w:val="00B87E48"/>
    <w:rsid w:val="00B90375"/>
    <w:rsid w:val="00B90717"/>
    <w:rsid w:val="00B91327"/>
    <w:rsid w:val="00B915EF"/>
    <w:rsid w:val="00B922D0"/>
    <w:rsid w:val="00B92F3A"/>
    <w:rsid w:val="00B93C0E"/>
    <w:rsid w:val="00B9440A"/>
    <w:rsid w:val="00B9463B"/>
    <w:rsid w:val="00B94D34"/>
    <w:rsid w:val="00B95ED6"/>
    <w:rsid w:val="00B96716"/>
    <w:rsid w:val="00B97D56"/>
    <w:rsid w:val="00BA0AD1"/>
    <w:rsid w:val="00BA0BCF"/>
    <w:rsid w:val="00BA13CC"/>
    <w:rsid w:val="00BA146F"/>
    <w:rsid w:val="00BA1795"/>
    <w:rsid w:val="00BA2105"/>
    <w:rsid w:val="00BA21B3"/>
    <w:rsid w:val="00BA3150"/>
    <w:rsid w:val="00BA433F"/>
    <w:rsid w:val="00BA50EA"/>
    <w:rsid w:val="00BA518F"/>
    <w:rsid w:val="00BA53C4"/>
    <w:rsid w:val="00BA561A"/>
    <w:rsid w:val="00BA6009"/>
    <w:rsid w:val="00BA6722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1A9D"/>
    <w:rsid w:val="00BB2314"/>
    <w:rsid w:val="00BB26F0"/>
    <w:rsid w:val="00BB2F05"/>
    <w:rsid w:val="00BB37FB"/>
    <w:rsid w:val="00BB4B68"/>
    <w:rsid w:val="00BB5D03"/>
    <w:rsid w:val="00BB6E3D"/>
    <w:rsid w:val="00BB75E1"/>
    <w:rsid w:val="00BC299B"/>
    <w:rsid w:val="00BC3D9A"/>
    <w:rsid w:val="00BC3EF1"/>
    <w:rsid w:val="00BC46E1"/>
    <w:rsid w:val="00BC58C7"/>
    <w:rsid w:val="00BC6599"/>
    <w:rsid w:val="00BC6C80"/>
    <w:rsid w:val="00BC7BD0"/>
    <w:rsid w:val="00BD01BA"/>
    <w:rsid w:val="00BD1319"/>
    <w:rsid w:val="00BD1F24"/>
    <w:rsid w:val="00BD2036"/>
    <w:rsid w:val="00BD32AA"/>
    <w:rsid w:val="00BD3DEF"/>
    <w:rsid w:val="00BD470E"/>
    <w:rsid w:val="00BD56B0"/>
    <w:rsid w:val="00BD59AE"/>
    <w:rsid w:val="00BD5D68"/>
    <w:rsid w:val="00BD62CD"/>
    <w:rsid w:val="00BD63EF"/>
    <w:rsid w:val="00BD7438"/>
    <w:rsid w:val="00BD7A65"/>
    <w:rsid w:val="00BD7BDC"/>
    <w:rsid w:val="00BD7D79"/>
    <w:rsid w:val="00BD7EA9"/>
    <w:rsid w:val="00BE05C1"/>
    <w:rsid w:val="00BE05EA"/>
    <w:rsid w:val="00BE17E9"/>
    <w:rsid w:val="00BE286C"/>
    <w:rsid w:val="00BE29EE"/>
    <w:rsid w:val="00BE2A97"/>
    <w:rsid w:val="00BE38BD"/>
    <w:rsid w:val="00BE3C41"/>
    <w:rsid w:val="00BE3C4C"/>
    <w:rsid w:val="00BE5737"/>
    <w:rsid w:val="00BE6340"/>
    <w:rsid w:val="00BE68DC"/>
    <w:rsid w:val="00BE7D81"/>
    <w:rsid w:val="00BF1118"/>
    <w:rsid w:val="00BF1493"/>
    <w:rsid w:val="00BF1947"/>
    <w:rsid w:val="00BF1A81"/>
    <w:rsid w:val="00BF1C0E"/>
    <w:rsid w:val="00BF212F"/>
    <w:rsid w:val="00BF35F4"/>
    <w:rsid w:val="00BF3E19"/>
    <w:rsid w:val="00BF4046"/>
    <w:rsid w:val="00BF40A4"/>
    <w:rsid w:val="00BF45F4"/>
    <w:rsid w:val="00BF5C08"/>
    <w:rsid w:val="00BF5E53"/>
    <w:rsid w:val="00BF61BD"/>
    <w:rsid w:val="00BF6ECB"/>
    <w:rsid w:val="00BF71F4"/>
    <w:rsid w:val="00BF7607"/>
    <w:rsid w:val="00BF7B4D"/>
    <w:rsid w:val="00BF7FB7"/>
    <w:rsid w:val="00C007D7"/>
    <w:rsid w:val="00C025EB"/>
    <w:rsid w:val="00C02739"/>
    <w:rsid w:val="00C027AC"/>
    <w:rsid w:val="00C03545"/>
    <w:rsid w:val="00C03D74"/>
    <w:rsid w:val="00C05050"/>
    <w:rsid w:val="00C059BE"/>
    <w:rsid w:val="00C05CED"/>
    <w:rsid w:val="00C07616"/>
    <w:rsid w:val="00C0770B"/>
    <w:rsid w:val="00C07D39"/>
    <w:rsid w:val="00C11A38"/>
    <w:rsid w:val="00C126A4"/>
    <w:rsid w:val="00C12C7B"/>
    <w:rsid w:val="00C1324E"/>
    <w:rsid w:val="00C13752"/>
    <w:rsid w:val="00C15760"/>
    <w:rsid w:val="00C1594F"/>
    <w:rsid w:val="00C17BB8"/>
    <w:rsid w:val="00C2254C"/>
    <w:rsid w:val="00C226CA"/>
    <w:rsid w:val="00C229C8"/>
    <w:rsid w:val="00C2347B"/>
    <w:rsid w:val="00C2359F"/>
    <w:rsid w:val="00C23E66"/>
    <w:rsid w:val="00C24854"/>
    <w:rsid w:val="00C24BF3"/>
    <w:rsid w:val="00C252CD"/>
    <w:rsid w:val="00C2539F"/>
    <w:rsid w:val="00C25B39"/>
    <w:rsid w:val="00C2637F"/>
    <w:rsid w:val="00C26BC4"/>
    <w:rsid w:val="00C30287"/>
    <w:rsid w:val="00C30EA1"/>
    <w:rsid w:val="00C31DE3"/>
    <w:rsid w:val="00C321FA"/>
    <w:rsid w:val="00C32718"/>
    <w:rsid w:val="00C3290C"/>
    <w:rsid w:val="00C32FA4"/>
    <w:rsid w:val="00C33390"/>
    <w:rsid w:val="00C33616"/>
    <w:rsid w:val="00C339C4"/>
    <w:rsid w:val="00C33B26"/>
    <w:rsid w:val="00C34616"/>
    <w:rsid w:val="00C34ACF"/>
    <w:rsid w:val="00C35231"/>
    <w:rsid w:val="00C35F36"/>
    <w:rsid w:val="00C36080"/>
    <w:rsid w:val="00C36310"/>
    <w:rsid w:val="00C36CEE"/>
    <w:rsid w:val="00C37853"/>
    <w:rsid w:val="00C4035D"/>
    <w:rsid w:val="00C40C77"/>
    <w:rsid w:val="00C40F99"/>
    <w:rsid w:val="00C42D82"/>
    <w:rsid w:val="00C42DD1"/>
    <w:rsid w:val="00C43E8E"/>
    <w:rsid w:val="00C43F44"/>
    <w:rsid w:val="00C44189"/>
    <w:rsid w:val="00C443AD"/>
    <w:rsid w:val="00C448EF"/>
    <w:rsid w:val="00C454EB"/>
    <w:rsid w:val="00C457E0"/>
    <w:rsid w:val="00C4638F"/>
    <w:rsid w:val="00C46FDB"/>
    <w:rsid w:val="00C477F2"/>
    <w:rsid w:val="00C47915"/>
    <w:rsid w:val="00C47BD4"/>
    <w:rsid w:val="00C47F0D"/>
    <w:rsid w:val="00C501DE"/>
    <w:rsid w:val="00C51917"/>
    <w:rsid w:val="00C53757"/>
    <w:rsid w:val="00C550C9"/>
    <w:rsid w:val="00C60821"/>
    <w:rsid w:val="00C619F9"/>
    <w:rsid w:val="00C624DF"/>
    <w:rsid w:val="00C62D36"/>
    <w:rsid w:val="00C65170"/>
    <w:rsid w:val="00C654EA"/>
    <w:rsid w:val="00C6566A"/>
    <w:rsid w:val="00C66072"/>
    <w:rsid w:val="00C6619C"/>
    <w:rsid w:val="00C66C39"/>
    <w:rsid w:val="00C66D92"/>
    <w:rsid w:val="00C66DDF"/>
    <w:rsid w:val="00C67227"/>
    <w:rsid w:val="00C673D0"/>
    <w:rsid w:val="00C676B2"/>
    <w:rsid w:val="00C70095"/>
    <w:rsid w:val="00C70310"/>
    <w:rsid w:val="00C70C70"/>
    <w:rsid w:val="00C70D26"/>
    <w:rsid w:val="00C71553"/>
    <w:rsid w:val="00C71605"/>
    <w:rsid w:val="00C71B2F"/>
    <w:rsid w:val="00C71CF9"/>
    <w:rsid w:val="00C72F76"/>
    <w:rsid w:val="00C735AB"/>
    <w:rsid w:val="00C73E02"/>
    <w:rsid w:val="00C74358"/>
    <w:rsid w:val="00C74E9D"/>
    <w:rsid w:val="00C74FB8"/>
    <w:rsid w:val="00C75F94"/>
    <w:rsid w:val="00C765D6"/>
    <w:rsid w:val="00C7677C"/>
    <w:rsid w:val="00C77A30"/>
    <w:rsid w:val="00C8033E"/>
    <w:rsid w:val="00C809E8"/>
    <w:rsid w:val="00C82C81"/>
    <w:rsid w:val="00C8305E"/>
    <w:rsid w:val="00C832F2"/>
    <w:rsid w:val="00C83762"/>
    <w:rsid w:val="00C83814"/>
    <w:rsid w:val="00C839E3"/>
    <w:rsid w:val="00C83EB1"/>
    <w:rsid w:val="00C85209"/>
    <w:rsid w:val="00C85395"/>
    <w:rsid w:val="00C86163"/>
    <w:rsid w:val="00C86B68"/>
    <w:rsid w:val="00C87657"/>
    <w:rsid w:val="00C90D1C"/>
    <w:rsid w:val="00C90D95"/>
    <w:rsid w:val="00C91D76"/>
    <w:rsid w:val="00C9347D"/>
    <w:rsid w:val="00C939AF"/>
    <w:rsid w:val="00C941D7"/>
    <w:rsid w:val="00C947B9"/>
    <w:rsid w:val="00C94C45"/>
    <w:rsid w:val="00C96917"/>
    <w:rsid w:val="00CA07FD"/>
    <w:rsid w:val="00CA110C"/>
    <w:rsid w:val="00CA26E6"/>
    <w:rsid w:val="00CA3221"/>
    <w:rsid w:val="00CA3588"/>
    <w:rsid w:val="00CA39FD"/>
    <w:rsid w:val="00CA40F9"/>
    <w:rsid w:val="00CA4C53"/>
    <w:rsid w:val="00CA4FC2"/>
    <w:rsid w:val="00CA5983"/>
    <w:rsid w:val="00CB082D"/>
    <w:rsid w:val="00CB2497"/>
    <w:rsid w:val="00CB2F5A"/>
    <w:rsid w:val="00CB35CF"/>
    <w:rsid w:val="00CB3D58"/>
    <w:rsid w:val="00CB452E"/>
    <w:rsid w:val="00CB4657"/>
    <w:rsid w:val="00CB4C93"/>
    <w:rsid w:val="00CB51AC"/>
    <w:rsid w:val="00CB7A2E"/>
    <w:rsid w:val="00CC0076"/>
    <w:rsid w:val="00CC03F5"/>
    <w:rsid w:val="00CC0A8B"/>
    <w:rsid w:val="00CC0D04"/>
    <w:rsid w:val="00CC15C6"/>
    <w:rsid w:val="00CC1D4B"/>
    <w:rsid w:val="00CC269E"/>
    <w:rsid w:val="00CC360C"/>
    <w:rsid w:val="00CC456F"/>
    <w:rsid w:val="00CC469F"/>
    <w:rsid w:val="00CC4AF8"/>
    <w:rsid w:val="00CC5B9C"/>
    <w:rsid w:val="00CC5FD3"/>
    <w:rsid w:val="00CC6265"/>
    <w:rsid w:val="00CC6F65"/>
    <w:rsid w:val="00CC7255"/>
    <w:rsid w:val="00CD0788"/>
    <w:rsid w:val="00CD1643"/>
    <w:rsid w:val="00CD1E00"/>
    <w:rsid w:val="00CD24CF"/>
    <w:rsid w:val="00CD28C3"/>
    <w:rsid w:val="00CD2F26"/>
    <w:rsid w:val="00CD3B68"/>
    <w:rsid w:val="00CD4351"/>
    <w:rsid w:val="00CD5911"/>
    <w:rsid w:val="00CD74CD"/>
    <w:rsid w:val="00CD796F"/>
    <w:rsid w:val="00CE0EBC"/>
    <w:rsid w:val="00CE1008"/>
    <w:rsid w:val="00CE19BB"/>
    <w:rsid w:val="00CE1F83"/>
    <w:rsid w:val="00CE3322"/>
    <w:rsid w:val="00CE3F76"/>
    <w:rsid w:val="00CE5294"/>
    <w:rsid w:val="00CE6AB7"/>
    <w:rsid w:val="00CE7039"/>
    <w:rsid w:val="00CE7094"/>
    <w:rsid w:val="00CF000D"/>
    <w:rsid w:val="00CF032C"/>
    <w:rsid w:val="00CF1543"/>
    <w:rsid w:val="00CF209B"/>
    <w:rsid w:val="00CF2158"/>
    <w:rsid w:val="00CF282C"/>
    <w:rsid w:val="00CF2E01"/>
    <w:rsid w:val="00CF3D63"/>
    <w:rsid w:val="00CF4644"/>
    <w:rsid w:val="00CF4C75"/>
    <w:rsid w:val="00CF50BE"/>
    <w:rsid w:val="00CF53BC"/>
    <w:rsid w:val="00CF6CED"/>
    <w:rsid w:val="00CF6EBB"/>
    <w:rsid w:val="00CF7C8C"/>
    <w:rsid w:val="00D006B1"/>
    <w:rsid w:val="00D007CE"/>
    <w:rsid w:val="00D031EB"/>
    <w:rsid w:val="00D0400E"/>
    <w:rsid w:val="00D04656"/>
    <w:rsid w:val="00D047A5"/>
    <w:rsid w:val="00D04DFF"/>
    <w:rsid w:val="00D056C6"/>
    <w:rsid w:val="00D05B18"/>
    <w:rsid w:val="00D05D08"/>
    <w:rsid w:val="00D05FFC"/>
    <w:rsid w:val="00D0609C"/>
    <w:rsid w:val="00D063BB"/>
    <w:rsid w:val="00D06AB5"/>
    <w:rsid w:val="00D06EE2"/>
    <w:rsid w:val="00D0747E"/>
    <w:rsid w:val="00D0762C"/>
    <w:rsid w:val="00D07C86"/>
    <w:rsid w:val="00D07FC2"/>
    <w:rsid w:val="00D102D7"/>
    <w:rsid w:val="00D10746"/>
    <w:rsid w:val="00D10E0C"/>
    <w:rsid w:val="00D12653"/>
    <w:rsid w:val="00D130FE"/>
    <w:rsid w:val="00D13345"/>
    <w:rsid w:val="00D133F6"/>
    <w:rsid w:val="00D147A8"/>
    <w:rsid w:val="00D16003"/>
    <w:rsid w:val="00D166BD"/>
    <w:rsid w:val="00D16A28"/>
    <w:rsid w:val="00D1762E"/>
    <w:rsid w:val="00D17F85"/>
    <w:rsid w:val="00D20531"/>
    <w:rsid w:val="00D20DB5"/>
    <w:rsid w:val="00D2138F"/>
    <w:rsid w:val="00D22038"/>
    <w:rsid w:val="00D22065"/>
    <w:rsid w:val="00D228B3"/>
    <w:rsid w:val="00D228D2"/>
    <w:rsid w:val="00D22F39"/>
    <w:rsid w:val="00D234D0"/>
    <w:rsid w:val="00D25C69"/>
    <w:rsid w:val="00D25D9E"/>
    <w:rsid w:val="00D2662D"/>
    <w:rsid w:val="00D26FB5"/>
    <w:rsid w:val="00D278F8"/>
    <w:rsid w:val="00D27C95"/>
    <w:rsid w:val="00D304BD"/>
    <w:rsid w:val="00D30D9A"/>
    <w:rsid w:val="00D31095"/>
    <w:rsid w:val="00D318FC"/>
    <w:rsid w:val="00D32BF4"/>
    <w:rsid w:val="00D341AD"/>
    <w:rsid w:val="00D34277"/>
    <w:rsid w:val="00D34A7E"/>
    <w:rsid w:val="00D34D68"/>
    <w:rsid w:val="00D355C4"/>
    <w:rsid w:val="00D3560D"/>
    <w:rsid w:val="00D35A24"/>
    <w:rsid w:val="00D364A6"/>
    <w:rsid w:val="00D401F8"/>
    <w:rsid w:val="00D4078C"/>
    <w:rsid w:val="00D41C29"/>
    <w:rsid w:val="00D43901"/>
    <w:rsid w:val="00D44DF8"/>
    <w:rsid w:val="00D46137"/>
    <w:rsid w:val="00D465ED"/>
    <w:rsid w:val="00D471D1"/>
    <w:rsid w:val="00D50A84"/>
    <w:rsid w:val="00D52062"/>
    <w:rsid w:val="00D520B7"/>
    <w:rsid w:val="00D52522"/>
    <w:rsid w:val="00D529E5"/>
    <w:rsid w:val="00D52A49"/>
    <w:rsid w:val="00D5304F"/>
    <w:rsid w:val="00D531A6"/>
    <w:rsid w:val="00D5357F"/>
    <w:rsid w:val="00D53AF7"/>
    <w:rsid w:val="00D53D2A"/>
    <w:rsid w:val="00D54C51"/>
    <w:rsid w:val="00D57954"/>
    <w:rsid w:val="00D60EB2"/>
    <w:rsid w:val="00D6108D"/>
    <w:rsid w:val="00D61A1C"/>
    <w:rsid w:val="00D62B7A"/>
    <w:rsid w:val="00D6368F"/>
    <w:rsid w:val="00D63DCD"/>
    <w:rsid w:val="00D64489"/>
    <w:rsid w:val="00D645F7"/>
    <w:rsid w:val="00D64B14"/>
    <w:rsid w:val="00D64B73"/>
    <w:rsid w:val="00D64C21"/>
    <w:rsid w:val="00D6576B"/>
    <w:rsid w:val="00D663C0"/>
    <w:rsid w:val="00D66B31"/>
    <w:rsid w:val="00D675A1"/>
    <w:rsid w:val="00D67919"/>
    <w:rsid w:val="00D70498"/>
    <w:rsid w:val="00D7066F"/>
    <w:rsid w:val="00D70E17"/>
    <w:rsid w:val="00D71F93"/>
    <w:rsid w:val="00D7207E"/>
    <w:rsid w:val="00D723F4"/>
    <w:rsid w:val="00D7387A"/>
    <w:rsid w:val="00D7550C"/>
    <w:rsid w:val="00D758A7"/>
    <w:rsid w:val="00D75FCC"/>
    <w:rsid w:val="00D76145"/>
    <w:rsid w:val="00D76538"/>
    <w:rsid w:val="00D76E3C"/>
    <w:rsid w:val="00D7748E"/>
    <w:rsid w:val="00D775DF"/>
    <w:rsid w:val="00D776E2"/>
    <w:rsid w:val="00D77B73"/>
    <w:rsid w:val="00D81928"/>
    <w:rsid w:val="00D81998"/>
    <w:rsid w:val="00D828C5"/>
    <w:rsid w:val="00D82D3F"/>
    <w:rsid w:val="00D82F42"/>
    <w:rsid w:val="00D834DF"/>
    <w:rsid w:val="00D83799"/>
    <w:rsid w:val="00D841F5"/>
    <w:rsid w:val="00D844F0"/>
    <w:rsid w:val="00D846A7"/>
    <w:rsid w:val="00D848D0"/>
    <w:rsid w:val="00D84917"/>
    <w:rsid w:val="00D852C6"/>
    <w:rsid w:val="00D861E8"/>
    <w:rsid w:val="00D86CBD"/>
    <w:rsid w:val="00D900C2"/>
    <w:rsid w:val="00D90710"/>
    <w:rsid w:val="00D90FC0"/>
    <w:rsid w:val="00D921C4"/>
    <w:rsid w:val="00D92F27"/>
    <w:rsid w:val="00D943A7"/>
    <w:rsid w:val="00D94C4A"/>
    <w:rsid w:val="00D95D29"/>
    <w:rsid w:val="00DA01FD"/>
    <w:rsid w:val="00DA0559"/>
    <w:rsid w:val="00DA066C"/>
    <w:rsid w:val="00DA1679"/>
    <w:rsid w:val="00DA1EDF"/>
    <w:rsid w:val="00DA1F03"/>
    <w:rsid w:val="00DA2100"/>
    <w:rsid w:val="00DA2368"/>
    <w:rsid w:val="00DA2E1B"/>
    <w:rsid w:val="00DA3D8F"/>
    <w:rsid w:val="00DA50A3"/>
    <w:rsid w:val="00DA5699"/>
    <w:rsid w:val="00DA5A70"/>
    <w:rsid w:val="00DA5CD6"/>
    <w:rsid w:val="00DA7127"/>
    <w:rsid w:val="00DB0676"/>
    <w:rsid w:val="00DB0AFF"/>
    <w:rsid w:val="00DB16FA"/>
    <w:rsid w:val="00DB1934"/>
    <w:rsid w:val="00DB1EEB"/>
    <w:rsid w:val="00DB2776"/>
    <w:rsid w:val="00DB2C6D"/>
    <w:rsid w:val="00DB3C7F"/>
    <w:rsid w:val="00DB3DA0"/>
    <w:rsid w:val="00DB453D"/>
    <w:rsid w:val="00DB4B8C"/>
    <w:rsid w:val="00DB56C6"/>
    <w:rsid w:val="00DB593E"/>
    <w:rsid w:val="00DB5A95"/>
    <w:rsid w:val="00DB5CB5"/>
    <w:rsid w:val="00DB61A7"/>
    <w:rsid w:val="00DB6EF1"/>
    <w:rsid w:val="00DC0658"/>
    <w:rsid w:val="00DC25DB"/>
    <w:rsid w:val="00DC2CD7"/>
    <w:rsid w:val="00DC3252"/>
    <w:rsid w:val="00DC3F3C"/>
    <w:rsid w:val="00DC4999"/>
    <w:rsid w:val="00DC4BCE"/>
    <w:rsid w:val="00DC4F9C"/>
    <w:rsid w:val="00DD0F04"/>
    <w:rsid w:val="00DD187C"/>
    <w:rsid w:val="00DD21F1"/>
    <w:rsid w:val="00DD30EE"/>
    <w:rsid w:val="00DD401E"/>
    <w:rsid w:val="00DD40BB"/>
    <w:rsid w:val="00DD45D6"/>
    <w:rsid w:val="00DD4C23"/>
    <w:rsid w:val="00DD55B2"/>
    <w:rsid w:val="00DD641D"/>
    <w:rsid w:val="00DD6A89"/>
    <w:rsid w:val="00DD6AD2"/>
    <w:rsid w:val="00DD6D07"/>
    <w:rsid w:val="00DD766B"/>
    <w:rsid w:val="00DE099F"/>
    <w:rsid w:val="00DE0EF1"/>
    <w:rsid w:val="00DE1225"/>
    <w:rsid w:val="00DE1E38"/>
    <w:rsid w:val="00DE2AB9"/>
    <w:rsid w:val="00DE3CB5"/>
    <w:rsid w:val="00DE4013"/>
    <w:rsid w:val="00DE4139"/>
    <w:rsid w:val="00DE469E"/>
    <w:rsid w:val="00DE5ACA"/>
    <w:rsid w:val="00DE5B8C"/>
    <w:rsid w:val="00DE62C4"/>
    <w:rsid w:val="00DE6481"/>
    <w:rsid w:val="00DE67A3"/>
    <w:rsid w:val="00DE6B01"/>
    <w:rsid w:val="00DE6D3D"/>
    <w:rsid w:val="00DE7493"/>
    <w:rsid w:val="00DE7D31"/>
    <w:rsid w:val="00DF07C9"/>
    <w:rsid w:val="00DF0839"/>
    <w:rsid w:val="00DF0CBA"/>
    <w:rsid w:val="00DF12F1"/>
    <w:rsid w:val="00DF1CF2"/>
    <w:rsid w:val="00DF1F02"/>
    <w:rsid w:val="00DF21C6"/>
    <w:rsid w:val="00DF33A5"/>
    <w:rsid w:val="00DF38BD"/>
    <w:rsid w:val="00DF4620"/>
    <w:rsid w:val="00DF4C07"/>
    <w:rsid w:val="00DF4F28"/>
    <w:rsid w:val="00DF5702"/>
    <w:rsid w:val="00DF603B"/>
    <w:rsid w:val="00DF77A4"/>
    <w:rsid w:val="00E0099C"/>
    <w:rsid w:val="00E01F7A"/>
    <w:rsid w:val="00E01FE4"/>
    <w:rsid w:val="00E02209"/>
    <w:rsid w:val="00E024C3"/>
    <w:rsid w:val="00E0263A"/>
    <w:rsid w:val="00E03098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7E9"/>
    <w:rsid w:val="00E04BF2"/>
    <w:rsid w:val="00E05106"/>
    <w:rsid w:val="00E0553E"/>
    <w:rsid w:val="00E055B9"/>
    <w:rsid w:val="00E07B27"/>
    <w:rsid w:val="00E10705"/>
    <w:rsid w:val="00E10DF5"/>
    <w:rsid w:val="00E11792"/>
    <w:rsid w:val="00E1206F"/>
    <w:rsid w:val="00E127A0"/>
    <w:rsid w:val="00E12AF9"/>
    <w:rsid w:val="00E12EDC"/>
    <w:rsid w:val="00E13545"/>
    <w:rsid w:val="00E1364D"/>
    <w:rsid w:val="00E14950"/>
    <w:rsid w:val="00E153AD"/>
    <w:rsid w:val="00E16B4F"/>
    <w:rsid w:val="00E1759B"/>
    <w:rsid w:val="00E17936"/>
    <w:rsid w:val="00E21D7C"/>
    <w:rsid w:val="00E21F80"/>
    <w:rsid w:val="00E227D0"/>
    <w:rsid w:val="00E236EB"/>
    <w:rsid w:val="00E23D46"/>
    <w:rsid w:val="00E24864"/>
    <w:rsid w:val="00E24CF9"/>
    <w:rsid w:val="00E264C1"/>
    <w:rsid w:val="00E26D78"/>
    <w:rsid w:val="00E303B4"/>
    <w:rsid w:val="00E30492"/>
    <w:rsid w:val="00E308CF"/>
    <w:rsid w:val="00E31469"/>
    <w:rsid w:val="00E321D8"/>
    <w:rsid w:val="00E325A3"/>
    <w:rsid w:val="00E33547"/>
    <w:rsid w:val="00E3459A"/>
    <w:rsid w:val="00E353D1"/>
    <w:rsid w:val="00E35679"/>
    <w:rsid w:val="00E40246"/>
    <w:rsid w:val="00E40362"/>
    <w:rsid w:val="00E41AFC"/>
    <w:rsid w:val="00E42568"/>
    <w:rsid w:val="00E42852"/>
    <w:rsid w:val="00E42C78"/>
    <w:rsid w:val="00E42FAE"/>
    <w:rsid w:val="00E4316D"/>
    <w:rsid w:val="00E43E1B"/>
    <w:rsid w:val="00E44946"/>
    <w:rsid w:val="00E44D5A"/>
    <w:rsid w:val="00E45989"/>
    <w:rsid w:val="00E46747"/>
    <w:rsid w:val="00E46BB9"/>
    <w:rsid w:val="00E4767B"/>
    <w:rsid w:val="00E47E25"/>
    <w:rsid w:val="00E50139"/>
    <w:rsid w:val="00E511D9"/>
    <w:rsid w:val="00E52205"/>
    <w:rsid w:val="00E523F1"/>
    <w:rsid w:val="00E536D1"/>
    <w:rsid w:val="00E54990"/>
    <w:rsid w:val="00E54C1B"/>
    <w:rsid w:val="00E5579C"/>
    <w:rsid w:val="00E559C7"/>
    <w:rsid w:val="00E55C59"/>
    <w:rsid w:val="00E56026"/>
    <w:rsid w:val="00E5755C"/>
    <w:rsid w:val="00E60366"/>
    <w:rsid w:val="00E61138"/>
    <w:rsid w:val="00E6130F"/>
    <w:rsid w:val="00E61784"/>
    <w:rsid w:val="00E61BE2"/>
    <w:rsid w:val="00E61CEA"/>
    <w:rsid w:val="00E62404"/>
    <w:rsid w:val="00E64EAA"/>
    <w:rsid w:val="00E6542C"/>
    <w:rsid w:val="00E6680E"/>
    <w:rsid w:val="00E6683B"/>
    <w:rsid w:val="00E70106"/>
    <w:rsid w:val="00E71492"/>
    <w:rsid w:val="00E71AFE"/>
    <w:rsid w:val="00E71D72"/>
    <w:rsid w:val="00E7288E"/>
    <w:rsid w:val="00E744E2"/>
    <w:rsid w:val="00E75819"/>
    <w:rsid w:val="00E758D7"/>
    <w:rsid w:val="00E758EC"/>
    <w:rsid w:val="00E759F0"/>
    <w:rsid w:val="00E75C7B"/>
    <w:rsid w:val="00E75C89"/>
    <w:rsid w:val="00E75E62"/>
    <w:rsid w:val="00E76007"/>
    <w:rsid w:val="00E77B6D"/>
    <w:rsid w:val="00E77D8A"/>
    <w:rsid w:val="00E77EA6"/>
    <w:rsid w:val="00E817A2"/>
    <w:rsid w:val="00E8184D"/>
    <w:rsid w:val="00E82141"/>
    <w:rsid w:val="00E8214D"/>
    <w:rsid w:val="00E82FEA"/>
    <w:rsid w:val="00E83237"/>
    <w:rsid w:val="00E8344E"/>
    <w:rsid w:val="00E844F6"/>
    <w:rsid w:val="00E8527C"/>
    <w:rsid w:val="00E87E26"/>
    <w:rsid w:val="00E87F49"/>
    <w:rsid w:val="00E90757"/>
    <w:rsid w:val="00E90D7C"/>
    <w:rsid w:val="00E91F2F"/>
    <w:rsid w:val="00E92ED0"/>
    <w:rsid w:val="00E930C7"/>
    <w:rsid w:val="00E9340A"/>
    <w:rsid w:val="00E9553A"/>
    <w:rsid w:val="00E956DA"/>
    <w:rsid w:val="00E95B07"/>
    <w:rsid w:val="00E95D29"/>
    <w:rsid w:val="00E9629F"/>
    <w:rsid w:val="00E96D9C"/>
    <w:rsid w:val="00EA094C"/>
    <w:rsid w:val="00EA11D9"/>
    <w:rsid w:val="00EA1E25"/>
    <w:rsid w:val="00EA1F5B"/>
    <w:rsid w:val="00EA2B88"/>
    <w:rsid w:val="00EA2E4C"/>
    <w:rsid w:val="00EA49D4"/>
    <w:rsid w:val="00EA51E4"/>
    <w:rsid w:val="00EA5958"/>
    <w:rsid w:val="00EA6D80"/>
    <w:rsid w:val="00EA6FE2"/>
    <w:rsid w:val="00EA7115"/>
    <w:rsid w:val="00EA7492"/>
    <w:rsid w:val="00EA7826"/>
    <w:rsid w:val="00EA7D69"/>
    <w:rsid w:val="00EB09F3"/>
    <w:rsid w:val="00EB1910"/>
    <w:rsid w:val="00EB1CF3"/>
    <w:rsid w:val="00EB1D09"/>
    <w:rsid w:val="00EB1DEB"/>
    <w:rsid w:val="00EB234F"/>
    <w:rsid w:val="00EB2514"/>
    <w:rsid w:val="00EB3A8E"/>
    <w:rsid w:val="00EB3D11"/>
    <w:rsid w:val="00EB522B"/>
    <w:rsid w:val="00EB5B62"/>
    <w:rsid w:val="00EB641B"/>
    <w:rsid w:val="00EB6488"/>
    <w:rsid w:val="00EB719D"/>
    <w:rsid w:val="00EB7654"/>
    <w:rsid w:val="00EB7D43"/>
    <w:rsid w:val="00EB7EA3"/>
    <w:rsid w:val="00EC35FB"/>
    <w:rsid w:val="00EC413C"/>
    <w:rsid w:val="00EC4495"/>
    <w:rsid w:val="00EC4C4D"/>
    <w:rsid w:val="00EC617E"/>
    <w:rsid w:val="00EC6441"/>
    <w:rsid w:val="00EC6FC9"/>
    <w:rsid w:val="00EC7036"/>
    <w:rsid w:val="00ED13AB"/>
    <w:rsid w:val="00ED2F9D"/>
    <w:rsid w:val="00ED3986"/>
    <w:rsid w:val="00ED3E12"/>
    <w:rsid w:val="00ED466C"/>
    <w:rsid w:val="00ED4B83"/>
    <w:rsid w:val="00ED4DBF"/>
    <w:rsid w:val="00ED5ACF"/>
    <w:rsid w:val="00ED64B3"/>
    <w:rsid w:val="00ED6B10"/>
    <w:rsid w:val="00ED6C68"/>
    <w:rsid w:val="00EE0495"/>
    <w:rsid w:val="00EE222B"/>
    <w:rsid w:val="00EE3817"/>
    <w:rsid w:val="00EE3C90"/>
    <w:rsid w:val="00EE3F1B"/>
    <w:rsid w:val="00EE51E4"/>
    <w:rsid w:val="00EE5243"/>
    <w:rsid w:val="00EE6392"/>
    <w:rsid w:val="00EE740F"/>
    <w:rsid w:val="00EF094A"/>
    <w:rsid w:val="00EF10D2"/>
    <w:rsid w:val="00EF1ADE"/>
    <w:rsid w:val="00EF3220"/>
    <w:rsid w:val="00EF3385"/>
    <w:rsid w:val="00EF3AF1"/>
    <w:rsid w:val="00EF400C"/>
    <w:rsid w:val="00EF48ED"/>
    <w:rsid w:val="00EF4ABF"/>
    <w:rsid w:val="00EF548A"/>
    <w:rsid w:val="00EF686D"/>
    <w:rsid w:val="00EF68A9"/>
    <w:rsid w:val="00EF6CA9"/>
    <w:rsid w:val="00EF72EF"/>
    <w:rsid w:val="00F000B7"/>
    <w:rsid w:val="00F008F3"/>
    <w:rsid w:val="00F00C21"/>
    <w:rsid w:val="00F00CB1"/>
    <w:rsid w:val="00F00FB7"/>
    <w:rsid w:val="00F0147E"/>
    <w:rsid w:val="00F023F2"/>
    <w:rsid w:val="00F03249"/>
    <w:rsid w:val="00F04271"/>
    <w:rsid w:val="00F043C2"/>
    <w:rsid w:val="00F04F1A"/>
    <w:rsid w:val="00F0558A"/>
    <w:rsid w:val="00F0734E"/>
    <w:rsid w:val="00F07C85"/>
    <w:rsid w:val="00F1173F"/>
    <w:rsid w:val="00F11DDA"/>
    <w:rsid w:val="00F11EDB"/>
    <w:rsid w:val="00F1391C"/>
    <w:rsid w:val="00F13A33"/>
    <w:rsid w:val="00F14225"/>
    <w:rsid w:val="00F142D7"/>
    <w:rsid w:val="00F14C6B"/>
    <w:rsid w:val="00F174BA"/>
    <w:rsid w:val="00F1753D"/>
    <w:rsid w:val="00F17938"/>
    <w:rsid w:val="00F218A3"/>
    <w:rsid w:val="00F21AC3"/>
    <w:rsid w:val="00F21DFB"/>
    <w:rsid w:val="00F21EE6"/>
    <w:rsid w:val="00F21FF3"/>
    <w:rsid w:val="00F225D9"/>
    <w:rsid w:val="00F22787"/>
    <w:rsid w:val="00F24E69"/>
    <w:rsid w:val="00F25607"/>
    <w:rsid w:val="00F258E8"/>
    <w:rsid w:val="00F2660B"/>
    <w:rsid w:val="00F26670"/>
    <w:rsid w:val="00F26F5A"/>
    <w:rsid w:val="00F30065"/>
    <w:rsid w:val="00F30102"/>
    <w:rsid w:val="00F306AA"/>
    <w:rsid w:val="00F30E3A"/>
    <w:rsid w:val="00F31667"/>
    <w:rsid w:val="00F31B18"/>
    <w:rsid w:val="00F32393"/>
    <w:rsid w:val="00F32EF1"/>
    <w:rsid w:val="00F3336E"/>
    <w:rsid w:val="00F34494"/>
    <w:rsid w:val="00F3596B"/>
    <w:rsid w:val="00F36618"/>
    <w:rsid w:val="00F36D4F"/>
    <w:rsid w:val="00F409AD"/>
    <w:rsid w:val="00F40F55"/>
    <w:rsid w:val="00F41C9D"/>
    <w:rsid w:val="00F41E21"/>
    <w:rsid w:val="00F42397"/>
    <w:rsid w:val="00F428BB"/>
    <w:rsid w:val="00F42B2D"/>
    <w:rsid w:val="00F43311"/>
    <w:rsid w:val="00F4575C"/>
    <w:rsid w:val="00F47F30"/>
    <w:rsid w:val="00F506CB"/>
    <w:rsid w:val="00F50745"/>
    <w:rsid w:val="00F5083D"/>
    <w:rsid w:val="00F50B96"/>
    <w:rsid w:val="00F50FDF"/>
    <w:rsid w:val="00F523AF"/>
    <w:rsid w:val="00F54399"/>
    <w:rsid w:val="00F54A96"/>
    <w:rsid w:val="00F550E4"/>
    <w:rsid w:val="00F55926"/>
    <w:rsid w:val="00F55F1A"/>
    <w:rsid w:val="00F57E1B"/>
    <w:rsid w:val="00F6152B"/>
    <w:rsid w:val="00F61AEA"/>
    <w:rsid w:val="00F61E38"/>
    <w:rsid w:val="00F61E74"/>
    <w:rsid w:val="00F6385F"/>
    <w:rsid w:val="00F63DC8"/>
    <w:rsid w:val="00F650E5"/>
    <w:rsid w:val="00F65444"/>
    <w:rsid w:val="00F65A46"/>
    <w:rsid w:val="00F65E79"/>
    <w:rsid w:val="00F66303"/>
    <w:rsid w:val="00F6795D"/>
    <w:rsid w:val="00F67C82"/>
    <w:rsid w:val="00F71196"/>
    <w:rsid w:val="00F71C53"/>
    <w:rsid w:val="00F7227C"/>
    <w:rsid w:val="00F72436"/>
    <w:rsid w:val="00F72823"/>
    <w:rsid w:val="00F72AB3"/>
    <w:rsid w:val="00F72C35"/>
    <w:rsid w:val="00F7345F"/>
    <w:rsid w:val="00F7447E"/>
    <w:rsid w:val="00F75D42"/>
    <w:rsid w:val="00F763D9"/>
    <w:rsid w:val="00F7664D"/>
    <w:rsid w:val="00F768BF"/>
    <w:rsid w:val="00F76D13"/>
    <w:rsid w:val="00F771D0"/>
    <w:rsid w:val="00F777F7"/>
    <w:rsid w:val="00F77D04"/>
    <w:rsid w:val="00F809B6"/>
    <w:rsid w:val="00F81F9A"/>
    <w:rsid w:val="00F824B3"/>
    <w:rsid w:val="00F82F51"/>
    <w:rsid w:val="00F832F5"/>
    <w:rsid w:val="00F84895"/>
    <w:rsid w:val="00F85232"/>
    <w:rsid w:val="00F855F3"/>
    <w:rsid w:val="00F856CC"/>
    <w:rsid w:val="00F859BA"/>
    <w:rsid w:val="00F87272"/>
    <w:rsid w:val="00F91388"/>
    <w:rsid w:val="00F913B9"/>
    <w:rsid w:val="00F91F08"/>
    <w:rsid w:val="00F92CFD"/>
    <w:rsid w:val="00F92FE4"/>
    <w:rsid w:val="00F93947"/>
    <w:rsid w:val="00F93A31"/>
    <w:rsid w:val="00F94C7A"/>
    <w:rsid w:val="00F963E0"/>
    <w:rsid w:val="00F969DD"/>
    <w:rsid w:val="00FA0207"/>
    <w:rsid w:val="00FA0A5F"/>
    <w:rsid w:val="00FA1200"/>
    <w:rsid w:val="00FA1988"/>
    <w:rsid w:val="00FA1F3A"/>
    <w:rsid w:val="00FA2142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BA1"/>
    <w:rsid w:val="00FA4BE3"/>
    <w:rsid w:val="00FA576C"/>
    <w:rsid w:val="00FA6AE1"/>
    <w:rsid w:val="00FA6E2B"/>
    <w:rsid w:val="00FA720F"/>
    <w:rsid w:val="00FA73D6"/>
    <w:rsid w:val="00FA7617"/>
    <w:rsid w:val="00FA7AE1"/>
    <w:rsid w:val="00FB00AB"/>
    <w:rsid w:val="00FB0412"/>
    <w:rsid w:val="00FB06C8"/>
    <w:rsid w:val="00FB1347"/>
    <w:rsid w:val="00FB1549"/>
    <w:rsid w:val="00FB1E99"/>
    <w:rsid w:val="00FB1EFE"/>
    <w:rsid w:val="00FB235C"/>
    <w:rsid w:val="00FB25C0"/>
    <w:rsid w:val="00FB29AA"/>
    <w:rsid w:val="00FB2A73"/>
    <w:rsid w:val="00FB3340"/>
    <w:rsid w:val="00FB3834"/>
    <w:rsid w:val="00FB4C90"/>
    <w:rsid w:val="00FB5974"/>
    <w:rsid w:val="00FB742D"/>
    <w:rsid w:val="00FC1B6E"/>
    <w:rsid w:val="00FC2AC3"/>
    <w:rsid w:val="00FC2BF1"/>
    <w:rsid w:val="00FC2D15"/>
    <w:rsid w:val="00FC3A80"/>
    <w:rsid w:val="00FC4090"/>
    <w:rsid w:val="00FC4096"/>
    <w:rsid w:val="00FC515F"/>
    <w:rsid w:val="00FC5F10"/>
    <w:rsid w:val="00FC65DB"/>
    <w:rsid w:val="00FC6F04"/>
    <w:rsid w:val="00FC79E8"/>
    <w:rsid w:val="00FD001A"/>
    <w:rsid w:val="00FD1EE0"/>
    <w:rsid w:val="00FD1F08"/>
    <w:rsid w:val="00FD20AB"/>
    <w:rsid w:val="00FD21BC"/>
    <w:rsid w:val="00FD2940"/>
    <w:rsid w:val="00FD2A3A"/>
    <w:rsid w:val="00FD2CDB"/>
    <w:rsid w:val="00FD326A"/>
    <w:rsid w:val="00FD442C"/>
    <w:rsid w:val="00FD4A3B"/>
    <w:rsid w:val="00FD5420"/>
    <w:rsid w:val="00FD57F4"/>
    <w:rsid w:val="00FD5D35"/>
    <w:rsid w:val="00FD665A"/>
    <w:rsid w:val="00FD6BE6"/>
    <w:rsid w:val="00FD6E70"/>
    <w:rsid w:val="00FD70FD"/>
    <w:rsid w:val="00FE0852"/>
    <w:rsid w:val="00FE26F1"/>
    <w:rsid w:val="00FE27BA"/>
    <w:rsid w:val="00FE2C68"/>
    <w:rsid w:val="00FE3EBC"/>
    <w:rsid w:val="00FE6206"/>
    <w:rsid w:val="00FE66EA"/>
    <w:rsid w:val="00FE6B4A"/>
    <w:rsid w:val="00FE7D79"/>
    <w:rsid w:val="00FF3750"/>
    <w:rsid w:val="00FF42CF"/>
    <w:rsid w:val="00FF5191"/>
    <w:rsid w:val="00FF52B8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fillcolor="none" strokecolor="#c84331" shadow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7"/>
        <o:entry new="9" old="0"/>
        <o:entry new="10" old="9"/>
        <o:entry new="11" old="9"/>
        <o:entry new="12" old="11"/>
        <o:entry new="13" old="11"/>
        <o:entry new="14" old="13"/>
        <o:entry new="15" old="13"/>
        <o:entry new="16" old="0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4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E3A"/>
  </w:style>
  <w:style w:type="paragraph" w:styleId="Pieddepage">
    <w:name w:val="footer"/>
    <w:basedOn w:val="Normal"/>
    <w:link w:val="Pieddepag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Lgende">
    <w:name w:val="caption"/>
    <w:basedOn w:val="Normal"/>
    <w:next w:val="Normal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354CA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6097A"/>
    <w:pPr>
      <w:tabs>
        <w:tab w:val="left" w:pos="709"/>
        <w:tab w:val="right" w:leader="dot" w:pos="9062"/>
      </w:tabs>
      <w:spacing w:after="0" w:line="360" w:lineRule="auto"/>
      <w:ind w:left="220"/>
      <w:jc w:val="both"/>
    </w:pPr>
    <w:rPr>
      <w:rFonts w:ascii="Frutiger-Light" w:hAnsi="Frutiger-Light"/>
      <w:noProof/>
      <w:color w:val="58585A"/>
      <w:sz w:val="18"/>
      <w:szCs w:val="18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D65C5"/>
    <w:pPr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5B3AFB"/>
    <w:rPr>
      <w:color w:val="800080"/>
      <w:u w:val="single"/>
    </w:rPr>
  </w:style>
  <w:style w:type="paragraph" w:styleId="Sansinterligne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568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68D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68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1FE4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63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3D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763D9"/>
    <w:rPr>
      <w:vertAlign w:val="superscript"/>
    </w:rPr>
  </w:style>
  <w:style w:type="paragraph" w:styleId="TM5">
    <w:name w:val="toc 5"/>
    <w:basedOn w:val="Normal"/>
    <w:next w:val="Normal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Policepardfaut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Policepardfaut"/>
    <w:rsid w:val="00BD3DEF"/>
  </w:style>
  <w:style w:type="table" w:styleId="Grilledutableau">
    <w:name w:val="Table Grid"/>
    <w:basedOn w:val="TableauNormal"/>
    <w:uiPriority w:val="59"/>
    <w:rsid w:val="0074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Policepardfaut"/>
    <w:rsid w:val="006B6D7C"/>
  </w:style>
  <w:style w:type="character" w:customStyle="1" w:styleId="highlight">
    <w:name w:val="highlight"/>
    <w:basedOn w:val="Policepardfaut"/>
    <w:rsid w:val="008331A2"/>
  </w:style>
  <w:style w:type="character" w:customStyle="1" w:styleId="highlight2">
    <w:name w:val="highlight2"/>
    <w:basedOn w:val="Policepardfaut"/>
    <w:rsid w:val="00943E62"/>
  </w:style>
  <w:style w:type="character" w:customStyle="1" w:styleId="Titre5Car">
    <w:name w:val="Titre 5 Car"/>
    <w:basedOn w:val="Policepardfaut"/>
    <w:link w:val="Titre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2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C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C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C81"/>
    <w:rPr>
      <w:b/>
      <w:bCs/>
    </w:rPr>
  </w:style>
  <w:style w:type="character" w:styleId="Accentuation">
    <w:name w:val="Emphasis"/>
    <w:basedOn w:val="Policepardfaut"/>
    <w:qFormat/>
    <w:rsid w:val="00C656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Aucuneliste"/>
    <w:rsid w:val="000F533B"/>
    <w:pPr>
      <w:numPr>
        <w:numId w:val="29"/>
      </w:numPr>
    </w:pPr>
  </w:style>
  <w:style w:type="character" w:styleId="lev">
    <w:name w:val="Strong"/>
    <w:basedOn w:val="Policepardfaut"/>
    <w:qFormat/>
    <w:rsid w:val="000F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" TargetMode="External"/><Relationship Id="rId13" Type="http://schemas.openxmlformats.org/officeDocument/2006/relationships/hyperlink" Target="http://www.cadth.ca/" TargetMode="External"/><Relationship Id="rId18" Type="http://schemas.openxmlformats.org/officeDocument/2006/relationships/hyperlink" Target="http://www.esmo.org/" TargetMode="External"/><Relationship Id="rId26" Type="http://schemas.openxmlformats.org/officeDocument/2006/relationships/hyperlink" Target="http://www.ncc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ahta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opalbertadoctors.org/home/" TargetMode="External"/><Relationship Id="rId12" Type="http://schemas.openxmlformats.org/officeDocument/2006/relationships/hyperlink" Target="http://www.bccancer.bc.ca/default.htm" TargetMode="External"/><Relationship Id="rId17" Type="http://schemas.openxmlformats.org/officeDocument/2006/relationships/hyperlink" Target="http://www.compaqhpst.fr/fr/" TargetMode="External"/><Relationship Id="rId25" Type="http://schemas.openxmlformats.org/officeDocument/2006/relationships/hyperlink" Target="http://www.msac.gov.a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cancpg.eu/" TargetMode="External"/><Relationship Id="rId20" Type="http://schemas.openxmlformats.org/officeDocument/2006/relationships/hyperlink" Target="http://www.has-sante.fr/portail/jcms/fc_1249588/fr/accueil" TargetMode="External"/><Relationship Id="rId29" Type="http://schemas.openxmlformats.org/officeDocument/2006/relationships/hyperlink" Target="http://www.nice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co.org/" TargetMode="External"/><Relationship Id="rId24" Type="http://schemas.openxmlformats.org/officeDocument/2006/relationships/hyperlink" Target="https://kce.fgov.be/fr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sss.gouv.qc.ca/index.php" TargetMode="External"/><Relationship Id="rId23" Type="http://schemas.openxmlformats.org/officeDocument/2006/relationships/hyperlink" Target="http://www.inesss.qc.ca/" TargetMode="External"/><Relationship Id="rId28" Type="http://schemas.openxmlformats.org/officeDocument/2006/relationships/hyperlink" Target="http://www.nhs.uk/Pages/HomePage.aspx" TargetMode="External"/><Relationship Id="rId10" Type="http://schemas.openxmlformats.org/officeDocument/2006/relationships/hyperlink" Target="http://aquas.gencat.cat/ca/" TargetMode="External"/><Relationship Id="rId19" Type="http://schemas.openxmlformats.org/officeDocument/2006/relationships/hyperlink" Target="http://www.g-i-n.net/" TargetMode="External"/><Relationship Id="rId31" Type="http://schemas.openxmlformats.org/officeDocument/2006/relationships/hyperlink" Target="http://www.sign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deline.gov/" TargetMode="External"/><Relationship Id="rId14" Type="http://schemas.openxmlformats.org/officeDocument/2006/relationships/hyperlink" Target="https://www.cancercare.on.ca/" TargetMode="External"/><Relationship Id="rId22" Type="http://schemas.openxmlformats.org/officeDocument/2006/relationships/hyperlink" Target="http://www.e-cancer.fr/" TargetMode="External"/><Relationship Id="rId27" Type="http://schemas.openxmlformats.org/officeDocument/2006/relationships/hyperlink" Target="http://www.nhmrc.gov.au/" TargetMode="External"/><Relationship Id="rId30" Type="http://schemas.openxmlformats.org/officeDocument/2006/relationships/hyperlink" Target="http://www.health.govt.n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1569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Links>
    <vt:vector size="3330" baseType="variant">
      <vt:variant>
        <vt:i4>2621555</vt:i4>
      </vt:variant>
      <vt:variant>
        <vt:i4>3121</vt:i4>
      </vt:variant>
      <vt:variant>
        <vt:i4>0</vt:i4>
      </vt:variant>
      <vt:variant>
        <vt:i4>5</vt:i4>
      </vt:variant>
      <vt:variant>
        <vt:lpwstr>http://www.sign.ac.uk/</vt:lpwstr>
      </vt:variant>
      <vt:variant>
        <vt:lpwstr/>
      </vt:variant>
      <vt:variant>
        <vt:i4>2228340</vt:i4>
      </vt:variant>
      <vt:variant>
        <vt:i4>3118</vt:i4>
      </vt:variant>
      <vt:variant>
        <vt:i4>0</vt:i4>
      </vt:variant>
      <vt:variant>
        <vt:i4>5</vt:i4>
      </vt:variant>
      <vt:variant>
        <vt:lpwstr>http://www.health.govt.nz/</vt:lpwstr>
      </vt:variant>
      <vt:variant>
        <vt:lpwstr/>
      </vt:variant>
      <vt:variant>
        <vt:i4>4128801</vt:i4>
      </vt:variant>
      <vt:variant>
        <vt:i4>3115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5767254</vt:i4>
      </vt:variant>
      <vt:variant>
        <vt:i4>3112</vt:i4>
      </vt:variant>
      <vt:variant>
        <vt:i4>0</vt:i4>
      </vt:variant>
      <vt:variant>
        <vt:i4>5</vt:i4>
      </vt:variant>
      <vt:variant>
        <vt:lpwstr>http://www.nhs.uk/Pages/HomePage.aspx</vt:lpwstr>
      </vt:variant>
      <vt:variant>
        <vt:lpwstr/>
      </vt:variant>
      <vt:variant>
        <vt:i4>1310800</vt:i4>
      </vt:variant>
      <vt:variant>
        <vt:i4>3109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  <vt:variant>
        <vt:i4>5570645</vt:i4>
      </vt:variant>
      <vt:variant>
        <vt:i4>3106</vt:i4>
      </vt:variant>
      <vt:variant>
        <vt:i4>0</vt:i4>
      </vt:variant>
      <vt:variant>
        <vt:i4>5</vt:i4>
      </vt:variant>
      <vt:variant>
        <vt:lpwstr>http://www.nccn.org/</vt:lpwstr>
      </vt:variant>
      <vt:variant>
        <vt:lpwstr/>
      </vt:variant>
      <vt:variant>
        <vt:i4>3997744</vt:i4>
      </vt:variant>
      <vt:variant>
        <vt:i4>3103</vt:i4>
      </vt:variant>
      <vt:variant>
        <vt:i4>0</vt:i4>
      </vt:variant>
      <vt:variant>
        <vt:i4>5</vt:i4>
      </vt:variant>
      <vt:variant>
        <vt:lpwstr>http://www.msac.gov.au/</vt:lpwstr>
      </vt:variant>
      <vt:variant>
        <vt:lpwstr/>
      </vt:variant>
      <vt:variant>
        <vt:i4>7471210</vt:i4>
      </vt:variant>
      <vt:variant>
        <vt:i4>3100</vt:i4>
      </vt:variant>
      <vt:variant>
        <vt:i4>0</vt:i4>
      </vt:variant>
      <vt:variant>
        <vt:i4>5</vt:i4>
      </vt:variant>
      <vt:variant>
        <vt:lpwstr>https://kce.fgov.be/fr</vt:lpwstr>
      </vt:variant>
      <vt:variant>
        <vt:lpwstr/>
      </vt:variant>
      <vt:variant>
        <vt:i4>7995499</vt:i4>
      </vt:variant>
      <vt:variant>
        <vt:i4>3097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5570560</vt:i4>
      </vt:variant>
      <vt:variant>
        <vt:i4>3094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2359359</vt:i4>
      </vt:variant>
      <vt:variant>
        <vt:i4>3091</vt:i4>
      </vt:variant>
      <vt:variant>
        <vt:i4>0</vt:i4>
      </vt:variant>
      <vt:variant>
        <vt:i4>5</vt:i4>
      </vt:variant>
      <vt:variant>
        <vt:lpwstr>http://www.inahta.org/</vt:lpwstr>
      </vt:variant>
      <vt:variant>
        <vt:lpwstr/>
      </vt:variant>
      <vt:variant>
        <vt:i4>1048623</vt:i4>
      </vt:variant>
      <vt:variant>
        <vt:i4>3088</vt:i4>
      </vt:variant>
      <vt:variant>
        <vt:i4>0</vt:i4>
      </vt:variant>
      <vt:variant>
        <vt:i4>5</vt:i4>
      </vt:variant>
      <vt:variant>
        <vt:lpwstr>http://www.has-sante.fr/portail/jcms/fc_1249588/fr/accueil</vt:lpwstr>
      </vt:variant>
      <vt:variant>
        <vt:lpwstr/>
      </vt:variant>
      <vt:variant>
        <vt:i4>5308443</vt:i4>
      </vt:variant>
      <vt:variant>
        <vt:i4>3085</vt:i4>
      </vt:variant>
      <vt:variant>
        <vt:i4>0</vt:i4>
      </vt:variant>
      <vt:variant>
        <vt:i4>5</vt:i4>
      </vt:variant>
      <vt:variant>
        <vt:lpwstr>http://www.g-i-n.net/</vt:lpwstr>
      </vt:variant>
      <vt:variant>
        <vt:lpwstr/>
      </vt:variant>
      <vt:variant>
        <vt:i4>5242948</vt:i4>
      </vt:variant>
      <vt:variant>
        <vt:i4>3082</vt:i4>
      </vt:variant>
      <vt:variant>
        <vt:i4>0</vt:i4>
      </vt:variant>
      <vt:variant>
        <vt:i4>5</vt:i4>
      </vt:variant>
      <vt:variant>
        <vt:lpwstr>http://www.esmo.org/</vt:lpwstr>
      </vt:variant>
      <vt:variant>
        <vt:lpwstr/>
      </vt:variant>
      <vt:variant>
        <vt:i4>7209023</vt:i4>
      </vt:variant>
      <vt:variant>
        <vt:i4>3079</vt:i4>
      </vt:variant>
      <vt:variant>
        <vt:i4>0</vt:i4>
      </vt:variant>
      <vt:variant>
        <vt:i4>5</vt:i4>
      </vt:variant>
      <vt:variant>
        <vt:lpwstr>http://www.cocancpg.eu/</vt:lpwstr>
      </vt:variant>
      <vt:variant>
        <vt:lpwstr/>
      </vt:variant>
      <vt:variant>
        <vt:i4>4849665</vt:i4>
      </vt:variant>
      <vt:variant>
        <vt:i4>3076</vt:i4>
      </vt:variant>
      <vt:variant>
        <vt:i4>0</vt:i4>
      </vt:variant>
      <vt:variant>
        <vt:i4>5</vt:i4>
      </vt:variant>
      <vt:variant>
        <vt:lpwstr>http://www.compaqhpst.fr/fr/</vt:lpwstr>
      </vt:variant>
      <vt:variant>
        <vt:lpwstr/>
      </vt:variant>
      <vt:variant>
        <vt:i4>4784142</vt:i4>
      </vt:variant>
      <vt:variant>
        <vt:i4>3073</vt:i4>
      </vt:variant>
      <vt:variant>
        <vt:i4>0</vt:i4>
      </vt:variant>
      <vt:variant>
        <vt:i4>5</vt:i4>
      </vt:variant>
      <vt:variant>
        <vt:lpwstr>http://www.msss.gouv.qc.ca/index.php</vt:lpwstr>
      </vt:variant>
      <vt:variant>
        <vt:lpwstr/>
      </vt:variant>
      <vt:variant>
        <vt:i4>1835034</vt:i4>
      </vt:variant>
      <vt:variant>
        <vt:i4>3070</vt:i4>
      </vt:variant>
      <vt:variant>
        <vt:i4>0</vt:i4>
      </vt:variant>
      <vt:variant>
        <vt:i4>5</vt:i4>
      </vt:variant>
      <vt:variant>
        <vt:lpwstr>https://www.cancercare.on.ca/</vt:lpwstr>
      </vt:variant>
      <vt:variant>
        <vt:lpwstr/>
      </vt:variant>
      <vt:variant>
        <vt:i4>524298</vt:i4>
      </vt:variant>
      <vt:variant>
        <vt:i4>3067</vt:i4>
      </vt:variant>
      <vt:variant>
        <vt:i4>0</vt:i4>
      </vt:variant>
      <vt:variant>
        <vt:i4>5</vt:i4>
      </vt:variant>
      <vt:variant>
        <vt:lpwstr>http://www.cadth.ca/</vt:lpwstr>
      </vt:variant>
      <vt:variant>
        <vt:lpwstr/>
      </vt:variant>
      <vt:variant>
        <vt:i4>1179653</vt:i4>
      </vt:variant>
      <vt:variant>
        <vt:i4>3064</vt:i4>
      </vt:variant>
      <vt:variant>
        <vt:i4>0</vt:i4>
      </vt:variant>
      <vt:variant>
        <vt:i4>5</vt:i4>
      </vt:variant>
      <vt:variant>
        <vt:lpwstr>http://www.bccancer.bc.ca/default.htm</vt:lpwstr>
      </vt:variant>
      <vt:variant>
        <vt:lpwstr/>
      </vt:variant>
      <vt:variant>
        <vt:i4>5898308</vt:i4>
      </vt:variant>
      <vt:variant>
        <vt:i4>3061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2424881</vt:i4>
      </vt:variant>
      <vt:variant>
        <vt:i4>3058</vt:i4>
      </vt:variant>
      <vt:variant>
        <vt:i4>0</vt:i4>
      </vt:variant>
      <vt:variant>
        <vt:i4>5</vt:i4>
      </vt:variant>
      <vt:variant>
        <vt:lpwstr>http://aquas.gencat.cat/ca/</vt:lpwstr>
      </vt:variant>
      <vt:variant>
        <vt:lpwstr/>
      </vt:variant>
      <vt:variant>
        <vt:i4>6094850</vt:i4>
      </vt:variant>
      <vt:variant>
        <vt:i4>3055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4980801</vt:i4>
      </vt:variant>
      <vt:variant>
        <vt:i4>3052</vt:i4>
      </vt:variant>
      <vt:variant>
        <vt:i4>0</vt:i4>
      </vt:variant>
      <vt:variant>
        <vt:i4>5</vt:i4>
      </vt:variant>
      <vt:variant>
        <vt:lpwstr>http://www.health.gov.au/</vt:lpwstr>
      </vt:variant>
      <vt:variant>
        <vt:lpwstr/>
      </vt:variant>
      <vt:variant>
        <vt:i4>7012415</vt:i4>
      </vt:variant>
      <vt:variant>
        <vt:i4>3049</vt:i4>
      </vt:variant>
      <vt:variant>
        <vt:i4>0</vt:i4>
      </vt:variant>
      <vt:variant>
        <vt:i4>5</vt:i4>
      </vt:variant>
      <vt:variant>
        <vt:lpwstr>http://www.topalbertadoctors.org/home/</vt:lpwstr>
      </vt:variant>
      <vt:variant>
        <vt:lpwstr/>
      </vt:variant>
      <vt:variant>
        <vt:i4>1310723</vt:i4>
      </vt:variant>
      <vt:variant>
        <vt:i4>3045</vt:i4>
      </vt:variant>
      <vt:variant>
        <vt:i4>0</vt:i4>
      </vt:variant>
      <vt:variant>
        <vt:i4>5</vt:i4>
      </vt:variant>
      <vt:variant>
        <vt:lpwstr>http://www.rcpa.edu.au/Library/Practising-pathology/ICCR/Cancer-Datasets</vt:lpwstr>
      </vt:variant>
      <vt:variant>
        <vt:lpwstr/>
      </vt:variant>
      <vt:variant>
        <vt:i4>1507389</vt:i4>
      </vt:variant>
      <vt:variant>
        <vt:i4>3042</vt:i4>
      </vt:variant>
      <vt:variant>
        <vt:i4>0</vt:i4>
      </vt:variant>
      <vt:variant>
        <vt:i4>5</vt:i4>
      </vt:variant>
      <vt:variant>
        <vt:lpwstr>http://www.nccn.org/professionals/physician_gls/pdf/ovarian.pdf</vt:lpwstr>
      </vt:variant>
      <vt:variant>
        <vt:lpwstr/>
      </vt:variant>
      <vt:variant>
        <vt:i4>196632</vt:i4>
      </vt:variant>
      <vt:variant>
        <vt:i4>3039</vt:i4>
      </vt:variant>
      <vt:variant>
        <vt:i4>0</vt:i4>
      </vt:variant>
      <vt:variant>
        <vt:i4>5</vt:i4>
      </vt:variant>
      <vt:variant>
        <vt:lpwstr>http://pathways.nice.org.uk/pathways/ovarian-cancer</vt:lpwstr>
      </vt:variant>
      <vt:variant>
        <vt:lpwstr>path=view%3A/pathways/ovarian-cancer/ovarian-cancer-overview.xml&amp;content=view-index</vt:lpwstr>
      </vt:variant>
      <vt:variant>
        <vt:i4>6422641</vt:i4>
      </vt:variant>
      <vt:variant>
        <vt:i4>3036</vt:i4>
      </vt:variant>
      <vt:variant>
        <vt:i4>0</vt:i4>
      </vt:variant>
      <vt:variant>
        <vt:i4>5</vt:i4>
      </vt:variant>
      <vt:variant>
        <vt:lpwstr>http://www.albertahealthservices.ca/hp/if-hp-cancer-guide-gyne005-epithelialovarian.pdf</vt:lpwstr>
      </vt:variant>
      <vt:variant>
        <vt:lpwstr/>
      </vt:variant>
      <vt:variant>
        <vt:i4>1900549</vt:i4>
      </vt:variant>
      <vt:variant>
        <vt:i4>3033</vt:i4>
      </vt:variant>
      <vt:variant>
        <vt:i4>0</vt:i4>
      </vt:variant>
      <vt:variant>
        <vt:i4>5</vt:i4>
      </vt:variant>
      <vt:variant>
        <vt:lpwstr>http://www.sign.ac.uk/pdf/sign135.pdf</vt:lpwstr>
      </vt:variant>
      <vt:variant>
        <vt:lpwstr/>
      </vt:variant>
      <vt:variant>
        <vt:i4>1572890</vt:i4>
      </vt:variant>
      <vt:variant>
        <vt:i4>3030</vt:i4>
      </vt:variant>
      <vt:variant>
        <vt:i4>0</vt:i4>
      </vt:variant>
      <vt:variant>
        <vt:i4>5</vt:i4>
      </vt:variant>
      <vt:variant>
        <vt:lpwstr>http://www.e-cancer.fr/publications/55-recommandations-de-pratique-clinique/593-traitement-chirurgical-du-cancer-de-lovaire-rapport-integral</vt:lpwstr>
      </vt:variant>
      <vt:variant>
        <vt:lpwstr/>
      </vt:variant>
      <vt:variant>
        <vt:i4>6160392</vt:i4>
      </vt:variant>
      <vt:variant>
        <vt:i4>3027</vt:i4>
      </vt:variant>
      <vt:variant>
        <vt:i4>0</vt:i4>
      </vt:variant>
      <vt:variant>
        <vt:i4>5</vt:i4>
      </vt:variant>
      <vt:variant>
        <vt:lpwstr>http://www.healthcareimprovementscotland.org/our_work/cancer_care_improvement/cancer_qpis.aspx</vt:lpwstr>
      </vt:variant>
      <vt:variant>
        <vt:lpwstr/>
      </vt:variant>
      <vt:variant>
        <vt:i4>5374042</vt:i4>
      </vt:variant>
      <vt:variant>
        <vt:i4>3024</vt:i4>
      </vt:variant>
      <vt:variant>
        <vt:i4>0</vt:i4>
      </vt:variant>
      <vt:variant>
        <vt:i4>5</vt:i4>
      </vt:variant>
      <vt:variant>
        <vt:lpwstr>http://healthcareimprovementscotland.org/his/idoc.ashx?docid=5936b6f1-59fc-447e-83c9-6235ce174e72&amp;version=-1</vt:lpwstr>
      </vt:variant>
      <vt:variant>
        <vt:lpwstr/>
      </vt:variant>
      <vt:variant>
        <vt:i4>7340048</vt:i4>
      </vt:variant>
      <vt:variant>
        <vt:i4>3021</vt:i4>
      </vt:variant>
      <vt:variant>
        <vt:i4>0</vt:i4>
      </vt:variant>
      <vt:variant>
        <vt:i4>5</vt:i4>
      </vt:variant>
      <vt:variant>
        <vt:lpwstr>http://www.rand.org/pubs/monograph_reports/MR1269.html</vt:lpwstr>
      </vt:variant>
      <vt:variant>
        <vt:lpwstr/>
      </vt:variant>
      <vt:variant>
        <vt:i4>7602239</vt:i4>
      </vt:variant>
      <vt:variant>
        <vt:i4>3016</vt:i4>
      </vt:variant>
      <vt:variant>
        <vt:i4>0</vt:i4>
      </vt:variant>
      <vt:variant>
        <vt:i4>5</vt:i4>
      </vt:variant>
      <vt:variant>
        <vt:lpwstr/>
      </vt:variant>
      <vt:variant>
        <vt:lpwstr>_ENREF_144</vt:lpwstr>
      </vt:variant>
      <vt:variant>
        <vt:i4>7929918</vt:i4>
      </vt:variant>
      <vt:variant>
        <vt:i4>3010</vt:i4>
      </vt:variant>
      <vt:variant>
        <vt:i4>0</vt:i4>
      </vt:variant>
      <vt:variant>
        <vt:i4>5</vt:i4>
      </vt:variant>
      <vt:variant>
        <vt:lpwstr/>
      </vt:variant>
      <vt:variant>
        <vt:lpwstr>_ENREF_159</vt:lpwstr>
      </vt:variant>
      <vt:variant>
        <vt:i4>4390923</vt:i4>
      </vt:variant>
      <vt:variant>
        <vt:i4>3007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7864382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7864382</vt:i4>
      </vt:variant>
      <vt:variant>
        <vt:i4>2983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7798846</vt:i4>
      </vt:variant>
      <vt:variant>
        <vt:i4>2977</vt:i4>
      </vt:variant>
      <vt:variant>
        <vt:i4>0</vt:i4>
      </vt:variant>
      <vt:variant>
        <vt:i4>5</vt:i4>
      </vt:variant>
      <vt:variant>
        <vt:lpwstr/>
      </vt:variant>
      <vt:variant>
        <vt:lpwstr>_ENREF_157</vt:lpwstr>
      </vt:variant>
      <vt:variant>
        <vt:i4>4194315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7602238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1769484</vt:i4>
      </vt:variant>
      <vt:variant>
        <vt:i4>2952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7602235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4718603</vt:i4>
      </vt:variant>
      <vt:variant>
        <vt:i4>2938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7536702</vt:i4>
      </vt:variant>
      <vt:variant>
        <vt:i4>2932</vt:i4>
      </vt:variant>
      <vt:variant>
        <vt:i4>0</vt:i4>
      </vt:variant>
      <vt:variant>
        <vt:i4>5</vt:i4>
      </vt:variant>
      <vt:variant>
        <vt:lpwstr/>
      </vt:variant>
      <vt:variant>
        <vt:lpwstr>_ENREF_153</vt:lpwstr>
      </vt:variant>
      <vt:variant>
        <vt:i4>7471166</vt:i4>
      </vt:variant>
      <vt:variant>
        <vt:i4>2926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7471166</vt:i4>
      </vt:variant>
      <vt:variant>
        <vt:i4>2920</vt:i4>
      </vt:variant>
      <vt:variant>
        <vt:i4>0</vt:i4>
      </vt:variant>
      <vt:variant>
        <vt:i4>5</vt:i4>
      </vt:variant>
      <vt:variant>
        <vt:lpwstr/>
      </vt:variant>
      <vt:variant>
        <vt:lpwstr>_ENREF_152</vt:lpwstr>
      </vt:variant>
      <vt:variant>
        <vt:i4>4194315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7405630</vt:i4>
      </vt:variant>
      <vt:variant>
        <vt:i4>2908</vt:i4>
      </vt:variant>
      <vt:variant>
        <vt:i4>0</vt:i4>
      </vt:variant>
      <vt:variant>
        <vt:i4>5</vt:i4>
      </vt:variant>
      <vt:variant>
        <vt:lpwstr/>
      </vt:variant>
      <vt:variant>
        <vt:lpwstr>_ENREF_151</vt:lpwstr>
      </vt:variant>
      <vt:variant>
        <vt:i4>7340094</vt:i4>
      </vt:variant>
      <vt:variant>
        <vt:i4>2905</vt:i4>
      </vt:variant>
      <vt:variant>
        <vt:i4>0</vt:i4>
      </vt:variant>
      <vt:variant>
        <vt:i4>5</vt:i4>
      </vt:variant>
      <vt:variant>
        <vt:lpwstr/>
      </vt:variant>
      <vt:variant>
        <vt:lpwstr>_ENREF_150</vt:lpwstr>
      </vt:variant>
      <vt:variant>
        <vt:i4>7929919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_ENREF_149</vt:lpwstr>
      </vt:variant>
      <vt:variant>
        <vt:i4>4587531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2884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7864383</vt:i4>
      </vt:variant>
      <vt:variant>
        <vt:i4>2878</vt:i4>
      </vt:variant>
      <vt:variant>
        <vt:i4>0</vt:i4>
      </vt:variant>
      <vt:variant>
        <vt:i4>5</vt:i4>
      </vt:variant>
      <vt:variant>
        <vt:lpwstr/>
      </vt:variant>
      <vt:variant>
        <vt:lpwstr>_ENREF_148</vt:lpwstr>
      </vt:variant>
      <vt:variant>
        <vt:i4>4194315</vt:i4>
      </vt:variant>
      <vt:variant>
        <vt:i4>2872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7471167</vt:i4>
      </vt:variant>
      <vt:variant>
        <vt:i4>2854</vt:i4>
      </vt:variant>
      <vt:variant>
        <vt:i4>0</vt:i4>
      </vt:variant>
      <vt:variant>
        <vt:i4>5</vt:i4>
      </vt:variant>
      <vt:variant>
        <vt:lpwstr/>
      </vt:variant>
      <vt:variant>
        <vt:lpwstr>_ENREF_142</vt:lpwstr>
      </vt:variant>
      <vt:variant>
        <vt:i4>7340095</vt:i4>
      </vt:variant>
      <vt:variant>
        <vt:i4>2851</vt:i4>
      </vt:variant>
      <vt:variant>
        <vt:i4>0</vt:i4>
      </vt:variant>
      <vt:variant>
        <vt:i4>5</vt:i4>
      </vt:variant>
      <vt:variant>
        <vt:lpwstr/>
      </vt:variant>
      <vt:variant>
        <vt:lpwstr>_ENREF_140</vt:lpwstr>
      </vt:variant>
      <vt:variant>
        <vt:i4>7667771</vt:i4>
      </vt:variant>
      <vt:variant>
        <vt:i4>2848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2845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2833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7733311</vt:i4>
      </vt:variant>
      <vt:variant>
        <vt:i4>2830</vt:i4>
      </vt:variant>
      <vt:variant>
        <vt:i4>0</vt:i4>
      </vt:variant>
      <vt:variant>
        <vt:i4>5</vt:i4>
      </vt:variant>
      <vt:variant>
        <vt:lpwstr/>
      </vt:variant>
      <vt:variant>
        <vt:lpwstr>_ENREF_146</vt:lpwstr>
      </vt:variant>
      <vt:variant>
        <vt:i4>4194315</vt:i4>
      </vt:variant>
      <vt:variant>
        <vt:i4>2827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7405631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7405631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_ENREF_141</vt:lpwstr>
      </vt:variant>
      <vt:variant>
        <vt:i4>4784139</vt:i4>
      </vt:variant>
      <vt:variant>
        <vt:i4>2794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4390923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2779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2776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2764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7667771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7405625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7733306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7864379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7340090</vt:i4>
      </vt:variant>
      <vt:variant>
        <vt:i4>2704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2698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7536698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7733305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_ENREF_126</vt:lpwstr>
      </vt:variant>
      <vt:variant>
        <vt:i4>7864378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7733306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2650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7667771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2611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7733307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7864378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_ENREF_118</vt:lpwstr>
      </vt:variant>
      <vt:variant>
        <vt:i4>7798842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_ENREF_117</vt:lpwstr>
      </vt:variant>
      <vt:variant>
        <vt:i4>7929914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7798843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_ENREF_107</vt:lpwstr>
      </vt:variant>
      <vt:variant>
        <vt:i4>7340090</vt:i4>
      </vt:variant>
      <vt:variant>
        <vt:i4>2545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7733306</vt:i4>
      </vt:variant>
      <vt:variant>
        <vt:i4>2539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7733306</vt:i4>
      </vt:variant>
      <vt:variant>
        <vt:i4>2533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7405626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7405626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7864379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4718603</vt:i4>
      </vt:variant>
      <vt:variant>
        <vt:i4>2497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7602234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7602234</vt:i4>
      </vt:variant>
      <vt:variant>
        <vt:i4>2473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2467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7733307</vt:i4>
      </vt:variant>
      <vt:variant>
        <vt:i4>2461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7667770</vt:i4>
      </vt:variant>
      <vt:variant>
        <vt:i4>2455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7667770</vt:i4>
      </vt:variant>
      <vt:variant>
        <vt:i4>2449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4718603</vt:i4>
      </vt:variant>
      <vt:variant>
        <vt:i4>2443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2437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2422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2407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2404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2401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7667771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2380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2377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2362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2350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2341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2332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7405625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_ENREF_121</vt:lpwstr>
      </vt:variant>
      <vt:variant>
        <vt:i4>7667770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7733307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7536699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2296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2293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7733307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4718603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7667771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4587531</vt:i4>
      </vt:variant>
      <vt:variant>
        <vt:i4>2221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7405626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7405626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7733307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4718603</vt:i4>
      </vt:variant>
      <vt:variant>
        <vt:i4>2140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2137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2134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7340089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_ENREF_120</vt:lpwstr>
      </vt:variant>
      <vt:variant>
        <vt:i4>7602234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7602234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7733307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7733306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_ENREF_116</vt:lpwstr>
      </vt:variant>
      <vt:variant>
        <vt:i4>7602234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7864379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7733307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7471162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_ENREF_112</vt:lpwstr>
      </vt:variant>
      <vt:variant>
        <vt:i4>7536698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7340090</vt:i4>
      </vt:variant>
      <vt:variant>
        <vt:i4>2026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7864379</vt:i4>
      </vt:variant>
      <vt:variant>
        <vt:i4>2020</vt:i4>
      </vt:variant>
      <vt:variant>
        <vt:i4>0</vt:i4>
      </vt:variant>
      <vt:variant>
        <vt:i4>5</vt:i4>
      </vt:variant>
      <vt:variant>
        <vt:lpwstr/>
      </vt:variant>
      <vt:variant>
        <vt:lpwstr>_ENREF_108</vt:lpwstr>
      </vt:variant>
      <vt:variant>
        <vt:i4>7667771</vt:i4>
      </vt:variant>
      <vt:variant>
        <vt:i4>2014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2011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7602234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7405626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7929914</vt:i4>
      </vt:variant>
      <vt:variant>
        <vt:i4>1990</vt:i4>
      </vt:variant>
      <vt:variant>
        <vt:i4>0</vt:i4>
      </vt:variant>
      <vt:variant>
        <vt:i4>5</vt:i4>
      </vt:variant>
      <vt:variant>
        <vt:lpwstr/>
      </vt:variant>
      <vt:variant>
        <vt:lpwstr>_ENREF_119</vt:lpwstr>
      </vt:variant>
      <vt:variant>
        <vt:i4>7602234</vt:i4>
      </vt:variant>
      <vt:variant>
        <vt:i4>1987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4784139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_ENREF_115</vt:lpwstr>
      </vt:variant>
      <vt:variant>
        <vt:i4>7405626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_ENREF_111</vt:lpwstr>
      </vt:variant>
      <vt:variant>
        <vt:i4>7340090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_ENREF_110</vt:lpwstr>
      </vt:variant>
      <vt:variant>
        <vt:i4>7733307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1957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7602234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_ENREF_114</vt:lpwstr>
      </vt:variant>
      <vt:variant>
        <vt:i4>7536698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4718603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7733307</vt:i4>
      </vt:variant>
      <vt:variant>
        <vt:i4>1939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4784139</vt:i4>
      </vt:variant>
      <vt:variant>
        <vt:i4>1936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7667771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4784139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7667771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7602235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4390923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1858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1852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7536699</vt:i4>
      </vt:variant>
      <vt:variant>
        <vt:i4>1846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1837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1831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1825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1801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1795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1789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7405627</vt:i4>
      </vt:variant>
      <vt:variant>
        <vt:i4>1783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1774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7340091</vt:i4>
      </vt:variant>
      <vt:variant>
        <vt:i4>1768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1762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1726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1720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7340091</vt:i4>
      </vt:variant>
      <vt:variant>
        <vt:i4>1714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1651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1645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1621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1597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1591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1585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1579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1573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1549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4718603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1507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1462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1456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4784139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7471163</vt:i4>
      </vt:variant>
      <vt:variant>
        <vt:i4>1435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1432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1429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1402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1390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1381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1378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1372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1366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1363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1360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7536699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7405627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7536699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4784139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7471163</vt:i4>
      </vt:variant>
      <vt:variant>
        <vt:i4>1300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4718603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7405627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4784139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1264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1261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7405627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1216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7340091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7340091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4784139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4194315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1159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1153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4587531</vt:i4>
      </vt:variant>
      <vt:variant>
        <vt:i4>1150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4718603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4784139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1108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1078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1063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4784139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4718603</vt:i4>
      </vt:variant>
      <vt:variant>
        <vt:i4>1048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4587531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4718603</vt:i4>
      </vt:variant>
      <vt:variant>
        <vt:i4>1033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4784139</vt:i4>
      </vt:variant>
      <vt:variant>
        <vt:i4>1030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4718603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4784139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4718603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4784139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964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961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955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4718603</vt:i4>
      </vt:variant>
      <vt:variant>
        <vt:i4>949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943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4587531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4784139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4784139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868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4653067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808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784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4587531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760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4653067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4587531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4653067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640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4587531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4653067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4587531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4784139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4784139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4784139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4587531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4456459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4390923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4784139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4587531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4390923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1769484</vt:i4>
      </vt:variant>
      <vt:variant>
        <vt:i4>179</vt:i4>
      </vt:variant>
      <vt:variant>
        <vt:i4>0</vt:i4>
      </vt:variant>
      <vt:variant>
        <vt:i4>5</vt:i4>
      </vt:variant>
      <vt:variant>
        <vt:lpwstr>https://www.rcpa.edu.au/Library/Practising-Pathology/ICCR/Cancer-Datasets</vt:lpwstr>
      </vt:variant>
      <vt:variant>
        <vt:lpwstr/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_Toc423943371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_Toc423943370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_Toc423943369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_Toc423943368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_Toc423943367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_Toc423943366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_Toc423943361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_Toc423943356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_Toc423943351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_Toc423943346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_Toc423943341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_Toc423943336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_Toc423943331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_Toc423943326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_Toc423943321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_Toc423943316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_Toc423943315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_Toc423943314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_Toc423943313</vt:lpwstr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http://www.cebm.net/oxford-centre-evidence-based-medicine-levels-evidence-march-2009/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10</cp:revision>
  <cp:lastPrinted>2017-03-09T07:56:00Z</cp:lastPrinted>
  <dcterms:created xsi:type="dcterms:W3CDTF">2017-10-11T10:09:00Z</dcterms:created>
  <dcterms:modified xsi:type="dcterms:W3CDTF">2018-01-01T21:00:00Z</dcterms:modified>
</cp:coreProperties>
</file>