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BC115" w14:textId="10180075" w:rsidR="00634FDD" w:rsidRPr="00634FDD" w:rsidRDefault="00634FDD">
      <w:pPr>
        <w:rPr>
          <w:rFonts w:ascii="Arial" w:hAnsi="Arial" w:cs="Arial"/>
          <w:sz w:val="22"/>
          <w:szCs w:val="22"/>
        </w:rPr>
      </w:pPr>
      <w:r w:rsidRPr="00634FDD">
        <w:rPr>
          <w:rFonts w:ascii="Arial" w:hAnsi="Arial" w:cs="Arial"/>
          <w:sz w:val="22"/>
          <w:szCs w:val="22"/>
        </w:rPr>
        <w:t>Supplemental Digital Content 1</w:t>
      </w:r>
      <w:r>
        <w:rPr>
          <w:rFonts w:ascii="Arial" w:hAnsi="Arial" w:cs="Arial"/>
          <w:sz w:val="22"/>
          <w:szCs w:val="22"/>
        </w:rPr>
        <w:t>: Baseline demographic and clinical variables by AD risk factor status</w:t>
      </w:r>
    </w:p>
    <w:tbl>
      <w:tblPr>
        <w:tblStyle w:val="TableGrid"/>
        <w:tblpPr w:leftFromText="180" w:rightFromText="180" w:vertAnchor="page" w:horzAnchor="page" w:tblpX="730" w:tblpY="1085"/>
        <w:tblW w:w="144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260"/>
        <w:gridCol w:w="1261"/>
        <w:gridCol w:w="1261"/>
        <w:gridCol w:w="1261"/>
        <w:gridCol w:w="1261"/>
        <w:gridCol w:w="1260"/>
        <w:gridCol w:w="1261"/>
        <w:gridCol w:w="1261"/>
        <w:gridCol w:w="1261"/>
        <w:gridCol w:w="1261"/>
      </w:tblGrid>
      <w:tr w:rsidR="00634FDD" w:rsidRPr="00CE2DAB" w14:paraId="111DA131" w14:textId="77777777" w:rsidTr="00CE2DAB">
        <w:trPr>
          <w:trHeight w:val="20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B7B99" w14:textId="77777777" w:rsidR="00634FDD" w:rsidRPr="00CE2DAB" w:rsidRDefault="00634FDD" w:rsidP="00CE2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7152F" w14:textId="0C4A678F" w:rsidR="00634FDD" w:rsidRPr="00CE2DAB" w:rsidRDefault="00593083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Obj-</w:t>
            </w:r>
            <w:r w:rsidR="00634FDD" w:rsidRPr="00CE2DAB">
              <w:rPr>
                <w:rFonts w:ascii="Arial" w:hAnsi="Arial" w:cs="Arial"/>
                <w:sz w:val="22"/>
                <w:szCs w:val="22"/>
              </w:rPr>
              <w:t>SCD-</w:t>
            </w:r>
          </w:p>
          <w:p w14:paraId="4902E500" w14:textId="5BD47AAC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(N=494)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36800" w14:textId="1D738AA1" w:rsidR="00634FDD" w:rsidRPr="00CE2DAB" w:rsidRDefault="00593083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Obj-</w:t>
            </w:r>
            <w:r w:rsidR="00634FDD" w:rsidRPr="00CE2DAB">
              <w:rPr>
                <w:rFonts w:ascii="Arial" w:hAnsi="Arial" w:cs="Arial"/>
                <w:sz w:val="22"/>
                <w:szCs w:val="22"/>
              </w:rPr>
              <w:t>SCD+</w:t>
            </w:r>
          </w:p>
          <w:p w14:paraId="299B1DD0" w14:textId="1319AAC2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(N=260)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93C9A" w14:textId="77777777" w:rsidR="00634FDD" w:rsidRPr="00CE2DAB" w:rsidRDefault="00634FDD" w:rsidP="00CE2DA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 xml:space="preserve">APOE </w:t>
            </w:r>
            <w:r w:rsidRPr="00CE2DAB">
              <w:rPr>
                <w:rFonts w:ascii="Arial" w:eastAsia="Times New Roman" w:hAnsi="Arial" w:cs="Arial"/>
                <w:sz w:val="22"/>
                <w:szCs w:val="22"/>
              </w:rPr>
              <w:t>ε4-</w:t>
            </w:r>
          </w:p>
          <w:p w14:paraId="62B0C1DD" w14:textId="36D6B30B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eastAsia="Times New Roman" w:hAnsi="Arial" w:cs="Arial"/>
                <w:sz w:val="22"/>
                <w:szCs w:val="22"/>
              </w:rPr>
              <w:t>(N=541)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F7154" w14:textId="77777777" w:rsidR="00634FDD" w:rsidRPr="00CE2DAB" w:rsidRDefault="00634FDD" w:rsidP="00CE2DA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 xml:space="preserve">APOE </w:t>
            </w:r>
            <w:r w:rsidRPr="00CE2DAB">
              <w:rPr>
                <w:rFonts w:ascii="Arial" w:eastAsia="Times New Roman" w:hAnsi="Arial" w:cs="Arial"/>
                <w:sz w:val="22"/>
                <w:szCs w:val="22"/>
              </w:rPr>
              <w:t>ε4+</w:t>
            </w:r>
          </w:p>
          <w:p w14:paraId="320A17AC" w14:textId="30CB9688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eastAsia="Times New Roman" w:hAnsi="Arial" w:cs="Arial"/>
                <w:sz w:val="22"/>
                <w:szCs w:val="22"/>
              </w:rPr>
              <w:t>(N=269)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ED7ED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Tau-</w:t>
            </w:r>
          </w:p>
          <w:p w14:paraId="075E5DD1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(N=343)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CFAD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Tau+</w:t>
            </w:r>
          </w:p>
          <w:p w14:paraId="59C8F4E4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(N=243)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7AEE4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p-tau-</w:t>
            </w:r>
          </w:p>
          <w:p w14:paraId="5DAD0F0F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(N=263)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78F0F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p-tau+</w:t>
            </w:r>
          </w:p>
          <w:p w14:paraId="2FA81FC5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(N=323)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7A2EE" w14:textId="77777777" w:rsidR="00634FDD" w:rsidRPr="00CE2DAB" w:rsidRDefault="00634FDD" w:rsidP="00CE2DA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E2DAB">
              <w:rPr>
                <w:rFonts w:ascii="Arial" w:eastAsia="Times New Roman" w:hAnsi="Arial" w:cs="Arial"/>
                <w:sz w:val="22"/>
                <w:szCs w:val="22"/>
              </w:rPr>
              <w:t>Aβ-</w:t>
            </w:r>
          </w:p>
          <w:p w14:paraId="6E92608C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eastAsia="Times New Roman" w:hAnsi="Arial" w:cs="Arial"/>
                <w:sz w:val="22"/>
                <w:szCs w:val="22"/>
              </w:rPr>
              <w:t>(N=315)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EBDC5" w14:textId="77777777" w:rsidR="00634FDD" w:rsidRPr="00CE2DAB" w:rsidRDefault="00634FDD" w:rsidP="00CE2DA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E2DAB">
              <w:rPr>
                <w:rFonts w:ascii="Arial" w:eastAsia="Times New Roman" w:hAnsi="Arial" w:cs="Arial"/>
                <w:sz w:val="22"/>
                <w:szCs w:val="22"/>
              </w:rPr>
              <w:t>Aβ+</w:t>
            </w:r>
          </w:p>
          <w:p w14:paraId="7F12D90C" w14:textId="14856CF0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eastAsia="Times New Roman" w:hAnsi="Arial" w:cs="Arial"/>
                <w:sz w:val="22"/>
                <w:szCs w:val="22"/>
              </w:rPr>
              <w:t>(N=271)</w:t>
            </w:r>
          </w:p>
        </w:tc>
      </w:tr>
      <w:tr w:rsidR="00634FDD" w:rsidRPr="00CE2DAB" w14:paraId="2E43AE57" w14:textId="77777777" w:rsidTr="00CE2DAB">
        <w:trPr>
          <w:trHeight w:val="20"/>
        </w:trPr>
        <w:tc>
          <w:tcPr>
            <w:tcW w:w="1792" w:type="dxa"/>
            <w:tcBorders>
              <w:top w:val="single" w:sz="4" w:space="0" w:color="auto"/>
              <w:bottom w:val="nil"/>
            </w:tcBorders>
            <w:vAlign w:val="center"/>
          </w:tcPr>
          <w:p w14:paraId="38BD8F2C" w14:textId="77777777" w:rsidR="00634FDD" w:rsidRPr="00CE2DAB" w:rsidRDefault="00634FDD" w:rsidP="00CE2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A5191" w14:textId="784DCED1" w:rsidR="00634FDD" w:rsidRPr="00CE2DAB" w:rsidRDefault="00634FDD" w:rsidP="00CE2DAB">
            <w:pPr>
              <w:tabs>
                <w:tab w:val="left" w:pos="79"/>
                <w:tab w:val="decimal" w:pos="25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80591" w14:textId="25C3B454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1D349" w14:textId="0D5AB248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34C1F" w14:textId="6B762395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95998" w14:textId="77777777" w:rsidR="00634FDD" w:rsidRPr="00CE2DAB" w:rsidRDefault="00634FDD" w:rsidP="00CE2DAB">
            <w:pPr>
              <w:jc w:val="center"/>
              <w:rPr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EE1AD" w14:textId="77777777" w:rsidR="00634FDD" w:rsidRPr="00CE2DAB" w:rsidRDefault="00634FDD" w:rsidP="00CE2DAB">
            <w:pPr>
              <w:jc w:val="center"/>
              <w:rPr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4924C" w14:textId="77777777" w:rsidR="00634FDD" w:rsidRPr="00CE2DAB" w:rsidRDefault="00634FDD" w:rsidP="00CE2DAB">
            <w:pPr>
              <w:jc w:val="center"/>
              <w:rPr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D4F64" w14:textId="77777777" w:rsidR="00634FDD" w:rsidRPr="00CE2DAB" w:rsidRDefault="00634FDD" w:rsidP="00CE2DAB">
            <w:pPr>
              <w:jc w:val="center"/>
              <w:rPr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B8ABE" w14:textId="77777777" w:rsidR="00634FDD" w:rsidRPr="00CE2DAB" w:rsidRDefault="00634FDD" w:rsidP="00CE2DAB">
            <w:pPr>
              <w:jc w:val="center"/>
              <w:rPr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66594" w14:textId="77777777" w:rsidR="00634FDD" w:rsidRPr="00CE2DAB" w:rsidRDefault="00634FDD" w:rsidP="00CE2DAB">
            <w:pPr>
              <w:jc w:val="center"/>
              <w:rPr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</w:tr>
      <w:tr w:rsidR="00634FDD" w:rsidRPr="00CE2DAB" w14:paraId="0DF412D5" w14:textId="77777777" w:rsidTr="00CE2DAB">
        <w:trPr>
          <w:trHeight w:val="20"/>
        </w:trPr>
        <w:tc>
          <w:tcPr>
            <w:tcW w:w="1792" w:type="dxa"/>
            <w:tcBorders>
              <w:bottom w:val="nil"/>
            </w:tcBorders>
            <w:vAlign w:val="center"/>
          </w:tcPr>
          <w:p w14:paraId="758415B2" w14:textId="77777777" w:rsidR="00634FDD" w:rsidRPr="00CE2DAB" w:rsidRDefault="00634FDD" w:rsidP="00CE2DAB">
            <w:pPr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6741428D" w14:textId="23D5CEA9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72.95 (6.62)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4DA302D9" w14:textId="4F57D4D3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74.33 (7.24)*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3189E673" w14:textId="2E400A82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74.30 (6.74)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125A9DA0" w14:textId="69DFEEF9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72.28 (7.02)***</w:t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center"/>
          </w:tcPr>
          <w:p w14:paraId="44DA2A39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71.92 (6.58)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0092B3A8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74.52 (7.29)***</w:t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center"/>
          </w:tcPr>
          <w:p w14:paraId="1702F5E5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71.59 (6.75)</w:t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center"/>
          </w:tcPr>
          <w:p w14:paraId="67A01F11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74.15 (7.00)***</w:t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center"/>
          </w:tcPr>
          <w:p w14:paraId="04D4C275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72.06 (7.11)</w:t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center"/>
          </w:tcPr>
          <w:p w14:paraId="7134B441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74.09 (6.72)***</w:t>
            </w:r>
          </w:p>
        </w:tc>
      </w:tr>
      <w:tr w:rsidR="00634FDD" w:rsidRPr="00CE2DAB" w14:paraId="457242E1" w14:textId="77777777" w:rsidTr="00CE2DAB">
        <w:trPr>
          <w:trHeight w:val="20"/>
        </w:trPr>
        <w:tc>
          <w:tcPr>
            <w:tcW w:w="1792" w:type="dxa"/>
            <w:tcBorders>
              <w:bottom w:val="nil"/>
            </w:tcBorders>
            <w:vAlign w:val="center"/>
          </w:tcPr>
          <w:p w14:paraId="67833A89" w14:textId="77777777" w:rsidR="00634FDD" w:rsidRPr="00CE2DAB" w:rsidRDefault="00634FDD" w:rsidP="00CE2DAB">
            <w:pPr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0698CB6" w14:textId="630F6543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16.40 (2.72)</w:t>
            </w:r>
          </w:p>
        </w:tc>
        <w:tc>
          <w:tcPr>
            <w:tcW w:w="1261" w:type="dxa"/>
            <w:vAlign w:val="center"/>
          </w:tcPr>
          <w:p w14:paraId="5C47EE05" w14:textId="5CA0E0CE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16.20 (2.63)</w:t>
            </w:r>
          </w:p>
        </w:tc>
        <w:tc>
          <w:tcPr>
            <w:tcW w:w="1261" w:type="dxa"/>
            <w:vAlign w:val="center"/>
          </w:tcPr>
          <w:p w14:paraId="5CAB92AD" w14:textId="4EDFA6D0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16.33 (2.73)</w:t>
            </w:r>
          </w:p>
        </w:tc>
        <w:tc>
          <w:tcPr>
            <w:tcW w:w="1261" w:type="dxa"/>
            <w:vAlign w:val="center"/>
          </w:tcPr>
          <w:p w14:paraId="3D26CD77" w14:textId="750F6A0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16.13 (2.66)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21E949AC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16.38 (2.63)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0DBC1A16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16.17 (2.70)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0441863A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16.50 (2.56)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60C71671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16.12 (2.73)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50B4CFCE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16.37 (2.58)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4394FB1C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16.20 (2.75)</w:t>
            </w:r>
          </w:p>
        </w:tc>
      </w:tr>
      <w:tr w:rsidR="00634FDD" w:rsidRPr="00CE2DAB" w14:paraId="48813C4A" w14:textId="77777777" w:rsidTr="00CE2DAB">
        <w:trPr>
          <w:trHeight w:val="20"/>
        </w:trPr>
        <w:tc>
          <w:tcPr>
            <w:tcW w:w="1792" w:type="dxa"/>
            <w:tcBorders>
              <w:bottom w:val="nil"/>
            </w:tcBorders>
            <w:vAlign w:val="center"/>
          </w:tcPr>
          <w:p w14:paraId="4B7C862F" w14:textId="77777777" w:rsidR="00634FDD" w:rsidRPr="00CE2DAB" w:rsidRDefault="00634FDD" w:rsidP="00CE2DAB">
            <w:pPr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Female, N (%)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033487C1" w14:textId="1ACE4B12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253 (51.2%)</w:t>
            </w:r>
          </w:p>
        </w:tc>
        <w:tc>
          <w:tcPr>
            <w:tcW w:w="1261" w:type="dxa"/>
            <w:vAlign w:val="center"/>
          </w:tcPr>
          <w:p w14:paraId="11489FF4" w14:textId="0686231D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111 (30.5%)*</w:t>
            </w:r>
          </w:p>
        </w:tc>
        <w:tc>
          <w:tcPr>
            <w:tcW w:w="1261" w:type="dxa"/>
            <w:vAlign w:val="center"/>
          </w:tcPr>
          <w:p w14:paraId="1EDC8DC4" w14:textId="6B638108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256 (47.3%)</w:t>
            </w:r>
          </w:p>
        </w:tc>
        <w:tc>
          <w:tcPr>
            <w:tcW w:w="1261" w:type="dxa"/>
            <w:vAlign w:val="center"/>
          </w:tcPr>
          <w:p w14:paraId="0E375652" w14:textId="6359FEB9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118 (43.9%)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4F71840E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156 (45.5%)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50E3DB03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117 (48.1%)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5055D855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126 (47.9%)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08591158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147 (45.5%)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5BFB15FD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155 (49.2%)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4A876D84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153 (43.5%)</w:t>
            </w:r>
          </w:p>
        </w:tc>
      </w:tr>
      <w:tr w:rsidR="00634FDD" w:rsidRPr="00CE2DAB" w14:paraId="5447A94F" w14:textId="77777777" w:rsidTr="00CE2DAB">
        <w:trPr>
          <w:trHeight w:val="20"/>
        </w:trPr>
        <w:tc>
          <w:tcPr>
            <w:tcW w:w="1792" w:type="dxa"/>
            <w:tcBorders>
              <w:bottom w:val="nil"/>
            </w:tcBorders>
            <w:vAlign w:val="center"/>
          </w:tcPr>
          <w:p w14:paraId="20F2CCD5" w14:textId="77777777" w:rsidR="00634FDD" w:rsidRPr="00CE2DAB" w:rsidRDefault="00634FDD" w:rsidP="00CE2DAB">
            <w:pPr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FAQ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DA8DB14" w14:textId="3AF8A9BB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0.47 (1.04)</w:t>
            </w:r>
          </w:p>
        </w:tc>
        <w:tc>
          <w:tcPr>
            <w:tcW w:w="1261" w:type="dxa"/>
            <w:vAlign w:val="center"/>
          </w:tcPr>
          <w:p w14:paraId="71E93D9E" w14:textId="00C38CC4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0.75 (1.24)***</w:t>
            </w:r>
          </w:p>
        </w:tc>
        <w:tc>
          <w:tcPr>
            <w:tcW w:w="1261" w:type="dxa"/>
            <w:vAlign w:val="center"/>
          </w:tcPr>
          <w:p w14:paraId="59FF2AF7" w14:textId="0E8DF1ED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1.18 (2.69)</w:t>
            </w:r>
          </w:p>
        </w:tc>
        <w:tc>
          <w:tcPr>
            <w:tcW w:w="1261" w:type="dxa"/>
            <w:vAlign w:val="center"/>
          </w:tcPr>
          <w:p w14:paraId="2D2022DE" w14:textId="7686C818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1.20 (2.41)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2D4F9908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0.98 (2.40)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61AE9169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1.52 (2.95)*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010D4A41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0.99 (2.53)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75E662AC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1.38 (2.74)**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22645021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0.78 (2.20)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7D62D9BA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1.17 (3.03)***</w:t>
            </w:r>
          </w:p>
        </w:tc>
      </w:tr>
      <w:tr w:rsidR="00634FDD" w:rsidRPr="00CE2DAB" w14:paraId="7F72141B" w14:textId="77777777" w:rsidTr="00CE2DAB">
        <w:trPr>
          <w:trHeight w:val="20"/>
        </w:trPr>
        <w:tc>
          <w:tcPr>
            <w:tcW w:w="1792" w:type="dxa"/>
            <w:tcBorders>
              <w:bottom w:val="nil"/>
            </w:tcBorders>
            <w:vAlign w:val="center"/>
          </w:tcPr>
          <w:p w14:paraId="5C371589" w14:textId="77777777" w:rsidR="00634FDD" w:rsidRPr="00CE2DAB" w:rsidRDefault="00634FDD" w:rsidP="00CE2DAB">
            <w:pPr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GDS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84220CE" w14:textId="216578E4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1.17 (1.31)</w:t>
            </w:r>
          </w:p>
        </w:tc>
        <w:tc>
          <w:tcPr>
            <w:tcW w:w="1261" w:type="dxa"/>
            <w:vAlign w:val="center"/>
          </w:tcPr>
          <w:p w14:paraId="2BF1583A" w14:textId="1B89F22C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1.22 (1.37)</w:t>
            </w:r>
          </w:p>
        </w:tc>
        <w:tc>
          <w:tcPr>
            <w:tcW w:w="1261" w:type="dxa"/>
            <w:vAlign w:val="center"/>
          </w:tcPr>
          <w:p w14:paraId="576453B2" w14:textId="2BB726FF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1.18 (1.32)</w:t>
            </w:r>
          </w:p>
        </w:tc>
        <w:tc>
          <w:tcPr>
            <w:tcW w:w="1261" w:type="dxa"/>
            <w:vAlign w:val="center"/>
          </w:tcPr>
          <w:p w14:paraId="3EEBB260" w14:textId="2C5FDC3B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1.25 (1.33)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5DF83DC3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1.34 (1.38)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76642E0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1.11 (1.26)*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49204778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1.33 (1.40)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766293FE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1.18 (1.28)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3ED46977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1.20 (1.36)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75DECD2C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1.30 (1.31)</w:t>
            </w:r>
          </w:p>
        </w:tc>
      </w:tr>
      <w:tr w:rsidR="00634FDD" w:rsidRPr="00CE2DAB" w14:paraId="3549C1B0" w14:textId="77777777" w:rsidTr="00CE2DAB">
        <w:trPr>
          <w:trHeight w:val="20"/>
        </w:trPr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14:paraId="567A4B37" w14:textId="77777777" w:rsidR="00634FDD" w:rsidRPr="00CE2DAB" w:rsidRDefault="00634FDD" w:rsidP="00CE2DAB">
            <w:pPr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HIS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2CA45D1D" w14:textId="561300D2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0.53 (0.65)</w:t>
            </w:r>
          </w:p>
        </w:tc>
        <w:tc>
          <w:tcPr>
            <w:tcW w:w="1261" w:type="dxa"/>
            <w:vAlign w:val="center"/>
          </w:tcPr>
          <w:p w14:paraId="3894FD19" w14:textId="292BBA35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0.62 (0.67)</w:t>
            </w:r>
          </w:p>
        </w:tc>
        <w:tc>
          <w:tcPr>
            <w:tcW w:w="1261" w:type="dxa"/>
            <w:vAlign w:val="center"/>
          </w:tcPr>
          <w:p w14:paraId="3417E70E" w14:textId="749083DE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0.59 (0.68)</w:t>
            </w:r>
          </w:p>
        </w:tc>
        <w:tc>
          <w:tcPr>
            <w:tcW w:w="1261" w:type="dxa"/>
            <w:vAlign w:val="center"/>
          </w:tcPr>
          <w:p w14:paraId="1407C474" w14:textId="671FE3F1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0.56 (0.65)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51745923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0.61 (0.71)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778C818F" w14:textId="431A38F9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0.56 (0.64)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64532FBA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0.62 (0.73)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665AD83F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0.56 (0.64)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4626D562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0.55 (0.66)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5AD4EB0A" w14:textId="600886CA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0.63 (0.69)</w:t>
            </w:r>
          </w:p>
        </w:tc>
      </w:tr>
      <w:tr w:rsidR="00634FDD" w:rsidRPr="00CE2DAB" w14:paraId="1D012A0E" w14:textId="77777777" w:rsidTr="00CE2DAB">
        <w:trPr>
          <w:trHeight w:val="20"/>
        </w:trPr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14:paraId="69985BB8" w14:textId="77777777" w:rsidR="00634FDD" w:rsidRPr="00CE2DAB" w:rsidRDefault="00634FDD" w:rsidP="00CE2DAB">
            <w:pPr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PP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503996F" w14:textId="66003A93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59.29 (14.45)</w:t>
            </w:r>
          </w:p>
        </w:tc>
        <w:tc>
          <w:tcPr>
            <w:tcW w:w="1261" w:type="dxa"/>
            <w:vAlign w:val="center"/>
          </w:tcPr>
          <w:p w14:paraId="4621E6E7" w14:textId="2E3DDFA2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61.18 (15.06)</w:t>
            </w:r>
          </w:p>
        </w:tc>
        <w:tc>
          <w:tcPr>
            <w:tcW w:w="1261" w:type="dxa"/>
            <w:vAlign w:val="center"/>
          </w:tcPr>
          <w:p w14:paraId="1E282222" w14:textId="4D787DF9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60.01 (14.27)</w:t>
            </w:r>
          </w:p>
        </w:tc>
        <w:tc>
          <w:tcPr>
            <w:tcW w:w="1261" w:type="dxa"/>
            <w:vAlign w:val="center"/>
          </w:tcPr>
          <w:p w14:paraId="04B2344B" w14:textId="2285A91A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60.44 (15.76)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2BBDAF10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58.32 (14.40)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26F1BBE0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62.17 (14.87)**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22C149A8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58.01 (14.22)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6C337E3B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61.46 (14.94)**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0E7E9339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59.85 (14.48)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28E2B9DD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59.99 (14.99)</w:t>
            </w:r>
          </w:p>
        </w:tc>
      </w:tr>
      <w:tr w:rsidR="00634FDD" w:rsidRPr="00CE2DAB" w14:paraId="7F087D5D" w14:textId="77777777" w:rsidTr="00CE2DAB">
        <w:trPr>
          <w:trHeight w:val="20"/>
        </w:trPr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14:paraId="50B71B99" w14:textId="77777777" w:rsidR="00634FDD" w:rsidRPr="00CE2DAB" w:rsidRDefault="00634FDD" w:rsidP="00CE2DAB">
            <w:pPr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MMSE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BAAA57C" w14:textId="546D9392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28.92 (1.24)</w:t>
            </w:r>
          </w:p>
        </w:tc>
        <w:tc>
          <w:tcPr>
            <w:tcW w:w="1261" w:type="dxa"/>
            <w:vAlign w:val="center"/>
          </w:tcPr>
          <w:p w14:paraId="7C9B44E9" w14:textId="7D338CAC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28.37 (1.67)***</w:t>
            </w:r>
          </w:p>
        </w:tc>
        <w:tc>
          <w:tcPr>
            <w:tcW w:w="1261" w:type="dxa"/>
            <w:vAlign w:val="center"/>
          </w:tcPr>
          <w:p w14:paraId="0BE3993A" w14:textId="7CB516A5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28.68 (1.45)</w:t>
            </w:r>
          </w:p>
        </w:tc>
        <w:tc>
          <w:tcPr>
            <w:tcW w:w="1261" w:type="dxa"/>
            <w:vAlign w:val="center"/>
          </w:tcPr>
          <w:p w14:paraId="357A0FE0" w14:textId="4A32ADBA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28.52 (1.66)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30ED69DB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28.80 (1.43)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F02C2D7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28.51 (1.58)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47F96222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28.89 (1.30)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45369CC0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28.51 (1.63)**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5B2848E4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28.87 (1.26)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3381362F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28.46 (1.72)*</w:t>
            </w:r>
          </w:p>
        </w:tc>
      </w:tr>
      <w:tr w:rsidR="00634FDD" w:rsidRPr="00CE2DAB" w14:paraId="28242013" w14:textId="77777777" w:rsidTr="00CE2DAB">
        <w:trPr>
          <w:trHeight w:val="20"/>
        </w:trPr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14:paraId="03BE6641" w14:textId="749A065F" w:rsidR="00634FDD" w:rsidRPr="00CE2DAB" w:rsidRDefault="00593083" w:rsidP="00CE2DAB">
            <w:pPr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Obj-</w:t>
            </w:r>
            <w:r w:rsidR="00634FDD" w:rsidRPr="00CE2DAB">
              <w:rPr>
                <w:rFonts w:ascii="Arial" w:hAnsi="Arial" w:cs="Arial"/>
                <w:sz w:val="22"/>
                <w:szCs w:val="22"/>
              </w:rPr>
              <w:t>SCD+, N (%)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A657CB1" w14:textId="073A0559" w:rsidR="00634FDD" w:rsidRPr="00CE2DAB" w:rsidRDefault="00634FDD" w:rsidP="00CE2DAB">
            <w:pPr>
              <w:tabs>
                <w:tab w:val="decimal" w:pos="1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1" w:type="dxa"/>
            <w:vAlign w:val="center"/>
          </w:tcPr>
          <w:p w14:paraId="626D6B2A" w14:textId="104F90B1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1" w:type="dxa"/>
            <w:vAlign w:val="center"/>
          </w:tcPr>
          <w:p w14:paraId="29411B37" w14:textId="153FA718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164 (32.7%)</w:t>
            </w:r>
          </w:p>
        </w:tc>
        <w:tc>
          <w:tcPr>
            <w:tcW w:w="1261" w:type="dxa"/>
            <w:vAlign w:val="center"/>
          </w:tcPr>
          <w:p w14:paraId="41BDD7C2" w14:textId="45F9F41F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95 (38.0%)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659865AA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104 (31.9%)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2281244B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84 (38.0%)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4F5A1C8C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77 (30.9%)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4F0615C1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111 (37.2%)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377D605C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86 (28.2%)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5FE67BB1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102 (42.1%)**</w:t>
            </w:r>
          </w:p>
        </w:tc>
      </w:tr>
      <w:tr w:rsidR="00634FDD" w:rsidRPr="00CE2DAB" w14:paraId="4C4FE57A" w14:textId="77777777" w:rsidTr="00CE2DAB">
        <w:trPr>
          <w:trHeight w:val="20"/>
        </w:trPr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14:paraId="0CEF4C87" w14:textId="77777777" w:rsidR="00634FDD" w:rsidRPr="00CE2DAB" w:rsidRDefault="00634FDD" w:rsidP="00CE2DAB">
            <w:pPr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 xml:space="preserve">APOE </w:t>
            </w:r>
            <w:r w:rsidRPr="00CE2DAB">
              <w:rPr>
                <w:rFonts w:ascii="Arial" w:eastAsia="Times New Roman" w:hAnsi="Arial" w:cs="Arial"/>
                <w:sz w:val="22"/>
                <w:szCs w:val="22"/>
              </w:rPr>
              <w:t>ε4</w:t>
            </w:r>
            <w:r w:rsidRPr="00CE2DAB">
              <w:rPr>
                <w:rFonts w:ascii="Arial" w:hAnsi="Arial" w:cs="Arial"/>
                <w:sz w:val="22"/>
                <w:szCs w:val="22"/>
              </w:rPr>
              <w:t>+, N (%)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53577F6E" w14:textId="4615CF8F" w:rsidR="00634FDD" w:rsidRPr="00CE2DAB" w:rsidRDefault="00634FDD" w:rsidP="00CE2DAB">
            <w:pPr>
              <w:tabs>
                <w:tab w:val="decimal" w:pos="1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155 (31.4%)</w:t>
            </w:r>
          </w:p>
        </w:tc>
        <w:tc>
          <w:tcPr>
            <w:tcW w:w="1261" w:type="dxa"/>
            <w:vAlign w:val="center"/>
          </w:tcPr>
          <w:p w14:paraId="5EC07520" w14:textId="21CA6A26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95 (36.7%)</w:t>
            </w:r>
          </w:p>
        </w:tc>
        <w:tc>
          <w:tcPr>
            <w:tcW w:w="1261" w:type="dxa"/>
            <w:vAlign w:val="center"/>
          </w:tcPr>
          <w:p w14:paraId="62BCADBB" w14:textId="21173024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1" w:type="dxa"/>
            <w:vAlign w:val="center"/>
          </w:tcPr>
          <w:p w14:paraId="7B61D4F1" w14:textId="119E979E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19AB65AC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94 (27.4%)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5F682FFB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100 (41.2%)***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3B058860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60 (22.8%)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5E4D9CB2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134 (41.5%)***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62813FFD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62 (19.7%)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1380B942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132 (48.7%)***</w:t>
            </w:r>
          </w:p>
        </w:tc>
      </w:tr>
      <w:tr w:rsidR="00634FDD" w:rsidRPr="00CE2DAB" w14:paraId="42BEEEDE" w14:textId="77777777" w:rsidTr="00CE2DAB">
        <w:trPr>
          <w:trHeight w:val="20"/>
        </w:trPr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14:paraId="057DE9E3" w14:textId="77777777" w:rsidR="00634FDD" w:rsidRPr="00CE2DAB" w:rsidRDefault="00634FDD" w:rsidP="00CE2DA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t-tau+, N (%)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A8252FA" w14:textId="6F3556DF" w:rsidR="00634FDD" w:rsidRPr="00CE2DAB" w:rsidRDefault="00634FDD" w:rsidP="00CE2DAB">
            <w:pPr>
              <w:tabs>
                <w:tab w:val="decimal" w:pos="1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137 (38.2%)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14:paraId="04B60C6D" w14:textId="3AF8CBBB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84 (44.7%)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14:paraId="022ABB6F" w14:textId="54E9CF21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143 (36.5%)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14:paraId="3C65439A" w14:textId="28BC05DF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100 (51.5%)***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25374261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53FA398F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417F173D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0 (0.0%)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43AB5567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243 (100%)***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1EF82CE2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121 (38.4%)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31DE9320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122 (45.0%)</w:t>
            </w:r>
          </w:p>
        </w:tc>
      </w:tr>
      <w:tr w:rsidR="00634FDD" w:rsidRPr="00CE2DAB" w14:paraId="2F69A094" w14:textId="77777777" w:rsidTr="00CE2DAB">
        <w:trPr>
          <w:trHeight w:val="20"/>
        </w:trPr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14:paraId="31DE95FD" w14:textId="77777777" w:rsidR="00634FDD" w:rsidRPr="00CE2DAB" w:rsidRDefault="00634FDD" w:rsidP="00CE2DAB">
            <w:pPr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p-tau+, N (%)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32CCE7F" w14:textId="77E6FF88" w:rsidR="00634FDD" w:rsidRPr="00CE2DAB" w:rsidRDefault="00634FDD" w:rsidP="00CE2DAB">
            <w:pPr>
              <w:tabs>
                <w:tab w:val="decimal" w:pos="1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187 (34.2%)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28FAB1D5" w14:textId="5B6B197C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111 (59.0%)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76AF6395" w14:textId="503A1088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189 (48.2%)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418C30A8" w14:textId="5E99070C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134 (69.1%)***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4F6A72DB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80 (23.3%)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1C51BB1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243 (100%)***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41C430DD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1E9366C7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17DAA7A1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160 (50.8%)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3A5D7BF8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163 (60.1%)*</w:t>
            </w:r>
          </w:p>
        </w:tc>
      </w:tr>
      <w:tr w:rsidR="00634FDD" w:rsidRPr="00CE2DAB" w14:paraId="6C27EF8A" w14:textId="77777777" w:rsidTr="00CE2DAB">
        <w:trPr>
          <w:trHeight w:val="20"/>
        </w:trPr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14:paraId="6C87183B" w14:textId="29F586E6" w:rsidR="00634FDD" w:rsidRPr="00CE2DAB" w:rsidRDefault="00634FDD" w:rsidP="00CE2DAB">
            <w:pPr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eastAsia="Times New Roman" w:hAnsi="Arial" w:cs="Arial"/>
                <w:sz w:val="22"/>
                <w:szCs w:val="22"/>
              </w:rPr>
              <w:t>Aβ+, N (%)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5B98958" w14:textId="4B44F2A8" w:rsidR="00634FDD" w:rsidRPr="00CE2DAB" w:rsidRDefault="00634FDD" w:rsidP="00CE2DAB">
            <w:pPr>
              <w:tabs>
                <w:tab w:val="decimal" w:pos="1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140 (39.0%)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09D6BCD4" w14:textId="2F1DED5A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102 (54.3%)**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0E16CBEA" w14:textId="2A2752C3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139 (35.5%)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1B997AA5" w14:textId="419EDE1A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132 (68.0%)***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6A02CCFA" w14:textId="06BB6E6E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149 (43.4%)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087E8623" w14:textId="5F882369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122 (50.2%)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78ECB518" w14:textId="04C36EDB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108 (41.1%)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2BEC4564" w14:textId="588076C3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163 (50.5%)*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222EE7EB" w14:textId="53590150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7C83ECFF" w14:textId="1894382D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4FDD" w:rsidRPr="00CE2DAB" w14:paraId="57E92F91" w14:textId="77777777" w:rsidTr="00CE2DAB">
        <w:trPr>
          <w:trHeight w:val="20"/>
        </w:trPr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14:paraId="02420C2F" w14:textId="0562B65D" w:rsidR="00634FDD" w:rsidRPr="00CE2DAB" w:rsidRDefault="00634FDD" w:rsidP="00CE2DAB">
            <w:pPr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DM+, N</w:t>
            </w:r>
            <w:r w:rsidR="00545CCB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E2DAB"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ADA2650" w14:textId="21F1D0B0" w:rsidR="00634FDD" w:rsidRPr="00CE2DAB" w:rsidRDefault="00634FDD" w:rsidP="00CE2DAB">
            <w:pPr>
              <w:tabs>
                <w:tab w:val="decimal" w:pos="1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34 (6.9%)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5DFCB097" w14:textId="249813A5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27 (10.4%)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641C1268" w14:textId="2FB048CD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42 (7.8%)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23FAFDF8" w14:textId="18E5BA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27 (3.3%)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0C47C82E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33 (9.6%)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8D74C1A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17 (7.0%)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368F4E8C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27 (10.3%)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32C5272E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23 (7.1%)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507CCCC7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29 (9.2%)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5EC8C98E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21 (7.7%)</w:t>
            </w:r>
          </w:p>
        </w:tc>
      </w:tr>
      <w:tr w:rsidR="00634FDD" w:rsidRPr="00CE2DAB" w14:paraId="02999212" w14:textId="77777777" w:rsidTr="00CE2DAB">
        <w:trPr>
          <w:trHeight w:val="20"/>
        </w:trPr>
        <w:tc>
          <w:tcPr>
            <w:tcW w:w="1792" w:type="dxa"/>
            <w:tcBorders>
              <w:top w:val="nil"/>
              <w:bottom w:val="single" w:sz="4" w:space="0" w:color="auto"/>
            </w:tcBorders>
            <w:vAlign w:val="center"/>
          </w:tcPr>
          <w:p w14:paraId="27D2A57E" w14:textId="77777777" w:rsidR="00634FDD" w:rsidRPr="00CE2DAB" w:rsidRDefault="00634FDD" w:rsidP="00CE2DAB">
            <w:pPr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Blood glucose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5723A81E" w14:textId="36D54193" w:rsidR="00634FDD" w:rsidRPr="00CE2DAB" w:rsidRDefault="00634FDD" w:rsidP="00CE2DAB">
            <w:pPr>
              <w:tabs>
                <w:tab w:val="decimal" w:pos="1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99.93 (17.00)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vAlign w:val="center"/>
          </w:tcPr>
          <w:p w14:paraId="0DF55C78" w14:textId="212D66DA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100.73 (16.28)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vAlign w:val="center"/>
          </w:tcPr>
          <w:p w14:paraId="34C1EB60" w14:textId="402F207A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99.48 (17.07)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vAlign w:val="center"/>
          </w:tcPr>
          <w:p w14:paraId="0E6F7F8B" w14:textId="6AFDB977" w:rsidR="00634FDD" w:rsidRPr="00CE2DAB" w:rsidRDefault="00634FDD" w:rsidP="00CE2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DAB">
              <w:rPr>
                <w:rFonts w:ascii="Arial" w:hAnsi="Arial" w:cs="Arial"/>
                <w:b/>
                <w:sz w:val="22"/>
                <w:szCs w:val="22"/>
              </w:rPr>
              <w:t>102.41 (17.37)*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vAlign w:val="center"/>
          </w:tcPr>
          <w:p w14:paraId="2B54EBBC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101.23 (17.47)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73E45FF7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100.53 (17.54)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vAlign w:val="center"/>
          </w:tcPr>
          <w:p w14:paraId="1B426A50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100.34 (17.77)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vAlign w:val="center"/>
          </w:tcPr>
          <w:p w14:paraId="5DF541F9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101.42 (17.38)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vAlign w:val="center"/>
          </w:tcPr>
          <w:p w14:paraId="24F0CF2A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101.27 (16.53)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vAlign w:val="center"/>
          </w:tcPr>
          <w:p w14:paraId="454852B4" w14:textId="77777777" w:rsidR="00634FDD" w:rsidRPr="00CE2DAB" w:rsidRDefault="00634FDD" w:rsidP="00CE2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DAB">
              <w:rPr>
                <w:rFonts w:ascii="Arial" w:hAnsi="Arial" w:cs="Arial"/>
                <w:sz w:val="22"/>
                <w:szCs w:val="22"/>
              </w:rPr>
              <w:t>100.53 (18.71)</w:t>
            </w:r>
          </w:p>
        </w:tc>
      </w:tr>
    </w:tbl>
    <w:p w14:paraId="0436CAD8" w14:textId="562043D9" w:rsidR="00634FDD" w:rsidRDefault="00CE2DAB">
      <w:r>
        <w:rPr>
          <w:rFonts w:ascii="Arial" w:hAnsi="Arial" w:cs="Arial"/>
          <w:color w:val="000000" w:themeColor="text1"/>
          <w:sz w:val="22"/>
          <w:szCs w:val="22"/>
        </w:rPr>
        <w:t>Obj-</w:t>
      </w:r>
      <w:r w:rsidR="00634FDD">
        <w:rPr>
          <w:rFonts w:ascii="Arial" w:hAnsi="Arial" w:cs="Arial"/>
          <w:color w:val="000000" w:themeColor="text1"/>
          <w:sz w:val="22"/>
          <w:szCs w:val="22"/>
        </w:rPr>
        <w:t>SCD=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Objectively-measured </w:t>
      </w:r>
      <w:r w:rsidR="00634FDD">
        <w:rPr>
          <w:rFonts w:ascii="Arial" w:hAnsi="Arial" w:cs="Arial"/>
          <w:color w:val="000000" w:themeColor="text1"/>
          <w:sz w:val="22"/>
          <w:szCs w:val="22"/>
        </w:rPr>
        <w:t xml:space="preserve">Subtle Cognitive Decline; APOE </w:t>
      </w:r>
      <w:r w:rsidR="00634FDD" w:rsidRPr="00213089">
        <w:rPr>
          <w:rFonts w:ascii="Arial" w:eastAsia="Times New Roman" w:hAnsi="Arial" w:cs="Arial"/>
          <w:color w:val="000000" w:themeColor="text1"/>
          <w:sz w:val="22"/>
          <w:szCs w:val="22"/>
        </w:rPr>
        <w:t>ε4</w:t>
      </w:r>
      <w:r w:rsidR="00634FD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=apolipoprotein E </w:t>
      </w:r>
      <w:r w:rsidR="00634FDD" w:rsidRPr="00213089">
        <w:rPr>
          <w:rFonts w:ascii="Arial" w:eastAsia="Times New Roman" w:hAnsi="Arial" w:cs="Arial"/>
          <w:color w:val="000000" w:themeColor="text1"/>
          <w:sz w:val="22"/>
          <w:szCs w:val="22"/>
        </w:rPr>
        <w:t>ε4</w:t>
      </w:r>
      <w:r w:rsidR="00634FD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; tau=total tau; p-tau=hyperphosphorylated tau; </w:t>
      </w:r>
      <w:r w:rsidR="00634FDD" w:rsidRPr="00BD4021">
        <w:rPr>
          <w:rFonts w:ascii="Arial" w:eastAsia="Times New Roman" w:hAnsi="Arial" w:cs="Arial"/>
          <w:color w:val="000000" w:themeColor="text1"/>
          <w:sz w:val="22"/>
          <w:szCs w:val="22"/>
        </w:rPr>
        <w:t>Aβ</w:t>
      </w:r>
      <w:r w:rsidR="00634FDD">
        <w:rPr>
          <w:rFonts w:ascii="Arial" w:eastAsia="Times New Roman" w:hAnsi="Arial" w:cs="Arial"/>
          <w:color w:val="000000" w:themeColor="text1"/>
          <w:sz w:val="22"/>
          <w:szCs w:val="22"/>
        </w:rPr>
        <w:t>=</w:t>
      </w:r>
      <w:r w:rsidR="00634FDD" w:rsidRPr="00BD4021">
        <w:rPr>
          <w:rFonts w:ascii="Arial" w:eastAsia="Times New Roman" w:hAnsi="Arial" w:cs="Arial"/>
          <w:color w:val="000000" w:themeColor="text1"/>
          <w:sz w:val="22"/>
          <w:szCs w:val="22"/>
        </w:rPr>
        <w:t>β</w:t>
      </w:r>
      <w:r w:rsidR="00634FD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-amyloid; </w:t>
      </w:r>
      <w:r w:rsidR="00634FDD">
        <w:rPr>
          <w:rFonts w:ascii="Arial" w:hAnsi="Arial" w:cs="Arial"/>
          <w:color w:val="000000" w:themeColor="text1"/>
          <w:sz w:val="22"/>
          <w:szCs w:val="22"/>
        </w:rPr>
        <w:t>FAQ=Functional Activities Questionnaire; GDS=Geriatric Depression Scale; HIS=Hachinski Ischemia Scale; PP=pulse pressure; MMSE=Mini Mental State Exam; DM=Type II diabetes mellitus</w:t>
      </w:r>
      <w:r w:rsidR="0022473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>Blood glucose (mg/dL) was available for 642 participants (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DM- n=585, DM+ n=57)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but the fasting period varied (as little as 4 hours). </w:t>
      </w:r>
      <w:r w:rsidR="00634FDD">
        <w:rPr>
          <w:rFonts w:ascii="Arial" w:hAnsi="Arial" w:cs="Arial"/>
          <w:color w:val="000000" w:themeColor="text1"/>
          <w:sz w:val="22"/>
          <w:szCs w:val="22"/>
        </w:rPr>
        <w:t>Bold values represent a significant difference between AD risk factor positive and negative groups.</w:t>
      </w:r>
    </w:p>
    <w:p w14:paraId="45106988" w14:textId="77777777" w:rsidR="00634FDD" w:rsidRDefault="00634FDD"/>
    <w:sectPr w:rsidR="00634FDD" w:rsidSect="00DE53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21"/>
    <w:rsid w:val="000140CB"/>
    <w:rsid w:val="000E600A"/>
    <w:rsid w:val="00124D59"/>
    <w:rsid w:val="00166FC3"/>
    <w:rsid w:val="00183393"/>
    <w:rsid w:val="00192266"/>
    <w:rsid w:val="00224737"/>
    <w:rsid w:val="003760DF"/>
    <w:rsid w:val="004C1861"/>
    <w:rsid w:val="00545CCB"/>
    <w:rsid w:val="00577FAA"/>
    <w:rsid w:val="00593083"/>
    <w:rsid w:val="005B384D"/>
    <w:rsid w:val="005C0D10"/>
    <w:rsid w:val="005C65C5"/>
    <w:rsid w:val="00620260"/>
    <w:rsid w:val="00632108"/>
    <w:rsid w:val="00634FDD"/>
    <w:rsid w:val="006C3E1C"/>
    <w:rsid w:val="009638DE"/>
    <w:rsid w:val="00A05B8D"/>
    <w:rsid w:val="00A7175D"/>
    <w:rsid w:val="00B74BCE"/>
    <w:rsid w:val="00C16C7B"/>
    <w:rsid w:val="00CE2DAB"/>
    <w:rsid w:val="00D24564"/>
    <w:rsid w:val="00D52854"/>
    <w:rsid w:val="00D84A21"/>
    <w:rsid w:val="00DE535D"/>
    <w:rsid w:val="00E63D21"/>
    <w:rsid w:val="00E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FC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4D5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Kelsey</dc:creator>
  <cp:keywords/>
  <dc:description/>
  <cp:lastModifiedBy>Thomas, Kelsey</cp:lastModifiedBy>
  <cp:revision>7</cp:revision>
  <dcterms:created xsi:type="dcterms:W3CDTF">2019-04-15T22:23:00Z</dcterms:created>
  <dcterms:modified xsi:type="dcterms:W3CDTF">2019-04-22T14:27:00Z</dcterms:modified>
</cp:coreProperties>
</file>