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8D" w:rsidRDefault="0082208D" w:rsidP="0082208D">
      <w:pPr>
        <w:rPr>
          <w:rFonts w:ascii="Times New Roman" w:hAnsi="Times New Roman"/>
        </w:rPr>
      </w:pPr>
      <w:r w:rsidRPr="005E1BF0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 xml:space="preserve">S4 </w:t>
      </w:r>
      <w:r>
        <w:rPr>
          <w:rFonts w:ascii="Times New Roman" w:hAnsi="Times New Roman"/>
        </w:rPr>
        <w:t xml:space="preserve">Training set revision of the COSP model – Areas under the curve (AUC) by histology and model </w:t>
      </w:r>
    </w:p>
    <w:p w:rsidR="0082208D" w:rsidRDefault="0082208D" w:rsidP="0082208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1887"/>
        <w:gridCol w:w="1902"/>
        <w:gridCol w:w="1907"/>
        <w:gridCol w:w="1880"/>
      </w:tblGrid>
      <w:tr w:rsidR="0082208D" w:rsidRPr="006E2278" w:rsidTr="00C21687">
        <w:tc>
          <w:tcPr>
            <w:tcW w:w="1873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82208D" w:rsidDel="00F745FD" w:rsidRDefault="0082208D" w:rsidP="00C21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A_COSP*</w:t>
            </w:r>
          </w:p>
        </w:tc>
        <w:tc>
          <w:tcPr>
            <w:tcW w:w="1902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TB_</w:t>
            </w:r>
            <w:r w:rsidRPr="006E2278">
              <w:rPr>
                <w:rFonts w:ascii="Times New Roman" w:hAnsi="Times New Roman"/>
              </w:rPr>
              <w:t>COSP</w:t>
            </w:r>
            <w:r>
              <w:rPr>
                <w:rFonts w:ascii="Times New Roman" w:hAnsi="Times New Roman"/>
              </w:rPr>
              <w:t>v1*</w:t>
            </w:r>
            <w:r w:rsidRPr="006E22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7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TB_</w:t>
            </w:r>
            <w:r w:rsidRPr="006E2278">
              <w:rPr>
                <w:rFonts w:ascii="Times New Roman" w:hAnsi="Times New Roman"/>
              </w:rPr>
              <w:t>COSPv2</w:t>
            </w: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1880" w:type="dxa"/>
          </w:tcPr>
          <w:p w:rsidR="0082208D" w:rsidRPr="003C38D0" w:rsidRDefault="0082208D" w:rsidP="00C21687">
            <w:pPr>
              <w:rPr>
                <w:rFonts w:ascii="Times New Roman" w:hAnsi="Times New Roman"/>
              </w:rPr>
            </w:pPr>
            <w:r w:rsidRPr="003C38D0">
              <w:rPr>
                <w:rFonts w:ascii="Times New Roman" w:hAnsi="Times New Roman"/>
              </w:rPr>
              <w:t xml:space="preserve">COSPv3 </w:t>
            </w:r>
          </w:p>
        </w:tc>
      </w:tr>
      <w:tr w:rsidR="0082208D" w:rsidRPr="006E2278" w:rsidTr="00C21687">
        <w:tc>
          <w:tcPr>
            <w:tcW w:w="1873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82208D" w:rsidRDefault="0082208D" w:rsidP="00C21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N=242</w:t>
            </w:r>
          </w:p>
        </w:tc>
        <w:tc>
          <w:tcPr>
            <w:tcW w:w="1902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N=242</w:t>
            </w:r>
          </w:p>
        </w:tc>
        <w:tc>
          <w:tcPr>
            <w:tcW w:w="1907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N=253 </w:t>
            </w:r>
          </w:p>
        </w:tc>
        <w:tc>
          <w:tcPr>
            <w:tcW w:w="1880" w:type="dxa"/>
          </w:tcPr>
          <w:p w:rsidR="0082208D" w:rsidRPr="003C38D0" w:rsidRDefault="0082208D" w:rsidP="00C21687">
            <w:pPr>
              <w:rPr>
                <w:rFonts w:ascii="Times New Roman" w:hAnsi="Times New Roman"/>
              </w:rPr>
            </w:pPr>
            <w:r w:rsidRPr="003C38D0">
              <w:rPr>
                <w:rFonts w:ascii="Times New Roman" w:hAnsi="Times New Roman"/>
              </w:rPr>
              <w:t>N=</w:t>
            </w:r>
            <w:r>
              <w:rPr>
                <w:rFonts w:ascii="Times New Roman" w:hAnsi="Times New Roman"/>
              </w:rPr>
              <w:t>1762</w:t>
            </w:r>
            <w:r w:rsidRPr="003C38D0">
              <w:rPr>
                <w:rFonts w:ascii="Times New Roman" w:hAnsi="Times New Roman"/>
              </w:rPr>
              <w:t xml:space="preserve"> </w:t>
            </w:r>
          </w:p>
        </w:tc>
      </w:tr>
      <w:tr w:rsidR="0082208D" w:rsidRPr="006E2278" w:rsidTr="00C21687">
        <w:tc>
          <w:tcPr>
            <w:tcW w:w="1873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82208D" w:rsidRDefault="0082208D" w:rsidP="00C21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marker</w:t>
            </w:r>
          </w:p>
        </w:tc>
        <w:tc>
          <w:tcPr>
            <w:tcW w:w="1902" w:type="dxa"/>
          </w:tcPr>
          <w:p w:rsidR="0082208D" w:rsidRDefault="0082208D" w:rsidP="00C21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marker</w:t>
            </w:r>
          </w:p>
        </w:tc>
        <w:tc>
          <w:tcPr>
            <w:tcW w:w="1907" w:type="dxa"/>
          </w:tcPr>
          <w:p w:rsidR="0082208D" w:rsidRDefault="0082208D" w:rsidP="00C21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marker</w:t>
            </w:r>
          </w:p>
        </w:tc>
        <w:tc>
          <w:tcPr>
            <w:tcW w:w="1880" w:type="dxa"/>
          </w:tcPr>
          <w:p w:rsidR="0082208D" w:rsidRPr="003C38D0" w:rsidRDefault="0082208D" w:rsidP="00C21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C38D0">
              <w:rPr>
                <w:rFonts w:ascii="Times New Roman" w:hAnsi="Times New Roman"/>
              </w:rPr>
              <w:t xml:space="preserve"> marker</w:t>
            </w:r>
          </w:p>
        </w:tc>
      </w:tr>
      <w:tr w:rsidR="0082208D" w:rsidRPr="006E2278" w:rsidTr="00C21687">
        <w:tc>
          <w:tcPr>
            <w:tcW w:w="1873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 w:rsidRPr="006E2278">
              <w:rPr>
                <w:rFonts w:ascii="Times New Roman" w:hAnsi="Times New Roman"/>
              </w:rPr>
              <w:t>HGSC</w:t>
            </w:r>
          </w:p>
        </w:tc>
        <w:tc>
          <w:tcPr>
            <w:tcW w:w="1887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0.981</w:t>
            </w:r>
          </w:p>
        </w:tc>
        <w:tc>
          <w:tcPr>
            <w:tcW w:w="1902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 w:rsidRPr="006E2278">
              <w:rPr>
                <w:rFonts w:ascii="Times New Roman" w:hAnsi="Times New Roman"/>
              </w:rPr>
              <w:t>0.982</w:t>
            </w:r>
          </w:p>
        </w:tc>
        <w:tc>
          <w:tcPr>
            <w:tcW w:w="1907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 w:rsidRPr="006E2278">
              <w:rPr>
                <w:rFonts w:ascii="Times New Roman" w:hAnsi="Times New Roman"/>
              </w:rPr>
              <w:t>0.999</w:t>
            </w:r>
          </w:p>
        </w:tc>
        <w:tc>
          <w:tcPr>
            <w:tcW w:w="1880" w:type="dxa"/>
          </w:tcPr>
          <w:p w:rsidR="0082208D" w:rsidRPr="003C38D0" w:rsidRDefault="0082208D" w:rsidP="00C21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0.994</w:t>
            </w:r>
          </w:p>
        </w:tc>
      </w:tr>
      <w:tr w:rsidR="0082208D" w:rsidRPr="006E2278" w:rsidTr="00C21687">
        <w:tc>
          <w:tcPr>
            <w:tcW w:w="1873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 w:rsidRPr="006E2278">
              <w:rPr>
                <w:rFonts w:ascii="Times New Roman" w:hAnsi="Times New Roman"/>
              </w:rPr>
              <w:t>EC</w:t>
            </w:r>
          </w:p>
        </w:tc>
        <w:tc>
          <w:tcPr>
            <w:tcW w:w="1887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0.978</w:t>
            </w:r>
          </w:p>
        </w:tc>
        <w:tc>
          <w:tcPr>
            <w:tcW w:w="1902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 w:rsidRPr="006E2278">
              <w:rPr>
                <w:rFonts w:ascii="Times New Roman" w:hAnsi="Times New Roman"/>
              </w:rPr>
              <w:t>0.991</w:t>
            </w:r>
          </w:p>
        </w:tc>
        <w:tc>
          <w:tcPr>
            <w:tcW w:w="1907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 w:rsidRPr="006E2278">
              <w:rPr>
                <w:rFonts w:ascii="Times New Roman" w:hAnsi="Times New Roman"/>
              </w:rPr>
              <w:t>0.999</w:t>
            </w:r>
          </w:p>
        </w:tc>
        <w:tc>
          <w:tcPr>
            <w:tcW w:w="1880" w:type="dxa"/>
          </w:tcPr>
          <w:p w:rsidR="0082208D" w:rsidRPr="003C38D0" w:rsidRDefault="0082208D" w:rsidP="00C21687">
            <w:pPr>
              <w:rPr>
                <w:rFonts w:ascii="Times New Roman" w:hAnsi="Times New Roman"/>
              </w:rPr>
            </w:pPr>
            <w:r w:rsidRPr="003C38D0">
              <w:rPr>
                <w:rFonts w:ascii="Times New Roman" w:hAnsi="Times New Roman"/>
              </w:rPr>
              <w:t>0.9</w:t>
            </w:r>
            <w:r>
              <w:rPr>
                <w:rFonts w:ascii="Times New Roman" w:hAnsi="Times New Roman"/>
              </w:rPr>
              <w:t>75</w:t>
            </w:r>
          </w:p>
        </w:tc>
      </w:tr>
      <w:tr w:rsidR="0082208D" w:rsidRPr="006E2278" w:rsidTr="00C21687">
        <w:tc>
          <w:tcPr>
            <w:tcW w:w="1873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 w:rsidRPr="006E2278">
              <w:rPr>
                <w:rFonts w:ascii="Times New Roman" w:hAnsi="Times New Roman"/>
              </w:rPr>
              <w:t>CCC</w:t>
            </w:r>
          </w:p>
        </w:tc>
        <w:tc>
          <w:tcPr>
            <w:tcW w:w="1887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0.994</w:t>
            </w:r>
          </w:p>
        </w:tc>
        <w:tc>
          <w:tcPr>
            <w:tcW w:w="1902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 w:rsidRPr="006E2278">
              <w:rPr>
                <w:rFonts w:ascii="Times New Roman" w:hAnsi="Times New Roman"/>
              </w:rPr>
              <w:t>0.995</w:t>
            </w:r>
          </w:p>
        </w:tc>
        <w:tc>
          <w:tcPr>
            <w:tcW w:w="1907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 w:rsidRPr="006E2278">
              <w:rPr>
                <w:rFonts w:ascii="Times New Roman" w:hAnsi="Times New Roman"/>
              </w:rPr>
              <w:t>0.999</w:t>
            </w:r>
          </w:p>
        </w:tc>
        <w:tc>
          <w:tcPr>
            <w:tcW w:w="1880" w:type="dxa"/>
          </w:tcPr>
          <w:p w:rsidR="0082208D" w:rsidRPr="003C38D0" w:rsidRDefault="0082208D" w:rsidP="00C21687">
            <w:pPr>
              <w:rPr>
                <w:rFonts w:ascii="Times New Roman" w:hAnsi="Times New Roman"/>
              </w:rPr>
            </w:pPr>
            <w:r w:rsidRPr="003C38D0">
              <w:rPr>
                <w:rFonts w:ascii="Times New Roman" w:hAnsi="Times New Roman"/>
              </w:rPr>
              <w:t>0.99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82208D" w:rsidRPr="006E2278" w:rsidTr="00C21687">
        <w:tc>
          <w:tcPr>
            <w:tcW w:w="1873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 w:rsidRPr="006E2278">
              <w:rPr>
                <w:rFonts w:ascii="Times New Roman" w:hAnsi="Times New Roman"/>
              </w:rPr>
              <w:t>MC</w:t>
            </w:r>
          </w:p>
        </w:tc>
        <w:tc>
          <w:tcPr>
            <w:tcW w:w="1887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0.993</w:t>
            </w:r>
          </w:p>
        </w:tc>
        <w:tc>
          <w:tcPr>
            <w:tcW w:w="1902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 w:rsidRPr="006E2278">
              <w:rPr>
                <w:rFonts w:ascii="Times New Roman" w:hAnsi="Times New Roman"/>
              </w:rPr>
              <w:t>0.999</w:t>
            </w:r>
          </w:p>
        </w:tc>
        <w:tc>
          <w:tcPr>
            <w:tcW w:w="1907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 w:rsidRPr="006E2278">
              <w:rPr>
                <w:rFonts w:ascii="Times New Roman" w:hAnsi="Times New Roman"/>
              </w:rPr>
              <w:t>0.999</w:t>
            </w:r>
          </w:p>
        </w:tc>
        <w:tc>
          <w:tcPr>
            <w:tcW w:w="1880" w:type="dxa"/>
          </w:tcPr>
          <w:p w:rsidR="0082208D" w:rsidRPr="003C38D0" w:rsidRDefault="0082208D" w:rsidP="00C21687">
            <w:pPr>
              <w:rPr>
                <w:rFonts w:ascii="Times New Roman" w:hAnsi="Times New Roman"/>
              </w:rPr>
            </w:pPr>
            <w:r w:rsidRPr="003C38D0">
              <w:rPr>
                <w:rFonts w:ascii="Times New Roman" w:hAnsi="Times New Roman"/>
              </w:rPr>
              <w:t>0.9</w:t>
            </w:r>
            <w:r>
              <w:rPr>
                <w:rFonts w:ascii="Times New Roman" w:hAnsi="Times New Roman"/>
              </w:rPr>
              <w:t>87</w:t>
            </w:r>
          </w:p>
        </w:tc>
      </w:tr>
      <w:tr w:rsidR="0082208D" w:rsidRPr="006E2278" w:rsidTr="00C21687">
        <w:tc>
          <w:tcPr>
            <w:tcW w:w="1873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 w:rsidRPr="006E2278">
              <w:rPr>
                <w:rFonts w:ascii="Times New Roman" w:hAnsi="Times New Roman"/>
              </w:rPr>
              <w:t>LGSC</w:t>
            </w:r>
          </w:p>
        </w:tc>
        <w:tc>
          <w:tcPr>
            <w:tcW w:w="1887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0.991</w:t>
            </w:r>
          </w:p>
        </w:tc>
        <w:tc>
          <w:tcPr>
            <w:tcW w:w="1902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 w:rsidRPr="006E2278">
              <w:rPr>
                <w:rFonts w:ascii="Times New Roman" w:hAnsi="Times New Roman"/>
              </w:rPr>
              <w:t>0.981</w:t>
            </w:r>
          </w:p>
        </w:tc>
        <w:tc>
          <w:tcPr>
            <w:tcW w:w="1907" w:type="dxa"/>
          </w:tcPr>
          <w:p w:rsidR="0082208D" w:rsidRPr="006E2278" w:rsidRDefault="0082208D" w:rsidP="00C21687">
            <w:pPr>
              <w:rPr>
                <w:rFonts w:ascii="Times New Roman" w:hAnsi="Times New Roman"/>
              </w:rPr>
            </w:pPr>
            <w:r w:rsidRPr="006E2278">
              <w:rPr>
                <w:rFonts w:ascii="Times New Roman" w:hAnsi="Times New Roman"/>
              </w:rPr>
              <w:t>0.998</w:t>
            </w:r>
          </w:p>
        </w:tc>
        <w:tc>
          <w:tcPr>
            <w:tcW w:w="1880" w:type="dxa"/>
          </w:tcPr>
          <w:p w:rsidR="0082208D" w:rsidRPr="003C38D0" w:rsidRDefault="0082208D" w:rsidP="00C21687">
            <w:pPr>
              <w:rPr>
                <w:rFonts w:ascii="Times New Roman" w:hAnsi="Times New Roman"/>
              </w:rPr>
            </w:pPr>
            <w:r w:rsidRPr="003C38D0">
              <w:rPr>
                <w:rFonts w:ascii="Times New Roman" w:hAnsi="Times New Roman"/>
              </w:rPr>
              <w:t>0.9</w:t>
            </w:r>
            <w:r>
              <w:rPr>
                <w:rFonts w:ascii="Times New Roman" w:hAnsi="Times New Roman"/>
              </w:rPr>
              <w:t>92</w:t>
            </w:r>
          </w:p>
        </w:tc>
      </w:tr>
    </w:tbl>
    <w:p w:rsidR="0082208D" w:rsidRDefault="0082208D" w:rsidP="008220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Previously published </w:t>
      </w:r>
      <w:r w:rsidRPr="00112914"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</w:rPr>
        <w:t xml:space="preserve"> ** </w:t>
      </w:r>
      <w:r w:rsidRPr="00112914">
        <w:rPr>
          <w:rFonts w:ascii="Times New Roman" w:hAnsi="Times New Roman"/>
          <w:vertAlign w:val="superscript"/>
        </w:rPr>
        <w:t>16</w:t>
      </w:r>
      <w:r>
        <w:rPr>
          <w:rFonts w:ascii="Times New Roman" w:hAnsi="Times New Roman"/>
        </w:rPr>
        <w:t>. A_COSP, archival based calculator for ovarian carcinoma subtype probability, TB_COSPv2, tumor bank based calculator for ovarian carcinoma subtype probability version 2; N=253 tumor bank cohort; HGSC-high-grade serous carcinoma, EC-</w:t>
      </w:r>
      <w:proofErr w:type="spellStart"/>
      <w:r>
        <w:rPr>
          <w:rFonts w:ascii="Times New Roman" w:hAnsi="Times New Roman"/>
        </w:rPr>
        <w:t>endometrioid</w:t>
      </w:r>
      <w:proofErr w:type="spellEnd"/>
      <w:r>
        <w:rPr>
          <w:rFonts w:ascii="Times New Roman" w:hAnsi="Times New Roman"/>
        </w:rPr>
        <w:t xml:space="preserve"> carcinoma, CCC-clear cell carcinoma, MC-mucinous carcinoma, LGSC-low-grade serous carcinoma </w:t>
      </w:r>
    </w:p>
    <w:p w:rsidR="0082208D" w:rsidRDefault="0082208D" w:rsidP="0082208D">
      <w:pPr>
        <w:rPr>
          <w:rFonts w:ascii="Times New Roman" w:hAnsi="Times New Roman"/>
        </w:rPr>
      </w:pPr>
    </w:p>
    <w:p w:rsidR="0082208D" w:rsidRDefault="0082208D" w:rsidP="0082208D"/>
    <w:p w:rsidR="0082208D" w:rsidRDefault="0082208D" w:rsidP="0082208D">
      <w:bookmarkStart w:id="0" w:name="_GoBack"/>
      <w:bookmarkEnd w:id="0"/>
      <w:r>
        <w:t xml:space="preserve"> </w:t>
      </w:r>
    </w:p>
    <w:p w:rsidR="00A93108" w:rsidRDefault="0082208D"/>
    <w:sectPr w:rsidR="00A9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8D"/>
    <w:rsid w:val="004B6CBC"/>
    <w:rsid w:val="0082208D"/>
    <w:rsid w:val="0092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8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208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rsid w:val="0082208D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82208D"/>
    <w:pPr>
      <w:spacing w:after="200" w:line="276" w:lineRule="auto"/>
    </w:pPr>
    <w:rPr>
      <w:rFonts w:ascii="Calibri" w:eastAsia="Cambria" w:hAnsi="Calibri" w:cs="Times New Roman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08D"/>
    <w:rPr>
      <w:rFonts w:ascii="Calibri" w:eastAsia="Cambria" w:hAnsi="Calibri" w:cs="Times New Roman"/>
      <w:sz w:val="24"/>
      <w:szCs w:val="24"/>
      <w:lang w:val="en-CA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8D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8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208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rsid w:val="0082208D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82208D"/>
    <w:pPr>
      <w:spacing w:after="200" w:line="276" w:lineRule="auto"/>
    </w:pPr>
    <w:rPr>
      <w:rFonts w:ascii="Calibri" w:eastAsia="Cambria" w:hAnsi="Calibri" w:cs="Times New Roman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08D"/>
    <w:rPr>
      <w:rFonts w:ascii="Calibri" w:eastAsia="Cambria" w:hAnsi="Calibri" w:cs="Times New Roman"/>
      <w:sz w:val="24"/>
      <w:szCs w:val="24"/>
      <w:lang w:val="en-CA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8D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Wolters Kluwer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Elashvili, Dinah</dc:creator>
  <cp:lastModifiedBy>Elashvili, Dinah</cp:lastModifiedBy>
  <cp:revision>1</cp:revision>
  <dcterms:created xsi:type="dcterms:W3CDTF">2015-12-07T15:12:00Z</dcterms:created>
  <dcterms:modified xsi:type="dcterms:W3CDTF">2015-12-07T15:14:00Z</dcterms:modified>
</cp:coreProperties>
</file>