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85" w:rsidRPr="00494B46" w:rsidRDefault="00635085" w:rsidP="00635085">
      <w:pPr>
        <w:spacing w:line="480" w:lineRule="auto"/>
        <w:rPr>
          <w:rFonts w:ascii="Arial" w:hAnsi="Arial" w:cs="Times New Roman"/>
          <w:b/>
          <w:bCs/>
          <w:szCs w:val="24"/>
        </w:rPr>
      </w:pPr>
      <w:proofErr w:type="gramStart"/>
      <w:r>
        <w:rPr>
          <w:rFonts w:ascii="Arial" w:hAnsi="Arial" w:cs="Times New Roman"/>
          <w:b/>
          <w:bCs/>
          <w:szCs w:val="24"/>
        </w:rPr>
        <w:t>Supplemental Digital Content 1.</w:t>
      </w:r>
      <w:proofErr w:type="gramEnd"/>
      <w:r w:rsidRPr="001A00F0">
        <w:rPr>
          <w:rFonts w:ascii="Arial" w:hAnsi="Arial" w:cs="Times New Roman"/>
          <w:szCs w:val="24"/>
        </w:rPr>
        <w:t xml:space="preserve"> GPO-</w:t>
      </w:r>
      <w:smartTag w:uri="urn:schemas-microsoft-com:office:smarttags" w:element="stockticker">
        <w:r w:rsidRPr="001A00F0">
          <w:rPr>
            <w:rFonts w:ascii="Arial" w:hAnsi="Arial" w:cs="Times New Roman"/>
            <w:szCs w:val="24"/>
          </w:rPr>
          <w:t>VIR</w:t>
        </w:r>
      </w:smartTag>
      <w:r w:rsidRPr="001A00F0">
        <w:rPr>
          <w:rFonts w:ascii="Arial" w:hAnsi="Arial" w:cs="Times New Roman"/>
          <w:szCs w:val="24"/>
        </w:rPr>
        <w:t xml:space="preserve"> S7</w:t>
      </w:r>
      <w:r w:rsidRPr="001A00F0">
        <w:rPr>
          <w:rFonts w:ascii="Arial" w:hAnsi="Arial" w:cs="Times New Roman"/>
          <w:szCs w:val="24"/>
          <w:vertAlign w:val="superscript"/>
        </w:rPr>
        <w:t>®</w:t>
      </w:r>
      <w:r w:rsidRPr="001A00F0">
        <w:rPr>
          <w:rFonts w:ascii="Arial" w:hAnsi="Arial" w:cs="Times New Roman"/>
          <w:szCs w:val="24"/>
        </w:rPr>
        <w:t xml:space="preserve"> doses per body weight and the corresponding liquid formulation doses.</w:t>
      </w:r>
    </w:p>
    <w:p w:rsidR="00635085" w:rsidRPr="001A00F0" w:rsidRDefault="00635085" w:rsidP="00635085">
      <w:pPr>
        <w:spacing w:line="480" w:lineRule="auto"/>
        <w:rPr>
          <w:rFonts w:ascii="Arial" w:hAnsi="Arial" w:cs="Times New Roman"/>
          <w:szCs w:val="24"/>
        </w:rPr>
      </w:pPr>
    </w:p>
    <w:tbl>
      <w:tblPr>
        <w:tblW w:w="4497" w:type="pct"/>
        <w:jc w:val="center"/>
        <w:tblLook w:val="01E0"/>
      </w:tblPr>
      <w:tblGrid>
        <w:gridCol w:w="936"/>
        <w:gridCol w:w="1136"/>
        <w:gridCol w:w="1217"/>
        <w:gridCol w:w="1083"/>
        <w:gridCol w:w="222"/>
        <w:gridCol w:w="1243"/>
        <w:gridCol w:w="1207"/>
        <w:gridCol w:w="1569"/>
      </w:tblGrid>
      <w:tr w:rsidR="00635085" w:rsidRPr="001A00F0" w:rsidTr="008C29B7">
        <w:trPr>
          <w:cantSplit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Group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Weight Band (kg)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Subjects per group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 xml:space="preserve">No. </w:t>
            </w:r>
            <w:smartTag w:uri="urn:schemas-microsoft-com:office:smarttags" w:element="stockticker">
              <w:r w:rsidRPr="001A00F0">
                <w:rPr>
                  <w:rFonts w:ascii="Arial" w:hAnsi="Arial" w:cs="Times New Roman"/>
                  <w:b/>
                  <w:bCs/>
                  <w:szCs w:val="24"/>
                </w:rPr>
                <w:t>FDC</w:t>
              </w:r>
            </w:smartTag>
            <w:r w:rsidRPr="001A00F0">
              <w:rPr>
                <w:rFonts w:ascii="Arial" w:hAnsi="Arial" w:cs="Times New Roman"/>
                <w:b/>
                <w:bCs/>
                <w:szCs w:val="24"/>
              </w:rPr>
              <w:t xml:space="preserve"> tablets </w:t>
            </w:r>
          </w:p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per dose</w:t>
            </w:r>
          </w:p>
        </w:tc>
        <w:tc>
          <w:tcPr>
            <w:tcW w:w="147" w:type="pct"/>
            <w:tcBorders>
              <w:top w:val="single" w:sz="4" w:space="0" w:color="auto"/>
            </w:tcBorders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Volume of Liquid Formulations (</w:t>
            </w:r>
            <w:proofErr w:type="spellStart"/>
            <w:r w:rsidRPr="001A00F0">
              <w:rPr>
                <w:rFonts w:ascii="Arial" w:hAnsi="Arial" w:cs="Times New Roman"/>
                <w:b/>
                <w:bCs/>
                <w:szCs w:val="24"/>
              </w:rPr>
              <w:t>mL</w:t>
            </w:r>
            <w:proofErr w:type="spellEnd"/>
            <w:r w:rsidRPr="001A00F0">
              <w:rPr>
                <w:rFonts w:ascii="Arial" w:hAnsi="Arial" w:cs="Times New Roman"/>
                <w:b/>
                <w:bCs/>
                <w:szCs w:val="24"/>
              </w:rPr>
              <w:t>)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 xml:space="preserve">d4T </w:t>
            </w:r>
            <w:r w:rsidRPr="001A00F0">
              <w:rPr>
                <w:rFonts w:ascii="Arial" w:hAnsi="Arial" w:cs="Times New Roman"/>
                <w:szCs w:val="24"/>
              </w:rPr>
              <w:t>(1mg/</w:t>
            </w:r>
            <w:proofErr w:type="spellStart"/>
            <w:r w:rsidRPr="001A00F0">
              <w:rPr>
                <w:rFonts w:ascii="Arial" w:hAnsi="Arial" w:cs="Times New Roman"/>
                <w:szCs w:val="24"/>
              </w:rPr>
              <w:t>mL</w:t>
            </w:r>
            <w:proofErr w:type="spellEnd"/>
            <w:r w:rsidRPr="001A00F0">
              <w:rPr>
                <w:rFonts w:ascii="Arial" w:hAnsi="Arial" w:cs="Times New Roman"/>
                <w:szCs w:val="24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>3TC</w:t>
            </w:r>
          </w:p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(10 mg/</w:t>
            </w:r>
            <w:proofErr w:type="spellStart"/>
            <w:r w:rsidRPr="001A00F0">
              <w:rPr>
                <w:rFonts w:ascii="Arial" w:hAnsi="Arial" w:cs="Times New Roman"/>
                <w:szCs w:val="24"/>
              </w:rPr>
              <w:t>mL</w:t>
            </w:r>
            <w:proofErr w:type="spellEnd"/>
            <w:r w:rsidRPr="001A00F0">
              <w:rPr>
                <w:rFonts w:ascii="Arial" w:hAnsi="Arial" w:cs="Times New Roman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b/>
                <w:bCs/>
                <w:szCs w:val="24"/>
              </w:rPr>
            </w:pPr>
            <w:r w:rsidRPr="001A00F0">
              <w:rPr>
                <w:rFonts w:ascii="Arial" w:hAnsi="Arial" w:cs="Times New Roman"/>
                <w:b/>
                <w:bCs/>
                <w:szCs w:val="24"/>
              </w:rPr>
              <w:t xml:space="preserve">NVP </w:t>
            </w:r>
          </w:p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(10 mg/</w:t>
            </w:r>
            <w:proofErr w:type="spellStart"/>
            <w:r w:rsidRPr="001A00F0">
              <w:rPr>
                <w:rFonts w:ascii="Arial" w:hAnsi="Arial" w:cs="Times New Roman"/>
                <w:szCs w:val="24"/>
              </w:rPr>
              <w:t>mL</w:t>
            </w:r>
            <w:proofErr w:type="spellEnd"/>
            <w:r w:rsidRPr="001A00F0">
              <w:rPr>
                <w:rFonts w:ascii="Arial" w:hAnsi="Arial" w:cs="Times New Roman"/>
                <w:szCs w:val="24"/>
              </w:rPr>
              <w:t>)</w:t>
            </w:r>
          </w:p>
        </w:tc>
      </w:tr>
      <w:tr w:rsidR="00635085" w:rsidRPr="001A00F0" w:rsidTr="008C29B7">
        <w:trPr>
          <w:jc w:val="center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6-8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6-8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1.0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7.0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3.0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5.0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8-13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8-12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1.5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10.5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4.5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7.5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13-16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2.0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14.0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6.0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10.0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16-19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8-12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2.5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17.5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7.5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12.5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19-23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3.0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21.0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9.0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15.0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23-27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8-12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3.5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24.5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10.5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17.5</w:t>
            </w:r>
          </w:p>
        </w:tc>
      </w:tr>
      <w:tr w:rsidR="00635085" w:rsidRPr="001A00F0" w:rsidTr="008C29B7">
        <w:trPr>
          <w:cantSplit/>
          <w:jc w:val="center"/>
        </w:trPr>
        <w:tc>
          <w:tcPr>
            <w:tcW w:w="5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&gt; 27-30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4.0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28.0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12.0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85" w:rsidRPr="001A00F0" w:rsidRDefault="00635085" w:rsidP="008C29B7">
            <w:pPr>
              <w:spacing w:line="480" w:lineRule="auto"/>
              <w:jc w:val="center"/>
              <w:rPr>
                <w:rFonts w:ascii="Arial" w:hAnsi="Arial" w:cs="Times New Roman"/>
                <w:szCs w:val="24"/>
              </w:rPr>
            </w:pPr>
            <w:r w:rsidRPr="001A00F0">
              <w:rPr>
                <w:rFonts w:ascii="Arial" w:hAnsi="Arial" w:cs="Times New Roman"/>
                <w:szCs w:val="24"/>
              </w:rPr>
              <w:t>20.0</w:t>
            </w:r>
          </w:p>
        </w:tc>
      </w:tr>
    </w:tbl>
    <w:p w:rsidR="00635085" w:rsidRPr="001A00F0" w:rsidRDefault="00635085" w:rsidP="00635085">
      <w:pPr>
        <w:spacing w:line="480" w:lineRule="auto"/>
        <w:rPr>
          <w:rFonts w:ascii="Arial" w:hAnsi="Arial" w:cs="Times New Roman"/>
          <w:szCs w:val="24"/>
        </w:rPr>
      </w:pPr>
    </w:p>
    <w:p w:rsidR="00F11337" w:rsidRDefault="00635085"/>
    <w:sectPr w:rsidR="00F11337" w:rsidSect="0042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35085"/>
    <w:rsid w:val="0034377D"/>
    <w:rsid w:val="00425E74"/>
    <w:rsid w:val="00515228"/>
    <w:rsid w:val="00635085"/>
    <w:rsid w:val="007D1256"/>
    <w:rsid w:val="008E4937"/>
    <w:rsid w:val="00A07CAF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85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2010-04-08T18:37:00Z</dcterms:created>
  <dcterms:modified xsi:type="dcterms:W3CDTF">2010-04-08T18:37:00Z</dcterms:modified>
</cp:coreProperties>
</file>