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40" w:rsidRPr="00C32F10" w:rsidRDefault="00B02240" w:rsidP="00B02240">
      <w:pPr>
        <w:pStyle w:val="TableCaption"/>
        <w:spacing w:after="0" w:line="480" w:lineRule="auto"/>
        <w:rPr>
          <w:rFonts w:ascii="Arial" w:hAnsi="Arial" w:cs="Arial"/>
          <w:color w:val="000000" w:themeColor="text1"/>
          <w:szCs w:val="24"/>
        </w:rPr>
      </w:pPr>
    </w:p>
    <w:p w:rsidR="00B02240" w:rsidRPr="00C32F10" w:rsidRDefault="00B02240" w:rsidP="00B02240">
      <w:pPr>
        <w:pStyle w:val="TableCaption"/>
        <w:spacing w:after="0" w:line="480" w:lineRule="auto"/>
        <w:rPr>
          <w:rFonts w:ascii="Arial" w:hAnsi="Arial" w:cs="Arial"/>
          <w:b w:val="0"/>
          <w:color w:val="000000" w:themeColor="text1"/>
          <w:szCs w:val="24"/>
        </w:rPr>
      </w:pPr>
      <w:r w:rsidRPr="00B3529A">
        <w:rPr>
          <w:rFonts w:ascii="Arial" w:hAnsi="Arial" w:cs="Arial"/>
          <w:color w:val="000000" w:themeColor="text1"/>
          <w:szCs w:val="24"/>
        </w:rPr>
        <w:t>SDC 2</w:t>
      </w:r>
      <w:r w:rsidRPr="00C32F10">
        <w:rPr>
          <w:rFonts w:ascii="Arial" w:hAnsi="Arial" w:cs="Arial"/>
          <w:b w:val="0"/>
          <w:color w:val="000000" w:themeColor="text1"/>
          <w:szCs w:val="24"/>
        </w:rPr>
        <w:t xml:space="preserve">: Parameter Estimates of </w:t>
      </w:r>
      <w:proofErr w:type="spellStart"/>
      <w:r w:rsidRPr="00C32F10">
        <w:rPr>
          <w:rFonts w:ascii="Arial" w:hAnsi="Arial" w:cs="Arial"/>
          <w:b w:val="0"/>
          <w:color w:val="000000" w:themeColor="text1"/>
          <w:szCs w:val="24"/>
        </w:rPr>
        <w:t>Dunning’s</w:t>
      </w:r>
      <w:proofErr w:type="spellEnd"/>
      <w:r w:rsidRPr="00C32F10">
        <w:rPr>
          <w:rFonts w:ascii="Arial" w:hAnsi="Arial" w:cs="Arial"/>
          <w:b w:val="0"/>
          <w:color w:val="000000" w:themeColor="text1"/>
          <w:szCs w:val="24"/>
        </w:rPr>
        <w:t xml:space="preserve"> Model </w:t>
      </w:r>
    </w:p>
    <w:p w:rsidR="00B02240" w:rsidRPr="00C32F10" w:rsidRDefault="00B02240" w:rsidP="00B02240">
      <w:pPr>
        <w:pStyle w:val="BodyText"/>
        <w:spacing w:after="0" w:line="480" w:lineRule="auto"/>
        <w:rPr>
          <w:rFonts w:cs="Arial"/>
          <w:color w:val="000000" w:themeColor="text1"/>
          <w:sz w:val="24"/>
          <w:szCs w:val="24"/>
        </w:rPr>
      </w:pPr>
    </w:p>
    <w:p w:rsidR="00B02240" w:rsidRPr="00C32F10" w:rsidRDefault="00B02240" w:rsidP="00B02240">
      <w:pPr>
        <w:pStyle w:val="BodyText"/>
        <w:spacing w:after="0" w:line="480" w:lineRule="auto"/>
        <w:rPr>
          <w:rFonts w:cs="Arial"/>
          <w:color w:val="000000" w:themeColor="text1"/>
          <w:sz w:val="24"/>
          <w:szCs w:val="24"/>
        </w:rPr>
      </w:pPr>
    </w:p>
    <w:tbl>
      <w:tblPr>
        <w:tblW w:w="506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5"/>
        <w:gridCol w:w="1816"/>
        <w:gridCol w:w="1498"/>
      </w:tblGrid>
      <w:tr w:rsidR="00B02240" w:rsidRPr="00C32F10" w:rsidTr="00B81514">
        <w:trPr>
          <w:trHeight w:val="371"/>
        </w:trPr>
        <w:tc>
          <w:tcPr>
            <w:tcW w:w="1755" w:type="dxa"/>
            <w:tcBorders>
              <w:bottom w:val="single" w:sz="4" w:space="0" w:color="000000"/>
            </w:tcBorders>
          </w:tcPr>
          <w:p w:rsidR="00B02240" w:rsidRPr="00C32F10" w:rsidRDefault="00B02240" w:rsidP="00B81514">
            <w:pPr>
              <w:spacing w:after="0" w:line="48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Parameter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B02240" w:rsidRPr="00C32F10" w:rsidRDefault="00B02240" w:rsidP="00B81514">
            <w:pPr>
              <w:spacing w:after="0" w:line="48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Estimated Coefficient (SE)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:rsidR="00B02240" w:rsidRPr="00C32F10" w:rsidRDefault="00B02240" w:rsidP="00B81514">
            <w:pPr>
              <w:spacing w:after="0" w:line="48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B02240" w:rsidRPr="00C32F10" w:rsidTr="00B81514">
        <w:trPr>
          <w:trHeight w:val="20"/>
        </w:trPr>
        <w:tc>
          <w:tcPr>
            <w:tcW w:w="1755" w:type="dxa"/>
            <w:tcBorders>
              <w:bottom w:val="single" w:sz="4" w:space="0" w:color="auto"/>
            </w:tcBorders>
          </w:tcPr>
          <w:p w:rsidR="00B02240" w:rsidRPr="00C32F10" w:rsidRDefault="00B02240" w:rsidP="00B81514">
            <w:pPr>
              <w:spacing w:after="0" w:line="480" w:lineRule="auto"/>
              <w:ind w:right="572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Lambda</w:t>
            </w:r>
          </w:p>
          <w:p w:rsidR="00B02240" w:rsidRPr="00C32F10" w:rsidRDefault="00B02240" w:rsidP="00B81514">
            <w:pPr>
              <w:spacing w:after="0" w:line="480" w:lineRule="auto"/>
              <w:ind w:right="572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Alpha</w:t>
            </w:r>
          </w:p>
          <w:p w:rsidR="00B02240" w:rsidRPr="00C32F10" w:rsidRDefault="00B02240" w:rsidP="00B81514">
            <w:pPr>
              <w:spacing w:after="0" w:line="480" w:lineRule="auto"/>
              <w:ind w:right="572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Beta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02240" w:rsidRPr="00C32F10" w:rsidRDefault="00B02240" w:rsidP="00B81514">
            <w:pPr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0.065 (0.017)</w:t>
            </w:r>
          </w:p>
          <w:p w:rsidR="00B02240" w:rsidRPr="00C32F10" w:rsidRDefault="00B02240" w:rsidP="00B81514">
            <w:pPr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-3.88 (2.340)</w:t>
            </w:r>
          </w:p>
          <w:p w:rsidR="00B02240" w:rsidRPr="00C32F10" w:rsidRDefault="00B02240" w:rsidP="00B81514">
            <w:pPr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0.87 (0.374)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B02240" w:rsidRPr="00C32F10" w:rsidRDefault="00B02240" w:rsidP="00B81514">
            <w:pPr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0.0002</w:t>
            </w:r>
          </w:p>
          <w:p w:rsidR="00B02240" w:rsidRPr="00C32F10" w:rsidRDefault="00B02240" w:rsidP="00B81514">
            <w:pPr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0.0972</w:t>
            </w:r>
          </w:p>
          <w:p w:rsidR="00B02240" w:rsidRPr="00C32F10" w:rsidRDefault="00B02240" w:rsidP="00B81514">
            <w:pPr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0.0198</w:t>
            </w:r>
          </w:p>
        </w:tc>
      </w:tr>
    </w:tbl>
    <w:p w:rsidR="00B02240" w:rsidRPr="00C32F10" w:rsidRDefault="00B02240" w:rsidP="00B02240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</w:p>
    <w:p w:rsidR="00B02240" w:rsidRPr="00C32F10" w:rsidRDefault="00B02240" w:rsidP="00B02240">
      <w:pPr>
        <w:pStyle w:val="TableCaption"/>
        <w:spacing w:after="0" w:line="480" w:lineRule="auto"/>
        <w:rPr>
          <w:rFonts w:ascii="Arial" w:hAnsi="Arial" w:cs="Arial"/>
          <w:color w:val="000000" w:themeColor="text1"/>
          <w:szCs w:val="24"/>
        </w:rPr>
      </w:pPr>
    </w:p>
    <w:sectPr w:rsidR="00B02240" w:rsidRPr="00C32F10" w:rsidSect="000075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2240"/>
    <w:rsid w:val="000075D7"/>
    <w:rsid w:val="0028709D"/>
    <w:rsid w:val="0034377D"/>
    <w:rsid w:val="003E10FC"/>
    <w:rsid w:val="00425E74"/>
    <w:rsid w:val="00515228"/>
    <w:rsid w:val="008E4937"/>
    <w:rsid w:val="00A06360"/>
    <w:rsid w:val="00A07CAF"/>
    <w:rsid w:val="00B02240"/>
    <w:rsid w:val="00B81BEE"/>
    <w:rsid w:val="00DF4571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40"/>
    <w:pPr>
      <w:spacing w:after="20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next w:val="BodyText"/>
    <w:link w:val="TableCaptionChar"/>
    <w:rsid w:val="00B02240"/>
    <w:pPr>
      <w:keepNext/>
      <w:spacing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ableCaptionChar">
    <w:name w:val="Table Caption Char"/>
    <w:link w:val="TableCaption"/>
    <w:rsid w:val="00B0224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22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2240"/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AmyNewman</dc:creator>
  <cp:lastModifiedBy>AmyNewman</cp:lastModifiedBy>
  <cp:revision>2</cp:revision>
  <dcterms:created xsi:type="dcterms:W3CDTF">2011-09-06T02:22:00Z</dcterms:created>
  <dcterms:modified xsi:type="dcterms:W3CDTF">2011-09-06T02:22:00Z</dcterms:modified>
</cp:coreProperties>
</file>