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A7" w:rsidRPr="0069345D" w:rsidRDefault="00D9797E" w:rsidP="0069345D">
      <w:p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SDC 1</w:t>
      </w:r>
      <w:r w:rsidR="00B43DC8">
        <w:rPr>
          <w:rFonts w:cs="Times New Roman"/>
          <w:szCs w:val="24"/>
        </w:rPr>
        <w:t>.</w:t>
      </w:r>
      <w:r w:rsidR="00D57D3E" w:rsidRPr="0069345D">
        <w:rPr>
          <w:rFonts w:cs="Times New Roman"/>
          <w:szCs w:val="24"/>
        </w:rPr>
        <w:t xml:space="preserve"> </w:t>
      </w:r>
      <w:r w:rsidR="00862CAF" w:rsidRPr="0069345D">
        <w:rPr>
          <w:rFonts w:cs="Times New Roman"/>
          <w:szCs w:val="24"/>
        </w:rPr>
        <w:t>Comparison</w:t>
      </w:r>
      <w:r w:rsidR="00D57D3E" w:rsidRPr="0069345D">
        <w:rPr>
          <w:rFonts w:cs="Times New Roman"/>
          <w:szCs w:val="24"/>
        </w:rPr>
        <w:t xml:space="preserve"> </w:t>
      </w:r>
      <w:r w:rsidR="00E452DC">
        <w:rPr>
          <w:rFonts w:cs="Times New Roman"/>
          <w:szCs w:val="24"/>
        </w:rPr>
        <w:t xml:space="preserve">of </w:t>
      </w:r>
      <w:r w:rsidR="00D57D3E" w:rsidRPr="0069345D">
        <w:rPr>
          <w:rFonts w:cs="Times New Roman"/>
          <w:szCs w:val="24"/>
        </w:rPr>
        <w:t>patient characteristic</w:t>
      </w:r>
      <w:r w:rsidR="004C1F8F" w:rsidRPr="0069345D">
        <w:rPr>
          <w:rFonts w:cs="Times New Roman"/>
          <w:szCs w:val="24"/>
        </w:rPr>
        <w:t>s</w:t>
      </w:r>
      <w:r w:rsidR="00D57D3E" w:rsidRPr="0069345D">
        <w:rPr>
          <w:rFonts w:cs="Times New Roman"/>
          <w:szCs w:val="24"/>
        </w:rPr>
        <w:t xml:space="preserve"> </w:t>
      </w:r>
      <w:r w:rsidR="00E452DC">
        <w:rPr>
          <w:rFonts w:cs="Times New Roman"/>
          <w:szCs w:val="24"/>
        </w:rPr>
        <w:t xml:space="preserve">between those with </w:t>
      </w:r>
      <w:r w:rsidR="00D57D3E" w:rsidRPr="0069345D">
        <w:rPr>
          <w:rFonts w:cs="Times New Roman"/>
          <w:szCs w:val="24"/>
        </w:rPr>
        <w:t>chikungun</w:t>
      </w:r>
      <w:r w:rsidR="00844DC4">
        <w:rPr>
          <w:rFonts w:cs="Times New Roman"/>
          <w:szCs w:val="24"/>
        </w:rPr>
        <w:t>ya</w:t>
      </w:r>
      <w:r w:rsidR="00F05AE1">
        <w:rPr>
          <w:rFonts w:cs="Times New Roman"/>
          <w:szCs w:val="24"/>
        </w:rPr>
        <w:t xml:space="preserve">, dengue </w:t>
      </w:r>
      <w:r w:rsidR="00D57D3E" w:rsidRPr="0069345D">
        <w:rPr>
          <w:rFonts w:cs="Times New Roman"/>
          <w:szCs w:val="24"/>
        </w:rPr>
        <w:t>and other acute febrile illness</w:t>
      </w:r>
      <w:r w:rsidR="00171FCF">
        <w:rPr>
          <w:rFonts w:cs="Times New Roman"/>
          <w:szCs w:val="24"/>
        </w:rPr>
        <w:t xml:space="preserve"> (OFI)</w:t>
      </w:r>
    </w:p>
    <w:tbl>
      <w:tblPr>
        <w:tblpPr w:leftFromText="180" w:rightFromText="180" w:vertAnchor="page" w:horzAnchor="margin" w:tblpY="264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1614"/>
        <w:gridCol w:w="1607"/>
        <w:gridCol w:w="1607"/>
        <w:gridCol w:w="753"/>
      </w:tblGrid>
      <w:tr w:rsidR="00897ABB" w:rsidRPr="00F05AE1">
        <w:tc>
          <w:tcPr>
            <w:tcW w:w="3528" w:type="dxa"/>
            <w:tcBorders>
              <w:left w:val="nil"/>
              <w:bottom w:val="single" w:sz="4" w:space="0" w:color="auto"/>
              <w:right w:val="nil"/>
            </w:tcBorders>
          </w:tcPr>
          <w:p w:rsidR="00AA53A3" w:rsidRPr="00F05AE1" w:rsidRDefault="001F1892" w:rsidP="00BF7A67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Characteristic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:rsidR="0069345D" w:rsidRPr="00F05AE1" w:rsidRDefault="0069345D" w:rsidP="00BF7A67">
            <w:pPr>
              <w:spacing w:before="240" w:line="480" w:lineRule="auto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Chikungunya</w:t>
            </w:r>
            <w:r w:rsidRPr="00F05AE1">
              <w:rPr>
                <w:rFonts w:cs="Times New Roman"/>
                <w:caps/>
                <w:sz w:val="20"/>
                <w:szCs w:val="20"/>
              </w:rPr>
              <w:t xml:space="preserve"> </w:t>
            </w:r>
          </w:p>
          <w:p w:rsidR="00AA53A3" w:rsidRPr="00F05AE1" w:rsidRDefault="00AA53A3" w:rsidP="001F1892">
            <w:pPr>
              <w:spacing w:line="480" w:lineRule="auto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F05AE1">
              <w:rPr>
                <w:rFonts w:cs="Times New Roman"/>
                <w:caps/>
                <w:sz w:val="20"/>
                <w:szCs w:val="20"/>
              </w:rPr>
              <w:t>(N=32)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:rsidR="00AA53A3" w:rsidRPr="00F05AE1" w:rsidRDefault="00171FCF" w:rsidP="00BF7A67">
            <w:pPr>
              <w:spacing w:before="240" w:line="48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Dengue</w:t>
            </w:r>
          </w:p>
          <w:p w:rsidR="00AA53A3" w:rsidRPr="00F05AE1" w:rsidRDefault="00AA53A3" w:rsidP="001F1892">
            <w:pPr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caps/>
                <w:sz w:val="20"/>
                <w:szCs w:val="20"/>
              </w:rPr>
              <w:t>(N=10)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:rsidR="00AA53A3" w:rsidRPr="00F05AE1" w:rsidRDefault="00171FCF" w:rsidP="00BF7A67">
            <w:pPr>
              <w:spacing w:before="240" w:line="48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OFI</w:t>
            </w:r>
          </w:p>
          <w:p w:rsidR="00AA53A3" w:rsidRPr="00F05AE1" w:rsidRDefault="00AA53A3" w:rsidP="001F1892">
            <w:pPr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caps/>
                <w:sz w:val="20"/>
                <w:szCs w:val="20"/>
              </w:rPr>
              <w:t>(N=7)</w:t>
            </w:r>
          </w:p>
        </w:tc>
        <w:tc>
          <w:tcPr>
            <w:tcW w:w="684" w:type="dxa"/>
            <w:tcBorders>
              <w:left w:val="nil"/>
              <w:bottom w:val="single" w:sz="4" w:space="0" w:color="auto"/>
              <w:right w:val="nil"/>
            </w:tcBorders>
          </w:tcPr>
          <w:p w:rsidR="00AA53A3" w:rsidRPr="00F05AE1" w:rsidRDefault="001F1892" w:rsidP="00BF7A67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p-value</w:t>
            </w:r>
            <w:r w:rsidR="00F05AE1" w:rsidRPr="00F05AE1">
              <w:rPr>
                <w:rFonts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897ABB" w:rsidRPr="00F05AE1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AA53A3" w:rsidRPr="00F05AE1" w:rsidRDefault="0069345D" w:rsidP="00BF7A67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M</w:t>
            </w:r>
            <w:r w:rsidR="00AA53A3" w:rsidRPr="00F05AE1">
              <w:rPr>
                <w:rFonts w:cs="Times New Roman"/>
                <w:sz w:val="20"/>
                <w:szCs w:val="20"/>
              </w:rPr>
              <w:t>ale, n</w:t>
            </w:r>
            <w:r w:rsidRPr="00F05AE1">
              <w:rPr>
                <w:rFonts w:cs="Times New Roman"/>
                <w:sz w:val="20"/>
                <w:szCs w:val="20"/>
              </w:rPr>
              <w:t>o.</w:t>
            </w:r>
            <w:r w:rsidR="00AA53A3" w:rsidRPr="00F05AE1">
              <w:rPr>
                <w:rFonts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AA53A3" w:rsidRPr="00F05AE1" w:rsidRDefault="00AA53A3" w:rsidP="00BF7A67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20 (62.5)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AA53A3" w:rsidRPr="00F05AE1" w:rsidRDefault="00AA53A3" w:rsidP="00BF7A67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4 (40.0)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AA53A3" w:rsidRPr="00F05AE1" w:rsidRDefault="00AA53A3" w:rsidP="00BF7A67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4 (57.1)</w:t>
            </w:r>
          </w:p>
        </w:tc>
        <w:tc>
          <w:tcPr>
            <w:tcW w:w="684" w:type="dxa"/>
            <w:tcBorders>
              <w:left w:val="nil"/>
              <w:bottom w:val="nil"/>
              <w:right w:val="nil"/>
            </w:tcBorders>
          </w:tcPr>
          <w:p w:rsidR="00AA53A3" w:rsidRPr="00F05AE1" w:rsidRDefault="00AA53A3" w:rsidP="00BF7A67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0.47</w:t>
            </w:r>
          </w:p>
        </w:tc>
      </w:tr>
      <w:tr w:rsidR="00897ABB" w:rsidRPr="00F05AE1">
        <w:trPr>
          <w:trHeight w:val="442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A53A3" w:rsidRPr="00F05AE1" w:rsidRDefault="00AA53A3" w:rsidP="00BF7A67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 xml:space="preserve">Age, years, mean </w:t>
            </w:r>
            <w:r w:rsidRPr="00F05AE1">
              <w:rPr>
                <w:rFonts w:cs="Times New Roman"/>
                <w:sz w:val="20"/>
                <w:szCs w:val="20"/>
                <w:u w:val="single"/>
              </w:rPr>
              <w:t>+</w:t>
            </w:r>
            <w:r w:rsidRPr="00F05AE1">
              <w:rPr>
                <w:rFonts w:cs="Times New Roman"/>
                <w:sz w:val="20"/>
                <w:szCs w:val="20"/>
              </w:rPr>
              <w:t xml:space="preserve"> SD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A53A3" w:rsidRPr="00F05AE1" w:rsidRDefault="00AA53A3" w:rsidP="00BF7A67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 xml:space="preserve">7.6 </w:t>
            </w:r>
            <w:r w:rsidRPr="00F05AE1">
              <w:rPr>
                <w:rFonts w:cs="Times New Roman"/>
                <w:sz w:val="20"/>
                <w:szCs w:val="20"/>
                <w:u w:val="single"/>
              </w:rPr>
              <w:t>+</w:t>
            </w:r>
            <w:r w:rsidRPr="00F05AE1">
              <w:rPr>
                <w:rFonts w:cs="Times New Roman"/>
                <w:sz w:val="20"/>
                <w:szCs w:val="20"/>
              </w:rPr>
              <w:t xml:space="preserve"> 4.5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A53A3" w:rsidRPr="00F05AE1" w:rsidRDefault="00AA53A3" w:rsidP="00BF7A67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 xml:space="preserve">8.1 </w:t>
            </w:r>
            <w:r w:rsidRPr="00F05AE1">
              <w:rPr>
                <w:rFonts w:cs="Times New Roman"/>
                <w:sz w:val="20"/>
                <w:szCs w:val="20"/>
                <w:u w:val="single"/>
              </w:rPr>
              <w:t>+</w:t>
            </w:r>
            <w:r w:rsidRPr="00F05AE1">
              <w:rPr>
                <w:rFonts w:cs="Times New Roman"/>
                <w:sz w:val="20"/>
                <w:szCs w:val="20"/>
              </w:rPr>
              <w:t xml:space="preserve"> 3.1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A53A3" w:rsidRPr="00F05AE1" w:rsidRDefault="00AA53A3" w:rsidP="00BF7A67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 xml:space="preserve">8.8 </w:t>
            </w:r>
            <w:r w:rsidRPr="00F05AE1">
              <w:rPr>
                <w:rFonts w:cs="Times New Roman"/>
                <w:sz w:val="20"/>
                <w:szCs w:val="20"/>
                <w:u w:val="single"/>
              </w:rPr>
              <w:t>+</w:t>
            </w:r>
            <w:r w:rsidRPr="00F05AE1">
              <w:rPr>
                <w:rFonts w:cs="Times New Roman"/>
                <w:sz w:val="20"/>
                <w:szCs w:val="20"/>
              </w:rPr>
              <w:t xml:space="preserve"> 5.3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AA53A3" w:rsidRPr="00F05AE1" w:rsidRDefault="00AA53A3" w:rsidP="00BF7A67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0.77</w:t>
            </w:r>
            <w:r w:rsidR="00171FCF" w:rsidRPr="00171FCF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+</w:t>
            </w:r>
          </w:p>
        </w:tc>
      </w:tr>
      <w:tr w:rsidR="00C44574" w:rsidRPr="00F05AE1">
        <w:trPr>
          <w:trHeight w:val="442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C44574" w:rsidRPr="00F05AE1" w:rsidRDefault="00C44574" w:rsidP="00C44574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 xml:space="preserve">    Age &lt;1 year, no.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44574" w:rsidRPr="00F05AE1" w:rsidRDefault="00657F55" w:rsidP="00BF7A67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5 (15.6)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44574" w:rsidRPr="00F05AE1" w:rsidRDefault="00657F55" w:rsidP="00BF7A67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44574" w:rsidRPr="00F05AE1" w:rsidRDefault="00657F55" w:rsidP="00BF7A67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44574" w:rsidRPr="00F05AE1" w:rsidRDefault="00657F55" w:rsidP="00BF7A67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0.55</w:t>
            </w:r>
          </w:p>
        </w:tc>
      </w:tr>
      <w:tr w:rsidR="00C44574" w:rsidRPr="00F05AE1">
        <w:trPr>
          <w:trHeight w:val="442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C44574" w:rsidRPr="00F05AE1" w:rsidRDefault="00C44574" w:rsidP="00C44574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 xml:space="preserve">   Age 1-5 years, no.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44574" w:rsidRPr="00F05AE1" w:rsidRDefault="00657F55" w:rsidP="00BF7A67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3 (9.4)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44574" w:rsidRPr="00F05AE1" w:rsidRDefault="00657F55" w:rsidP="00BF7A67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1 (10.0)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44574" w:rsidRPr="00F05AE1" w:rsidRDefault="00657F55" w:rsidP="00BF7A67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1 (14.3)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44574" w:rsidRPr="00F05AE1" w:rsidRDefault="00C44574" w:rsidP="00BF7A67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44574" w:rsidRPr="00F05AE1">
        <w:trPr>
          <w:trHeight w:val="442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C44574" w:rsidRPr="00F05AE1" w:rsidRDefault="00C44574" w:rsidP="00C44574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 xml:space="preserve">   Age &gt;5 years, no.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44574" w:rsidRPr="00F05AE1" w:rsidRDefault="00657F55" w:rsidP="00BF7A67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24 (75.0)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44574" w:rsidRPr="00F05AE1" w:rsidRDefault="00657F55" w:rsidP="00BF7A67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9 (90.0)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44574" w:rsidRPr="00F05AE1" w:rsidRDefault="00657F55" w:rsidP="00BF7A67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6 (85.7)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44574" w:rsidRPr="00F05AE1" w:rsidRDefault="00C44574" w:rsidP="00BF7A67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97ABB" w:rsidRPr="00F05AE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A53A3" w:rsidRPr="00F05AE1" w:rsidRDefault="00F05AE1" w:rsidP="001F1892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Family member having CHIK</w:t>
            </w:r>
            <w:r w:rsidR="00AA53A3" w:rsidRPr="00F05AE1">
              <w:rPr>
                <w:rFonts w:cs="Times New Roman"/>
                <w:sz w:val="20"/>
                <w:szCs w:val="20"/>
              </w:rPr>
              <w:t xml:space="preserve">, </w:t>
            </w:r>
            <w:r w:rsidR="0069345D" w:rsidRPr="00F05AE1">
              <w:rPr>
                <w:rFonts w:cs="Times New Roman"/>
                <w:sz w:val="20"/>
                <w:szCs w:val="20"/>
              </w:rPr>
              <w:t>no.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A53A3" w:rsidRPr="00F05AE1" w:rsidRDefault="00AA53A3" w:rsidP="00BF7A67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12 (37.5)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A53A3" w:rsidRPr="00F05AE1" w:rsidRDefault="00AA53A3" w:rsidP="00BF7A67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 xml:space="preserve">1 (10.0)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A53A3" w:rsidRPr="00F05AE1" w:rsidRDefault="00AA53A3" w:rsidP="00BF7A67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 xml:space="preserve">2 (28.6)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AA53A3" w:rsidRPr="00F05AE1" w:rsidRDefault="00AA53A3" w:rsidP="00BF7A67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0.26</w:t>
            </w:r>
          </w:p>
        </w:tc>
      </w:tr>
      <w:tr w:rsidR="00897ABB" w:rsidRPr="00F05AE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A53A3" w:rsidRPr="00F05AE1" w:rsidRDefault="00AA53A3" w:rsidP="001F1892">
            <w:pPr>
              <w:spacing w:before="240" w:line="36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 xml:space="preserve">Fever before coming to see a doctor,  days, mean </w:t>
            </w:r>
            <w:r w:rsidRPr="00F05AE1">
              <w:rPr>
                <w:rFonts w:cs="Times New Roman"/>
                <w:sz w:val="20"/>
                <w:szCs w:val="20"/>
                <w:u w:val="single"/>
              </w:rPr>
              <w:t>+</w:t>
            </w:r>
            <w:r w:rsidRPr="00F05AE1">
              <w:rPr>
                <w:rFonts w:cs="Times New Roman"/>
                <w:sz w:val="20"/>
                <w:szCs w:val="20"/>
              </w:rPr>
              <w:t xml:space="preserve"> SD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A53A3" w:rsidRPr="00F05AE1" w:rsidRDefault="00AA53A3" w:rsidP="00BF7A67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 xml:space="preserve">1.4 </w:t>
            </w:r>
            <w:r w:rsidRPr="00F05AE1">
              <w:rPr>
                <w:rFonts w:cs="Times New Roman"/>
                <w:sz w:val="20"/>
                <w:szCs w:val="20"/>
                <w:u w:val="single"/>
              </w:rPr>
              <w:t>+</w:t>
            </w:r>
            <w:r w:rsidRPr="00F05AE1">
              <w:rPr>
                <w:rFonts w:cs="Times New Roman"/>
                <w:sz w:val="20"/>
                <w:szCs w:val="20"/>
              </w:rPr>
              <w:t xml:space="preserve"> 0.9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A53A3" w:rsidRPr="00F05AE1" w:rsidRDefault="00AA53A3" w:rsidP="00BF7A67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 xml:space="preserve">2.6 </w:t>
            </w:r>
            <w:r w:rsidRPr="00F05AE1">
              <w:rPr>
                <w:rFonts w:cs="Times New Roman"/>
                <w:sz w:val="20"/>
                <w:szCs w:val="20"/>
                <w:u w:val="single"/>
              </w:rPr>
              <w:t>+</w:t>
            </w:r>
            <w:r w:rsidRPr="00F05AE1">
              <w:rPr>
                <w:rFonts w:cs="Times New Roman"/>
                <w:sz w:val="20"/>
                <w:szCs w:val="20"/>
              </w:rPr>
              <w:t xml:space="preserve"> 1.3</w:t>
            </w:r>
            <w:r w:rsidR="0075666B" w:rsidRPr="00F05AE1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A53A3" w:rsidRPr="00F05AE1" w:rsidRDefault="00AA53A3" w:rsidP="00BF7A67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 xml:space="preserve">3.9 </w:t>
            </w:r>
            <w:r w:rsidRPr="00F05AE1">
              <w:rPr>
                <w:rFonts w:cs="Times New Roman"/>
                <w:sz w:val="20"/>
                <w:szCs w:val="20"/>
                <w:u w:val="single"/>
              </w:rPr>
              <w:t>+</w:t>
            </w:r>
            <w:r w:rsidRPr="00F05AE1">
              <w:rPr>
                <w:rFonts w:cs="Times New Roman"/>
                <w:sz w:val="20"/>
                <w:szCs w:val="20"/>
              </w:rPr>
              <w:t xml:space="preserve"> 2.6</w:t>
            </w:r>
            <w:r w:rsidR="0075666B" w:rsidRPr="00F05AE1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AA53A3" w:rsidRPr="00F05AE1" w:rsidRDefault="00AA53A3" w:rsidP="00BF7A67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&lt;0.01</w:t>
            </w:r>
            <w:r w:rsidR="00171FCF" w:rsidRPr="00171FCF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+</w:t>
            </w:r>
          </w:p>
        </w:tc>
      </w:tr>
      <w:tr w:rsidR="001F1892" w:rsidRPr="00F05AE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1F1892" w:rsidRPr="00F05AE1" w:rsidRDefault="00A30F60" w:rsidP="001F1892">
            <w:pPr>
              <w:spacing w:before="240" w:line="480" w:lineRule="auto"/>
              <w:ind w:left="-360" w:firstLine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Fever at presentation ≤</w:t>
            </w:r>
            <w:r w:rsidR="001F1892" w:rsidRPr="00F05AE1">
              <w:rPr>
                <w:rFonts w:cs="Times New Roman"/>
                <w:sz w:val="20"/>
                <w:szCs w:val="20"/>
              </w:rPr>
              <w:t>2 days, no.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F1892" w:rsidRPr="00F05AE1" w:rsidRDefault="001F1892" w:rsidP="00A30F60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30 (93.8)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F1892" w:rsidRPr="00F05AE1" w:rsidRDefault="00A30F60" w:rsidP="001F1892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 </w:t>
            </w:r>
            <w:r w:rsidR="001F1892" w:rsidRPr="00F05AE1">
              <w:rPr>
                <w:rFonts w:cs="Times New Roman"/>
                <w:sz w:val="20"/>
                <w:szCs w:val="20"/>
              </w:rPr>
              <w:t>(40.0)</w:t>
            </w:r>
            <w:r w:rsidR="0075666B" w:rsidRPr="00F05AE1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F1892" w:rsidRPr="00F05AE1" w:rsidRDefault="001F1892" w:rsidP="00A30F60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3 (42.9)</w:t>
            </w:r>
            <w:r w:rsidR="0075666B" w:rsidRPr="00F05AE1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F1892" w:rsidRPr="00F05AE1" w:rsidRDefault="001F1892" w:rsidP="001F1892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&lt;0.01</w:t>
            </w:r>
          </w:p>
        </w:tc>
      </w:tr>
      <w:tr w:rsidR="00897ABB" w:rsidRPr="00F05AE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A53A3" w:rsidRPr="00F05AE1" w:rsidRDefault="00AA53A3" w:rsidP="00BF7A67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 xml:space="preserve">Total fever, days, mean </w:t>
            </w:r>
            <w:r w:rsidRPr="00F05AE1">
              <w:rPr>
                <w:rFonts w:cs="Times New Roman"/>
                <w:sz w:val="20"/>
                <w:szCs w:val="20"/>
                <w:u w:val="single"/>
              </w:rPr>
              <w:t>+</w:t>
            </w:r>
            <w:r w:rsidRPr="00F05AE1">
              <w:rPr>
                <w:rFonts w:cs="Times New Roman"/>
                <w:sz w:val="20"/>
                <w:szCs w:val="20"/>
              </w:rPr>
              <w:t xml:space="preserve"> SD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A53A3" w:rsidRPr="00F05AE1" w:rsidRDefault="00AA53A3" w:rsidP="00BF7A67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 xml:space="preserve">2.8 </w:t>
            </w:r>
            <w:r w:rsidRPr="00F05AE1">
              <w:rPr>
                <w:rFonts w:cs="Times New Roman"/>
                <w:sz w:val="20"/>
                <w:szCs w:val="20"/>
                <w:u w:val="single"/>
              </w:rPr>
              <w:t>+</w:t>
            </w:r>
            <w:r w:rsidRPr="00F05AE1">
              <w:rPr>
                <w:rFonts w:cs="Times New Roman"/>
                <w:sz w:val="20"/>
                <w:szCs w:val="20"/>
              </w:rPr>
              <w:t xml:space="preserve"> 2.0 (n=31)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A53A3" w:rsidRPr="00F05AE1" w:rsidRDefault="00AA53A3" w:rsidP="00BF7A67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 xml:space="preserve">4.2 </w:t>
            </w:r>
            <w:r w:rsidRPr="00F05AE1">
              <w:rPr>
                <w:rFonts w:cs="Times New Roman"/>
                <w:sz w:val="20"/>
                <w:szCs w:val="20"/>
                <w:u w:val="single"/>
              </w:rPr>
              <w:t>+</w:t>
            </w:r>
            <w:r w:rsidRPr="00F05AE1">
              <w:rPr>
                <w:rFonts w:cs="Times New Roman"/>
                <w:sz w:val="20"/>
                <w:szCs w:val="20"/>
              </w:rPr>
              <w:t xml:space="preserve"> 1.5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A53A3" w:rsidRPr="00F05AE1" w:rsidRDefault="00AA53A3" w:rsidP="00BF7A67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 xml:space="preserve">6.3 </w:t>
            </w:r>
            <w:r w:rsidRPr="00F05AE1">
              <w:rPr>
                <w:rFonts w:cs="Times New Roman"/>
                <w:sz w:val="20"/>
                <w:szCs w:val="20"/>
                <w:u w:val="single"/>
              </w:rPr>
              <w:t>+</w:t>
            </w:r>
            <w:r w:rsidRPr="00F05AE1">
              <w:rPr>
                <w:rFonts w:cs="Times New Roman"/>
                <w:sz w:val="20"/>
                <w:szCs w:val="20"/>
              </w:rPr>
              <w:t xml:space="preserve"> 5.4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AA53A3" w:rsidRPr="00F05AE1" w:rsidRDefault="00AA53A3" w:rsidP="00BF7A67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0.06</w:t>
            </w:r>
            <w:r w:rsidR="00171FCF" w:rsidRPr="00171FCF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+</w:t>
            </w:r>
          </w:p>
        </w:tc>
      </w:tr>
      <w:tr w:rsidR="00D1711E" w:rsidRPr="00F05AE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D1711E" w:rsidRPr="00F05AE1" w:rsidRDefault="00D1711E" w:rsidP="00D1711E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Arthralgia, no.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1711E" w:rsidRPr="00F05AE1" w:rsidRDefault="00D1711E" w:rsidP="00D1711E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23 (95.8) (n=24)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1711E" w:rsidRPr="00F05AE1" w:rsidRDefault="00D1711E" w:rsidP="00D1711E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4 (44.4) (n=9)</w:t>
            </w:r>
            <w:r w:rsidR="0075666B" w:rsidRPr="00F05AE1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1711E" w:rsidRPr="00F05AE1" w:rsidRDefault="00D1711E" w:rsidP="00D1711E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3 (50.0) (n=6)</w:t>
            </w:r>
            <w:r w:rsidR="0075666B" w:rsidRPr="00F05AE1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D1711E" w:rsidRPr="00F05AE1" w:rsidRDefault="00D1711E" w:rsidP="00D1711E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&lt;0.01</w:t>
            </w:r>
          </w:p>
        </w:tc>
      </w:tr>
      <w:tr w:rsidR="00D1711E" w:rsidRPr="00F05AE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D1711E" w:rsidRPr="00F05AE1" w:rsidRDefault="00D1711E" w:rsidP="00D1711E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Myalgia, no.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1711E" w:rsidRPr="00F05AE1" w:rsidRDefault="00D1711E" w:rsidP="00D1711E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20 (83.3) (n=24)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1711E" w:rsidRPr="00F05AE1" w:rsidRDefault="00D1711E" w:rsidP="00D1711E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8 (88.9) (n=9)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1711E" w:rsidRPr="00F05AE1" w:rsidRDefault="00D1711E" w:rsidP="00D1711E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6 (100) (n=6)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D1711E" w:rsidRPr="00F05AE1" w:rsidRDefault="00D1711E" w:rsidP="00D1711E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0.54</w:t>
            </w:r>
          </w:p>
        </w:tc>
      </w:tr>
      <w:tr w:rsidR="00D1711E" w:rsidRPr="00F05AE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D1711E" w:rsidRPr="00F05AE1" w:rsidRDefault="00D1711E" w:rsidP="00D1711E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Headache, no.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1711E" w:rsidRPr="00F05AE1" w:rsidRDefault="00D1711E" w:rsidP="00D1711E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19 (76.0) (n=25)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1711E" w:rsidRPr="00F05AE1" w:rsidRDefault="00D1711E" w:rsidP="00D1711E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4 (44.4) (n=9)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1711E" w:rsidRPr="00F05AE1" w:rsidRDefault="00D1711E" w:rsidP="00D1711E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1 (16.7) (n=6)</w:t>
            </w:r>
            <w:r w:rsidR="0075666B" w:rsidRPr="00F05AE1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D1711E" w:rsidRPr="00F05AE1" w:rsidRDefault="00D1711E" w:rsidP="00D1711E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0.02</w:t>
            </w:r>
          </w:p>
        </w:tc>
      </w:tr>
      <w:tr w:rsidR="00D1711E" w:rsidRPr="00F05AE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D1711E" w:rsidRPr="00F05AE1" w:rsidRDefault="00D1711E" w:rsidP="00D1711E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Chill, no.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1711E" w:rsidRPr="00F05AE1" w:rsidRDefault="00D1711E" w:rsidP="00D1711E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15 (46.9)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1711E" w:rsidRPr="00F05AE1" w:rsidRDefault="00D1711E" w:rsidP="00D1711E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 xml:space="preserve">3 (30.0)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1711E" w:rsidRPr="00F05AE1" w:rsidRDefault="00D1711E" w:rsidP="00D1711E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 xml:space="preserve">1 (14.3)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D1711E" w:rsidRPr="00F05AE1" w:rsidRDefault="00D1711E" w:rsidP="00D1711E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0.24</w:t>
            </w:r>
          </w:p>
        </w:tc>
      </w:tr>
      <w:tr w:rsidR="00D1711E" w:rsidRPr="00F05AE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D1711E" w:rsidRPr="00F05AE1" w:rsidRDefault="00D1711E" w:rsidP="00D1711E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Cough, no.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1711E" w:rsidRPr="00F05AE1" w:rsidRDefault="00D1711E" w:rsidP="00D1711E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6 (18.8)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1711E" w:rsidRPr="00F05AE1" w:rsidRDefault="00D1711E" w:rsidP="00D1711E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 xml:space="preserve">3 (30.0)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1711E" w:rsidRPr="00F05AE1" w:rsidRDefault="00D1711E" w:rsidP="00D1711E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 xml:space="preserve">3 (42.9)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D1711E" w:rsidRPr="00F05AE1" w:rsidRDefault="00D1711E" w:rsidP="00D1711E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0.34</w:t>
            </w:r>
          </w:p>
        </w:tc>
      </w:tr>
      <w:tr w:rsidR="00D1711E" w:rsidRPr="00F05AE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D1711E" w:rsidRPr="00F05AE1" w:rsidRDefault="00D1711E" w:rsidP="00D1711E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Rhinorrhea, no.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1711E" w:rsidRPr="00F05AE1" w:rsidRDefault="00D1711E" w:rsidP="00D1711E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6 (18.8)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1711E" w:rsidRPr="00F05AE1" w:rsidRDefault="00D1711E" w:rsidP="00D1711E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 xml:space="preserve">4 (40.0)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1711E" w:rsidRPr="00F05AE1" w:rsidRDefault="00D1711E" w:rsidP="00D1711E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 xml:space="preserve">1 (14.3)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D1711E" w:rsidRPr="00F05AE1" w:rsidRDefault="00D1711E" w:rsidP="00D1711E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0.41</w:t>
            </w:r>
          </w:p>
        </w:tc>
      </w:tr>
      <w:tr w:rsidR="007E39EB" w:rsidRPr="00F05AE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Anorexia, no.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14 (45.2)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9 (90.0)</w:t>
            </w:r>
            <w:r w:rsidR="0075666B" w:rsidRPr="00F05AE1">
              <w:rPr>
                <w:rFonts w:cs="Times New Roman"/>
                <w:sz w:val="20"/>
                <w:szCs w:val="20"/>
              </w:rPr>
              <w:t>*</w:t>
            </w:r>
            <w:r w:rsidRPr="00F05AE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 xml:space="preserve">5 (71.4)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0.03</w:t>
            </w:r>
          </w:p>
        </w:tc>
      </w:tr>
      <w:tr w:rsidR="007E39EB" w:rsidRPr="00F05AE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lastRenderedPageBreak/>
              <w:t>Vomiting, no.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6 (18.8)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7 (70.0)</w:t>
            </w:r>
            <w:r w:rsidR="0075666B" w:rsidRPr="00F05AE1">
              <w:rPr>
                <w:rFonts w:cs="Times New Roman"/>
                <w:sz w:val="20"/>
                <w:szCs w:val="20"/>
              </w:rPr>
              <w:t>*</w:t>
            </w:r>
            <w:r w:rsidRPr="00F05AE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 xml:space="preserve">4 (57.1)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&lt;0.01</w:t>
            </w:r>
          </w:p>
        </w:tc>
      </w:tr>
      <w:tr w:rsidR="007E39EB" w:rsidRPr="00F05AE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Abdominal pain, no.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7 (21.9) (n=24)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2 (12.2) (n=9)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1 (16.7) (n=6)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0.87</w:t>
            </w:r>
          </w:p>
        </w:tc>
      </w:tr>
      <w:tr w:rsidR="007E39EB" w:rsidRPr="00F05AE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Diarrhea, no.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4 (12.5)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 xml:space="preserve">4 (40.0)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 xml:space="preserve">1 (14.3)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0.13</w:t>
            </w:r>
          </w:p>
        </w:tc>
      </w:tr>
      <w:tr w:rsidR="007E39EB" w:rsidRPr="00F05AE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Bleeding disorder, no.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4 (40)</w:t>
            </w:r>
            <w:r w:rsidR="0075666B" w:rsidRPr="00F05AE1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&lt;0.01</w:t>
            </w:r>
          </w:p>
        </w:tc>
      </w:tr>
      <w:tr w:rsidR="007E39EB" w:rsidRPr="00F05AE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171FCF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Body temperature,</w:t>
            </w:r>
            <w:r w:rsidR="00171FCF"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 w:rsidRPr="00F05AE1">
              <w:rPr>
                <w:rFonts w:cs="Times New Roman"/>
                <w:sz w:val="20"/>
                <w:szCs w:val="20"/>
                <w:vertAlign w:val="superscript"/>
              </w:rPr>
              <w:t>o</w:t>
            </w:r>
            <w:r w:rsidRPr="00F05AE1">
              <w:rPr>
                <w:rFonts w:cs="Times New Roman"/>
                <w:sz w:val="20"/>
                <w:szCs w:val="20"/>
              </w:rPr>
              <w:t xml:space="preserve">C, mean </w:t>
            </w:r>
            <w:r w:rsidRPr="00F05AE1">
              <w:rPr>
                <w:rFonts w:cs="Times New Roman"/>
                <w:sz w:val="20"/>
                <w:szCs w:val="20"/>
                <w:u w:val="single"/>
              </w:rPr>
              <w:t>+</w:t>
            </w:r>
            <w:r w:rsidRPr="00F05AE1">
              <w:rPr>
                <w:rFonts w:cs="Times New Roman"/>
                <w:sz w:val="20"/>
                <w:szCs w:val="20"/>
              </w:rPr>
              <w:t xml:space="preserve"> SD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 xml:space="preserve">39.1 </w:t>
            </w:r>
            <w:r w:rsidRPr="00F05AE1">
              <w:rPr>
                <w:rFonts w:cs="Times New Roman"/>
                <w:sz w:val="20"/>
                <w:szCs w:val="20"/>
                <w:u w:val="single"/>
              </w:rPr>
              <w:t>+</w:t>
            </w:r>
            <w:r w:rsidRPr="00F05AE1">
              <w:rPr>
                <w:rFonts w:cs="Times New Roman"/>
                <w:sz w:val="20"/>
                <w:szCs w:val="20"/>
              </w:rPr>
              <w:t xml:space="preserve"> 0.6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 xml:space="preserve">39.1 </w:t>
            </w:r>
            <w:r w:rsidRPr="00F05AE1">
              <w:rPr>
                <w:rFonts w:cs="Times New Roman"/>
                <w:sz w:val="20"/>
                <w:szCs w:val="20"/>
                <w:u w:val="single"/>
              </w:rPr>
              <w:t>+</w:t>
            </w:r>
            <w:r w:rsidR="00C33A99" w:rsidRPr="00F05AE1">
              <w:rPr>
                <w:rFonts w:cs="Times New Roman"/>
                <w:sz w:val="20"/>
                <w:szCs w:val="20"/>
              </w:rPr>
              <w:t xml:space="preserve"> 0.9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 xml:space="preserve">38.1 </w:t>
            </w:r>
            <w:r w:rsidRPr="00F05AE1">
              <w:rPr>
                <w:rFonts w:cs="Times New Roman"/>
                <w:sz w:val="20"/>
                <w:szCs w:val="20"/>
                <w:u w:val="single"/>
              </w:rPr>
              <w:t>+</w:t>
            </w:r>
            <w:r w:rsidRPr="00F05AE1">
              <w:rPr>
                <w:rFonts w:cs="Times New Roman"/>
                <w:sz w:val="20"/>
                <w:szCs w:val="20"/>
              </w:rPr>
              <w:t xml:space="preserve"> 1.3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0.42</w:t>
            </w:r>
            <w:r w:rsidR="00171FCF" w:rsidRPr="00171FCF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+</w:t>
            </w:r>
          </w:p>
        </w:tc>
      </w:tr>
      <w:tr w:rsidR="007E39EB" w:rsidRPr="00F05AE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Conjunctivitis, no.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5 (15.6)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 xml:space="preserve">1 (10.0)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0.82</w:t>
            </w:r>
          </w:p>
        </w:tc>
      </w:tr>
      <w:tr w:rsidR="007E39EB" w:rsidRPr="00F05AE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Hepatomegaly, no.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4 (40.0)</w:t>
            </w:r>
            <w:r w:rsidR="0075666B" w:rsidRPr="00F05AE1">
              <w:rPr>
                <w:rFonts w:cs="Times New Roman"/>
                <w:sz w:val="20"/>
                <w:szCs w:val="20"/>
              </w:rPr>
              <w:t>*</w:t>
            </w:r>
            <w:r w:rsidRPr="00F05AE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&lt;0.01</w:t>
            </w:r>
          </w:p>
        </w:tc>
      </w:tr>
      <w:tr w:rsidR="007E39EB" w:rsidRPr="00F05AE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Skin rash, no.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28 (87.5)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5666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4 (40.0)*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2 (28.6)</w:t>
            </w:r>
            <w:r w:rsidR="0075666B" w:rsidRPr="00F05AE1">
              <w:rPr>
                <w:rFonts w:cs="Times New Roman"/>
                <w:sz w:val="20"/>
                <w:szCs w:val="20"/>
              </w:rPr>
              <w:t>*</w:t>
            </w:r>
            <w:r w:rsidRPr="00F05AE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&lt;0.01</w:t>
            </w:r>
          </w:p>
        </w:tc>
      </w:tr>
      <w:tr w:rsidR="007E39EB" w:rsidRPr="00F05AE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Acrocyanosis, no.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5 (16.1)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0.39</w:t>
            </w:r>
          </w:p>
        </w:tc>
      </w:tr>
      <w:tr w:rsidR="007E39EB" w:rsidRPr="00F05AE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A30F60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 xml:space="preserve">Hematocrit, %, mean </w:t>
            </w:r>
            <w:r w:rsidRPr="00F05AE1">
              <w:rPr>
                <w:rFonts w:cs="Times New Roman"/>
                <w:sz w:val="20"/>
                <w:szCs w:val="20"/>
                <w:u w:val="single"/>
              </w:rPr>
              <w:t>+</w:t>
            </w:r>
            <w:r w:rsidRPr="00F05AE1">
              <w:rPr>
                <w:rFonts w:cs="Times New Roman"/>
                <w:sz w:val="20"/>
                <w:szCs w:val="20"/>
              </w:rPr>
              <w:t xml:space="preserve"> SD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 xml:space="preserve">36.0 </w:t>
            </w:r>
            <w:r w:rsidRPr="00F05AE1">
              <w:rPr>
                <w:rFonts w:cs="Times New Roman"/>
                <w:sz w:val="20"/>
                <w:szCs w:val="20"/>
                <w:u w:val="single"/>
              </w:rPr>
              <w:t>+</w:t>
            </w:r>
            <w:r w:rsidRPr="00F05AE1">
              <w:rPr>
                <w:rFonts w:cs="Times New Roman"/>
                <w:sz w:val="20"/>
                <w:szCs w:val="20"/>
              </w:rPr>
              <w:t xml:space="preserve"> 6.0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 xml:space="preserve">40.3 </w:t>
            </w:r>
            <w:r w:rsidRPr="00F05AE1">
              <w:rPr>
                <w:rFonts w:cs="Times New Roman"/>
                <w:sz w:val="20"/>
                <w:szCs w:val="20"/>
                <w:u w:val="single"/>
              </w:rPr>
              <w:t>+</w:t>
            </w:r>
            <w:r w:rsidRPr="00F05AE1">
              <w:rPr>
                <w:rFonts w:cs="Times New Roman"/>
                <w:sz w:val="20"/>
                <w:szCs w:val="20"/>
              </w:rPr>
              <w:t xml:space="preserve"> 2.7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 xml:space="preserve">37.8 </w:t>
            </w:r>
            <w:r w:rsidRPr="00F05AE1">
              <w:rPr>
                <w:rFonts w:cs="Times New Roman"/>
                <w:sz w:val="20"/>
                <w:szCs w:val="20"/>
                <w:u w:val="single"/>
              </w:rPr>
              <w:t>+</w:t>
            </w:r>
            <w:r w:rsidRPr="00F05AE1">
              <w:rPr>
                <w:rFonts w:cs="Times New Roman"/>
                <w:sz w:val="20"/>
                <w:szCs w:val="20"/>
              </w:rPr>
              <w:t xml:space="preserve"> 2.8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0.08</w:t>
            </w:r>
            <w:r w:rsidR="00171FCF" w:rsidRPr="00171FCF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+</w:t>
            </w:r>
          </w:p>
        </w:tc>
      </w:tr>
      <w:tr w:rsidR="007E39EB" w:rsidRPr="00F05AE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A30F60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Hematocrit &lt;36 %, no.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A30F60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13 (40.6)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0</w:t>
            </w:r>
            <w:r w:rsidR="0075666B" w:rsidRPr="00F05AE1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A30F60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2 (28.6)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0.04</w:t>
            </w:r>
          </w:p>
        </w:tc>
      </w:tr>
      <w:tr w:rsidR="007E39EB" w:rsidRPr="00F05AE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White blood cells, cells/mm</w:t>
            </w:r>
            <w:r w:rsidRPr="00F05AE1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F05AE1">
              <w:rPr>
                <w:rFonts w:cs="Times New Roman"/>
                <w:sz w:val="20"/>
                <w:szCs w:val="20"/>
              </w:rPr>
              <w:t xml:space="preserve">, mean </w:t>
            </w:r>
            <w:r w:rsidRPr="00F05AE1">
              <w:rPr>
                <w:rFonts w:cs="Times New Roman"/>
                <w:sz w:val="20"/>
                <w:szCs w:val="20"/>
                <w:u w:val="single"/>
              </w:rPr>
              <w:t>+</w:t>
            </w:r>
            <w:r w:rsidRPr="00F05AE1">
              <w:rPr>
                <w:rFonts w:cs="Times New Roman"/>
                <w:sz w:val="20"/>
                <w:szCs w:val="20"/>
              </w:rPr>
              <w:t xml:space="preserve"> SD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 xml:space="preserve">8,295 </w:t>
            </w:r>
            <w:r w:rsidRPr="00F05AE1">
              <w:rPr>
                <w:rFonts w:cs="Times New Roman"/>
                <w:sz w:val="20"/>
                <w:szCs w:val="20"/>
                <w:u w:val="single"/>
              </w:rPr>
              <w:t>+</w:t>
            </w:r>
            <w:r w:rsidRPr="00F05AE1">
              <w:rPr>
                <w:rFonts w:cs="Times New Roman"/>
                <w:sz w:val="20"/>
                <w:szCs w:val="20"/>
              </w:rPr>
              <w:t xml:space="preserve"> 5,194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 xml:space="preserve">3,895 </w:t>
            </w:r>
            <w:r w:rsidRPr="00F05AE1">
              <w:rPr>
                <w:rFonts w:cs="Times New Roman"/>
                <w:sz w:val="20"/>
                <w:szCs w:val="20"/>
                <w:u w:val="single"/>
              </w:rPr>
              <w:t>+</w:t>
            </w:r>
            <w:r w:rsidRPr="00F05AE1">
              <w:rPr>
                <w:rFonts w:cs="Times New Roman"/>
                <w:sz w:val="20"/>
                <w:szCs w:val="20"/>
              </w:rPr>
              <w:t xml:space="preserve"> 1,836</w:t>
            </w:r>
            <w:r w:rsidR="0075666B" w:rsidRPr="00F05AE1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 xml:space="preserve">6,178 </w:t>
            </w:r>
            <w:r w:rsidRPr="00F05AE1">
              <w:rPr>
                <w:rFonts w:cs="Times New Roman"/>
                <w:sz w:val="20"/>
                <w:szCs w:val="20"/>
                <w:u w:val="single"/>
              </w:rPr>
              <w:t>+</w:t>
            </w:r>
            <w:r w:rsidRPr="00F05AE1">
              <w:rPr>
                <w:rFonts w:cs="Times New Roman"/>
                <w:sz w:val="20"/>
                <w:szCs w:val="20"/>
              </w:rPr>
              <w:t xml:space="preserve"> 1,729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0.02</w:t>
            </w:r>
            <w:r w:rsidR="00171FCF" w:rsidRPr="00171FCF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+</w:t>
            </w:r>
          </w:p>
        </w:tc>
      </w:tr>
      <w:tr w:rsidR="007E39EB" w:rsidRPr="00F05AE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ind w:left="-360" w:firstLine="360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WBC ≥ 5000cells/mm</w:t>
            </w:r>
            <w:r w:rsidRPr="00F05AE1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F05AE1">
              <w:rPr>
                <w:rFonts w:cs="Times New Roman"/>
                <w:sz w:val="20"/>
                <w:szCs w:val="20"/>
              </w:rPr>
              <w:t>, no.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24  (75.0)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2  (20.0)</w:t>
            </w:r>
            <w:r w:rsidR="0075666B" w:rsidRPr="00F05AE1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5  (71.4)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&lt;0.01</w:t>
            </w:r>
          </w:p>
        </w:tc>
      </w:tr>
      <w:tr w:rsidR="007E39EB" w:rsidRPr="00F05AE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ind w:left="-360" w:firstLine="360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Platelets, cells/mm</w:t>
            </w:r>
            <w:r w:rsidRPr="00F05AE1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F05AE1">
              <w:rPr>
                <w:rFonts w:cs="Times New Roman"/>
                <w:sz w:val="20"/>
                <w:szCs w:val="20"/>
              </w:rPr>
              <w:t xml:space="preserve">, mean </w:t>
            </w:r>
            <w:r w:rsidRPr="00F05AE1">
              <w:rPr>
                <w:rFonts w:cs="Times New Roman"/>
                <w:sz w:val="20"/>
                <w:szCs w:val="20"/>
                <w:u w:val="single"/>
              </w:rPr>
              <w:t>+</w:t>
            </w:r>
            <w:r w:rsidRPr="00F05AE1">
              <w:rPr>
                <w:rFonts w:cs="Times New Roman"/>
                <w:sz w:val="20"/>
                <w:szCs w:val="20"/>
              </w:rPr>
              <w:t xml:space="preserve"> SD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 xml:space="preserve">258,656 </w:t>
            </w:r>
            <w:r w:rsidRPr="00F05AE1">
              <w:rPr>
                <w:rFonts w:cs="Times New Roman"/>
                <w:sz w:val="20"/>
                <w:szCs w:val="20"/>
                <w:u w:val="single"/>
              </w:rPr>
              <w:t>+</w:t>
            </w:r>
            <w:r w:rsidRPr="00F05AE1">
              <w:rPr>
                <w:rFonts w:cs="Times New Roman"/>
                <w:sz w:val="20"/>
                <w:szCs w:val="20"/>
              </w:rPr>
              <w:t xml:space="preserve"> 67,577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 xml:space="preserve">127,200 </w:t>
            </w:r>
            <w:r w:rsidRPr="00F05AE1">
              <w:rPr>
                <w:rFonts w:cs="Times New Roman"/>
                <w:sz w:val="20"/>
                <w:szCs w:val="20"/>
                <w:u w:val="single"/>
              </w:rPr>
              <w:t>+</w:t>
            </w:r>
            <w:r w:rsidRPr="00F05AE1">
              <w:rPr>
                <w:rFonts w:cs="Times New Roman"/>
                <w:sz w:val="20"/>
                <w:szCs w:val="20"/>
              </w:rPr>
              <w:t xml:space="preserve"> 67,899</w:t>
            </w:r>
            <w:r w:rsidR="0075666B" w:rsidRPr="00F05AE1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 xml:space="preserve">233,500 </w:t>
            </w:r>
            <w:r w:rsidRPr="00F05AE1">
              <w:rPr>
                <w:rFonts w:cs="Times New Roman"/>
                <w:sz w:val="20"/>
                <w:szCs w:val="20"/>
                <w:u w:val="single"/>
              </w:rPr>
              <w:t>+</w:t>
            </w:r>
            <w:r w:rsidRPr="00F05AE1">
              <w:rPr>
                <w:rFonts w:cs="Times New Roman"/>
                <w:sz w:val="20"/>
                <w:szCs w:val="20"/>
              </w:rPr>
              <w:t xml:space="preserve"> 67,953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&lt;0.01</w:t>
            </w:r>
            <w:r w:rsidR="00171FCF" w:rsidRPr="00171FCF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+</w:t>
            </w:r>
          </w:p>
        </w:tc>
      </w:tr>
      <w:tr w:rsidR="007E39EB" w:rsidRPr="00F05AE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ind w:left="-360" w:firstLine="360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Platelets ≥150.000 cells/mm</w:t>
            </w:r>
            <w:r w:rsidRPr="00F05AE1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F05AE1">
              <w:rPr>
                <w:rFonts w:cs="Times New Roman"/>
                <w:sz w:val="20"/>
                <w:szCs w:val="20"/>
              </w:rPr>
              <w:t>, no.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30  (93.8)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5  (50.0)</w:t>
            </w:r>
            <w:r w:rsidR="0075666B" w:rsidRPr="00F05AE1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6  (85.7)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&lt;0.01</w:t>
            </w:r>
          </w:p>
        </w:tc>
      </w:tr>
      <w:tr w:rsidR="007E39EB" w:rsidRPr="00F05AE1"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ind w:left="-360" w:firstLine="360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Fever at presentation ≤2 days, no. (%)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30  (93.8)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4  (40.0)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3  (42.9)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9EB" w:rsidRPr="00F05AE1" w:rsidRDefault="007E39EB" w:rsidP="007E39EB">
            <w:pPr>
              <w:spacing w:before="240" w:line="480" w:lineRule="auto"/>
              <w:rPr>
                <w:rFonts w:cs="Times New Roman"/>
                <w:sz w:val="20"/>
                <w:szCs w:val="20"/>
              </w:rPr>
            </w:pPr>
            <w:r w:rsidRPr="00F05AE1">
              <w:rPr>
                <w:rFonts w:cs="Times New Roman"/>
                <w:sz w:val="20"/>
                <w:szCs w:val="20"/>
              </w:rPr>
              <w:t>&lt;0.01</w:t>
            </w:r>
          </w:p>
        </w:tc>
      </w:tr>
    </w:tbl>
    <w:p w:rsidR="00F05AE1" w:rsidRPr="00107957" w:rsidRDefault="00F05AE1" w:rsidP="00124FA6">
      <w:pPr>
        <w:spacing w:before="240" w:line="480" w:lineRule="auto"/>
        <w:rPr>
          <w:rFonts w:cs="Times New Roman"/>
          <w:szCs w:val="24"/>
        </w:rPr>
      </w:pPr>
      <w:r w:rsidRPr="00107957">
        <w:rPr>
          <w:rFonts w:cs="Times New Roman"/>
          <w:szCs w:val="24"/>
          <w:vertAlign w:val="superscript"/>
        </w:rPr>
        <w:t>#</w:t>
      </w:r>
      <w:r w:rsidRPr="00107957">
        <w:rPr>
          <w:rFonts w:cs="Times New Roman"/>
          <w:szCs w:val="24"/>
        </w:rPr>
        <w:t xml:space="preserve"> P-value </w:t>
      </w:r>
      <w:r w:rsidR="00AD6A27">
        <w:rPr>
          <w:rFonts w:cs="Times New Roman"/>
          <w:szCs w:val="24"/>
        </w:rPr>
        <w:t>comparing all 3 groups using</w:t>
      </w:r>
      <w:r w:rsidRPr="00107957">
        <w:rPr>
          <w:rFonts w:cs="Times New Roman"/>
          <w:szCs w:val="24"/>
        </w:rPr>
        <w:t xml:space="preserve"> chi-squared test except for </w:t>
      </w:r>
      <w:r w:rsidRPr="00107957">
        <w:rPr>
          <w:rFonts w:ascii="Symbol" w:hAnsi="Symbol" w:cs="Times New Roman"/>
          <w:b/>
          <w:bCs/>
          <w:szCs w:val="24"/>
          <w:vertAlign w:val="superscript"/>
        </w:rPr>
        <w:t></w:t>
      </w:r>
      <w:r w:rsidRPr="00107957">
        <w:rPr>
          <w:rFonts w:cs="Times New Roman"/>
          <w:szCs w:val="24"/>
        </w:rPr>
        <w:t xml:space="preserve"> which used ANOVA or Kruskal-Wallis test.</w:t>
      </w:r>
    </w:p>
    <w:p w:rsidR="002D4445" w:rsidRPr="00107957" w:rsidRDefault="002D4445" w:rsidP="00AA53A3">
      <w:pPr>
        <w:spacing w:line="480" w:lineRule="auto"/>
        <w:rPr>
          <w:rFonts w:cs="Times New Roman"/>
          <w:szCs w:val="24"/>
        </w:rPr>
      </w:pPr>
      <w:r w:rsidRPr="00107957">
        <w:rPr>
          <w:rFonts w:cs="Times New Roman"/>
          <w:szCs w:val="24"/>
        </w:rPr>
        <w:t>*Significantly different when compare</w:t>
      </w:r>
      <w:r w:rsidR="00E452DC" w:rsidRPr="00107957">
        <w:rPr>
          <w:rFonts w:cs="Times New Roman"/>
          <w:szCs w:val="24"/>
        </w:rPr>
        <w:t>d</w:t>
      </w:r>
      <w:r w:rsidRPr="00107957">
        <w:rPr>
          <w:rFonts w:cs="Times New Roman"/>
          <w:szCs w:val="24"/>
        </w:rPr>
        <w:t xml:space="preserve"> to CHIK (p &lt;0.05)</w:t>
      </w:r>
    </w:p>
    <w:sectPr w:rsidR="002D4445" w:rsidRPr="00107957" w:rsidSect="008B32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2F9" w:rsidRDefault="004B72F9" w:rsidP="00CF43DE">
      <w:r>
        <w:separator/>
      </w:r>
    </w:p>
  </w:endnote>
  <w:endnote w:type="continuationSeparator" w:id="0">
    <w:p w:rsidR="004B72F9" w:rsidRDefault="004B72F9" w:rsidP="00CF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12" w:rsidRDefault="00D320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D3" w:rsidRDefault="002B34D3">
    <w:pPr>
      <w:pStyle w:val="Footer"/>
      <w:jc w:val="right"/>
    </w:pPr>
    <w:fldSimple w:instr="PAGE   \* MERGEFORMAT">
      <w:r w:rsidR="00D9797E" w:rsidRPr="00D9797E">
        <w:rPr>
          <w:noProof/>
          <w:lang w:val="th-TH"/>
        </w:rPr>
        <w:t>18</w:t>
      </w:r>
    </w:fldSimple>
  </w:p>
  <w:p w:rsidR="005348A9" w:rsidRDefault="005348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12" w:rsidRDefault="00D320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2F9" w:rsidRDefault="004B72F9" w:rsidP="00CF43DE">
      <w:r>
        <w:separator/>
      </w:r>
    </w:p>
  </w:footnote>
  <w:footnote w:type="continuationSeparator" w:id="0">
    <w:p w:rsidR="004B72F9" w:rsidRDefault="004B72F9" w:rsidP="00CF4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12" w:rsidRDefault="00D320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12" w:rsidRDefault="00D320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12" w:rsidRDefault="00D320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revisionView w:markup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D3E"/>
    <w:rsid w:val="00037531"/>
    <w:rsid w:val="000407C7"/>
    <w:rsid w:val="00043CFB"/>
    <w:rsid w:val="00072B88"/>
    <w:rsid w:val="00090156"/>
    <w:rsid w:val="00094075"/>
    <w:rsid w:val="000B68CC"/>
    <w:rsid w:val="000E09EA"/>
    <w:rsid w:val="000F778E"/>
    <w:rsid w:val="00106616"/>
    <w:rsid w:val="00107957"/>
    <w:rsid w:val="00124FA6"/>
    <w:rsid w:val="001319C2"/>
    <w:rsid w:val="001322B3"/>
    <w:rsid w:val="00163CC1"/>
    <w:rsid w:val="00166396"/>
    <w:rsid w:val="00171FCF"/>
    <w:rsid w:val="00174DCF"/>
    <w:rsid w:val="00186655"/>
    <w:rsid w:val="001C7E32"/>
    <w:rsid w:val="001D3DBD"/>
    <w:rsid w:val="001E2843"/>
    <w:rsid w:val="001E5DA1"/>
    <w:rsid w:val="001F0E9B"/>
    <w:rsid w:val="001F1892"/>
    <w:rsid w:val="00241435"/>
    <w:rsid w:val="002522FD"/>
    <w:rsid w:val="00277ABC"/>
    <w:rsid w:val="00294D6C"/>
    <w:rsid w:val="002B16CE"/>
    <w:rsid w:val="002B34D3"/>
    <w:rsid w:val="002B690C"/>
    <w:rsid w:val="002D40CD"/>
    <w:rsid w:val="002D4445"/>
    <w:rsid w:val="003100E2"/>
    <w:rsid w:val="003175B2"/>
    <w:rsid w:val="00322902"/>
    <w:rsid w:val="00334C20"/>
    <w:rsid w:val="00342A3A"/>
    <w:rsid w:val="003615B6"/>
    <w:rsid w:val="00396666"/>
    <w:rsid w:val="003C7A54"/>
    <w:rsid w:val="00425F12"/>
    <w:rsid w:val="00427A50"/>
    <w:rsid w:val="004345E5"/>
    <w:rsid w:val="00492E24"/>
    <w:rsid w:val="004A6D86"/>
    <w:rsid w:val="004B052C"/>
    <w:rsid w:val="004B72F9"/>
    <w:rsid w:val="004C0E6F"/>
    <w:rsid w:val="004C1F8F"/>
    <w:rsid w:val="004C2DBE"/>
    <w:rsid w:val="004D5140"/>
    <w:rsid w:val="004E2EA2"/>
    <w:rsid w:val="004F4FE3"/>
    <w:rsid w:val="005010B8"/>
    <w:rsid w:val="005348A9"/>
    <w:rsid w:val="0054229A"/>
    <w:rsid w:val="005629DB"/>
    <w:rsid w:val="00570D5E"/>
    <w:rsid w:val="005A2BC8"/>
    <w:rsid w:val="005B6F2C"/>
    <w:rsid w:val="005E1608"/>
    <w:rsid w:val="00617155"/>
    <w:rsid w:val="00621EBA"/>
    <w:rsid w:val="00623459"/>
    <w:rsid w:val="00627182"/>
    <w:rsid w:val="00657F55"/>
    <w:rsid w:val="006705A3"/>
    <w:rsid w:val="0069345D"/>
    <w:rsid w:val="00730C47"/>
    <w:rsid w:val="00731435"/>
    <w:rsid w:val="007540CD"/>
    <w:rsid w:val="0075666B"/>
    <w:rsid w:val="00762DC0"/>
    <w:rsid w:val="00764A97"/>
    <w:rsid w:val="00783617"/>
    <w:rsid w:val="00790DED"/>
    <w:rsid w:val="007A6A6F"/>
    <w:rsid w:val="007B2E94"/>
    <w:rsid w:val="007D7460"/>
    <w:rsid w:val="007E39EB"/>
    <w:rsid w:val="007F2BEB"/>
    <w:rsid w:val="00822BA1"/>
    <w:rsid w:val="00836C81"/>
    <w:rsid w:val="00844DC4"/>
    <w:rsid w:val="0085476E"/>
    <w:rsid w:val="00862C4E"/>
    <w:rsid w:val="00862CAF"/>
    <w:rsid w:val="0088591F"/>
    <w:rsid w:val="00897ABB"/>
    <w:rsid w:val="008A49C6"/>
    <w:rsid w:val="008B327E"/>
    <w:rsid w:val="008F15D4"/>
    <w:rsid w:val="00936AFD"/>
    <w:rsid w:val="0095693C"/>
    <w:rsid w:val="009B64E7"/>
    <w:rsid w:val="009D7F33"/>
    <w:rsid w:val="009E3351"/>
    <w:rsid w:val="009F5F67"/>
    <w:rsid w:val="00A2062B"/>
    <w:rsid w:val="00A30F60"/>
    <w:rsid w:val="00A31FC9"/>
    <w:rsid w:val="00A553D3"/>
    <w:rsid w:val="00A65C27"/>
    <w:rsid w:val="00A75292"/>
    <w:rsid w:val="00A764A7"/>
    <w:rsid w:val="00AA53A3"/>
    <w:rsid w:val="00AB40E9"/>
    <w:rsid w:val="00AC03FD"/>
    <w:rsid w:val="00AD4B0E"/>
    <w:rsid w:val="00AD6A27"/>
    <w:rsid w:val="00AD7804"/>
    <w:rsid w:val="00AE46C6"/>
    <w:rsid w:val="00B16CE3"/>
    <w:rsid w:val="00B43DC8"/>
    <w:rsid w:val="00B619B7"/>
    <w:rsid w:val="00B64AA0"/>
    <w:rsid w:val="00B72D19"/>
    <w:rsid w:val="00B83DF3"/>
    <w:rsid w:val="00B95B95"/>
    <w:rsid w:val="00BA2349"/>
    <w:rsid w:val="00BD3ED1"/>
    <w:rsid w:val="00BE2247"/>
    <w:rsid w:val="00BE5A78"/>
    <w:rsid w:val="00BE6152"/>
    <w:rsid w:val="00BF7A67"/>
    <w:rsid w:val="00C026DF"/>
    <w:rsid w:val="00C13ED4"/>
    <w:rsid w:val="00C33A99"/>
    <w:rsid w:val="00C44574"/>
    <w:rsid w:val="00CA0CBC"/>
    <w:rsid w:val="00CA31DA"/>
    <w:rsid w:val="00CA52CB"/>
    <w:rsid w:val="00CB0B9A"/>
    <w:rsid w:val="00CC04D0"/>
    <w:rsid w:val="00CF40FF"/>
    <w:rsid w:val="00CF43DE"/>
    <w:rsid w:val="00CF5563"/>
    <w:rsid w:val="00D1711E"/>
    <w:rsid w:val="00D25790"/>
    <w:rsid w:val="00D32012"/>
    <w:rsid w:val="00D51618"/>
    <w:rsid w:val="00D551E5"/>
    <w:rsid w:val="00D57D3E"/>
    <w:rsid w:val="00D75316"/>
    <w:rsid w:val="00D832AB"/>
    <w:rsid w:val="00D8677B"/>
    <w:rsid w:val="00D87210"/>
    <w:rsid w:val="00D9797E"/>
    <w:rsid w:val="00DD1F23"/>
    <w:rsid w:val="00E0620F"/>
    <w:rsid w:val="00E11A77"/>
    <w:rsid w:val="00E15A28"/>
    <w:rsid w:val="00E226BA"/>
    <w:rsid w:val="00E34804"/>
    <w:rsid w:val="00E452DC"/>
    <w:rsid w:val="00E55BD8"/>
    <w:rsid w:val="00E60056"/>
    <w:rsid w:val="00E74502"/>
    <w:rsid w:val="00F05AE1"/>
    <w:rsid w:val="00F336F4"/>
    <w:rsid w:val="00F40102"/>
    <w:rsid w:val="00F43933"/>
    <w:rsid w:val="00F73C94"/>
    <w:rsid w:val="00F80C09"/>
    <w:rsid w:val="00F86AF2"/>
    <w:rsid w:val="00FA059B"/>
    <w:rsid w:val="00FE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  <w:lang w:eastAsia="zh-CN" w:bidi="th-T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57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C1F8F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CF43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F43DE"/>
    <w:rPr>
      <w:sz w:val="24"/>
      <w:szCs w:val="28"/>
      <w:lang w:eastAsia="zh-CN"/>
    </w:rPr>
  </w:style>
  <w:style w:type="paragraph" w:styleId="Footer">
    <w:name w:val="footer"/>
    <w:basedOn w:val="Normal"/>
    <w:link w:val="FooterChar"/>
    <w:uiPriority w:val="99"/>
    <w:rsid w:val="00CF43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F43DE"/>
    <w:rPr>
      <w:sz w:val="24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4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0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5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CHIKUNGUNYA</vt:lpstr>
      <vt:lpstr>CHIKUNGUNYA</vt:lpstr>
    </vt:vector>
  </TitlesOfParts>
  <Company>nzn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CHIKUNGUNYA</dc:title>
  <dc:creator>WincoolV4</dc:creator>
  <cp:lastModifiedBy>AmyNewman</cp:lastModifiedBy>
  <cp:revision>2</cp:revision>
  <dcterms:created xsi:type="dcterms:W3CDTF">2012-01-11T05:53:00Z</dcterms:created>
  <dcterms:modified xsi:type="dcterms:W3CDTF">2012-01-11T05:53:00Z</dcterms:modified>
</cp:coreProperties>
</file>