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6"/>
        <w:tblpPr w:leftFromText="141" w:rightFromText="141" w:vertAnchor="page" w:horzAnchor="margin" w:tblpXSpec="center" w:tblpY="1965"/>
        <w:tblW w:w="113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849"/>
        <w:gridCol w:w="811"/>
        <w:gridCol w:w="888"/>
        <w:gridCol w:w="849"/>
        <w:gridCol w:w="848"/>
        <w:gridCol w:w="717"/>
        <w:gridCol w:w="849"/>
        <w:gridCol w:w="850"/>
        <w:gridCol w:w="849"/>
        <w:gridCol w:w="848"/>
        <w:gridCol w:w="849"/>
        <w:gridCol w:w="717"/>
      </w:tblGrid>
      <w:tr w:rsidR="007A70E5" w:rsidTr="00B521B7">
        <w:trPr>
          <w:trHeight w:val="203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HIV/DET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HIV/UND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CONTROL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HIV/DET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HIV/UND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CONTROL</w:t>
            </w:r>
          </w:p>
        </w:tc>
      </w:tr>
      <w:tr w:rsidR="007A70E5" w:rsidTr="00B521B7"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Cytokines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</w:tr>
      <w:tr w:rsidR="007A70E5" w:rsidTr="00B521B7"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ITAC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0.140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0.667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-0.067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0.791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0.037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0.845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0.031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0.276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0.360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0.047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0.803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GM-CSF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-0.266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0.404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-0.033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0.896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0.065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0.733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-0.600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0.056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-0.239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0.428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0.240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0.202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Fractalkine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0.238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0.457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-0.055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0.829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-0.212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0.260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-0.409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0.214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-0.005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0.993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-0.375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0.041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IFN gamma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-0.294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0.355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-0.092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0.717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0.048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0.803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-0.791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0.005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-0.129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0.672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0.157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0.408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IL-10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-0.406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0.193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-0.137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0.587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0.025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0.897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-0.791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0.005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-0.192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0.529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0.119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0.533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MIP3 alpha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0.175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0.588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0.375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0.125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0.035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0.853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-0.427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0.193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0.269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0.373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0.067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0.727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IL-12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-0.056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0.864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-0.419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0.083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-0.244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0.194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-0.936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&lt;0.001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-0.381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0.199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-0.329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0.076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-0.301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0.338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-0.112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0.659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0.043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0.820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-0.651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0.034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-0.096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0.754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0.177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0.350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IL-17A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-0.417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0.178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0.013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0.958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-0.133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0.485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-0.501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0.119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-0.187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0.541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0.014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0.942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 beta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-0.518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0.087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-0.428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0.076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0.040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0.833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-0.533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0.095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-0.536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0.085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0.656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IL-2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0.035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0.921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0.018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0.943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0.054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0.775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-0.736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0.013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0.196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0.517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-0.033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0.862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IL-21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-0.329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0.297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-0.081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0.749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-0.302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0.105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-0.791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0.005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-0.148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0.630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-0.364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0.048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-0.148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0.649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-0.119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0.637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-0.106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0.578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-0.734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0.013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0.168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0.581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-0.188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0.320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IL-23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-0.301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0.342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-0.285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0.252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-0.344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0.063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-0.773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0.007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-0.214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0.482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-0.436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0.016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-0.364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0.246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-0.165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0.512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0.217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0.250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-0.673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0.028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0.016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0.964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0.343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0.064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IL-6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-0.371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0.237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-0.307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0.216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-0.110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0.561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-0.491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0.129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-0.421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0.153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-0.093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0.624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0.070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0.835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0.188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0.455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-0.085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0.654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-0.518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0.107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0.242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0.426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-0.199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0.292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-0.091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0.783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-0.256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0.305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0.194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0.304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-0.509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0.114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-0.470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0.107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0.030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0.875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MIP-1 alpha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-0.203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0.528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-0.191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0.448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0.041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0.828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-0.600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0.056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0.000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0.007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0.160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0.397</w:t>
            </w:r>
          </w:p>
        </w:tc>
      </w:tr>
      <w:tr w:rsidR="007A70E5" w:rsidTr="00B521B7">
        <w:tc>
          <w:tcPr>
            <w:tcW w:w="14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MIP-1 beta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-0.035</w:t>
            </w:r>
          </w:p>
        </w:tc>
        <w:tc>
          <w:tcPr>
            <w:tcW w:w="811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0.921</w:t>
            </w:r>
          </w:p>
        </w:tc>
        <w:tc>
          <w:tcPr>
            <w:tcW w:w="88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0.031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0.903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0.150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0.429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-0.709</w:t>
            </w:r>
          </w:p>
        </w:tc>
        <w:tc>
          <w:tcPr>
            <w:tcW w:w="850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0.018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0.033</w:t>
            </w:r>
          </w:p>
        </w:tc>
        <w:tc>
          <w:tcPr>
            <w:tcW w:w="848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0.920</w:t>
            </w:r>
          </w:p>
        </w:tc>
        <w:tc>
          <w:tcPr>
            <w:tcW w:w="849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0.251</w:t>
            </w:r>
          </w:p>
        </w:tc>
        <w:tc>
          <w:tcPr>
            <w:tcW w:w="717" w:type="dxa"/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0.181</w:t>
            </w:r>
          </w:p>
        </w:tc>
      </w:tr>
      <w:tr w:rsidR="007A70E5" w:rsidTr="00B521B7"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TNF alpha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-0.166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0.002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70E5" w:rsidRDefault="007A70E5" w:rsidP="00B521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0.701</w:t>
            </w:r>
          </w:p>
        </w:tc>
      </w:tr>
      <w:tr w:rsidR="007A70E5" w:rsidTr="00B521B7">
        <w:trPr>
          <w:trHeight w:val="50"/>
        </w:trPr>
        <w:tc>
          <w:tcPr>
            <w:tcW w:w="1133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A70E5" w:rsidRDefault="007A70E5" w:rsidP="00B521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Spearman´s rank correlation</w:t>
            </w:r>
          </w:p>
        </w:tc>
      </w:tr>
    </w:tbl>
    <w:p w:rsidR="007A70E5" w:rsidRDefault="007A70E5" w:rsidP="007A70E5">
      <w:pPr>
        <w:ind w:left="851" w:right="91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Supplemental digital content 7. </w:t>
      </w:r>
      <w:r>
        <w:rPr>
          <w:rFonts w:ascii="Arial" w:hAnsi="Arial" w:cs="Arial"/>
          <w:bCs/>
          <w:sz w:val="20"/>
          <w:szCs w:val="20"/>
        </w:rPr>
        <w:t>Correlation between cytokine levels and PD-1 expression in naïve CD4+ T and CD8+ T cells of HIV-infected patients with detectable viral load (HIV/DET), undetectable viral load (HIV/UND) and CONTROL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groups</w:t>
      </w:r>
    </w:p>
    <w:p w:rsidR="007A70E5" w:rsidRDefault="007A70E5" w:rsidP="007A70E5">
      <w:pPr>
        <w:ind w:left="851" w:right="911"/>
        <w:rPr>
          <w:rFonts w:ascii="Arial" w:hAnsi="Arial" w:cs="Arial"/>
          <w:b/>
          <w:sz w:val="20"/>
          <w:szCs w:val="20"/>
        </w:rPr>
      </w:pPr>
    </w:p>
    <w:p w:rsidR="007A70E5" w:rsidRDefault="007A70E5" w:rsidP="007A70E5">
      <w:pPr>
        <w:ind w:left="851" w:right="911"/>
        <w:rPr>
          <w:rFonts w:ascii="Arial" w:hAnsi="Arial" w:cs="Arial"/>
          <w:b/>
          <w:sz w:val="20"/>
          <w:szCs w:val="20"/>
        </w:rPr>
      </w:pPr>
    </w:p>
    <w:p w:rsidR="007A70E5" w:rsidRDefault="007A70E5" w:rsidP="007A70E5">
      <w:pPr>
        <w:ind w:left="851" w:right="911"/>
        <w:rPr>
          <w:rFonts w:ascii="Arial" w:hAnsi="Arial" w:cs="Arial"/>
          <w:b/>
          <w:sz w:val="20"/>
          <w:szCs w:val="20"/>
        </w:rPr>
      </w:pPr>
    </w:p>
    <w:p w:rsidR="007A70E5" w:rsidRDefault="007A70E5" w:rsidP="007A70E5">
      <w:pPr>
        <w:ind w:left="851" w:right="911"/>
        <w:rPr>
          <w:rFonts w:ascii="Arial" w:hAnsi="Arial" w:cs="Arial"/>
          <w:b/>
          <w:sz w:val="20"/>
          <w:szCs w:val="20"/>
        </w:rPr>
      </w:pPr>
    </w:p>
    <w:p w:rsidR="007A70E5" w:rsidRDefault="007A70E5" w:rsidP="007A70E5">
      <w:pPr>
        <w:ind w:left="851" w:right="911"/>
        <w:rPr>
          <w:rFonts w:ascii="Arial" w:hAnsi="Arial" w:cs="Arial"/>
          <w:b/>
          <w:sz w:val="20"/>
          <w:szCs w:val="20"/>
        </w:rPr>
      </w:pPr>
    </w:p>
    <w:p w:rsidR="008E08C5" w:rsidRPr="007A70E5" w:rsidRDefault="008E08C5" w:rsidP="007A70E5">
      <w:bookmarkStart w:id="0" w:name="_GoBack"/>
      <w:bookmarkEnd w:id="0"/>
    </w:p>
    <w:sectPr w:rsidR="008E08C5" w:rsidRPr="007A70E5" w:rsidSect="00F2278E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22" w:rsidRDefault="007F4A22" w:rsidP="00F2278E">
      <w:pPr>
        <w:spacing w:after="0" w:line="240" w:lineRule="auto"/>
      </w:pPr>
      <w:r>
        <w:separator/>
      </w:r>
    </w:p>
  </w:endnote>
  <w:endnote w:type="continuationSeparator" w:id="0">
    <w:p w:rsidR="007F4A22" w:rsidRDefault="007F4A22" w:rsidP="00F2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ulyars"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22" w:rsidRDefault="007F4A22" w:rsidP="00F2278E">
      <w:pPr>
        <w:spacing w:after="0" w:line="240" w:lineRule="auto"/>
      </w:pPr>
      <w:r>
        <w:separator/>
      </w:r>
    </w:p>
  </w:footnote>
  <w:footnote w:type="continuationSeparator" w:id="0">
    <w:p w:rsidR="007F4A22" w:rsidRDefault="007F4A22" w:rsidP="00F2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0"/>
    <w:rsid w:val="00014BCA"/>
    <w:rsid w:val="000D0F3F"/>
    <w:rsid w:val="001D4596"/>
    <w:rsid w:val="002D58D7"/>
    <w:rsid w:val="0031459F"/>
    <w:rsid w:val="00326DF0"/>
    <w:rsid w:val="00377780"/>
    <w:rsid w:val="003E1059"/>
    <w:rsid w:val="0052682F"/>
    <w:rsid w:val="007A70E5"/>
    <w:rsid w:val="007C6372"/>
    <w:rsid w:val="007F4A22"/>
    <w:rsid w:val="008E08C5"/>
    <w:rsid w:val="00A53AC1"/>
    <w:rsid w:val="00AE0127"/>
    <w:rsid w:val="00AF0BE9"/>
    <w:rsid w:val="00C20FBF"/>
    <w:rsid w:val="00D634A9"/>
    <w:rsid w:val="00DB1108"/>
    <w:rsid w:val="00F2278E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055F"/>
  <w15:chartTrackingRefBased/>
  <w15:docId w15:val="{F1EB5EF3-E400-4050-84F6-6729079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paragraph" w:customStyle="1" w:styleId="paragraph">
    <w:name w:val="paragraph"/>
    <w:basedOn w:val="Normal"/>
    <w:rsid w:val="00377780"/>
    <w:pPr>
      <w:spacing w:before="100" w:beforeAutospacing="1" w:after="100" w:afterAutospacing="1" w:line="240" w:lineRule="auto"/>
      <w:ind w:right="1134" w:firstLine="70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Simples21">
    <w:name w:val="Tabela Simples 21"/>
    <w:basedOn w:val="TableNormal"/>
    <w:uiPriority w:val="99"/>
    <w:rsid w:val="0037778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227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F2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8E"/>
  </w:style>
  <w:style w:type="paragraph" w:styleId="Footer">
    <w:name w:val="footer"/>
    <w:basedOn w:val="Normal"/>
    <w:link w:val="FooterChar"/>
    <w:uiPriority w:val="99"/>
    <w:unhideWhenUsed/>
    <w:rsid w:val="00F2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8E"/>
  </w:style>
  <w:style w:type="table" w:customStyle="1" w:styleId="Tabelacomgrade3">
    <w:name w:val="Tabela com grade3"/>
    <w:basedOn w:val="TableNormal"/>
    <w:uiPriority w:val="39"/>
    <w:rsid w:val="00F22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leNormal"/>
    <w:uiPriority w:val="39"/>
    <w:rsid w:val="00F22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3">
    <w:name w:val="Estilo13"/>
    <w:basedOn w:val="TableNormal"/>
    <w:uiPriority w:val="99"/>
    <w:rsid w:val="0052682F"/>
    <w:pPr>
      <w:spacing w:after="0" w:line="240" w:lineRule="auto"/>
    </w:pPr>
    <w:tblPr>
      <w:tblInd w:w="0" w:type="nil"/>
    </w:tblPr>
  </w:style>
  <w:style w:type="table" w:customStyle="1" w:styleId="Estilo14">
    <w:name w:val="Estilo14"/>
    <w:basedOn w:val="TableNormal"/>
    <w:uiPriority w:val="99"/>
    <w:rsid w:val="0052682F"/>
    <w:pPr>
      <w:spacing w:after="0" w:line="240" w:lineRule="auto"/>
    </w:pPr>
    <w:tblPr>
      <w:tblInd w:w="0" w:type="nil"/>
    </w:tblPr>
  </w:style>
  <w:style w:type="paragraph" w:styleId="ListParagraph">
    <w:name w:val="List Paragraph"/>
    <w:basedOn w:val="Normal"/>
    <w:uiPriority w:val="34"/>
    <w:qFormat/>
    <w:rsid w:val="0052682F"/>
    <w:pPr>
      <w:spacing w:line="256" w:lineRule="auto"/>
      <w:ind w:left="720"/>
      <w:contextualSpacing/>
    </w:pPr>
    <w:rPr>
      <w:lang w:val="pt-BR"/>
    </w:rPr>
  </w:style>
  <w:style w:type="table" w:customStyle="1" w:styleId="Estilo15">
    <w:name w:val="Estilo15"/>
    <w:basedOn w:val="TableNormal"/>
    <w:uiPriority w:val="99"/>
    <w:rsid w:val="0052682F"/>
    <w:pPr>
      <w:spacing w:after="0" w:line="240" w:lineRule="auto"/>
    </w:p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Saravana Kumar S</cp:lastModifiedBy>
  <cp:revision>8</cp:revision>
  <dcterms:created xsi:type="dcterms:W3CDTF">2019-09-30T09:04:00Z</dcterms:created>
  <dcterms:modified xsi:type="dcterms:W3CDTF">2019-09-30T09:52:00Z</dcterms:modified>
</cp:coreProperties>
</file>