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B4" w:rsidRDefault="005F0CB4" w:rsidP="005F0CB4">
      <w:pPr>
        <w:spacing w:line="480" w:lineRule="auto"/>
        <w:rPr>
          <w:sz w:val="20"/>
        </w:rPr>
      </w:pPr>
    </w:p>
    <w:p w:rsidR="00482BDD" w:rsidRPr="00DB0098" w:rsidRDefault="00BC3DC4" w:rsidP="00A10B98">
      <w:pPr>
        <w:spacing w:line="480" w:lineRule="auto"/>
        <w:rPr>
          <w:b/>
          <w:sz w:val="22"/>
        </w:rPr>
      </w:pPr>
      <w:r w:rsidRPr="00BC3DC4">
        <w:rPr>
          <w:b/>
        </w:rPr>
        <w:t xml:space="preserve">Supplemental Digital Content </w:t>
      </w:r>
      <w:r w:rsidR="009E3D39">
        <w:rPr>
          <w:b/>
          <w:sz w:val="22"/>
        </w:rPr>
        <w:t>6</w:t>
      </w:r>
      <w:bookmarkStart w:id="0" w:name="_GoBack"/>
      <w:bookmarkEnd w:id="0"/>
      <w:r w:rsidR="00482BDD" w:rsidRPr="00DB0098">
        <w:rPr>
          <w:b/>
          <w:sz w:val="22"/>
        </w:rPr>
        <w:t xml:space="preserve">. Anthropometric Z-scores of HEU infants at 3, 6, 9 and 12 months of age, by </w:t>
      </w:r>
      <w:r w:rsidR="00482BDD">
        <w:rPr>
          <w:b/>
          <w:sz w:val="22"/>
        </w:rPr>
        <w:t>duration of</w:t>
      </w:r>
      <w:r w:rsidR="00482BDD" w:rsidRPr="00DB0098">
        <w:rPr>
          <w:b/>
          <w:i/>
          <w:sz w:val="22"/>
        </w:rPr>
        <w:t xml:space="preserve"> </w:t>
      </w:r>
      <w:r w:rsidR="00482BDD" w:rsidRPr="00DB0098">
        <w:rPr>
          <w:b/>
          <w:sz w:val="22"/>
        </w:rPr>
        <w:t xml:space="preserve">ART </w:t>
      </w:r>
      <w:r w:rsidR="00482BDD">
        <w:rPr>
          <w:b/>
          <w:sz w:val="22"/>
        </w:rPr>
        <w:t>exposure</w:t>
      </w:r>
      <w:r w:rsidR="00482BDD" w:rsidRPr="00DB0098">
        <w:rPr>
          <w:b/>
          <w:sz w:val="22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12"/>
        <w:gridCol w:w="2039"/>
        <w:gridCol w:w="2165"/>
        <w:gridCol w:w="2039"/>
        <w:gridCol w:w="1815"/>
        <w:gridCol w:w="1434"/>
      </w:tblGrid>
      <w:tr w:rsidR="00482BDD" w:rsidRPr="00DB0098" w:rsidTr="00F641C4">
        <w:tc>
          <w:tcPr>
            <w:tcW w:w="161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b/>
                <w:sz w:val="22"/>
              </w:rPr>
            </w:pPr>
            <w:r w:rsidRPr="00DB0098">
              <w:rPr>
                <w:b/>
                <w:sz w:val="22"/>
              </w:rPr>
              <w:t xml:space="preserve">Anthropometric Outcomes   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b/>
                <w:sz w:val="22"/>
              </w:rPr>
            </w:pPr>
            <w:r w:rsidRPr="00DB0098">
              <w:rPr>
                <w:b/>
                <w:sz w:val="22"/>
              </w:rPr>
              <w:t>Overall mean z- score</w:t>
            </w:r>
          </w:p>
        </w:tc>
        <w:tc>
          <w:tcPr>
            <w:tcW w:w="214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b/>
                <w:sz w:val="22"/>
              </w:rPr>
            </w:pPr>
            <w:r w:rsidRPr="00DB0098">
              <w:rPr>
                <w:b/>
                <w:sz w:val="22"/>
              </w:rPr>
              <w:t xml:space="preserve">Duration of ART exposure 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b/>
                <w:sz w:val="22"/>
              </w:rPr>
            </w:pPr>
            <w:r w:rsidRPr="00DB0098">
              <w:rPr>
                <w:b/>
                <w:sz w:val="22"/>
              </w:rPr>
              <w:t>P value</w:t>
            </w:r>
          </w:p>
        </w:tc>
      </w:tr>
      <w:tr w:rsidR="00482BDD" w:rsidRPr="00DB0098" w:rsidTr="00F641C4">
        <w:tc>
          <w:tcPr>
            <w:tcW w:w="16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728" w:type="pct"/>
            <w:vMerge/>
            <w:tcBorders>
              <w:bottom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b/>
                <w:sz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b/>
                <w:sz w:val="22"/>
              </w:rPr>
            </w:pPr>
            <w:r w:rsidRPr="00DB0098">
              <w:rPr>
                <w:b/>
                <w:sz w:val="22"/>
              </w:rPr>
              <w:t xml:space="preserve">From conception    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b/>
                <w:sz w:val="22"/>
              </w:rPr>
            </w:pPr>
            <w:r w:rsidRPr="00DB0098">
              <w:rPr>
                <w:b/>
                <w:sz w:val="22"/>
              </w:rPr>
              <w:t xml:space="preserve">From early pregnancy   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b/>
                <w:sz w:val="22"/>
              </w:rPr>
            </w:pPr>
            <w:r w:rsidRPr="00DB0098">
              <w:rPr>
                <w:b/>
                <w:sz w:val="22"/>
              </w:rPr>
              <w:t xml:space="preserve">From late pregnancy 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b/>
                <w:sz w:val="22"/>
              </w:rPr>
            </w:pPr>
          </w:p>
        </w:tc>
      </w:tr>
      <w:tr w:rsidR="00482BDD" w:rsidRPr="00DB0098" w:rsidTr="00F641C4">
        <w:tc>
          <w:tcPr>
            <w:tcW w:w="1611" w:type="pct"/>
            <w:tcBorders>
              <w:top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Anthropometric z-score at three months</w:t>
            </w:r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</w:p>
        </w:tc>
      </w:tr>
      <w:tr w:rsidR="00482BDD" w:rsidRPr="00DB0098" w:rsidTr="00F641C4">
        <w:tc>
          <w:tcPr>
            <w:tcW w:w="1611" w:type="pct"/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WAZ, mean(SD)</w:t>
            </w:r>
          </w:p>
        </w:tc>
        <w:tc>
          <w:tcPr>
            <w:tcW w:w="728" w:type="pct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-0.30(1.20)</w:t>
            </w:r>
          </w:p>
        </w:tc>
        <w:tc>
          <w:tcPr>
            <w:tcW w:w="773" w:type="pct"/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-0.34(1.12)</w:t>
            </w:r>
          </w:p>
        </w:tc>
        <w:tc>
          <w:tcPr>
            <w:tcW w:w="728" w:type="pct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-0.08(1.26)</w:t>
            </w:r>
          </w:p>
        </w:tc>
        <w:tc>
          <w:tcPr>
            <w:tcW w:w="648" w:type="pct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-0.34(1.23)</w:t>
            </w:r>
          </w:p>
        </w:tc>
        <w:tc>
          <w:tcPr>
            <w:tcW w:w="512" w:type="pct"/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0.08</w:t>
            </w:r>
          </w:p>
        </w:tc>
      </w:tr>
      <w:tr w:rsidR="00482BDD" w:rsidRPr="00DB0098" w:rsidTr="00F641C4">
        <w:tc>
          <w:tcPr>
            <w:tcW w:w="1611" w:type="pct"/>
            <w:tcBorders>
              <w:bottom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LAZ ,mean(SD)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-0.84(1.86)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-1.00(1.73)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-0.56(1.8)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-0.74(2.0)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0.28</w:t>
            </w:r>
          </w:p>
        </w:tc>
      </w:tr>
      <w:tr w:rsidR="00482BDD" w:rsidRPr="00DB0098" w:rsidTr="00F641C4">
        <w:tc>
          <w:tcPr>
            <w:tcW w:w="1611" w:type="pct"/>
            <w:tcBorders>
              <w:top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 xml:space="preserve">Anthropometric z-score at six months </w:t>
            </w:r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</w:p>
        </w:tc>
      </w:tr>
      <w:tr w:rsidR="00482BDD" w:rsidRPr="00DB0098" w:rsidTr="00F641C4">
        <w:tc>
          <w:tcPr>
            <w:tcW w:w="1611" w:type="pct"/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WAZ, mean(SD)</w:t>
            </w:r>
          </w:p>
        </w:tc>
        <w:tc>
          <w:tcPr>
            <w:tcW w:w="728" w:type="pct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-0.18(1.32)</w:t>
            </w:r>
          </w:p>
        </w:tc>
        <w:tc>
          <w:tcPr>
            <w:tcW w:w="773" w:type="pct"/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-0.37(1.08)</w:t>
            </w:r>
          </w:p>
        </w:tc>
        <w:tc>
          <w:tcPr>
            <w:tcW w:w="728" w:type="pct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-0.01(1.41)</w:t>
            </w:r>
          </w:p>
        </w:tc>
        <w:tc>
          <w:tcPr>
            <w:tcW w:w="648" w:type="pct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-0.11(1.45)</w:t>
            </w:r>
          </w:p>
        </w:tc>
        <w:tc>
          <w:tcPr>
            <w:tcW w:w="512" w:type="pct"/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0.05</w:t>
            </w:r>
          </w:p>
        </w:tc>
      </w:tr>
      <w:tr w:rsidR="00482BDD" w:rsidRPr="00DB0098" w:rsidTr="00F641C4">
        <w:tc>
          <w:tcPr>
            <w:tcW w:w="1611" w:type="pct"/>
            <w:tcBorders>
              <w:bottom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LAZ, mean(SD)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-0.97(1.94)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-1.19(1.86)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-1.04(1.61)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-0.65 (2.00)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0.10</w:t>
            </w:r>
          </w:p>
        </w:tc>
      </w:tr>
      <w:tr w:rsidR="00482BDD" w:rsidRPr="00DB0098" w:rsidTr="00F641C4">
        <w:tc>
          <w:tcPr>
            <w:tcW w:w="1611" w:type="pct"/>
            <w:tcBorders>
              <w:top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 xml:space="preserve">Anthropometric z-score at nine months </w:t>
            </w:r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</w:p>
        </w:tc>
      </w:tr>
      <w:tr w:rsidR="00482BDD" w:rsidRPr="00DB0098" w:rsidTr="00F641C4">
        <w:tc>
          <w:tcPr>
            <w:tcW w:w="1611" w:type="pct"/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WAZ, mean(SD)</w:t>
            </w:r>
          </w:p>
        </w:tc>
        <w:tc>
          <w:tcPr>
            <w:tcW w:w="728" w:type="pct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-0.09(1.24)</w:t>
            </w:r>
          </w:p>
        </w:tc>
        <w:tc>
          <w:tcPr>
            <w:tcW w:w="773" w:type="pct"/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-0.23(1.29)</w:t>
            </w:r>
          </w:p>
        </w:tc>
        <w:tc>
          <w:tcPr>
            <w:tcW w:w="728" w:type="pct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0.17(0.93)</w:t>
            </w:r>
          </w:p>
        </w:tc>
        <w:tc>
          <w:tcPr>
            <w:tcW w:w="648" w:type="pct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-0.08(1.30)</w:t>
            </w:r>
          </w:p>
        </w:tc>
        <w:tc>
          <w:tcPr>
            <w:tcW w:w="512" w:type="pct"/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0.07</w:t>
            </w:r>
          </w:p>
        </w:tc>
      </w:tr>
      <w:tr w:rsidR="00482BDD" w:rsidRPr="00DB0098" w:rsidTr="00F641C4">
        <w:tc>
          <w:tcPr>
            <w:tcW w:w="1611" w:type="pct"/>
            <w:tcBorders>
              <w:bottom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LAZ,  mean(SD)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-1.08(1.80)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-1.46(1.52)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-1.09(1.68)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-0.72(2.01)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0.004</w:t>
            </w:r>
          </w:p>
        </w:tc>
      </w:tr>
      <w:tr w:rsidR="00482BDD" w:rsidRPr="00DB0098" w:rsidTr="00F641C4">
        <w:tc>
          <w:tcPr>
            <w:tcW w:w="1611" w:type="pct"/>
            <w:tcBorders>
              <w:top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Anthropometric z-score at twelve months</w:t>
            </w:r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</w:p>
        </w:tc>
      </w:tr>
      <w:tr w:rsidR="00482BDD" w:rsidRPr="00DB0098" w:rsidTr="00F641C4">
        <w:tc>
          <w:tcPr>
            <w:tcW w:w="1611" w:type="pct"/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WAZ, mean(SD)</w:t>
            </w:r>
          </w:p>
        </w:tc>
        <w:tc>
          <w:tcPr>
            <w:tcW w:w="728" w:type="pct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0.001(1.15)</w:t>
            </w:r>
          </w:p>
        </w:tc>
        <w:tc>
          <w:tcPr>
            <w:tcW w:w="773" w:type="pct"/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-0.08(1.23)</w:t>
            </w:r>
          </w:p>
        </w:tc>
        <w:tc>
          <w:tcPr>
            <w:tcW w:w="728" w:type="pct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0.19(1.10)</w:t>
            </w:r>
          </w:p>
        </w:tc>
        <w:tc>
          <w:tcPr>
            <w:tcW w:w="648" w:type="pct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-0.01(1.15)</w:t>
            </w:r>
          </w:p>
        </w:tc>
        <w:tc>
          <w:tcPr>
            <w:tcW w:w="512" w:type="pct"/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0.41</w:t>
            </w:r>
          </w:p>
        </w:tc>
      </w:tr>
      <w:tr w:rsidR="00482BDD" w:rsidRPr="00DB0098" w:rsidTr="00F641C4">
        <w:tc>
          <w:tcPr>
            <w:tcW w:w="1611" w:type="pct"/>
            <w:tcBorders>
              <w:bottom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LAZ, mean(SD)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-1.23(1.93)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-1.60(2.01)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-1.16(1.94)</w:t>
            </w:r>
          </w:p>
        </w:tc>
        <w:tc>
          <w:tcPr>
            <w:tcW w:w="648" w:type="pct"/>
            <w:tcBorders>
              <w:bottom w:val="single" w:sz="4" w:space="0" w:color="auto"/>
            </w:tcBorders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-0.96(1.94)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</w:tcPr>
          <w:p w:rsidR="00482BDD" w:rsidRPr="00DB0098" w:rsidRDefault="00482BDD" w:rsidP="00A10B98">
            <w:pPr>
              <w:spacing w:line="480" w:lineRule="auto"/>
              <w:rPr>
                <w:sz w:val="22"/>
              </w:rPr>
            </w:pPr>
            <w:r w:rsidRPr="00DB0098">
              <w:rPr>
                <w:sz w:val="22"/>
              </w:rPr>
              <w:t>0.47</w:t>
            </w:r>
          </w:p>
        </w:tc>
      </w:tr>
    </w:tbl>
    <w:p w:rsidR="00501CD5" w:rsidRPr="00104C02" w:rsidRDefault="002B087E" w:rsidP="00104C02">
      <w:pPr>
        <w:spacing w:line="480" w:lineRule="auto"/>
        <w:jc w:val="both"/>
        <w:rPr>
          <w:sz w:val="18"/>
        </w:rPr>
      </w:pPr>
      <w:r>
        <w:rPr>
          <w:sz w:val="18"/>
        </w:rPr>
        <w:t xml:space="preserve">ART: antiretroviral therapy; </w:t>
      </w:r>
      <w:r w:rsidR="0053230A">
        <w:rPr>
          <w:sz w:val="18"/>
        </w:rPr>
        <w:t>LAZ: length-for-age z-score WAZ: weight-for-age z</w:t>
      </w:r>
      <w:r w:rsidR="00482BDD" w:rsidRPr="00C72A33">
        <w:rPr>
          <w:sz w:val="18"/>
        </w:rPr>
        <w:t>-score;</w:t>
      </w:r>
      <w:r w:rsidR="00C72A33" w:rsidRPr="00C72A33">
        <w:rPr>
          <w:sz w:val="18"/>
        </w:rPr>
        <w:t xml:space="preserve"> SD: standard deviation </w:t>
      </w:r>
    </w:p>
    <w:sectPr w:rsidR="00501CD5" w:rsidRPr="00104C02" w:rsidSect="00FB6C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04" w:rsidRDefault="00705A04" w:rsidP="004F0653">
      <w:r>
        <w:separator/>
      </w:r>
    </w:p>
  </w:endnote>
  <w:endnote w:type="continuationSeparator" w:id="0">
    <w:p w:rsidR="00705A04" w:rsidRDefault="00705A04" w:rsidP="004F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04" w:rsidRDefault="00705A04" w:rsidP="004F0653">
      <w:r>
        <w:separator/>
      </w:r>
    </w:p>
  </w:footnote>
  <w:footnote w:type="continuationSeparator" w:id="0">
    <w:p w:rsidR="00705A04" w:rsidRDefault="00705A04" w:rsidP="004F0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E7"/>
    <w:rsid w:val="00014582"/>
    <w:rsid w:val="0005238F"/>
    <w:rsid w:val="00071385"/>
    <w:rsid w:val="000756B6"/>
    <w:rsid w:val="000819AD"/>
    <w:rsid w:val="000F4C91"/>
    <w:rsid w:val="00104C02"/>
    <w:rsid w:val="00115A1F"/>
    <w:rsid w:val="00143775"/>
    <w:rsid w:val="00143989"/>
    <w:rsid w:val="00164FD6"/>
    <w:rsid w:val="00173667"/>
    <w:rsid w:val="001806D8"/>
    <w:rsid w:val="00180F64"/>
    <w:rsid w:val="00192D70"/>
    <w:rsid w:val="001935F7"/>
    <w:rsid w:val="001A6564"/>
    <w:rsid w:val="001B18A4"/>
    <w:rsid w:val="002200B4"/>
    <w:rsid w:val="00272078"/>
    <w:rsid w:val="002A7023"/>
    <w:rsid w:val="002B087E"/>
    <w:rsid w:val="003041B4"/>
    <w:rsid w:val="003056B2"/>
    <w:rsid w:val="0035034C"/>
    <w:rsid w:val="00350621"/>
    <w:rsid w:val="00382FBE"/>
    <w:rsid w:val="003949BE"/>
    <w:rsid w:val="003956F8"/>
    <w:rsid w:val="003D44A9"/>
    <w:rsid w:val="004606F6"/>
    <w:rsid w:val="00482BDD"/>
    <w:rsid w:val="004C0EB1"/>
    <w:rsid w:val="004F0653"/>
    <w:rsid w:val="00501CD5"/>
    <w:rsid w:val="00522AC5"/>
    <w:rsid w:val="0053230A"/>
    <w:rsid w:val="00532B92"/>
    <w:rsid w:val="00542C45"/>
    <w:rsid w:val="005844C2"/>
    <w:rsid w:val="005B163F"/>
    <w:rsid w:val="005F0CB4"/>
    <w:rsid w:val="00601F9F"/>
    <w:rsid w:val="006B33C3"/>
    <w:rsid w:val="006D7913"/>
    <w:rsid w:val="006E6BF3"/>
    <w:rsid w:val="00705A04"/>
    <w:rsid w:val="00714E5B"/>
    <w:rsid w:val="008318EA"/>
    <w:rsid w:val="00841AF8"/>
    <w:rsid w:val="00855444"/>
    <w:rsid w:val="00881558"/>
    <w:rsid w:val="008A0682"/>
    <w:rsid w:val="008A76E4"/>
    <w:rsid w:val="009039B5"/>
    <w:rsid w:val="009619F3"/>
    <w:rsid w:val="009E3D39"/>
    <w:rsid w:val="00A10B98"/>
    <w:rsid w:val="00A2617B"/>
    <w:rsid w:val="00A97217"/>
    <w:rsid w:val="00AB4D33"/>
    <w:rsid w:val="00AB776E"/>
    <w:rsid w:val="00B551E7"/>
    <w:rsid w:val="00BA3457"/>
    <w:rsid w:val="00BC3DC4"/>
    <w:rsid w:val="00BD6647"/>
    <w:rsid w:val="00BF77E6"/>
    <w:rsid w:val="00C22CFB"/>
    <w:rsid w:val="00C40B99"/>
    <w:rsid w:val="00C72A33"/>
    <w:rsid w:val="00C80F0B"/>
    <w:rsid w:val="00CB289C"/>
    <w:rsid w:val="00D44F17"/>
    <w:rsid w:val="00D66D7D"/>
    <w:rsid w:val="00D846F8"/>
    <w:rsid w:val="00D90727"/>
    <w:rsid w:val="00DE6AAF"/>
    <w:rsid w:val="00E024F9"/>
    <w:rsid w:val="00E21C56"/>
    <w:rsid w:val="00E65DFD"/>
    <w:rsid w:val="00F04180"/>
    <w:rsid w:val="00F14BD0"/>
    <w:rsid w:val="00F47226"/>
    <w:rsid w:val="00F641C4"/>
    <w:rsid w:val="00F92154"/>
    <w:rsid w:val="00FB6C54"/>
    <w:rsid w:val="00F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79BA"/>
  <w15:chartTrackingRefBased/>
  <w15:docId w15:val="{F73F8534-2966-40D0-BD29-1A67E5D0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6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6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06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65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yohannee_adm</dc:creator>
  <cp:keywords/>
  <dc:description/>
  <cp:lastModifiedBy>yohannee_adm</cp:lastModifiedBy>
  <cp:revision>3</cp:revision>
  <dcterms:created xsi:type="dcterms:W3CDTF">2020-02-22T17:52:00Z</dcterms:created>
  <dcterms:modified xsi:type="dcterms:W3CDTF">2020-02-22T18:20:00Z</dcterms:modified>
</cp:coreProperties>
</file>