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C2" w:rsidRPr="0028301A" w:rsidRDefault="00BC3DC4" w:rsidP="005844C2">
      <w:pPr>
        <w:spacing w:line="480" w:lineRule="auto"/>
        <w:rPr>
          <w:b/>
          <w:sz w:val="20"/>
          <w:szCs w:val="20"/>
        </w:rPr>
      </w:pPr>
      <w:r w:rsidRPr="00BC3DC4">
        <w:rPr>
          <w:b/>
        </w:rPr>
        <w:t>Supplemental Digital Content</w:t>
      </w:r>
      <w:r>
        <w:rPr>
          <w:b/>
        </w:rPr>
        <w:t xml:space="preserve"> 8</w:t>
      </w:r>
      <w:r w:rsidR="005844C2" w:rsidRPr="0028301A">
        <w:rPr>
          <w:b/>
          <w:sz w:val="20"/>
          <w:szCs w:val="20"/>
        </w:rPr>
        <w:t xml:space="preserve">. </w:t>
      </w:r>
      <w:r w:rsidR="005844C2" w:rsidRPr="00BC3DC4">
        <w:rPr>
          <w:b/>
          <w:szCs w:val="20"/>
        </w:rPr>
        <w:t xml:space="preserve">Linear-mixed effects model evaluating differences in the rate of </w:t>
      </w:r>
      <w:r w:rsidR="00E21C56" w:rsidRPr="00BC3DC4">
        <w:rPr>
          <w:b/>
          <w:szCs w:val="20"/>
        </w:rPr>
        <w:t>L</w:t>
      </w:r>
      <w:r w:rsidR="005844C2" w:rsidRPr="00BC3DC4">
        <w:rPr>
          <w:b/>
          <w:szCs w:val="20"/>
        </w:rPr>
        <w:t xml:space="preserve">AZ change among </w:t>
      </w:r>
      <w:r w:rsidR="005844C2" w:rsidRPr="00BC3DC4">
        <w:rPr>
          <w:rFonts w:eastAsia="Calibri"/>
          <w:b/>
          <w:szCs w:val="20"/>
        </w:rPr>
        <w:t xml:space="preserve">HIV-exposed uninfected infants according to duration and type of </w:t>
      </w:r>
      <w:r w:rsidR="005844C2" w:rsidRPr="00BC3DC4">
        <w:rPr>
          <w:b/>
          <w:szCs w:val="20"/>
        </w:rPr>
        <w:t>ART exposure and maternal disease progression</w:t>
      </w:r>
    </w:p>
    <w:tbl>
      <w:tblPr>
        <w:tblStyle w:val="TableGrid"/>
        <w:tblW w:w="531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1973"/>
        <w:gridCol w:w="1973"/>
        <w:gridCol w:w="1970"/>
        <w:gridCol w:w="1917"/>
        <w:gridCol w:w="2060"/>
        <w:gridCol w:w="1982"/>
      </w:tblGrid>
      <w:tr w:rsidR="005844C2" w:rsidRPr="0028301A" w:rsidTr="00180F64">
        <w:tc>
          <w:tcPr>
            <w:tcW w:w="1010" w:type="pct"/>
            <w:vMerge w:val="restart"/>
            <w:tcBorders>
              <w:top w:val="single" w:sz="4" w:space="0" w:color="auto"/>
            </w:tcBorders>
          </w:tcPr>
          <w:p w:rsidR="005844C2" w:rsidRPr="0028301A" w:rsidRDefault="005844C2" w:rsidP="00180F64">
            <w:pPr>
              <w:spacing w:line="480" w:lineRule="auto"/>
              <w:rPr>
                <w:rFonts w:eastAsia="Calibri"/>
                <w:b/>
                <w:bCs/>
                <w:sz w:val="18"/>
                <w:szCs w:val="20"/>
              </w:rPr>
            </w:pPr>
            <w:r w:rsidRPr="0028301A">
              <w:rPr>
                <w:rFonts w:eastAsia="Calibri"/>
                <w:b/>
                <w:bCs/>
                <w:sz w:val="18"/>
                <w:szCs w:val="20"/>
              </w:rPr>
              <w:t>Exposures</w:t>
            </w:r>
          </w:p>
        </w:tc>
        <w:tc>
          <w:tcPr>
            <w:tcW w:w="1326" w:type="pct"/>
            <w:gridSpan w:val="2"/>
            <w:tcBorders>
              <w:top w:val="single" w:sz="4" w:space="0" w:color="auto"/>
              <w:bottom w:val="single" w:sz="4" w:space="0" w:color="auto"/>
            </w:tcBorders>
          </w:tcPr>
          <w:p w:rsidR="005844C2" w:rsidRPr="0028301A" w:rsidRDefault="00E21C56" w:rsidP="00E21C56">
            <w:pPr>
              <w:spacing w:line="480" w:lineRule="auto"/>
              <w:jc w:val="center"/>
              <w:rPr>
                <w:rFonts w:eastAsia="Calibri"/>
                <w:b/>
                <w:bCs/>
                <w:sz w:val="18"/>
                <w:szCs w:val="20"/>
              </w:rPr>
            </w:pPr>
            <w:r>
              <w:rPr>
                <w:rFonts w:eastAsia="Calibri"/>
                <w:b/>
                <w:bCs/>
                <w:sz w:val="18"/>
                <w:szCs w:val="20"/>
              </w:rPr>
              <w:t>LAZ</w:t>
            </w:r>
            <w:r w:rsidR="005844C2">
              <w:rPr>
                <w:rFonts w:eastAsia="Calibri"/>
                <w:b/>
                <w:bCs/>
                <w:sz w:val="18"/>
                <w:szCs w:val="20"/>
              </w:rPr>
              <w:t xml:space="preserve"> at </w:t>
            </w:r>
            <w:r>
              <w:rPr>
                <w:rFonts w:eastAsia="Calibri"/>
                <w:b/>
                <w:bCs/>
                <w:sz w:val="18"/>
                <w:szCs w:val="20"/>
              </w:rPr>
              <w:t>6weeks</w:t>
            </w:r>
            <w:r w:rsidR="005844C2" w:rsidRPr="0028301A">
              <w:rPr>
                <w:rFonts w:eastAsia="Calibri"/>
                <w:b/>
                <w:bCs/>
                <w:sz w:val="18"/>
                <w:szCs w:val="20"/>
              </w:rPr>
              <w:t xml:space="preserve"> </w:t>
            </w:r>
          </w:p>
        </w:tc>
        <w:tc>
          <w:tcPr>
            <w:tcW w:w="1306" w:type="pct"/>
            <w:gridSpan w:val="2"/>
            <w:tcBorders>
              <w:top w:val="single" w:sz="4" w:space="0" w:color="auto"/>
              <w:bottom w:val="single" w:sz="4" w:space="0" w:color="auto"/>
            </w:tcBorders>
          </w:tcPr>
          <w:p w:rsidR="005844C2" w:rsidRPr="0028301A" w:rsidRDefault="00E21C56" w:rsidP="00E21C56">
            <w:pPr>
              <w:spacing w:line="480" w:lineRule="auto"/>
              <w:jc w:val="center"/>
              <w:rPr>
                <w:rFonts w:eastAsia="Calibri"/>
                <w:b/>
                <w:bCs/>
                <w:sz w:val="18"/>
                <w:szCs w:val="20"/>
              </w:rPr>
            </w:pPr>
            <w:r>
              <w:rPr>
                <w:rFonts w:eastAsia="Calibri"/>
                <w:b/>
                <w:bCs/>
                <w:sz w:val="18"/>
                <w:szCs w:val="20"/>
              </w:rPr>
              <w:t>L</w:t>
            </w:r>
            <w:r w:rsidR="005844C2">
              <w:rPr>
                <w:rFonts w:eastAsia="Calibri"/>
                <w:b/>
                <w:bCs/>
                <w:sz w:val="18"/>
                <w:szCs w:val="20"/>
              </w:rPr>
              <w:t>AZ</w:t>
            </w:r>
            <w:r w:rsidR="005844C2" w:rsidRPr="0028301A">
              <w:rPr>
                <w:rFonts w:eastAsia="Calibri"/>
                <w:b/>
                <w:bCs/>
                <w:sz w:val="18"/>
                <w:szCs w:val="20"/>
              </w:rPr>
              <w:t xml:space="preserve"> </w:t>
            </w:r>
            <w:r w:rsidR="005844C2">
              <w:rPr>
                <w:rFonts w:eastAsia="Calibri"/>
                <w:b/>
                <w:bCs/>
                <w:sz w:val="18"/>
                <w:szCs w:val="20"/>
              </w:rPr>
              <w:t>change per month</w:t>
            </w:r>
            <w:r w:rsidR="005844C2" w:rsidRPr="0028301A">
              <w:rPr>
                <w:rFonts w:eastAsia="Calibri"/>
                <w:b/>
                <w:bCs/>
                <w:sz w:val="18"/>
                <w:szCs w:val="20"/>
              </w:rPr>
              <w:t xml:space="preserve"> </w:t>
            </w:r>
            <w:r>
              <w:rPr>
                <w:rFonts w:eastAsia="Calibri"/>
                <w:b/>
                <w:bCs/>
                <w:sz w:val="18"/>
                <w:szCs w:val="20"/>
              </w:rPr>
              <w:t>up</w:t>
            </w:r>
            <w:r w:rsidR="005844C2" w:rsidRPr="0028301A">
              <w:rPr>
                <w:rFonts w:eastAsia="Calibri"/>
                <w:b/>
                <w:bCs/>
                <w:sz w:val="18"/>
                <w:szCs w:val="20"/>
              </w:rPr>
              <w:t xml:space="preserve"> to 3 months </w:t>
            </w:r>
          </w:p>
        </w:tc>
        <w:tc>
          <w:tcPr>
            <w:tcW w:w="1358" w:type="pct"/>
            <w:gridSpan w:val="2"/>
            <w:tcBorders>
              <w:top w:val="single" w:sz="4" w:space="0" w:color="auto"/>
              <w:bottom w:val="single" w:sz="4" w:space="0" w:color="auto"/>
            </w:tcBorders>
          </w:tcPr>
          <w:p w:rsidR="005844C2" w:rsidRPr="0028301A" w:rsidRDefault="00E21C56" w:rsidP="00180F64">
            <w:pPr>
              <w:spacing w:line="480" w:lineRule="auto"/>
              <w:jc w:val="center"/>
              <w:rPr>
                <w:rFonts w:eastAsia="Calibri"/>
                <w:b/>
                <w:bCs/>
                <w:sz w:val="18"/>
                <w:szCs w:val="20"/>
              </w:rPr>
            </w:pPr>
            <w:r>
              <w:rPr>
                <w:rFonts w:eastAsia="Calibri"/>
                <w:b/>
                <w:bCs/>
                <w:sz w:val="18"/>
                <w:szCs w:val="20"/>
              </w:rPr>
              <w:t>L</w:t>
            </w:r>
            <w:r w:rsidR="005844C2">
              <w:rPr>
                <w:rFonts w:eastAsia="Calibri"/>
                <w:b/>
                <w:bCs/>
                <w:sz w:val="18"/>
                <w:szCs w:val="20"/>
              </w:rPr>
              <w:t>AZ</w:t>
            </w:r>
            <w:r w:rsidR="005844C2" w:rsidRPr="0028301A">
              <w:rPr>
                <w:rFonts w:eastAsia="Calibri"/>
                <w:b/>
                <w:bCs/>
                <w:sz w:val="18"/>
                <w:szCs w:val="20"/>
              </w:rPr>
              <w:t xml:space="preserve"> </w:t>
            </w:r>
            <w:r w:rsidR="005844C2">
              <w:rPr>
                <w:rFonts w:eastAsia="Calibri"/>
                <w:b/>
                <w:bCs/>
                <w:sz w:val="18"/>
                <w:szCs w:val="20"/>
              </w:rPr>
              <w:t xml:space="preserve">change per month </w:t>
            </w:r>
            <w:r w:rsidR="005844C2" w:rsidRPr="0028301A">
              <w:rPr>
                <w:rFonts w:eastAsia="Calibri"/>
                <w:b/>
                <w:bCs/>
                <w:sz w:val="18"/>
                <w:szCs w:val="20"/>
              </w:rPr>
              <w:t xml:space="preserve"> from 3 to 12 months</w:t>
            </w:r>
          </w:p>
        </w:tc>
      </w:tr>
      <w:tr w:rsidR="005844C2" w:rsidRPr="0028301A" w:rsidTr="00180F64">
        <w:trPr>
          <w:trHeight w:val="966"/>
        </w:trPr>
        <w:tc>
          <w:tcPr>
            <w:tcW w:w="1010" w:type="pct"/>
            <w:vMerge/>
            <w:tcBorders>
              <w:bottom w:val="single" w:sz="4" w:space="0" w:color="auto"/>
            </w:tcBorders>
          </w:tcPr>
          <w:p w:rsidR="005844C2" w:rsidRPr="0028301A" w:rsidRDefault="005844C2" w:rsidP="00180F64">
            <w:pPr>
              <w:spacing w:line="480" w:lineRule="auto"/>
              <w:rPr>
                <w:rFonts w:eastAsia="Calibri"/>
                <w:b/>
                <w:bCs/>
                <w:sz w:val="18"/>
                <w:szCs w:val="20"/>
              </w:rPr>
            </w:pPr>
          </w:p>
        </w:tc>
        <w:tc>
          <w:tcPr>
            <w:tcW w:w="663" w:type="pct"/>
            <w:tcBorders>
              <w:top w:val="single" w:sz="4" w:space="0" w:color="auto"/>
              <w:bottom w:val="single" w:sz="4" w:space="0" w:color="auto"/>
            </w:tcBorders>
          </w:tcPr>
          <w:p w:rsidR="005844C2" w:rsidRPr="0028301A" w:rsidRDefault="005844C2" w:rsidP="00180F64">
            <w:pPr>
              <w:spacing w:line="480" w:lineRule="auto"/>
              <w:rPr>
                <w:rFonts w:eastAsia="Calibri"/>
                <w:b/>
                <w:sz w:val="18"/>
                <w:szCs w:val="20"/>
              </w:rPr>
            </w:pPr>
            <w:r w:rsidRPr="0028301A">
              <w:rPr>
                <w:rFonts w:eastAsia="Calibri"/>
                <w:b/>
                <w:sz w:val="18"/>
                <w:szCs w:val="20"/>
              </w:rPr>
              <w:t xml:space="preserve">Unadjusted  mean difference (95%CI) </w:t>
            </w:r>
          </w:p>
        </w:tc>
        <w:tc>
          <w:tcPr>
            <w:tcW w:w="663" w:type="pct"/>
            <w:tcBorders>
              <w:top w:val="single" w:sz="4" w:space="0" w:color="auto"/>
              <w:bottom w:val="single" w:sz="4" w:space="0" w:color="auto"/>
            </w:tcBorders>
          </w:tcPr>
          <w:p w:rsidR="005844C2" w:rsidRPr="0028301A" w:rsidRDefault="005844C2" w:rsidP="00180F64">
            <w:pPr>
              <w:spacing w:line="480" w:lineRule="auto"/>
              <w:rPr>
                <w:rFonts w:eastAsia="Calibri"/>
                <w:b/>
                <w:sz w:val="18"/>
                <w:szCs w:val="20"/>
              </w:rPr>
            </w:pPr>
            <w:r w:rsidRPr="0028301A">
              <w:rPr>
                <w:rFonts w:eastAsia="Calibri"/>
                <w:b/>
                <w:sz w:val="18"/>
                <w:szCs w:val="20"/>
              </w:rPr>
              <w:t>Adjusted mean difference (95%CI)</w:t>
            </w:r>
          </w:p>
        </w:tc>
        <w:tc>
          <w:tcPr>
            <w:tcW w:w="662" w:type="pct"/>
            <w:tcBorders>
              <w:top w:val="single" w:sz="4" w:space="0" w:color="auto"/>
              <w:bottom w:val="single" w:sz="4" w:space="0" w:color="auto"/>
            </w:tcBorders>
          </w:tcPr>
          <w:p w:rsidR="005844C2" w:rsidRPr="0028301A" w:rsidRDefault="005844C2" w:rsidP="00180F64">
            <w:pPr>
              <w:spacing w:line="480" w:lineRule="auto"/>
              <w:rPr>
                <w:rFonts w:eastAsia="Calibri"/>
                <w:b/>
                <w:sz w:val="18"/>
                <w:szCs w:val="20"/>
              </w:rPr>
            </w:pPr>
            <w:r w:rsidRPr="0028301A">
              <w:rPr>
                <w:rFonts w:eastAsia="Calibri"/>
                <w:b/>
                <w:sz w:val="18"/>
                <w:szCs w:val="20"/>
              </w:rPr>
              <w:t xml:space="preserve"> Unadjusted  mean difference (95%CI)</w:t>
            </w:r>
          </w:p>
        </w:tc>
        <w:tc>
          <w:tcPr>
            <w:tcW w:w="644" w:type="pct"/>
            <w:tcBorders>
              <w:top w:val="single" w:sz="4" w:space="0" w:color="auto"/>
              <w:bottom w:val="single" w:sz="4" w:space="0" w:color="auto"/>
            </w:tcBorders>
          </w:tcPr>
          <w:p w:rsidR="005844C2" w:rsidRPr="0028301A" w:rsidRDefault="005844C2" w:rsidP="00180F64">
            <w:pPr>
              <w:spacing w:line="480" w:lineRule="auto"/>
              <w:rPr>
                <w:rFonts w:eastAsia="Calibri"/>
                <w:b/>
                <w:sz w:val="18"/>
                <w:szCs w:val="20"/>
              </w:rPr>
            </w:pPr>
            <w:r w:rsidRPr="0028301A">
              <w:rPr>
                <w:rFonts w:eastAsia="Calibri"/>
                <w:b/>
                <w:sz w:val="18"/>
                <w:szCs w:val="20"/>
              </w:rPr>
              <w:t xml:space="preserve"> Adjusted mean difference (95%CI)</w:t>
            </w:r>
          </w:p>
        </w:tc>
        <w:tc>
          <w:tcPr>
            <w:tcW w:w="692" w:type="pct"/>
            <w:tcBorders>
              <w:top w:val="single" w:sz="4" w:space="0" w:color="auto"/>
              <w:bottom w:val="single" w:sz="4" w:space="0" w:color="auto"/>
            </w:tcBorders>
          </w:tcPr>
          <w:p w:rsidR="005844C2" w:rsidRPr="0028301A" w:rsidRDefault="005844C2" w:rsidP="00180F64">
            <w:pPr>
              <w:spacing w:line="480" w:lineRule="auto"/>
              <w:rPr>
                <w:rFonts w:eastAsia="Calibri"/>
                <w:b/>
                <w:sz w:val="18"/>
                <w:szCs w:val="20"/>
              </w:rPr>
            </w:pPr>
            <w:r w:rsidRPr="0028301A">
              <w:rPr>
                <w:rFonts w:eastAsia="Calibri"/>
                <w:b/>
                <w:sz w:val="18"/>
                <w:szCs w:val="20"/>
              </w:rPr>
              <w:t>Unadjusted mean difference (95%CI)</w:t>
            </w:r>
          </w:p>
        </w:tc>
        <w:tc>
          <w:tcPr>
            <w:tcW w:w="666" w:type="pct"/>
            <w:tcBorders>
              <w:top w:val="single" w:sz="4" w:space="0" w:color="auto"/>
              <w:bottom w:val="single" w:sz="4" w:space="0" w:color="auto"/>
            </w:tcBorders>
          </w:tcPr>
          <w:p w:rsidR="005844C2" w:rsidRPr="0028301A" w:rsidRDefault="005844C2" w:rsidP="00180F64">
            <w:pPr>
              <w:spacing w:line="480" w:lineRule="auto"/>
              <w:rPr>
                <w:rFonts w:eastAsia="Calibri"/>
                <w:b/>
                <w:sz w:val="18"/>
                <w:szCs w:val="20"/>
              </w:rPr>
            </w:pPr>
            <w:r w:rsidRPr="0028301A">
              <w:rPr>
                <w:rFonts w:eastAsia="Calibri"/>
                <w:b/>
                <w:sz w:val="18"/>
                <w:szCs w:val="20"/>
              </w:rPr>
              <w:t>Adjusted mean difference (95%CI)</w:t>
            </w:r>
          </w:p>
        </w:tc>
      </w:tr>
      <w:tr w:rsidR="005844C2" w:rsidRPr="0028301A" w:rsidTr="00180F64">
        <w:trPr>
          <w:trHeight w:val="557"/>
        </w:trPr>
        <w:tc>
          <w:tcPr>
            <w:tcW w:w="1010" w:type="pct"/>
            <w:tcBorders>
              <w:top w:val="single" w:sz="4" w:space="0" w:color="auto"/>
            </w:tcBorders>
          </w:tcPr>
          <w:p w:rsidR="005844C2" w:rsidRPr="0028301A" w:rsidRDefault="00F641C4" w:rsidP="00180F64">
            <w:pPr>
              <w:spacing w:line="480" w:lineRule="auto"/>
              <w:rPr>
                <w:rFonts w:eastAsia="Calibri"/>
                <w:b/>
                <w:bCs/>
                <w:sz w:val="20"/>
                <w:szCs w:val="20"/>
              </w:rPr>
            </w:pPr>
            <w:r>
              <w:rPr>
                <w:rFonts w:eastAsia="Calibri"/>
                <w:b/>
                <w:bCs/>
                <w:sz w:val="20"/>
                <w:szCs w:val="20"/>
              </w:rPr>
              <w:t>Timing</w:t>
            </w:r>
            <w:r w:rsidR="005844C2" w:rsidRPr="0028301A">
              <w:rPr>
                <w:rFonts w:eastAsia="Calibri"/>
                <w:b/>
                <w:bCs/>
                <w:sz w:val="20"/>
                <w:szCs w:val="20"/>
              </w:rPr>
              <w:t xml:space="preserve"> of ART exposure</w:t>
            </w:r>
          </w:p>
        </w:tc>
        <w:tc>
          <w:tcPr>
            <w:tcW w:w="663" w:type="pct"/>
            <w:tcBorders>
              <w:top w:val="single" w:sz="4" w:space="0" w:color="auto"/>
            </w:tcBorders>
          </w:tcPr>
          <w:p w:rsidR="005844C2" w:rsidRPr="0028301A" w:rsidRDefault="005844C2" w:rsidP="00180F64">
            <w:pPr>
              <w:spacing w:line="480" w:lineRule="auto"/>
              <w:rPr>
                <w:rFonts w:eastAsia="Calibri"/>
                <w:sz w:val="20"/>
                <w:szCs w:val="20"/>
              </w:rPr>
            </w:pPr>
          </w:p>
        </w:tc>
        <w:tc>
          <w:tcPr>
            <w:tcW w:w="663" w:type="pct"/>
            <w:tcBorders>
              <w:top w:val="single" w:sz="4" w:space="0" w:color="auto"/>
            </w:tcBorders>
          </w:tcPr>
          <w:p w:rsidR="005844C2" w:rsidRPr="0028301A" w:rsidRDefault="005844C2" w:rsidP="00180F64">
            <w:pPr>
              <w:spacing w:line="480" w:lineRule="auto"/>
              <w:rPr>
                <w:rFonts w:eastAsia="Calibri"/>
                <w:sz w:val="20"/>
                <w:szCs w:val="20"/>
              </w:rPr>
            </w:pPr>
          </w:p>
        </w:tc>
        <w:tc>
          <w:tcPr>
            <w:tcW w:w="662" w:type="pct"/>
            <w:tcBorders>
              <w:top w:val="single" w:sz="4" w:space="0" w:color="auto"/>
            </w:tcBorders>
          </w:tcPr>
          <w:p w:rsidR="005844C2" w:rsidRPr="0028301A" w:rsidRDefault="005844C2" w:rsidP="00180F64">
            <w:pPr>
              <w:spacing w:line="480" w:lineRule="auto"/>
              <w:rPr>
                <w:rFonts w:eastAsia="Calibri"/>
                <w:sz w:val="20"/>
                <w:szCs w:val="20"/>
              </w:rPr>
            </w:pPr>
          </w:p>
        </w:tc>
        <w:tc>
          <w:tcPr>
            <w:tcW w:w="644" w:type="pct"/>
            <w:tcBorders>
              <w:top w:val="single" w:sz="4" w:space="0" w:color="auto"/>
            </w:tcBorders>
          </w:tcPr>
          <w:p w:rsidR="005844C2" w:rsidRPr="0028301A" w:rsidRDefault="005844C2" w:rsidP="00180F64">
            <w:pPr>
              <w:spacing w:line="480" w:lineRule="auto"/>
              <w:rPr>
                <w:rFonts w:eastAsia="Calibri"/>
                <w:sz w:val="20"/>
                <w:szCs w:val="20"/>
              </w:rPr>
            </w:pPr>
          </w:p>
        </w:tc>
        <w:tc>
          <w:tcPr>
            <w:tcW w:w="692" w:type="pct"/>
            <w:tcBorders>
              <w:top w:val="single" w:sz="4" w:space="0" w:color="auto"/>
            </w:tcBorders>
          </w:tcPr>
          <w:p w:rsidR="005844C2" w:rsidRPr="0028301A" w:rsidRDefault="005844C2" w:rsidP="00180F64">
            <w:pPr>
              <w:spacing w:line="480" w:lineRule="auto"/>
              <w:rPr>
                <w:rFonts w:eastAsia="Calibri"/>
                <w:sz w:val="20"/>
                <w:szCs w:val="20"/>
              </w:rPr>
            </w:pPr>
          </w:p>
        </w:tc>
        <w:tc>
          <w:tcPr>
            <w:tcW w:w="666" w:type="pct"/>
            <w:tcBorders>
              <w:top w:val="single" w:sz="4" w:space="0" w:color="auto"/>
            </w:tcBorders>
          </w:tcPr>
          <w:p w:rsidR="005844C2" w:rsidRPr="00E65DFD" w:rsidRDefault="005844C2" w:rsidP="00180F64">
            <w:pPr>
              <w:spacing w:line="480" w:lineRule="auto"/>
              <w:rPr>
                <w:rFonts w:eastAsia="Calibri"/>
                <w:sz w:val="20"/>
                <w:szCs w:val="20"/>
                <w:highlight w:val="yellow"/>
              </w:rPr>
            </w:pPr>
          </w:p>
        </w:tc>
      </w:tr>
      <w:tr w:rsidR="005844C2" w:rsidRPr="0028301A" w:rsidTr="00E21C56">
        <w:tc>
          <w:tcPr>
            <w:tcW w:w="1010" w:type="pct"/>
          </w:tcPr>
          <w:p w:rsidR="005844C2" w:rsidRPr="0028301A" w:rsidRDefault="005844C2" w:rsidP="00180F64">
            <w:pPr>
              <w:spacing w:line="480" w:lineRule="auto"/>
              <w:rPr>
                <w:rFonts w:eastAsia="Calibri"/>
                <w:bCs/>
                <w:sz w:val="20"/>
                <w:szCs w:val="20"/>
              </w:rPr>
            </w:pPr>
            <w:r w:rsidRPr="0028301A">
              <w:rPr>
                <w:rFonts w:eastAsia="Calibri"/>
                <w:bCs/>
                <w:sz w:val="20"/>
                <w:szCs w:val="20"/>
              </w:rPr>
              <w:t xml:space="preserve">From conception </w:t>
            </w:r>
          </w:p>
        </w:tc>
        <w:tc>
          <w:tcPr>
            <w:tcW w:w="663" w:type="pct"/>
          </w:tcPr>
          <w:p w:rsidR="005844C2" w:rsidRPr="00E21C56" w:rsidRDefault="00E21C56" w:rsidP="00180F64">
            <w:pPr>
              <w:spacing w:line="480" w:lineRule="auto"/>
              <w:rPr>
                <w:rFonts w:eastAsia="Calibri"/>
                <w:sz w:val="18"/>
                <w:szCs w:val="20"/>
              </w:rPr>
            </w:pPr>
            <w:r>
              <w:rPr>
                <w:rFonts w:eastAsia="Calibri"/>
                <w:sz w:val="18"/>
                <w:szCs w:val="20"/>
              </w:rPr>
              <w:t>0.17(-0.28, 0.61</w:t>
            </w:r>
            <w:r w:rsidR="005844C2" w:rsidRPr="00E21C56">
              <w:rPr>
                <w:rFonts w:eastAsia="Calibri"/>
                <w:sz w:val="18"/>
                <w:szCs w:val="20"/>
              </w:rPr>
              <w:t>)</w:t>
            </w:r>
          </w:p>
        </w:tc>
        <w:tc>
          <w:tcPr>
            <w:tcW w:w="663" w:type="pct"/>
          </w:tcPr>
          <w:p w:rsidR="005844C2" w:rsidRPr="00E21C56" w:rsidRDefault="005844C2" w:rsidP="00180F64">
            <w:pPr>
              <w:spacing w:line="480" w:lineRule="auto"/>
              <w:rPr>
                <w:rFonts w:eastAsia="Calibri"/>
                <w:sz w:val="18"/>
                <w:szCs w:val="20"/>
              </w:rPr>
            </w:pPr>
            <w:r w:rsidRPr="00E21C56">
              <w:rPr>
                <w:rFonts w:eastAsia="Calibri"/>
                <w:sz w:val="18"/>
                <w:szCs w:val="20"/>
              </w:rPr>
              <w:t>-0.</w:t>
            </w:r>
            <w:r w:rsidR="00E21C56" w:rsidRPr="00E21C56">
              <w:rPr>
                <w:rFonts w:eastAsia="Calibri"/>
                <w:sz w:val="18"/>
                <w:szCs w:val="20"/>
              </w:rPr>
              <w:t>12(-0.63, 0.3</w:t>
            </w:r>
            <w:r w:rsidRPr="00E21C56">
              <w:rPr>
                <w:rFonts w:eastAsia="Calibri"/>
                <w:sz w:val="18"/>
                <w:szCs w:val="20"/>
              </w:rPr>
              <w:t>9)</w:t>
            </w:r>
          </w:p>
        </w:tc>
        <w:tc>
          <w:tcPr>
            <w:tcW w:w="662" w:type="pct"/>
          </w:tcPr>
          <w:p w:rsidR="005844C2" w:rsidRPr="00E21C56" w:rsidRDefault="00E21C56" w:rsidP="00E21C56">
            <w:pPr>
              <w:spacing w:line="480" w:lineRule="auto"/>
              <w:rPr>
                <w:rFonts w:eastAsia="Calibri"/>
                <w:sz w:val="18"/>
                <w:szCs w:val="20"/>
              </w:rPr>
            </w:pPr>
            <w:r>
              <w:rPr>
                <w:rFonts w:eastAsia="Calibri"/>
                <w:sz w:val="18"/>
                <w:szCs w:val="20"/>
              </w:rPr>
              <w:t>-0.22(-0.43,- 0.02</w:t>
            </w:r>
            <w:r w:rsidR="005844C2" w:rsidRPr="00E21C56">
              <w:rPr>
                <w:rFonts w:eastAsia="Calibri"/>
                <w:sz w:val="18"/>
                <w:szCs w:val="20"/>
              </w:rPr>
              <w:t>)</w:t>
            </w:r>
          </w:p>
        </w:tc>
        <w:tc>
          <w:tcPr>
            <w:tcW w:w="644" w:type="pct"/>
          </w:tcPr>
          <w:p w:rsidR="005844C2" w:rsidRPr="00E21C56" w:rsidRDefault="00E21C56" w:rsidP="00180F64">
            <w:pPr>
              <w:spacing w:line="480" w:lineRule="auto"/>
              <w:rPr>
                <w:rFonts w:eastAsia="Calibri"/>
                <w:sz w:val="18"/>
                <w:szCs w:val="20"/>
              </w:rPr>
            </w:pPr>
            <w:r w:rsidRPr="00E21C56">
              <w:rPr>
                <w:rFonts w:eastAsia="Calibri"/>
                <w:sz w:val="18"/>
                <w:szCs w:val="20"/>
              </w:rPr>
              <w:t>-</w:t>
            </w:r>
            <w:r w:rsidR="005844C2" w:rsidRPr="00E21C56">
              <w:rPr>
                <w:rFonts w:eastAsia="Calibri"/>
                <w:sz w:val="18"/>
                <w:szCs w:val="20"/>
              </w:rPr>
              <w:t>0</w:t>
            </w:r>
            <w:r w:rsidRPr="00E21C56">
              <w:rPr>
                <w:rFonts w:eastAsia="Calibri"/>
                <w:sz w:val="18"/>
                <w:szCs w:val="20"/>
              </w:rPr>
              <w:t>.23(-0.46, -0.01</w:t>
            </w:r>
            <w:r w:rsidR="005844C2" w:rsidRPr="00E21C56">
              <w:rPr>
                <w:rFonts w:eastAsia="Calibri"/>
                <w:sz w:val="18"/>
                <w:szCs w:val="20"/>
              </w:rPr>
              <w:t>)</w:t>
            </w:r>
          </w:p>
        </w:tc>
        <w:tc>
          <w:tcPr>
            <w:tcW w:w="692" w:type="pct"/>
            <w:shd w:val="clear" w:color="auto" w:fill="auto"/>
          </w:tcPr>
          <w:p w:rsidR="005844C2" w:rsidRPr="00E21C56" w:rsidRDefault="00E21C56" w:rsidP="00180F64">
            <w:pPr>
              <w:spacing w:line="480" w:lineRule="auto"/>
              <w:rPr>
                <w:rFonts w:eastAsia="Calibri"/>
                <w:sz w:val="18"/>
                <w:szCs w:val="20"/>
              </w:rPr>
            </w:pPr>
            <w:r>
              <w:rPr>
                <w:rFonts w:eastAsia="Calibri"/>
                <w:sz w:val="18"/>
                <w:szCs w:val="20"/>
              </w:rPr>
              <w:t>-0.03(-0.8, 0.03</w:t>
            </w:r>
            <w:r w:rsidR="005844C2" w:rsidRPr="00E21C56">
              <w:rPr>
                <w:rFonts w:eastAsia="Calibri"/>
                <w:sz w:val="18"/>
                <w:szCs w:val="20"/>
              </w:rPr>
              <w:t>)</w:t>
            </w:r>
          </w:p>
        </w:tc>
        <w:tc>
          <w:tcPr>
            <w:tcW w:w="666" w:type="pct"/>
          </w:tcPr>
          <w:p w:rsidR="005844C2" w:rsidRPr="00A97217" w:rsidRDefault="00E21C56" w:rsidP="00180F64">
            <w:pPr>
              <w:spacing w:line="480" w:lineRule="auto"/>
              <w:rPr>
                <w:rFonts w:eastAsia="Calibri"/>
                <w:sz w:val="18"/>
                <w:szCs w:val="20"/>
              </w:rPr>
            </w:pPr>
            <w:r w:rsidRPr="00A97217">
              <w:rPr>
                <w:rFonts w:eastAsia="Calibri"/>
                <w:sz w:val="18"/>
                <w:szCs w:val="20"/>
              </w:rPr>
              <w:t>-0.04(-0.09</w:t>
            </w:r>
            <w:r w:rsidR="005844C2" w:rsidRPr="00A97217">
              <w:rPr>
                <w:rFonts w:eastAsia="Calibri"/>
                <w:sz w:val="18"/>
                <w:szCs w:val="20"/>
              </w:rPr>
              <w:t>, 0.01)</w:t>
            </w:r>
          </w:p>
        </w:tc>
      </w:tr>
      <w:tr w:rsidR="005844C2" w:rsidRPr="0028301A" w:rsidTr="00E21C56">
        <w:tc>
          <w:tcPr>
            <w:tcW w:w="1010" w:type="pct"/>
          </w:tcPr>
          <w:p w:rsidR="005844C2" w:rsidRPr="0028301A" w:rsidRDefault="005844C2" w:rsidP="00180F64">
            <w:pPr>
              <w:spacing w:line="480" w:lineRule="auto"/>
              <w:rPr>
                <w:rFonts w:eastAsia="Calibri"/>
                <w:bCs/>
                <w:sz w:val="20"/>
                <w:szCs w:val="20"/>
              </w:rPr>
            </w:pPr>
            <w:r w:rsidRPr="0028301A">
              <w:rPr>
                <w:rFonts w:eastAsia="Calibri"/>
                <w:bCs/>
                <w:sz w:val="20"/>
                <w:szCs w:val="20"/>
              </w:rPr>
              <w:t xml:space="preserve">From early pregnancy </w:t>
            </w:r>
          </w:p>
        </w:tc>
        <w:tc>
          <w:tcPr>
            <w:tcW w:w="663" w:type="pct"/>
          </w:tcPr>
          <w:p w:rsidR="005844C2" w:rsidRPr="00E21C56" w:rsidRDefault="00E21C56" w:rsidP="00E21C56">
            <w:pPr>
              <w:spacing w:line="480" w:lineRule="auto"/>
              <w:rPr>
                <w:rFonts w:eastAsia="Calibri"/>
                <w:sz w:val="18"/>
                <w:szCs w:val="20"/>
              </w:rPr>
            </w:pPr>
            <w:r>
              <w:rPr>
                <w:rFonts w:eastAsia="Calibri"/>
                <w:sz w:val="18"/>
                <w:szCs w:val="20"/>
              </w:rPr>
              <w:t>0.28(-0.35, 0.92</w:t>
            </w:r>
            <w:r w:rsidR="005844C2" w:rsidRPr="00E21C56">
              <w:rPr>
                <w:rFonts w:eastAsia="Calibri"/>
                <w:sz w:val="18"/>
                <w:szCs w:val="20"/>
              </w:rPr>
              <w:t>)</w:t>
            </w:r>
          </w:p>
        </w:tc>
        <w:tc>
          <w:tcPr>
            <w:tcW w:w="663" w:type="pct"/>
          </w:tcPr>
          <w:p w:rsidR="005844C2" w:rsidRPr="00E21C56" w:rsidRDefault="00E21C56" w:rsidP="00180F64">
            <w:pPr>
              <w:spacing w:line="480" w:lineRule="auto"/>
              <w:rPr>
                <w:rFonts w:eastAsia="Calibri"/>
                <w:sz w:val="18"/>
                <w:szCs w:val="20"/>
              </w:rPr>
            </w:pPr>
            <w:r w:rsidRPr="00E21C56">
              <w:rPr>
                <w:rFonts w:eastAsia="Calibri"/>
                <w:sz w:val="18"/>
                <w:szCs w:val="20"/>
              </w:rPr>
              <w:t>0.51(-0.18, 1.19</w:t>
            </w:r>
            <w:r w:rsidR="005844C2" w:rsidRPr="00E21C56">
              <w:rPr>
                <w:rFonts w:eastAsia="Calibri"/>
                <w:sz w:val="18"/>
                <w:szCs w:val="20"/>
              </w:rPr>
              <w:t>)</w:t>
            </w:r>
          </w:p>
        </w:tc>
        <w:tc>
          <w:tcPr>
            <w:tcW w:w="662" w:type="pct"/>
          </w:tcPr>
          <w:p w:rsidR="005844C2" w:rsidRPr="00E21C56" w:rsidRDefault="00E21C56" w:rsidP="00E21C56">
            <w:pPr>
              <w:spacing w:line="480" w:lineRule="auto"/>
              <w:rPr>
                <w:rFonts w:eastAsia="Calibri"/>
                <w:sz w:val="18"/>
                <w:szCs w:val="20"/>
              </w:rPr>
            </w:pPr>
            <w:r>
              <w:rPr>
                <w:rFonts w:eastAsia="Calibri"/>
                <w:sz w:val="18"/>
                <w:szCs w:val="20"/>
              </w:rPr>
              <w:t>-0.09(-0.38, 0.20</w:t>
            </w:r>
            <w:r w:rsidR="005844C2" w:rsidRPr="00E21C56">
              <w:rPr>
                <w:rFonts w:eastAsia="Calibri"/>
                <w:sz w:val="18"/>
                <w:szCs w:val="20"/>
              </w:rPr>
              <w:t>)</w:t>
            </w:r>
          </w:p>
        </w:tc>
        <w:tc>
          <w:tcPr>
            <w:tcW w:w="644" w:type="pct"/>
          </w:tcPr>
          <w:p w:rsidR="005844C2" w:rsidRPr="00E21C56" w:rsidRDefault="00E21C56" w:rsidP="00180F64">
            <w:pPr>
              <w:spacing w:line="480" w:lineRule="auto"/>
              <w:rPr>
                <w:rFonts w:eastAsia="Calibri"/>
                <w:sz w:val="18"/>
                <w:szCs w:val="20"/>
              </w:rPr>
            </w:pPr>
            <w:r w:rsidRPr="00E21C56">
              <w:rPr>
                <w:rFonts w:eastAsia="Calibri"/>
                <w:sz w:val="18"/>
                <w:szCs w:val="20"/>
              </w:rPr>
              <w:t>-</w:t>
            </w:r>
            <w:r w:rsidR="005844C2" w:rsidRPr="00E21C56">
              <w:rPr>
                <w:rFonts w:eastAsia="Calibri"/>
                <w:sz w:val="18"/>
                <w:szCs w:val="20"/>
              </w:rPr>
              <w:t>0</w:t>
            </w:r>
            <w:r w:rsidRPr="00E21C56">
              <w:rPr>
                <w:rFonts w:eastAsia="Calibri"/>
                <w:sz w:val="18"/>
                <w:szCs w:val="20"/>
              </w:rPr>
              <w:t>.16</w:t>
            </w:r>
            <w:r w:rsidR="005844C2" w:rsidRPr="00E21C56">
              <w:rPr>
                <w:rFonts w:eastAsia="Calibri"/>
                <w:sz w:val="18"/>
                <w:szCs w:val="20"/>
              </w:rPr>
              <w:t>(</w:t>
            </w:r>
            <w:r w:rsidRPr="00E21C56">
              <w:rPr>
                <w:rFonts w:eastAsia="Calibri"/>
                <w:sz w:val="18"/>
                <w:szCs w:val="20"/>
              </w:rPr>
              <w:t>-0.47, 0.1</w:t>
            </w:r>
            <w:r w:rsidR="005844C2" w:rsidRPr="00E21C56">
              <w:rPr>
                <w:rFonts w:eastAsia="Calibri"/>
                <w:sz w:val="18"/>
                <w:szCs w:val="20"/>
              </w:rPr>
              <w:t>6)</w:t>
            </w:r>
          </w:p>
        </w:tc>
        <w:tc>
          <w:tcPr>
            <w:tcW w:w="692" w:type="pct"/>
            <w:shd w:val="clear" w:color="auto" w:fill="auto"/>
          </w:tcPr>
          <w:p w:rsidR="005844C2" w:rsidRPr="00E21C56" w:rsidRDefault="00E21C56" w:rsidP="00180F64">
            <w:pPr>
              <w:spacing w:line="480" w:lineRule="auto"/>
              <w:rPr>
                <w:rFonts w:eastAsia="Calibri"/>
                <w:sz w:val="18"/>
                <w:szCs w:val="20"/>
              </w:rPr>
            </w:pPr>
            <w:r>
              <w:rPr>
                <w:rFonts w:eastAsia="Calibri"/>
                <w:sz w:val="18"/>
                <w:szCs w:val="20"/>
              </w:rPr>
              <w:t>-0.02(-0.09, 0.05</w:t>
            </w:r>
            <w:r w:rsidR="005844C2" w:rsidRPr="00E21C56">
              <w:rPr>
                <w:rFonts w:eastAsia="Calibri"/>
                <w:sz w:val="18"/>
                <w:szCs w:val="20"/>
              </w:rPr>
              <w:t>)</w:t>
            </w:r>
          </w:p>
        </w:tc>
        <w:tc>
          <w:tcPr>
            <w:tcW w:w="666" w:type="pct"/>
          </w:tcPr>
          <w:p w:rsidR="005844C2" w:rsidRPr="00A97217" w:rsidRDefault="00A97217" w:rsidP="00180F64">
            <w:pPr>
              <w:spacing w:line="480" w:lineRule="auto"/>
              <w:rPr>
                <w:rFonts w:eastAsia="Calibri"/>
                <w:sz w:val="18"/>
                <w:szCs w:val="20"/>
              </w:rPr>
            </w:pPr>
            <w:r w:rsidRPr="00A97217">
              <w:rPr>
                <w:rFonts w:eastAsia="Calibri"/>
                <w:sz w:val="18"/>
                <w:szCs w:val="20"/>
              </w:rPr>
              <w:t>-0.06(-0.13</w:t>
            </w:r>
            <w:r w:rsidR="005844C2" w:rsidRPr="00A97217">
              <w:rPr>
                <w:rFonts w:eastAsia="Calibri"/>
                <w:sz w:val="18"/>
                <w:szCs w:val="20"/>
              </w:rPr>
              <w:t>, 0.02)</w:t>
            </w:r>
          </w:p>
        </w:tc>
      </w:tr>
      <w:tr w:rsidR="005844C2" w:rsidRPr="0028301A" w:rsidTr="00E21C56">
        <w:tc>
          <w:tcPr>
            <w:tcW w:w="1010" w:type="pct"/>
            <w:tcBorders>
              <w:bottom w:val="single" w:sz="4" w:space="0" w:color="auto"/>
            </w:tcBorders>
          </w:tcPr>
          <w:p w:rsidR="005844C2" w:rsidRPr="0028301A" w:rsidRDefault="005844C2" w:rsidP="00180F64">
            <w:pPr>
              <w:spacing w:line="480" w:lineRule="auto"/>
              <w:rPr>
                <w:rFonts w:eastAsia="Calibri"/>
                <w:bCs/>
                <w:sz w:val="20"/>
                <w:szCs w:val="20"/>
              </w:rPr>
            </w:pPr>
            <w:r w:rsidRPr="0028301A">
              <w:rPr>
                <w:rFonts w:eastAsia="Calibri"/>
                <w:bCs/>
                <w:sz w:val="20"/>
                <w:szCs w:val="20"/>
              </w:rPr>
              <w:t xml:space="preserve">From late pregnancy </w:t>
            </w:r>
          </w:p>
        </w:tc>
        <w:tc>
          <w:tcPr>
            <w:tcW w:w="663" w:type="pct"/>
            <w:tcBorders>
              <w:bottom w:val="single" w:sz="4" w:space="0" w:color="auto"/>
            </w:tcBorders>
          </w:tcPr>
          <w:p w:rsidR="005844C2" w:rsidRPr="00E21C56" w:rsidRDefault="005844C2" w:rsidP="00180F64">
            <w:pPr>
              <w:spacing w:line="480" w:lineRule="auto"/>
              <w:rPr>
                <w:rFonts w:eastAsia="Calibri"/>
                <w:sz w:val="18"/>
                <w:szCs w:val="20"/>
              </w:rPr>
            </w:pPr>
            <w:r w:rsidRPr="00E21C56">
              <w:rPr>
                <w:rFonts w:eastAsia="Calibri"/>
                <w:sz w:val="18"/>
                <w:szCs w:val="20"/>
              </w:rPr>
              <w:t xml:space="preserve">Reference </w:t>
            </w:r>
          </w:p>
        </w:tc>
        <w:tc>
          <w:tcPr>
            <w:tcW w:w="663" w:type="pct"/>
            <w:tcBorders>
              <w:bottom w:val="single" w:sz="4" w:space="0" w:color="auto"/>
            </w:tcBorders>
          </w:tcPr>
          <w:p w:rsidR="005844C2" w:rsidRPr="00E21C56" w:rsidRDefault="005844C2" w:rsidP="00180F64">
            <w:pPr>
              <w:spacing w:line="480" w:lineRule="auto"/>
              <w:rPr>
                <w:rFonts w:eastAsia="Calibri"/>
                <w:sz w:val="18"/>
                <w:szCs w:val="20"/>
              </w:rPr>
            </w:pPr>
            <w:r w:rsidRPr="00E21C56">
              <w:rPr>
                <w:rFonts w:eastAsia="Calibri"/>
                <w:sz w:val="18"/>
                <w:szCs w:val="20"/>
              </w:rPr>
              <w:t>Reference</w:t>
            </w:r>
          </w:p>
        </w:tc>
        <w:tc>
          <w:tcPr>
            <w:tcW w:w="662" w:type="pct"/>
            <w:tcBorders>
              <w:bottom w:val="single" w:sz="4" w:space="0" w:color="auto"/>
            </w:tcBorders>
          </w:tcPr>
          <w:p w:rsidR="005844C2" w:rsidRPr="00E21C56" w:rsidRDefault="005844C2" w:rsidP="00180F64">
            <w:pPr>
              <w:spacing w:line="480" w:lineRule="auto"/>
              <w:rPr>
                <w:rFonts w:eastAsia="Calibri"/>
                <w:sz w:val="18"/>
                <w:szCs w:val="20"/>
              </w:rPr>
            </w:pPr>
            <w:r w:rsidRPr="00E21C56">
              <w:rPr>
                <w:rFonts w:eastAsia="Calibri"/>
                <w:sz w:val="18"/>
                <w:szCs w:val="20"/>
              </w:rPr>
              <w:t>Reference</w:t>
            </w:r>
          </w:p>
        </w:tc>
        <w:tc>
          <w:tcPr>
            <w:tcW w:w="644" w:type="pct"/>
            <w:tcBorders>
              <w:bottom w:val="single" w:sz="4" w:space="0" w:color="auto"/>
            </w:tcBorders>
          </w:tcPr>
          <w:p w:rsidR="005844C2" w:rsidRPr="00E21C56" w:rsidRDefault="005844C2" w:rsidP="00180F64">
            <w:pPr>
              <w:spacing w:line="480" w:lineRule="auto"/>
              <w:rPr>
                <w:rFonts w:eastAsia="Calibri"/>
                <w:sz w:val="18"/>
                <w:szCs w:val="20"/>
              </w:rPr>
            </w:pPr>
            <w:r w:rsidRPr="00E21C56">
              <w:rPr>
                <w:rFonts w:eastAsia="Calibri"/>
                <w:sz w:val="18"/>
                <w:szCs w:val="20"/>
              </w:rPr>
              <w:t>Reference</w:t>
            </w:r>
          </w:p>
        </w:tc>
        <w:tc>
          <w:tcPr>
            <w:tcW w:w="692" w:type="pct"/>
            <w:tcBorders>
              <w:bottom w:val="single" w:sz="4" w:space="0" w:color="auto"/>
            </w:tcBorders>
            <w:shd w:val="clear" w:color="auto" w:fill="auto"/>
          </w:tcPr>
          <w:p w:rsidR="005844C2" w:rsidRPr="00E21C56" w:rsidRDefault="005844C2" w:rsidP="00180F64">
            <w:pPr>
              <w:spacing w:line="480" w:lineRule="auto"/>
              <w:rPr>
                <w:rFonts w:eastAsia="Calibri"/>
                <w:sz w:val="18"/>
                <w:szCs w:val="20"/>
              </w:rPr>
            </w:pPr>
            <w:r w:rsidRPr="00E21C56">
              <w:rPr>
                <w:rFonts w:eastAsia="Calibri"/>
                <w:sz w:val="18"/>
                <w:szCs w:val="20"/>
              </w:rPr>
              <w:t>Reference</w:t>
            </w:r>
          </w:p>
        </w:tc>
        <w:tc>
          <w:tcPr>
            <w:tcW w:w="666" w:type="pct"/>
            <w:tcBorders>
              <w:bottom w:val="single" w:sz="4" w:space="0" w:color="auto"/>
            </w:tcBorders>
          </w:tcPr>
          <w:p w:rsidR="005844C2" w:rsidRPr="00A97217" w:rsidRDefault="005844C2" w:rsidP="00180F64">
            <w:pPr>
              <w:spacing w:line="480" w:lineRule="auto"/>
              <w:rPr>
                <w:rFonts w:eastAsia="Calibri"/>
                <w:sz w:val="18"/>
                <w:szCs w:val="20"/>
              </w:rPr>
            </w:pPr>
            <w:r w:rsidRPr="00A97217">
              <w:rPr>
                <w:rFonts w:eastAsia="Calibri"/>
                <w:sz w:val="18"/>
                <w:szCs w:val="20"/>
              </w:rPr>
              <w:t>Reference</w:t>
            </w:r>
          </w:p>
        </w:tc>
      </w:tr>
      <w:tr w:rsidR="005844C2" w:rsidRPr="0028301A" w:rsidTr="00180F64">
        <w:tc>
          <w:tcPr>
            <w:tcW w:w="1010" w:type="pct"/>
            <w:tcBorders>
              <w:top w:val="single" w:sz="4" w:space="0" w:color="auto"/>
            </w:tcBorders>
          </w:tcPr>
          <w:p w:rsidR="005844C2" w:rsidRPr="0028301A" w:rsidRDefault="005844C2" w:rsidP="00180F64">
            <w:pPr>
              <w:spacing w:line="480" w:lineRule="auto"/>
              <w:rPr>
                <w:rFonts w:eastAsia="Calibri"/>
                <w:b/>
                <w:bCs/>
                <w:sz w:val="20"/>
                <w:szCs w:val="20"/>
              </w:rPr>
            </w:pPr>
            <w:r w:rsidRPr="0028301A">
              <w:rPr>
                <w:rFonts w:eastAsia="Calibri"/>
                <w:b/>
                <w:bCs/>
                <w:sz w:val="20"/>
                <w:szCs w:val="20"/>
              </w:rPr>
              <w:t xml:space="preserve">Type of ART </w:t>
            </w:r>
          </w:p>
        </w:tc>
        <w:tc>
          <w:tcPr>
            <w:tcW w:w="663" w:type="pct"/>
            <w:tcBorders>
              <w:top w:val="single" w:sz="4" w:space="0" w:color="auto"/>
            </w:tcBorders>
          </w:tcPr>
          <w:p w:rsidR="005844C2" w:rsidRPr="0028301A" w:rsidRDefault="005844C2" w:rsidP="00180F64">
            <w:pPr>
              <w:spacing w:line="480" w:lineRule="auto"/>
              <w:rPr>
                <w:rFonts w:eastAsia="Calibri"/>
                <w:b/>
                <w:sz w:val="18"/>
                <w:szCs w:val="20"/>
              </w:rPr>
            </w:pPr>
          </w:p>
        </w:tc>
        <w:tc>
          <w:tcPr>
            <w:tcW w:w="663" w:type="pct"/>
            <w:tcBorders>
              <w:top w:val="single" w:sz="4" w:space="0" w:color="auto"/>
            </w:tcBorders>
          </w:tcPr>
          <w:p w:rsidR="005844C2" w:rsidRPr="0028301A" w:rsidRDefault="005844C2" w:rsidP="00180F64">
            <w:pPr>
              <w:spacing w:line="480" w:lineRule="auto"/>
              <w:rPr>
                <w:rFonts w:eastAsia="Calibri"/>
                <w:b/>
                <w:sz w:val="18"/>
                <w:szCs w:val="20"/>
              </w:rPr>
            </w:pPr>
          </w:p>
        </w:tc>
        <w:tc>
          <w:tcPr>
            <w:tcW w:w="662" w:type="pct"/>
            <w:tcBorders>
              <w:top w:val="single" w:sz="4" w:space="0" w:color="auto"/>
            </w:tcBorders>
          </w:tcPr>
          <w:p w:rsidR="005844C2" w:rsidRPr="0028301A" w:rsidRDefault="005844C2" w:rsidP="00180F64">
            <w:pPr>
              <w:spacing w:line="480" w:lineRule="auto"/>
              <w:rPr>
                <w:rFonts w:eastAsia="Calibri"/>
                <w:b/>
                <w:sz w:val="18"/>
                <w:szCs w:val="20"/>
              </w:rPr>
            </w:pPr>
          </w:p>
        </w:tc>
        <w:tc>
          <w:tcPr>
            <w:tcW w:w="644" w:type="pct"/>
            <w:tcBorders>
              <w:top w:val="single" w:sz="4" w:space="0" w:color="auto"/>
            </w:tcBorders>
          </w:tcPr>
          <w:p w:rsidR="005844C2" w:rsidRPr="0028301A" w:rsidRDefault="005844C2" w:rsidP="00180F64">
            <w:pPr>
              <w:spacing w:line="480" w:lineRule="auto"/>
              <w:rPr>
                <w:rFonts w:eastAsia="Calibri"/>
                <w:b/>
                <w:sz w:val="18"/>
                <w:szCs w:val="20"/>
              </w:rPr>
            </w:pPr>
          </w:p>
        </w:tc>
        <w:tc>
          <w:tcPr>
            <w:tcW w:w="692" w:type="pct"/>
            <w:tcBorders>
              <w:top w:val="single" w:sz="4" w:space="0" w:color="auto"/>
            </w:tcBorders>
          </w:tcPr>
          <w:p w:rsidR="005844C2" w:rsidRPr="0028301A" w:rsidRDefault="005844C2" w:rsidP="00180F64">
            <w:pPr>
              <w:spacing w:line="480" w:lineRule="auto"/>
              <w:rPr>
                <w:rFonts w:eastAsia="Calibri"/>
                <w:b/>
                <w:sz w:val="18"/>
                <w:szCs w:val="20"/>
              </w:rPr>
            </w:pPr>
          </w:p>
        </w:tc>
        <w:tc>
          <w:tcPr>
            <w:tcW w:w="666" w:type="pct"/>
            <w:tcBorders>
              <w:top w:val="single" w:sz="4" w:space="0" w:color="auto"/>
            </w:tcBorders>
          </w:tcPr>
          <w:p w:rsidR="005844C2" w:rsidRPr="0028301A" w:rsidRDefault="005844C2" w:rsidP="00180F64">
            <w:pPr>
              <w:spacing w:line="480" w:lineRule="auto"/>
              <w:rPr>
                <w:rFonts w:eastAsia="Calibri"/>
                <w:b/>
                <w:sz w:val="18"/>
                <w:szCs w:val="20"/>
              </w:rPr>
            </w:pPr>
          </w:p>
        </w:tc>
      </w:tr>
      <w:tr w:rsidR="005844C2" w:rsidRPr="0028301A" w:rsidTr="00A97217">
        <w:tc>
          <w:tcPr>
            <w:tcW w:w="1010" w:type="pct"/>
          </w:tcPr>
          <w:p w:rsidR="005844C2" w:rsidRPr="0028301A" w:rsidRDefault="005844C2" w:rsidP="00180F64">
            <w:pPr>
              <w:spacing w:line="480" w:lineRule="auto"/>
              <w:rPr>
                <w:rFonts w:eastAsia="Calibri"/>
                <w:bCs/>
                <w:sz w:val="20"/>
                <w:szCs w:val="20"/>
              </w:rPr>
            </w:pPr>
            <w:r w:rsidRPr="0028301A">
              <w:rPr>
                <w:rFonts w:eastAsia="Calibri"/>
                <w:bCs/>
                <w:sz w:val="20"/>
                <w:szCs w:val="20"/>
              </w:rPr>
              <w:t>TDF-3TC-EFV/NVP</w:t>
            </w:r>
          </w:p>
        </w:tc>
        <w:tc>
          <w:tcPr>
            <w:tcW w:w="663" w:type="pct"/>
          </w:tcPr>
          <w:p w:rsidR="005844C2" w:rsidRPr="0028301A" w:rsidRDefault="005844C2" w:rsidP="00180F64">
            <w:pPr>
              <w:spacing w:line="480" w:lineRule="auto"/>
              <w:rPr>
                <w:rFonts w:eastAsia="Calibri"/>
                <w:sz w:val="18"/>
                <w:szCs w:val="20"/>
              </w:rPr>
            </w:pPr>
            <w:r w:rsidRPr="0028301A">
              <w:rPr>
                <w:rFonts w:eastAsia="Calibri"/>
                <w:sz w:val="18"/>
                <w:szCs w:val="20"/>
              </w:rPr>
              <w:t>Reference</w:t>
            </w:r>
          </w:p>
        </w:tc>
        <w:tc>
          <w:tcPr>
            <w:tcW w:w="663" w:type="pct"/>
          </w:tcPr>
          <w:p w:rsidR="005844C2" w:rsidRPr="00A97217" w:rsidRDefault="005844C2" w:rsidP="00180F64">
            <w:pPr>
              <w:spacing w:line="480" w:lineRule="auto"/>
              <w:rPr>
                <w:rFonts w:eastAsia="Calibri"/>
                <w:sz w:val="18"/>
                <w:szCs w:val="20"/>
              </w:rPr>
            </w:pPr>
            <w:r w:rsidRPr="00A97217">
              <w:rPr>
                <w:rFonts w:eastAsia="Calibri"/>
                <w:sz w:val="18"/>
                <w:szCs w:val="20"/>
              </w:rPr>
              <w:t>Reference</w:t>
            </w:r>
          </w:p>
        </w:tc>
        <w:tc>
          <w:tcPr>
            <w:tcW w:w="662" w:type="pct"/>
            <w:shd w:val="clear" w:color="auto" w:fill="auto"/>
          </w:tcPr>
          <w:p w:rsidR="005844C2" w:rsidRPr="00A97217" w:rsidRDefault="005844C2" w:rsidP="00180F64">
            <w:pPr>
              <w:spacing w:line="480" w:lineRule="auto"/>
              <w:rPr>
                <w:rFonts w:eastAsia="Calibri"/>
                <w:sz w:val="18"/>
                <w:szCs w:val="20"/>
              </w:rPr>
            </w:pPr>
            <w:r w:rsidRPr="00A97217">
              <w:rPr>
                <w:rFonts w:eastAsia="Calibri"/>
                <w:sz w:val="18"/>
                <w:szCs w:val="20"/>
              </w:rPr>
              <w:t>Reference</w:t>
            </w:r>
          </w:p>
        </w:tc>
        <w:tc>
          <w:tcPr>
            <w:tcW w:w="644" w:type="pct"/>
          </w:tcPr>
          <w:p w:rsidR="005844C2" w:rsidRPr="0028301A" w:rsidRDefault="005844C2" w:rsidP="00180F64">
            <w:pPr>
              <w:spacing w:line="480" w:lineRule="auto"/>
              <w:rPr>
                <w:rFonts w:eastAsia="Calibri"/>
                <w:sz w:val="18"/>
                <w:szCs w:val="20"/>
              </w:rPr>
            </w:pPr>
            <w:r w:rsidRPr="0028301A">
              <w:rPr>
                <w:rFonts w:eastAsia="Calibri"/>
                <w:sz w:val="18"/>
                <w:szCs w:val="20"/>
              </w:rPr>
              <w:t>Reference</w:t>
            </w:r>
          </w:p>
        </w:tc>
        <w:tc>
          <w:tcPr>
            <w:tcW w:w="692" w:type="pct"/>
          </w:tcPr>
          <w:p w:rsidR="005844C2" w:rsidRPr="00A97217" w:rsidRDefault="005844C2" w:rsidP="00180F64">
            <w:pPr>
              <w:spacing w:line="480" w:lineRule="auto"/>
              <w:rPr>
                <w:rFonts w:eastAsia="Calibri"/>
                <w:sz w:val="18"/>
                <w:szCs w:val="20"/>
              </w:rPr>
            </w:pPr>
            <w:r w:rsidRPr="00A97217">
              <w:rPr>
                <w:rFonts w:eastAsia="Calibri"/>
                <w:sz w:val="18"/>
                <w:szCs w:val="20"/>
              </w:rPr>
              <w:t>Reference</w:t>
            </w:r>
          </w:p>
        </w:tc>
        <w:tc>
          <w:tcPr>
            <w:tcW w:w="666" w:type="pct"/>
          </w:tcPr>
          <w:p w:rsidR="005844C2" w:rsidRPr="0028301A" w:rsidRDefault="005844C2" w:rsidP="00180F64">
            <w:pPr>
              <w:spacing w:line="480" w:lineRule="auto"/>
              <w:rPr>
                <w:rFonts w:eastAsia="Calibri"/>
                <w:sz w:val="18"/>
                <w:szCs w:val="20"/>
              </w:rPr>
            </w:pPr>
            <w:r w:rsidRPr="0028301A">
              <w:rPr>
                <w:rFonts w:eastAsia="Calibri"/>
                <w:sz w:val="18"/>
                <w:szCs w:val="20"/>
              </w:rPr>
              <w:t>Reference</w:t>
            </w:r>
          </w:p>
        </w:tc>
      </w:tr>
      <w:tr w:rsidR="005844C2" w:rsidRPr="0028301A" w:rsidTr="00A97217">
        <w:tc>
          <w:tcPr>
            <w:tcW w:w="1010" w:type="pct"/>
          </w:tcPr>
          <w:p w:rsidR="005844C2" w:rsidRPr="0028301A" w:rsidRDefault="005844C2" w:rsidP="00180F64">
            <w:pPr>
              <w:spacing w:line="480" w:lineRule="auto"/>
              <w:rPr>
                <w:rFonts w:eastAsia="Calibri"/>
                <w:bCs/>
                <w:sz w:val="18"/>
                <w:szCs w:val="18"/>
              </w:rPr>
            </w:pPr>
            <w:r w:rsidRPr="0028301A">
              <w:rPr>
                <w:rFonts w:eastAsia="Calibri"/>
                <w:bCs/>
                <w:sz w:val="18"/>
                <w:szCs w:val="18"/>
              </w:rPr>
              <w:t>ZDV-3TC-EFV/NVP</w:t>
            </w:r>
          </w:p>
        </w:tc>
        <w:tc>
          <w:tcPr>
            <w:tcW w:w="663" w:type="pct"/>
          </w:tcPr>
          <w:p w:rsidR="005844C2" w:rsidRPr="00A97217" w:rsidRDefault="00A97217" w:rsidP="00180F64">
            <w:pPr>
              <w:spacing w:line="480" w:lineRule="auto"/>
              <w:rPr>
                <w:rFonts w:eastAsia="Calibri"/>
                <w:sz w:val="18"/>
                <w:szCs w:val="20"/>
              </w:rPr>
            </w:pPr>
            <w:r w:rsidRPr="00A97217">
              <w:rPr>
                <w:rFonts w:eastAsia="Calibri"/>
                <w:sz w:val="18"/>
                <w:szCs w:val="20"/>
              </w:rPr>
              <w:t>0.53(-0.20, 1.09</w:t>
            </w:r>
            <w:r w:rsidR="005844C2" w:rsidRPr="00A97217">
              <w:rPr>
                <w:rFonts w:eastAsia="Calibri"/>
                <w:sz w:val="18"/>
                <w:szCs w:val="20"/>
              </w:rPr>
              <w:t>)</w:t>
            </w:r>
          </w:p>
        </w:tc>
        <w:tc>
          <w:tcPr>
            <w:tcW w:w="663" w:type="pct"/>
          </w:tcPr>
          <w:p w:rsidR="005844C2" w:rsidRPr="00A97217" w:rsidRDefault="00A97217" w:rsidP="00180F64">
            <w:pPr>
              <w:spacing w:line="480" w:lineRule="auto"/>
              <w:rPr>
                <w:rFonts w:eastAsia="Calibri"/>
                <w:sz w:val="18"/>
                <w:szCs w:val="20"/>
              </w:rPr>
            </w:pPr>
            <w:r w:rsidRPr="00A97217">
              <w:rPr>
                <w:rFonts w:eastAsia="Calibri"/>
                <w:sz w:val="18"/>
                <w:szCs w:val="20"/>
              </w:rPr>
              <w:t>0.81(-0.20, 1.43</w:t>
            </w:r>
            <w:r w:rsidR="005844C2" w:rsidRPr="00A97217">
              <w:rPr>
                <w:rFonts w:eastAsia="Calibri"/>
                <w:sz w:val="18"/>
                <w:szCs w:val="20"/>
              </w:rPr>
              <w:t>)</w:t>
            </w:r>
          </w:p>
        </w:tc>
        <w:tc>
          <w:tcPr>
            <w:tcW w:w="662" w:type="pct"/>
            <w:shd w:val="clear" w:color="auto" w:fill="auto"/>
          </w:tcPr>
          <w:p w:rsidR="005844C2" w:rsidRPr="00A97217" w:rsidRDefault="00A97217" w:rsidP="00A97217">
            <w:pPr>
              <w:spacing w:line="480" w:lineRule="auto"/>
              <w:rPr>
                <w:rFonts w:eastAsia="Calibri"/>
                <w:sz w:val="18"/>
                <w:szCs w:val="20"/>
              </w:rPr>
            </w:pPr>
            <w:r w:rsidRPr="00A97217">
              <w:rPr>
                <w:rFonts w:eastAsia="Calibri"/>
                <w:sz w:val="18"/>
                <w:szCs w:val="20"/>
              </w:rPr>
              <w:t>-0.18(-0.43, 0.06</w:t>
            </w:r>
            <w:r w:rsidR="005844C2" w:rsidRPr="00A97217">
              <w:rPr>
                <w:rFonts w:eastAsia="Calibri"/>
                <w:sz w:val="18"/>
                <w:szCs w:val="20"/>
              </w:rPr>
              <w:t>)</w:t>
            </w:r>
          </w:p>
        </w:tc>
        <w:tc>
          <w:tcPr>
            <w:tcW w:w="644" w:type="pct"/>
          </w:tcPr>
          <w:p w:rsidR="005844C2" w:rsidRPr="00A97217" w:rsidRDefault="005844C2" w:rsidP="00180F64">
            <w:pPr>
              <w:spacing w:line="480" w:lineRule="auto"/>
              <w:rPr>
                <w:rFonts w:eastAsia="Calibri"/>
                <w:sz w:val="18"/>
                <w:szCs w:val="20"/>
              </w:rPr>
            </w:pPr>
            <w:r w:rsidRPr="00A97217">
              <w:rPr>
                <w:rFonts w:eastAsia="Calibri"/>
                <w:sz w:val="18"/>
                <w:szCs w:val="20"/>
              </w:rPr>
              <w:t>-</w:t>
            </w:r>
            <w:r w:rsidR="00A97217" w:rsidRPr="00A97217">
              <w:rPr>
                <w:rFonts w:eastAsia="Calibri"/>
                <w:sz w:val="18"/>
                <w:szCs w:val="20"/>
              </w:rPr>
              <w:t>0.17(-0.44</w:t>
            </w:r>
            <w:r w:rsidRPr="00A97217">
              <w:rPr>
                <w:rFonts w:eastAsia="Calibri"/>
                <w:sz w:val="18"/>
                <w:szCs w:val="20"/>
              </w:rPr>
              <w:t xml:space="preserve">, </w:t>
            </w:r>
            <w:r w:rsidR="00A97217" w:rsidRPr="00A97217">
              <w:rPr>
                <w:rFonts w:eastAsia="Calibri"/>
                <w:sz w:val="18"/>
                <w:szCs w:val="20"/>
              </w:rPr>
              <w:t>0.</w:t>
            </w:r>
            <w:r w:rsidRPr="00A97217">
              <w:rPr>
                <w:rFonts w:eastAsia="Calibri"/>
                <w:sz w:val="18"/>
                <w:szCs w:val="20"/>
              </w:rPr>
              <w:t>1</w:t>
            </w:r>
            <w:r w:rsidR="00A97217" w:rsidRPr="00A97217">
              <w:rPr>
                <w:rFonts w:eastAsia="Calibri"/>
                <w:sz w:val="18"/>
                <w:szCs w:val="20"/>
              </w:rPr>
              <w:t>2</w:t>
            </w:r>
            <w:r w:rsidRPr="00A97217">
              <w:rPr>
                <w:rFonts w:eastAsia="Calibri"/>
                <w:sz w:val="18"/>
                <w:szCs w:val="20"/>
              </w:rPr>
              <w:t>)</w:t>
            </w:r>
          </w:p>
        </w:tc>
        <w:tc>
          <w:tcPr>
            <w:tcW w:w="692" w:type="pct"/>
          </w:tcPr>
          <w:p w:rsidR="005844C2" w:rsidRPr="00A97217" w:rsidRDefault="00A97217" w:rsidP="00180F64">
            <w:pPr>
              <w:spacing w:line="480" w:lineRule="auto"/>
              <w:rPr>
                <w:rFonts w:eastAsia="Calibri"/>
                <w:sz w:val="18"/>
                <w:szCs w:val="20"/>
              </w:rPr>
            </w:pPr>
            <w:r w:rsidRPr="00A97217">
              <w:rPr>
                <w:rFonts w:eastAsia="Calibri"/>
                <w:sz w:val="18"/>
                <w:szCs w:val="20"/>
              </w:rPr>
              <w:t>-0.04(-0.10</w:t>
            </w:r>
            <w:r w:rsidR="005844C2" w:rsidRPr="00A97217">
              <w:rPr>
                <w:rFonts w:eastAsia="Calibri"/>
                <w:sz w:val="18"/>
                <w:szCs w:val="20"/>
              </w:rPr>
              <w:t>, 0</w:t>
            </w:r>
            <w:r w:rsidRPr="00A97217">
              <w:rPr>
                <w:rFonts w:eastAsia="Calibri"/>
                <w:sz w:val="18"/>
                <w:szCs w:val="20"/>
              </w:rPr>
              <w:t>.03</w:t>
            </w:r>
            <w:r w:rsidR="005844C2" w:rsidRPr="00A97217">
              <w:rPr>
                <w:rFonts w:eastAsia="Calibri"/>
                <w:sz w:val="18"/>
                <w:szCs w:val="20"/>
              </w:rPr>
              <w:t>)</w:t>
            </w:r>
          </w:p>
        </w:tc>
        <w:tc>
          <w:tcPr>
            <w:tcW w:w="666" w:type="pct"/>
          </w:tcPr>
          <w:p w:rsidR="005844C2" w:rsidRPr="00A97217" w:rsidRDefault="00A97217" w:rsidP="00A97217">
            <w:pPr>
              <w:spacing w:line="480" w:lineRule="auto"/>
              <w:rPr>
                <w:rFonts w:eastAsia="Calibri"/>
                <w:sz w:val="18"/>
                <w:szCs w:val="20"/>
              </w:rPr>
            </w:pPr>
            <w:r w:rsidRPr="00A97217">
              <w:rPr>
                <w:rFonts w:eastAsia="Calibri"/>
                <w:sz w:val="18"/>
                <w:szCs w:val="20"/>
              </w:rPr>
              <w:t>-0.05(-0.12</w:t>
            </w:r>
            <w:r w:rsidR="005844C2" w:rsidRPr="00A97217">
              <w:rPr>
                <w:rFonts w:eastAsia="Calibri"/>
                <w:sz w:val="18"/>
                <w:szCs w:val="20"/>
              </w:rPr>
              <w:t xml:space="preserve">, </w:t>
            </w:r>
            <w:r w:rsidRPr="00A97217">
              <w:rPr>
                <w:rFonts w:eastAsia="Calibri"/>
                <w:sz w:val="18"/>
                <w:szCs w:val="20"/>
              </w:rPr>
              <w:t>0.01</w:t>
            </w:r>
            <w:r w:rsidR="005844C2" w:rsidRPr="00A97217">
              <w:rPr>
                <w:rFonts w:eastAsia="Calibri"/>
                <w:sz w:val="18"/>
                <w:szCs w:val="20"/>
              </w:rPr>
              <w:t>)</w:t>
            </w:r>
          </w:p>
        </w:tc>
      </w:tr>
      <w:tr w:rsidR="005844C2" w:rsidRPr="0028301A" w:rsidTr="00A97217">
        <w:tc>
          <w:tcPr>
            <w:tcW w:w="1010" w:type="pct"/>
            <w:tcBorders>
              <w:bottom w:val="single" w:sz="4" w:space="0" w:color="auto"/>
            </w:tcBorders>
          </w:tcPr>
          <w:p w:rsidR="005844C2" w:rsidRPr="0028301A" w:rsidRDefault="005844C2" w:rsidP="00180F64">
            <w:pPr>
              <w:spacing w:line="480" w:lineRule="auto"/>
              <w:rPr>
                <w:rFonts w:eastAsia="Calibri"/>
                <w:bCs/>
                <w:sz w:val="20"/>
                <w:szCs w:val="20"/>
              </w:rPr>
            </w:pPr>
            <w:r w:rsidRPr="0028301A">
              <w:rPr>
                <w:rFonts w:eastAsia="Calibri"/>
                <w:bCs/>
                <w:sz w:val="20"/>
                <w:szCs w:val="20"/>
              </w:rPr>
              <w:t>PI-based ART</w:t>
            </w:r>
          </w:p>
        </w:tc>
        <w:tc>
          <w:tcPr>
            <w:tcW w:w="663" w:type="pct"/>
            <w:tcBorders>
              <w:bottom w:val="single" w:sz="4" w:space="0" w:color="auto"/>
            </w:tcBorders>
          </w:tcPr>
          <w:p w:rsidR="005844C2" w:rsidRPr="00A97217" w:rsidRDefault="00A97217" w:rsidP="00180F64">
            <w:pPr>
              <w:spacing w:line="480" w:lineRule="auto"/>
              <w:rPr>
                <w:rFonts w:eastAsia="Calibri"/>
                <w:sz w:val="18"/>
                <w:szCs w:val="20"/>
              </w:rPr>
            </w:pPr>
            <w:r w:rsidRPr="00A97217">
              <w:rPr>
                <w:rFonts w:eastAsia="Calibri"/>
                <w:sz w:val="18"/>
                <w:szCs w:val="20"/>
              </w:rPr>
              <w:t>-0.53(-3.07, 2.00</w:t>
            </w:r>
            <w:r w:rsidR="005844C2" w:rsidRPr="00A97217">
              <w:rPr>
                <w:rFonts w:eastAsia="Calibri"/>
                <w:sz w:val="18"/>
                <w:szCs w:val="20"/>
              </w:rPr>
              <w:t xml:space="preserve">) </w:t>
            </w:r>
          </w:p>
        </w:tc>
        <w:tc>
          <w:tcPr>
            <w:tcW w:w="663" w:type="pct"/>
            <w:tcBorders>
              <w:bottom w:val="single" w:sz="4" w:space="0" w:color="auto"/>
            </w:tcBorders>
          </w:tcPr>
          <w:p w:rsidR="005844C2" w:rsidRPr="00A97217" w:rsidRDefault="00A97217" w:rsidP="00A97217">
            <w:pPr>
              <w:spacing w:line="480" w:lineRule="auto"/>
              <w:rPr>
                <w:rFonts w:eastAsia="Calibri"/>
                <w:sz w:val="18"/>
                <w:szCs w:val="20"/>
              </w:rPr>
            </w:pPr>
            <w:r w:rsidRPr="00A97217">
              <w:rPr>
                <w:rFonts w:eastAsia="Calibri"/>
                <w:sz w:val="18"/>
                <w:szCs w:val="20"/>
              </w:rPr>
              <w:t>-0.01(-2.57, 2.6</w:t>
            </w:r>
            <w:r w:rsidR="005844C2" w:rsidRPr="00A97217">
              <w:rPr>
                <w:rFonts w:eastAsia="Calibri"/>
                <w:sz w:val="18"/>
                <w:szCs w:val="20"/>
              </w:rPr>
              <w:t xml:space="preserve">0) </w:t>
            </w:r>
          </w:p>
        </w:tc>
        <w:tc>
          <w:tcPr>
            <w:tcW w:w="662" w:type="pct"/>
            <w:tcBorders>
              <w:bottom w:val="single" w:sz="4" w:space="0" w:color="auto"/>
            </w:tcBorders>
            <w:shd w:val="clear" w:color="auto" w:fill="auto"/>
          </w:tcPr>
          <w:p w:rsidR="005844C2" w:rsidRPr="00A97217" w:rsidRDefault="00A97217" w:rsidP="00A97217">
            <w:pPr>
              <w:spacing w:line="480" w:lineRule="auto"/>
              <w:rPr>
                <w:rFonts w:eastAsia="Calibri"/>
                <w:sz w:val="18"/>
                <w:szCs w:val="20"/>
              </w:rPr>
            </w:pPr>
            <w:r w:rsidRPr="00A97217">
              <w:rPr>
                <w:rFonts w:eastAsia="Calibri"/>
                <w:sz w:val="18"/>
                <w:szCs w:val="20"/>
              </w:rPr>
              <w:t>-0.59(-1.76, 0.58</w:t>
            </w:r>
            <w:r w:rsidR="005844C2" w:rsidRPr="00A97217">
              <w:rPr>
                <w:rFonts w:eastAsia="Calibri"/>
                <w:sz w:val="18"/>
                <w:szCs w:val="20"/>
              </w:rPr>
              <w:t xml:space="preserve">) </w:t>
            </w:r>
          </w:p>
        </w:tc>
        <w:tc>
          <w:tcPr>
            <w:tcW w:w="644" w:type="pct"/>
            <w:tcBorders>
              <w:bottom w:val="single" w:sz="4" w:space="0" w:color="auto"/>
            </w:tcBorders>
          </w:tcPr>
          <w:p w:rsidR="005844C2" w:rsidRPr="00A97217" w:rsidRDefault="00A97217" w:rsidP="00180F64">
            <w:pPr>
              <w:spacing w:line="480" w:lineRule="auto"/>
              <w:rPr>
                <w:rFonts w:eastAsia="Calibri"/>
                <w:sz w:val="18"/>
                <w:szCs w:val="20"/>
              </w:rPr>
            </w:pPr>
            <w:r w:rsidRPr="00A97217">
              <w:rPr>
                <w:rFonts w:eastAsia="Calibri"/>
                <w:sz w:val="18"/>
                <w:szCs w:val="20"/>
              </w:rPr>
              <w:t>-</w:t>
            </w:r>
            <w:r w:rsidR="005844C2" w:rsidRPr="00A97217">
              <w:rPr>
                <w:rFonts w:eastAsia="Calibri"/>
                <w:sz w:val="18"/>
                <w:szCs w:val="20"/>
              </w:rPr>
              <w:t>0</w:t>
            </w:r>
            <w:r w:rsidRPr="00A97217">
              <w:rPr>
                <w:rFonts w:eastAsia="Calibri"/>
                <w:sz w:val="18"/>
                <w:szCs w:val="20"/>
              </w:rPr>
              <w:t>.47(-1.66, 0.72</w:t>
            </w:r>
            <w:r w:rsidR="005844C2" w:rsidRPr="00A97217">
              <w:rPr>
                <w:rFonts w:eastAsia="Calibri"/>
                <w:sz w:val="18"/>
                <w:szCs w:val="20"/>
              </w:rPr>
              <w:t xml:space="preserve">) </w:t>
            </w:r>
          </w:p>
        </w:tc>
        <w:tc>
          <w:tcPr>
            <w:tcW w:w="692" w:type="pct"/>
            <w:tcBorders>
              <w:bottom w:val="single" w:sz="4" w:space="0" w:color="auto"/>
            </w:tcBorders>
          </w:tcPr>
          <w:p w:rsidR="005844C2" w:rsidRPr="00A97217" w:rsidRDefault="00A97217" w:rsidP="00180F64">
            <w:pPr>
              <w:spacing w:line="480" w:lineRule="auto"/>
              <w:rPr>
                <w:rFonts w:eastAsia="Calibri"/>
                <w:sz w:val="18"/>
                <w:szCs w:val="20"/>
              </w:rPr>
            </w:pPr>
            <w:r w:rsidRPr="00A97217">
              <w:rPr>
                <w:rFonts w:eastAsia="Calibri"/>
                <w:sz w:val="18"/>
                <w:szCs w:val="20"/>
              </w:rPr>
              <w:t>0.03(-0.07, 0.65</w:t>
            </w:r>
            <w:r w:rsidR="005844C2" w:rsidRPr="00A97217">
              <w:rPr>
                <w:rFonts w:eastAsia="Calibri"/>
                <w:sz w:val="18"/>
                <w:szCs w:val="20"/>
              </w:rPr>
              <w:t xml:space="preserve">) </w:t>
            </w:r>
          </w:p>
        </w:tc>
        <w:tc>
          <w:tcPr>
            <w:tcW w:w="666" w:type="pct"/>
            <w:tcBorders>
              <w:bottom w:val="single" w:sz="4" w:space="0" w:color="auto"/>
            </w:tcBorders>
          </w:tcPr>
          <w:p w:rsidR="005844C2" w:rsidRPr="00A97217" w:rsidRDefault="005844C2" w:rsidP="00180F64">
            <w:pPr>
              <w:spacing w:line="480" w:lineRule="auto"/>
              <w:rPr>
                <w:rFonts w:eastAsia="Calibri"/>
                <w:sz w:val="18"/>
                <w:szCs w:val="20"/>
              </w:rPr>
            </w:pPr>
            <w:r w:rsidRPr="00A97217">
              <w:rPr>
                <w:rFonts w:eastAsia="Calibri"/>
                <w:sz w:val="18"/>
                <w:szCs w:val="20"/>
              </w:rPr>
              <w:t>0.3</w:t>
            </w:r>
            <w:r w:rsidR="00A97217" w:rsidRPr="00A97217">
              <w:rPr>
                <w:rFonts w:eastAsia="Calibri"/>
                <w:sz w:val="18"/>
                <w:szCs w:val="20"/>
              </w:rPr>
              <w:t>6(-0.00, 0.72</w:t>
            </w:r>
            <w:r w:rsidRPr="00A97217">
              <w:rPr>
                <w:rFonts w:eastAsia="Calibri"/>
                <w:sz w:val="18"/>
                <w:szCs w:val="20"/>
              </w:rPr>
              <w:t xml:space="preserve">) </w:t>
            </w:r>
          </w:p>
        </w:tc>
      </w:tr>
      <w:tr w:rsidR="005844C2" w:rsidRPr="0028301A" w:rsidTr="00A97217">
        <w:tc>
          <w:tcPr>
            <w:tcW w:w="1010" w:type="pct"/>
            <w:tcBorders>
              <w:top w:val="single" w:sz="4" w:space="0" w:color="auto"/>
            </w:tcBorders>
          </w:tcPr>
          <w:p w:rsidR="005844C2" w:rsidRPr="0028301A" w:rsidRDefault="005844C2" w:rsidP="00180F64">
            <w:pPr>
              <w:spacing w:line="480" w:lineRule="auto"/>
              <w:rPr>
                <w:rFonts w:eastAsia="Calibri"/>
                <w:b/>
                <w:bCs/>
                <w:sz w:val="20"/>
                <w:szCs w:val="20"/>
              </w:rPr>
            </w:pPr>
            <w:r w:rsidRPr="0028301A">
              <w:rPr>
                <w:rFonts w:eastAsia="Calibri"/>
                <w:b/>
                <w:bCs/>
                <w:sz w:val="20"/>
                <w:szCs w:val="20"/>
              </w:rPr>
              <w:t xml:space="preserve">Maternal  disease progression </w:t>
            </w:r>
          </w:p>
        </w:tc>
        <w:tc>
          <w:tcPr>
            <w:tcW w:w="663" w:type="pct"/>
            <w:tcBorders>
              <w:top w:val="single" w:sz="4" w:space="0" w:color="auto"/>
            </w:tcBorders>
          </w:tcPr>
          <w:p w:rsidR="005844C2" w:rsidRPr="0028301A" w:rsidRDefault="005844C2" w:rsidP="00180F64">
            <w:pPr>
              <w:spacing w:line="480" w:lineRule="auto"/>
              <w:rPr>
                <w:rFonts w:eastAsia="Calibri"/>
                <w:sz w:val="18"/>
                <w:szCs w:val="20"/>
              </w:rPr>
            </w:pPr>
          </w:p>
        </w:tc>
        <w:tc>
          <w:tcPr>
            <w:tcW w:w="663" w:type="pct"/>
            <w:tcBorders>
              <w:top w:val="single" w:sz="4" w:space="0" w:color="auto"/>
            </w:tcBorders>
          </w:tcPr>
          <w:p w:rsidR="005844C2" w:rsidRPr="0028301A" w:rsidRDefault="005844C2" w:rsidP="00180F64">
            <w:pPr>
              <w:spacing w:line="480" w:lineRule="auto"/>
              <w:rPr>
                <w:rFonts w:eastAsia="Calibri"/>
                <w:sz w:val="18"/>
                <w:szCs w:val="20"/>
              </w:rPr>
            </w:pPr>
          </w:p>
        </w:tc>
        <w:tc>
          <w:tcPr>
            <w:tcW w:w="662" w:type="pct"/>
            <w:tcBorders>
              <w:top w:val="single" w:sz="4" w:space="0" w:color="auto"/>
            </w:tcBorders>
          </w:tcPr>
          <w:p w:rsidR="005844C2" w:rsidRPr="0028301A" w:rsidRDefault="005844C2" w:rsidP="00180F64">
            <w:pPr>
              <w:spacing w:line="480" w:lineRule="auto"/>
              <w:rPr>
                <w:rFonts w:eastAsia="Calibri"/>
                <w:sz w:val="18"/>
                <w:szCs w:val="20"/>
              </w:rPr>
            </w:pPr>
          </w:p>
        </w:tc>
        <w:tc>
          <w:tcPr>
            <w:tcW w:w="644" w:type="pct"/>
            <w:tcBorders>
              <w:top w:val="single" w:sz="4" w:space="0" w:color="auto"/>
            </w:tcBorders>
          </w:tcPr>
          <w:p w:rsidR="005844C2" w:rsidRPr="0028301A" w:rsidRDefault="005844C2" w:rsidP="00180F64">
            <w:pPr>
              <w:spacing w:line="480" w:lineRule="auto"/>
              <w:rPr>
                <w:rFonts w:eastAsia="Calibri"/>
                <w:sz w:val="18"/>
                <w:szCs w:val="20"/>
              </w:rPr>
            </w:pPr>
          </w:p>
        </w:tc>
        <w:tc>
          <w:tcPr>
            <w:tcW w:w="692" w:type="pct"/>
            <w:tcBorders>
              <w:top w:val="single" w:sz="4" w:space="0" w:color="auto"/>
            </w:tcBorders>
          </w:tcPr>
          <w:p w:rsidR="005844C2" w:rsidRPr="0028301A" w:rsidRDefault="005844C2" w:rsidP="00180F64">
            <w:pPr>
              <w:spacing w:line="480" w:lineRule="auto"/>
              <w:rPr>
                <w:rFonts w:eastAsia="Calibri"/>
                <w:sz w:val="18"/>
                <w:szCs w:val="20"/>
              </w:rPr>
            </w:pPr>
          </w:p>
        </w:tc>
        <w:tc>
          <w:tcPr>
            <w:tcW w:w="666" w:type="pct"/>
            <w:tcBorders>
              <w:top w:val="single" w:sz="4" w:space="0" w:color="auto"/>
            </w:tcBorders>
          </w:tcPr>
          <w:p w:rsidR="005844C2" w:rsidRPr="0028301A" w:rsidRDefault="005844C2" w:rsidP="00180F64">
            <w:pPr>
              <w:spacing w:line="480" w:lineRule="auto"/>
              <w:rPr>
                <w:rFonts w:eastAsia="Calibri"/>
                <w:sz w:val="18"/>
                <w:szCs w:val="20"/>
              </w:rPr>
            </w:pPr>
          </w:p>
        </w:tc>
      </w:tr>
      <w:tr w:rsidR="005844C2" w:rsidRPr="0028301A" w:rsidTr="00180F64">
        <w:tc>
          <w:tcPr>
            <w:tcW w:w="1010" w:type="pct"/>
          </w:tcPr>
          <w:p w:rsidR="005844C2" w:rsidRPr="0028301A" w:rsidRDefault="005844C2" w:rsidP="00180F64">
            <w:pPr>
              <w:spacing w:line="480" w:lineRule="auto"/>
              <w:rPr>
                <w:rFonts w:eastAsia="Calibri"/>
                <w:bCs/>
                <w:sz w:val="20"/>
                <w:szCs w:val="20"/>
              </w:rPr>
            </w:pPr>
            <w:r w:rsidRPr="0028301A">
              <w:rPr>
                <w:rFonts w:eastAsia="Calibri"/>
                <w:bCs/>
                <w:sz w:val="20"/>
                <w:szCs w:val="20"/>
              </w:rPr>
              <w:t>Early stage</w:t>
            </w:r>
          </w:p>
        </w:tc>
        <w:tc>
          <w:tcPr>
            <w:tcW w:w="663" w:type="pct"/>
          </w:tcPr>
          <w:p w:rsidR="005844C2" w:rsidRPr="00A97217" w:rsidRDefault="005844C2" w:rsidP="00180F64">
            <w:pPr>
              <w:spacing w:line="480" w:lineRule="auto"/>
              <w:rPr>
                <w:rFonts w:eastAsia="Calibri"/>
                <w:sz w:val="18"/>
                <w:szCs w:val="20"/>
              </w:rPr>
            </w:pPr>
            <w:r w:rsidRPr="00A97217">
              <w:rPr>
                <w:rFonts w:eastAsia="Calibri"/>
                <w:sz w:val="18"/>
                <w:szCs w:val="20"/>
              </w:rPr>
              <w:t>Reference</w:t>
            </w:r>
          </w:p>
        </w:tc>
        <w:tc>
          <w:tcPr>
            <w:tcW w:w="663" w:type="pct"/>
          </w:tcPr>
          <w:p w:rsidR="005844C2" w:rsidRPr="008A0682" w:rsidRDefault="005844C2" w:rsidP="00180F64">
            <w:pPr>
              <w:spacing w:line="480" w:lineRule="auto"/>
              <w:rPr>
                <w:rFonts w:eastAsia="Calibri"/>
                <w:sz w:val="18"/>
                <w:szCs w:val="20"/>
              </w:rPr>
            </w:pPr>
            <w:r w:rsidRPr="008A0682">
              <w:rPr>
                <w:rFonts w:eastAsia="Calibri"/>
                <w:sz w:val="18"/>
                <w:szCs w:val="20"/>
              </w:rPr>
              <w:t>Reference</w:t>
            </w:r>
          </w:p>
        </w:tc>
        <w:tc>
          <w:tcPr>
            <w:tcW w:w="662" w:type="pct"/>
          </w:tcPr>
          <w:p w:rsidR="005844C2" w:rsidRPr="008A0682" w:rsidRDefault="005844C2" w:rsidP="00180F64">
            <w:pPr>
              <w:spacing w:line="480" w:lineRule="auto"/>
              <w:rPr>
                <w:rFonts w:eastAsia="Calibri"/>
                <w:sz w:val="18"/>
                <w:szCs w:val="20"/>
              </w:rPr>
            </w:pPr>
            <w:r w:rsidRPr="008A0682">
              <w:rPr>
                <w:rFonts w:eastAsia="Calibri"/>
                <w:sz w:val="18"/>
                <w:szCs w:val="20"/>
              </w:rPr>
              <w:t>Reference</w:t>
            </w:r>
          </w:p>
        </w:tc>
        <w:tc>
          <w:tcPr>
            <w:tcW w:w="644" w:type="pct"/>
          </w:tcPr>
          <w:p w:rsidR="005844C2" w:rsidRPr="008A0682" w:rsidRDefault="005844C2" w:rsidP="00180F64">
            <w:pPr>
              <w:spacing w:line="480" w:lineRule="auto"/>
              <w:rPr>
                <w:rFonts w:eastAsia="Calibri"/>
                <w:sz w:val="18"/>
                <w:szCs w:val="20"/>
              </w:rPr>
            </w:pPr>
            <w:r w:rsidRPr="008A0682">
              <w:rPr>
                <w:rFonts w:eastAsia="Calibri"/>
                <w:sz w:val="18"/>
                <w:szCs w:val="20"/>
              </w:rPr>
              <w:t>Reference</w:t>
            </w:r>
          </w:p>
        </w:tc>
        <w:tc>
          <w:tcPr>
            <w:tcW w:w="692" w:type="pct"/>
          </w:tcPr>
          <w:p w:rsidR="005844C2" w:rsidRPr="008A0682" w:rsidRDefault="005844C2" w:rsidP="00180F64">
            <w:pPr>
              <w:spacing w:line="480" w:lineRule="auto"/>
              <w:rPr>
                <w:rFonts w:eastAsia="Calibri"/>
                <w:sz w:val="18"/>
                <w:szCs w:val="20"/>
              </w:rPr>
            </w:pPr>
            <w:r w:rsidRPr="008A0682">
              <w:rPr>
                <w:rFonts w:eastAsia="Calibri"/>
                <w:sz w:val="18"/>
                <w:szCs w:val="20"/>
              </w:rPr>
              <w:t>Reference</w:t>
            </w:r>
          </w:p>
        </w:tc>
        <w:tc>
          <w:tcPr>
            <w:tcW w:w="666" w:type="pct"/>
          </w:tcPr>
          <w:p w:rsidR="005844C2" w:rsidRPr="008A0682" w:rsidRDefault="005844C2" w:rsidP="00180F64">
            <w:pPr>
              <w:spacing w:line="480" w:lineRule="auto"/>
              <w:rPr>
                <w:rFonts w:eastAsia="Calibri"/>
                <w:sz w:val="18"/>
                <w:szCs w:val="20"/>
              </w:rPr>
            </w:pPr>
            <w:r w:rsidRPr="008A0682">
              <w:rPr>
                <w:rFonts w:eastAsia="Calibri"/>
                <w:sz w:val="18"/>
                <w:szCs w:val="20"/>
              </w:rPr>
              <w:t>Reference</w:t>
            </w:r>
          </w:p>
        </w:tc>
      </w:tr>
      <w:tr w:rsidR="005844C2" w:rsidRPr="0028301A" w:rsidTr="00180F64">
        <w:tc>
          <w:tcPr>
            <w:tcW w:w="1010" w:type="pct"/>
            <w:tcBorders>
              <w:bottom w:val="single" w:sz="4" w:space="0" w:color="auto"/>
            </w:tcBorders>
          </w:tcPr>
          <w:p w:rsidR="005844C2" w:rsidRPr="0028301A" w:rsidRDefault="005844C2" w:rsidP="00180F64">
            <w:pPr>
              <w:spacing w:line="480" w:lineRule="auto"/>
              <w:rPr>
                <w:rFonts w:eastAsia="Calibri"/>
                <w:bCs/>
                <w:sz w:val="20"/>
                <w:szCs w:val="20"/>
              </w:rPr>
            </w:pPr>
            <w:r w:rsidRPr="0028301A">
              <w:rPr>
                <w:rFonts w:eastAsia="Calibri"/>
                <w:bCs/>
                <w:sz w:val="20"/>
                <w:szCs w:val="20"/>
              </w:rPr>
              <w:t>Advanced stage</w:t>
            </w:r>
          </w:p>
        </w:tc>
        <w:tc>
          <w:tcPr>
            <w:tcW w:w="663" w:type="pct"/>
            <w:tcBorders>
              <w:bottom w:val="single" w:sz="4" w:space="0" w:color="auto"/>
            </w:tcBorders>
          </w:tcPr>
          <w:p w:rsidR="005844C2" w:rsidRPr="00A97217" w:rsidRDefault="00A97217" w:rsidP="00180F64">
            <w:pPr>
              <w:spacing w:line="480" w:lineRule="auto"/>
              <w:rPr>
                <w:rFonts w:eastAsia="Calibri"/>
                <w:sz w:val="18"/>
                <w:szCs w:val="20"/>
              </w:rPr>
            </w:pPr>
            <w:r w:rsidRPr="00A97217">
              <w:rPr>
                <w:rFonts w:eastAsia="Calibri"/>
                <w:sz w:val="18"/>
                <w:szCs w:val="20"/>
              </w:rPr>
              <w:t>-0.29</w:t>
            </w:r>
            <w:r w:rsidR="005844C2" w:rsidRPr="00A97217">
              <w:rPr>
                <w:rFonts w:eastAsia="Calibri"/>
                <w:sz w:val="18"/>
                <w:szCs w:val="20"/>
              </w:rPr>
              <w:t>(-</w:t>
            </w:r>
            <w:r w:rsidRPr="00A97217">
              <w:rPr>
                <w:rFonts w:eastAsia="Calibri"/>
                <w:sz w:val="18"/>
                <w:szCs w:val="20"/>
              </w:rPr>
              <w:t>0.82, 0.24</w:t>
            </w:r>
            <w:r w:rsidR="005844C2" w:rsidRPr="00A97217">
              <w:rPr>
                <w:rFonts w:eastAsia="Calibri"/>
                <w:sz w:val="18"/>
                <w:szCs w:val="20"/>
              </w:rPr>
              <w:t>)</w:t>
            </w:r>
          </w:p>
        </w:tc>
        <w:tc>
          <w:tcPr>
            <w:tcW w:w="663" w:type="pct"/>
            <w:tcBorders>
              <w:bottom w:val="single" w:sz="4" w:space="0" w:color="auto"/>
            </w:tcBorders>
          </w:tcPr>
          <w:p w:rsidR="005844C2" w:rsidRPr="008A0682" w:rsidRDefault="005844C2" w:rsidP="00180F64">
            <w:pPr>
              <w:spacing w:line="480" w:lineRule="auto"/>
              <w:rPr>
                <w:rFonts w:eastAsia="Calibri"/>
                <w:sz w:val="18"/>
                <w:szCs w:val="20"/>
              </w:rPr>
            </w:pPr>
            <w:r w:rsidRPr="008A0682">
              <w:rPr>
                <w:rFonts w:eastAsia="Calibri"/>
                <w:sz w:val="18"/>
                <w:szCs w:val="20"/>
              </w:rPr>
              <w:t>-</w:t>
            </w:r>
            <w:r w:rsidR="008A0682" w:rsidRPr="008A0682">
              <w:rPr>
                <w:rFonts w:eastAsia="Calibri"/>
                <w:sz w:val="18"/>
                <w:szCs w:val="20"/>
              </w:rPr>
              <w:t>-0.43(-1.04, 0.19</w:t>
            </w:r>
            <w:r w:rsidRPr="008A0682">
              <w:rPr>
                <w:rFonts w:eastAsia="Calibri"/>
                <w:sz w:val="18"/>
                <w:szCs w:val="20"/>
              </w:rPr>
              <w:t>)</w:t>
            </w:r>
          </w:p>
        </w:tc>
        <w:tc>
          <w:tcPr>
            <w:tcW w:w="662" w:type="pct"/>
            <w:tcBorders>
              <w:bottom w:val="single" w:sz="4" w:space="0" w:color="auto"/>
            </w:tcBorders>
          </w:tcPr>
          <w:p w:rsidR="005844C2" w:rsidRPr="008A0682" w:rsidRDefault="005844C2" w:rsidP="00180F64">
            <w:pPr>
              <w:spacing w:line="480" w:lineRule="auto"/>
              <w:rPr>
                <w:rFonts w:eastAsia="Calibri"/>
                <w:sz w:val="18"/>
                <w:szCs w:val="20"/>
              </w:rPr>
            </w:pPr>
            <w:r w:rsidRPr="008A0682">
              <w:rPr>
                <w:rFonts w:eastAsia="Calibri"/>
                <w:sz w:val="18"/>
                <w:szCs w:val="20"/>
              </w:rPr>
              <w:t>-</w:t>
            </w:r>
            <w:r w:rsidR="00A2617B" w:rsidRPr="008A0682">
              <w:rPr>
                <w:rFonts w:eastAsia="Calibri"/>
                <w:sz w:val="18"/>
                <w:szCs w:val="20"/>
              </w:rPr>
              <w:t>0.19</w:t>
            </w:r>
            <w:r w:rsidRPr="008A0682">
              <w:rPr>
                <w:rFonts w:eastAsia="Calibri"/>
                <w:sz w:val="18"/>
                <w:szCs w:val="20"/>
              </w:rPr>
              <w:t>(-</w:t>
            </w:r>
            <w:r w:rsidR="008A0682" w:rsidRPr="008A0682">
              <w:rPr>
                <w:rFonts w:eastAsia="Calibri"/>
                <w:sz w:val="18"/>
                <w:szCs w:val="20"/>
              </w:rPr>
              <w:t>0.44</w:t>
            </w:r>
            <w:r w:rsidRPr="008A0682">
              <w:rPr>
                <w:rFonts w:eastAsia="Calibri"/>
                <w:sz w:val="18"/>
                <w:szCs w:val="20"/>
              </w:rPr>
              <w:t>, 0.06)</w:t>
            </w:r>
          </w:p>
        </w:tc>
        <w:tc>
          <w:tcPr>
            <w:tcW w:w="644" w:type="pct"/>
            <w:tcBorders>
              <w:bottom w:val="single" w:sz="4" w:space="0" w:color="auto"/>
            </w:tcBorders>
          </w:tcPr>
          <w:p w:rsidR="005844C2" w:rsidRPr="008A0682" w:rsidRDefault="008A0682" w:rsidP="008A0682">
            <w:pPr>
              <w:spacing w:line="480" w:lineRule="auto"/>
              <w:rPr>
                <w:rFonts w:eastAsia="Calibri"/>
                <w:sz w:val="18"/>
                <w:szCs w:val="20"/>
              </w:rPr>
            </w:pPr>
            <w:r w:rsidRPr="008A0682">
              <w:rPr>
                <w:rFonts w:eastAsia="Calibri"/>
                <w:sz w:val="18"/>
                <w:szCs w:val="20"/>
              </w:rPr>
              <w:t>-0.28</w:t>
            </w:r>
            <w:r w:rsidR="005844C2" w:rsidRPr="008A0682">
              <w:rPr>
                <w:rFonts w:eastAsia="Calibri"/>
                <w:sz w:val="18"/>
                <w:szCs w:val="20"/>
              </w:rPr>
              <w:t>(-</w:t>
            </w:r>
            <w:r w:rsidRPr="008A0682">
              <w:rPr>
                <w:rFonts w:eastAsia="Calibri"/>
                <w:sz w:val="18"/>
                <w:szCs w:val="20"/>
              </w:rPr>
              <w:t>0.57, 0.00</w:t>
            </w:r>
            <w:r w:rsidR="005844C2" w:rsidRPr="008A0682">
              <w:rPr>
                <w:rFonts w:eastAsia="Calibri"/>
                <w:sz w:val="18"/>
                <w:szCs w:val="20"/>
              </w:rPr>
              <w:t>)</w:t>
            </w:r>
          </w:p>
        </w:tc>
        <w:tc>
          <w:tcPr>
            <w:tcW w:w="692" w:type="pct"/>
            <w:tcBorders>
              <w:bottom w:val="single" w:sz="4" w:space="0" w:color="auto"/>
            </w:tcBorders>
          </w:tcPr>
          <w:p w:rsidR="005844C2" w:rsidRPr="008A0682" w:rsidRDefault="008A0682" w:rsidP="00180F64">
            <w:pPr>
              <w:spacing w:line="480" w:lineRule="auto"/>
              <w:rPr>
                <w:rFonts w:eastAsia="Calibri"/>
                <w:sz w:val="18"/>
                <w:szCs w:val="20"/>
              </w:rPr>
            </w:pPr>
            <w:r w:rsidRPr="008A0682">
              <w:rPr>
                <w:rFonts w:eastAsia="Calibri"/>
                <w:sz w:val="18"/>
                <w:szCs w:val="20"/>
              </w:rPr>
              <w:t>0.00(-0.06, 0.06)</w:t>
            </w:r>
          </w:p>
        </w:tc>
        <w:tc>
          <w:tcPr>
            <w:tcW w:w="666" w:type="pct"/>
            <w:tcBorders>
              <w:bottom w:val="single" w:sz="4" w:space="0" w:color="auto"/>
            </w:tcBorders>
          </w:tcPr>
          <w:p w:rsidR="005844C2" w:rsidRPr="008A0682" w:rsidRDefault="005844C2" w:rsidP="00180F64">
            <w:pPr>
              <w:spacing w:line="480" w:lineRule="auto"/>
              <w:rPr>
                <w:rFonts w:eastAsia="Calibri"/>
                <w:sz w:val="18"/>
                <w:szCs w:val="20"/>
              </w:rPr>
            </w:pPr>
            <w:r w:rsidRPr="008A0682">
              <w:rPr>
                <w:rFonts w:eastAsia="Calibri"/>
                <w:sz w:val="18"/>
                <w:szCs w:val="20"/>
              </w:rPr>
              <w:t>0.0</w:t>
            </w:r>
            <w:r w:rsidR="008A0682" w:rsidRPr="008A0682">
              <w:rPr>
                <w:rFonts w:eastAsia="Calibri"/>
                <w:sz w:val="18"/>
                <w:szCs w:val="20"/>
              </w:rPr>
              <w:t>8</w:t>
            </w:r>
            <w:r w:rsidRPr="008A0682">
              <w:rPr>
                <w:rFonts w:eastAsia="Calibri"/>
                <w:sz w:val="18"/>
                <w:szCs w:val="20"/>
              </w:rPr>
              <w:t>(0.01</w:t>
            </w:r>
            <w:r w:rsidR="008A0682" w:rsidRPr="008A0682">
              <w:rPr>
                <w:rFonts w:eastAsia="Calibri"/>
                <w:sz w:val="18"/>
                <w:szCs w:val="20"/>
              </w:rPr>
              <w:t>, 0.14</w:t>
            </w:r>
            <w:r w:rsidRPr="008A0682">
              <w:rPr>
                <w:rFonts w:eastAsia="Calibri"/>
                <w:sz w:val="18"/>
                <w:szCs w:val="20"/>
              </w:rPr>
              <w:t>)</w:t>
            </w:r>
          </w:p>
        </w:tc>
      </w:tr>
    </w:tbl>
    <w:p w:rsidR="00501CD5" w:rsidRDefault="00164FD6" w:rsidP="00501CD5">
      <w:pPr>
        <w:rPr>
          <w:sz w:val="20"/>
        </w:rPr>
      </w:pPr>
      <w:r w:rsidRPr="00501CD5">
        <w:rPr>
          <w:sz w:val="20"/>
        </w:rPr>
        <w:t>AR</w:t>
      </w:r>
      <w:r>
        <w:rPr>
          <w:sz w:val="20"/>
        </w:rPr>
        <w:t xml:space="preserve">T: antiretroviral therapy, </w:t>
      </w:r>
      <w:r w:rsidR="00501CD5" w:rsidRPr="00501CD5">
        <w:rPr>
          <w:sz w:val="20"/>
        </w:rPr>
        <w:t xml:space="preserve">TDF: tenofovir, ZDV: Zidovudine, 3TC: lamivudine, EFV: efavirenz,  NVP: nevirapine, </w:t>
      </w:r>
      <w:r w:rsidR="00501CD5">
        <w:rPr>
          <w:sz w:val="20"/>
        </w:rPr>
        <w:t>PI: p</w:t>
      </w:r>
      <w:r w:rsidR="00501CD5" w:rsidRPr="00501CD5">
        <w:rPr>
          <w:sz w:val="20"/>
        </w:rPr>
        <w:t>rotease inhibitor</w:t>
      </w:r>
      <w:r w:rsidR="00501CD5">
        <w:rPr>
          <w:sz w:val="20"/>
        </w:rPr>
        <w:t xml:space="preserve">, </w:t>
      </w:r>
      <w:r>
        <w:rPr>
          <w:sz w:val="20"/>
        </w:rPr>
        <w:t>LAZ: l</w:t>
      </w:r>
      <w:r w:rsidR="00501CD5">
        <w:rPr>
          <w:sz w:val="20"/>
        </w:rPr>
        <w:t>ength-for-age z-score. CI: confidence interval.</w:t>
      </w:r>
    </w:p>
    <w:p w:rsidR="005844C2" w:rsidRPr="0028301A" w:rsidRDefault="005844C2" w:rsidP="005844C2">
      <w:pPr>
        <w:rPr>
          <w:sz w:val="20"/>
        </w:rPr>
      </w:pPr>
      <w:r w:rsidRPr="0028301A">
        <w:rPr>
          <w:sz w:val="20"/>
        </w:rPr>
        <w:t>Each model is adjusted for maternal age, education, BMI, parity, infants’ gender, and breastfeeding status. In addition the model the for duration of ART exposure was adjusted for type of ART and maternal disease progression and vice versa.</w:t>
      </w:r>
      <w:r w:rsidRPr="0028301A">
        <w:rPr>
          <w:lang w:eastAsia="nb-NO"/>
        </w:rPr>
        <w:t xml:space="preserve"> </w:t>
      </w:r>
    </w:p>
    <w:p w:rsidR="00FB6C54" w:rsidRDefault="00FB6C54" w:rsidP="00FB6C54">
      <w:pPr>
        <w:spacing w:line="480" w:lineRule="auto"/>
        <w:jc w:val="both"/>
        <w:rPr>
          <w:b/>
        </w:rPr>
      </w:pPr>
      <w:bookmarkStart w:id="0" w:name="_GoBack"/>
      <w:bookmarkEnd w:id="0"/>
    </w:p>
    <w:sectPr w:rsidR="00FB6C54" w:rsidSect="00FB6C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56" w:rsidRDefault="00204056" w:rsidP="004F0653">
      <w:r>
        <w:separator/>
      </w:r>
    </w:p>
  </w:endnote>
  <w:endnote w:type="continuationSeparator" w:id="0">
    <w:p w:rsidR="00204056" w:rsidRDefault="00204056" w:rsidP="004F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56" w:rsidRDefault="00204056" w:rsidP="004F0653">
      <w:r>
        <w:separator/>
      </w:r>
    </w:p>
  </w:footnote>
  <w:footnote w:type="continuationSeparator" w:id="0">
    <w:p w:rsidR="00204056" w:rsidRDefault="00204056" w:rsidP="004F0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7"/>
    <w:rsid w:val="00014582"/>
    <w:rsid w:val="0005238F"/>
    <w:rsid w:val="00071385"/>
    <w:rsid w:val="000756B6"/>
    <w:rsid w:val="000819AD"/>
    <w:rsid w:val="000F4C91"/>
    <w:rsid w:val="00104C02"/>
    <w:rsid w:val="00115A1F"/>
    <w:rsid w:val="00143775"/>
    <w:rsid w:val="00143989"/>
    <w:rsid w:val="00164FD6"/>
    <w:rsid w:val="00173667"/>
    <w:rsid w:val="001806D8"/>
    <w:rsid w:val="00180F64"/>
    <w:rsid w:val="00192D70"/>
    <w:rsid w:val="001935F7"/>
    <w:rsid w:val="001A6564"/>
    <w:rsid w:val="001B18A4"/>
    <w:rsid w:val="00204056"/>
    <w:rsid w:val="002200B4"/>
    <w:rsid w:val="00272078"/>
    <w:rsid w:val="002A7023"/>
    <w:rsid w:val="002B087E"/>
    <w:rsid w:val="003041B4"/>
    <w:rsid w:val="003056B2"/>
    <w:rsid w:val="0035034C"/>
    <w:rsid w:val="00350621"/>
    <w:rsid w:val="00382FBE"/>
    <w:rsid w:val="003949BE"/>
    <w:rsid w:val="003956F8"/>
    <w:rsid w:val="003D44A9"/>
    <w:rsid w:val="004606F6"/>
    <w:rsid w:val="00482BDD"/>
    <w:rsid w:val="004C0EB1"/>
    <w:rsid w:val="004F0653"/>
    <w:rsid w:val="00501CD5"/>
    <w:rsid w:val="00522AC5"/>
    <w:rsid w:val="0053230A"/>
    <w:rsid w:val="00532B92"/>
    <w:rsid w:val="00542C45"/>
    <w:rsid w:val="005844C2"/>
    <w:rsid w:val="005B163F"/>
    <w:rsid w:val="005F0CB4"/>
    <w:rsid w:val="00601F9F"/>
    <w:rsid w:val="00635115"/>
    <w:rsid w:val="006B33C3"/>
    <w:rsid w:val="006D7913"/>
    <w:rsid w:val="006E6BF3"/>
    <w:rsid w:val="00714E5B"/>
    <w:rsid w:val="008318EA"/>
    <w:rsid w:val="00841AF8"/>
    <w:rsid w:val="00855444"/>
    <w:rsid w:val="00881558"/>
    <w:rsid w:val="008A0682"/>
    <w:rsid w:val="008A76E4"/>
    <w:rsid w:val="009039B5"/>
    <w:rsid w:val="009619F3"/>
    <w:rsid w:val="00961ABE"/>
    <w:rsid w:val="00A10B98"/>
    <w:rsid w:val="00A2617B"/>
    <w:rsid w:val="00A97217"/>
    <w:rsid w:val="00AB4D33"/>
    <w:rsid w:val="00AB776E"/>
    <w:rsid w:val="00B551E7"/>
    <w:rsid w:val="00BA3457"/>
    <w:rsid w:val="00BC3DC4"/>
    <w:rsid w:val="00BD6647"/>
    <w:rsid w:val="00BF77E6"/>
    <w:rsid w:val="00C22CFB"/>
    <w:rsid w:val="00C40B99"/>
    <w:rsid w:val="00C72A33"/>
    <w:rsid w:val="00C80F0B"/>
    <w:rsid w:val="00D44F17"/>
    <w:rsid w:val="00D66D7D"/>
    <w:rsid w:val="00D741E6"/>
    <w:rsid w:val="00D846F8"/>
    <w:rsid w:val="00D90727"/>
    <w:rsid w:val="00DE6AAF"/>
    <w:rsid w:val="00E024F9"/>
    <w:rsid w:val="00E21C56"/>
    <w:rsid w:val="00E65DFD"/>
    <w:rsid w:val="00F04180"/>
    <w:rsid w:val="00F14BD0"/>
    <w:rsid w:val="00F47226"/>
    <w:rsid w:val="00F641C4"/>
    <w:rsid w:val="00F92154"/>
    <w:rsid w:val="00FB6C54"/>
    <w:rsid w:val="00FE0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E46C"/>
  <w15:chartTrackingRefBased/>
  <w15:docId w15:val="{F73F8534-2966-40D0-BD29-1A67E5D0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653"/>
    <w:pPr>
      <w:tabs>
        <w:tab w:val="center" w:pos="4536"/>
        <w:tab w:val="right" w:pos="9072"/>
      </w:tabs>
    </w:pPr>
  </w:style>
  <w:style w:type="character" w:customStyle="1" w:styleId="HeaderChar">
    <w:name w:val="Header Char"/>
    <w:basedOn w:val="DefaultParagraphFont"/>
    <w:link w:val="Header"/>
    <w:uiPriority w:val="99"/>
    <w:rsid w:val="004F06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0653"/>
    <w:pPr>
      <w:tabs>
        <w:tab w:val="center" w:pos="4536"/>
        <w:tab w:val="right" w:pos="9072"/>
      </w:tabs>
    </w:pPr>
  </w:style>
  <w:style w:type="character" w:customStyle="1" w:styleId="FooterChar">
    <w:name w:val="Footer Char"/>
    <w:basedOn w:val="DefaultParagraphFont"/>
    <w:link w:val="Footer"/>
    <w:uiPriority w:val="99"/>
    <w:rsid w:val="004F065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yohannee_adm</dc:creator>
  <cp:keywords/>
  <dc:description/>
  <cp:lastModifiedBy>yohannee_adm</cp:lastModifiedBy>
  <cp:revision>2</cp:revision>
  <dcterms:created xsi:type="dcterms:W3CDTF">2020-02-22T17:55:00Z</dcterms:created>
  <dcterms:modified xsi:type="dcterms:W3CDTF">2020-02-22T17:55:00Z</dcterms:modified>
</cp:coreProperties>
</file>