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7FF15" w14:textId="5F7AD357" w:rsidR="00CD0944" w:rsidRDefault="00CD0944">
      <w:r>
        <w:rPr>
          <w:b/>
          <w:bCs/>
        </w:rPr>
        <w:t xml:space="preserve">Supplemental Table </w:t>
      </w:r>
      <w:r w:rsidR="0008517D">
        <w:rPr>
          <w:b/>
          <w:bCs/>
        </w:rPr>
        <w:t>3</w:t>
      </w:r>
      <w:r>
        <w:rPr>
          <w:b/>
          <w:bCs/>
        </w:rPr>
        <w:t xml:space="preserve">.  </w:t>
      </w:r>
      <w:bookmarkStart w:id="0" w:name="_Hlk59112982"/>
      <w:r>
        <w:rPr>
          <w:b/>
          <w:bCs/>
        </w:rPr>
        <w:t>Treatment Outcomes by Category of CO</w:t>
      </w:r>
      <w:bookmarkEnd w:id="0"/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1413"/>
        <w:gridCol w:w="981"/>
        <w:gridCol w:w="983"/>
        <w:gridCol w:w="672"/>
        <w:gridCol w:w="981"/>
        <w:gridCol w:w="988"/>
        <w:gridCol w:w="610"/>
        <w:gridCol w:w="982"/>
        <w:gridCol w:w="989"/>
        <w:gridCol w:w="610"/>
        <w:gridCol w:w="982"/>
        <w:gridCol w:w="989"/>
        <w:gridCol w:w="610"/>
        <w:gridCol w:w="982"/>
        <w:gridCol w:w="989"/>
        <w:gridCol w:w="629"/>
      </w:tblGrid>
      <w:tr w:rsidR="0008517D" w:rsidRPr="00CD0944" w14:paraId="25014BCF" w14:textId="77777777" w:rsidTr="00085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</w:tcPr>
          <w:p w14:paraId="5A51B4D3" w14:textId="77777777" w:rsidR="00CD0944" w:rsidRPr="00CD0944" w:rsidRDefault="00CD0944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gridSpan w:val="3"/>
          </w:tcPr>
          <w:p w14:paraId="0B92E796" w14:textId="77777777" w:rsidR="00CD0944" w:rsidRPr="00CD0944" w:rsidRDefault="00CD0944" w:rsidP="00CD0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D0944">
              <w:rPr>
                <w:sz w:val="20"/>
                <w:szCs w:val="20"/>
              </w:rPr>
              <w:t>CoF</w:t>
            </w:r>
            <w:proofErr w:type="spellEnd"/>
          </w:p>
        </w:tc>
        <w:tc>
          <w:tcPr>
            <w:tcW w:w="2585" w:type="dxa"/>
            <w:gridSpan w:val="3"/>
          </w:tcPr>
          <w:p w14:paraId="1DCB0C4F" w14:textId="77777777" w:rsidR="00CD0944" w:rsidRPr="00CD0944" w:rsidRDefault="00CD0944" w:rsidP="00CD0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0944">
              <w:rPr>
                <w:sz w:val="20"/>
                <w:szCs w:val="20"/>
              </w:rPr>
              <w:t>PHCO</w:t>
            </w:r>
          </w:p>
        </w:tc>
        <w:tc>
          <w:tcPr>
            <w:tcW w:w="2587" w:type="dxa"/>
            <w:gridSpan w:val="3"/>
          </w:tcPr>
          <w:p w14:paraId="11A3E9A0" w14:textId="77777777" w:rsidR="00CD0944" w:rsidRPr="00CD0944" w:rsidRDefault="00CD0944" w:rsidP="00CD0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0944">
              <w:rPr>
                <w:sz w:val="20"/>
                <w:szCs w:val="20"/>
              </w:rPr>
              <w:t>PACO</w:t>
            </w:r>
          </w:p>
        </w:tc>
        <w:tc>
          <w:tcPr>
            <w:tcW w:w="2587" w:type="dxa"/>
            <w:gridSpan w:val="3"/>
          </w:tcPr>
          <w:p w14:paraId="58465812" w14:textId="1970B502" w:rsidR="00CD0944" w:rsidRPr="00CD0944" w:rsidRDefault="00CD0944" w:rsidP="00CD0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0944">
              <w:rPr>
                <w:sz w:val="20"/>
                <w:szCs w:val="20"/>
              </w:rPr>
              <w:t>Trauma</w:t>
            </w:r>
            <w:r w:rsidR="0008517D">
              <w:rPr>
                <w:sz w:val="20"/>
                <w:szCs w:val="20"/>
              </w:rPr>
              <w:t>-</w:t>
            </w:r>
            <w:r w:rsidRPr="00CD0944">
              <w:rPr>
                <w:sz w:val="20"/>
                <w:szCs w:val="20"/>
              </w:rPr>
              <w:t>Associated</w:t>
            </w:r>
          </w:p>
        </w:tc>
        <w:tc>
          <w:tcPr>
            <w:tcW w:w="2606" w:type="dxa"/>
            <w:gridSpan w:val="3"/>
          </w:tcPr>
          <w:p w14:paraId="1DAD862E" w14:textId="1A11955B" w:rsidR="00CD0944" w:rsidRPr="00CD0944" w:rsidRDefault="00CD0944" w:rsidP="00CD0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0944">
              <w:rPr>
                <w:sz w:val="20"/>
                <w:szCs w:val="20"/>
              </w:rPr>
              <w:t>Hardware</w:t>
            </w:r>
            <w:r w:rsidR="0008517D">
              <w:rPr>
                <w:sz w:val="20"/>
                <w:szCs w:val="20"/>
              </w:rPr>
              <w:t>-</w:t>
            </w:r>
            <w:r w:rsidRPr="00CD0944">
              <w:rPr>
                <w:sz w:val="20"/>
                <w:szCs w:val="20"/>
              </w:rPr>
              <w:t>Associated</w:t>
            </w:r>
          </w:p>
        </w:tc>
      </w:tr>
      <w:tr w:rsidR="00834F4C" w:rsidRPr="00CD0944" w14:paraId="5F499675" w14:textId="77777777" w:rsidTr="00085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</w:tcPr>
          <w:p w14:paraId="3DC60769" w14:textId="77777777" w:rsidR="00CD0944" w:rsidRPr="00CD0944" w:rsidRDefault="00CD0944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71171E5C" w14:textId="5E5C9E5A" w:rsidR="00CD0944" w:rsidRPr="00CD0944" w:rsidRDefault="00CD0944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0944">
              <w:rPr>
                <w:sz w:val="20"/>
                <w:szCs w:val="20"/>
              </w:rPr>
              <w:t>Treat</w:t>
            </w:r>
            <w:r w:rsidR="0008517D">
              <w:rPr>
                <w:sz w:val="20"/>
                <w:szCs w:val="20"/>
              </w:rPr>
              <w:t>-</w:t>
            </w:r>
            <w:proofErr w:type="spellStart"/>
            <w:r w:rsidRPr="00CD0944">
              <w:rPr>
                <w:sz w:val="20"/>
                <w:szCs w:val="20"/>
              </w:rPr>
              <w:t>ment</w:t>
            </w:r>
            <w:proofErr w:type="spellEnd"/>
            <w:r w:rsidRPr="00CD0944">
              <w:rPr>
                <w:sz w:val="20"/>
                <w:szCs w:val="20"/>
              </w:rPr>
              <w:t xml:space="preserve"> Failure, n=9</w:t>
            </w:r>
          </w:p>
        </w:tc>
        <w:tc>
          <w:tcPr>
            <w:tcW w:w="986" w:type="dxa"/>
          </w:tcPr>
          <w:p w14:paraId="1EF499BF" w14:textId="060A90AB" w:rsidR="00CD0944" w:rsidRPr="00CD0944" w:rsidRDefault="00CD0944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0944">
              <w:rPr>
                <w:sz w:val="20"/>
                <w:szCs w:val="20"/>
              </w:rPr>
              <w:t>Treat</w:t>
            </w:r>
            <w:r w:rsidR="0008517D">
              <w:rPr>
                <w:sz w:val="20"/>
                <w:szCs w:val="20"/>
              </w:rPr>
              <w:t>-</w:t>
            </w:r>
            <w:proofErr w:type="spellStart"/>
            <w:r w:rsidRPr="00CD0944">
              <w:rPr>
                <w:sz w:val="20"/>
                <w:szCs w:val="20"/>
              </w:rPr>
              <w:t>ment</w:t>
            </w:r>
            <w:proofErr w:type="spellEnd"/>
            <w:r w:rsidRPr="00CD0944">
              <w:rPr>
                <w:sz w:val="20"/>
                <w:szCs w:val="20"/>
              </w:rPr>
              <w:t xml:space="preserve"> Success n=13</w:t>
            </w:r>
          </w:p>
        </w:tc>
        <w:tc>
          <w:tcPr>
            <w:tcW w:w="672" w:type="dxa"/>
          </w:tcPr>
          <w:p w14:paraId="28BB04A3" w14:textId="2D68A894" w:rsidR="00CD0944" w:rsidRPr="00CD0944" w:rsidRDefault="00CD0944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0944">
              <w:rPr>
                <w:sz w:val="20"/>
                <w:szCs w:val="20"/>
              </w:rPr>
              <w:t>P</w:t>
            </w:r>
          </w:p>
        </w:tc>
        <w:tc>
          <w:tcPr>
            <w:tcW w:w="984" w:type="dxa"/>
          </w:tcPr>
          <w:p w14:paraId="29ADA94C" w14:textId="6A9BC75F" w:rsidR="00CD0944" w:rsidRPr="00CD0944" w:rsidRDefault="00CD0944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0944">
              <w:rPr>
                <w:sz w:val="20"/>
                <w:szCs w:val="20"/>
              </w:rPr>
              <w:t>Treat</w:t>
            </w:r>
            <w:r w:rsidR="0008517D">
              <w:rPr>
                <w:sz w:val="20"/>
                <w:szCs w:val="20"/>
              </w:rPr>
              <w:t>-</w:t>
            </w:r>
            <w:proofErr w:type="spellStart"/>
            <w:r w:rsidRPr="00CD0944">
              <w:rPr>
                <w:sz w:val="20"/>
                <w:szCs w:val="20"/>
              </w:rPr>
              <w:t>ment</w:t>
            </w:r>
            <w:proofErr w:type="spellEnd"/>
            <w:r w:rsidRPr="00CD0944">
              <w:rPr>
                <w:sz w:val="20"/>
                <w:szCs w:val="20"/>
              </w:rPr>
              <w:t xml:space="preserve"> Failure, n=7</w:t>
            </w:r>
          </w:p>
        </w:tc>
        <w:tc>
          <w:tcPr>
            <w:tcW w:w="990" w:type="dxa"/>
          </w:tcPr>
          <w:p w14:paraId="06449869" w14:textId="753C8757" w:rsidR="00CD0944" w:rsidRPr="00CD0944" w:rsidRDefault="00CD0944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0944">
              <w:rPr>
                <w:sz w:val="20"/>
                <w:szCs w:val="20"/>
              </w:rPr>
              <w:t>Treat</w:t>
            </w:r>
            <w:r w:rsidR="0008517D">
              <w:rPr>
                <w:sz w:val="20"/>
                <w:szCs w:val="20"/>
              </w:rPr>
              <w:t>-</w:t>
            </w:r>
            <w:proofErr w:type="spellStart"/>
            <w:r w:rsidRPr="00CD0944">
              <w:rPr>
                <w:sz w:val="20"/>
                <w:szCs w:val="20"/>
              </w:rPr>
              <w:t>ment</w:t>
            </w:r>
            <w:proofErr w:type="spellEnd"/>
            <w:r w:rsidRPr="00CD0944">
              <w:rPr>
                <w:sz w:val="20"/>
                <w:szCs w:val="20"/>
              </w:rPr>
              <w:t xml:space="preserve"> Success, n=33</w:t>
            </w:r>
          </w:p>
        </w:tc>
        <w:tc>
          <w:tcPr>
            <w:tcW w:w="611" w:type="dxa"/>
          </w:tcPr>
          <w:p w14:paraId="1097B8C8" w14:textId="2318068A" w:rsidR="00CD0944" w:rsidRPr="00CD0944" w:rsidRDefault="00CD0944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0944">
              <w:rPr>
                <w:sz w:val="20"/>
                <w:szCs w:val="20"/>
              </w:rPr>
              <w:t>P</w:t>
            </w:r>
          </w:p>
        </w:tc>
        <w:tc>
          <w:tcPr>
            <w:tcW w:w="985" w:type="dxa"/>
          </w:tcPr>
          <w:p w14:paraId="279892D2" w14:textId="0F021DB3" w:rsidR="00CD0944" w:rsidRPr="00CD0944" w:rsidRDefault="00CD0944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0944">
              <w:rPr>
                <w:sz w:val="20"/>
                <w:szCs w:val="20"/>
              </w:rPr>
              <w:t>Treat</w:t>
            </w:r>
            <w:r w:rsidR="0008517D">
              <w:rPr>
                <w:sz w:val="20"/>
                <w:szCs w:val="20"/>
              </w:rPr>
              <w:t>-</w:t>
            </w:r>
            <w:proofErr w:type="spellStart"/>
            <w:r w:rsidRPr="00CD0944">
              <w:rPr>
                <w:sz w:val="20"/>
                <w:szCs w:val="20"/>
              </w:rPr>
              <w:t>ment</w:t>
            </w:r>
            <w:proofErr w:type="spellEnd"/>
            <w:r w:rsidRPr="00CD0944">
              <w:rPr>
                <w:sz w:val="20"/>
                <w:szCs w:val="20"/>
              </w:rPr>
              <w:t xml:space="preserve"> Failure, n=5</w:t>
            </w:r>
          </w:p>
        </w:tc>
        <w:tc>
          <w:tcPr>
            <w:tcW w:w="991" w:type="dxa"/>
          </w:tcPr>
          <w:p w14:paraId="234544AD" w14:textId="5F3A1220" w:rsidR="00CD0944" w:rsidRPr="00CD0944" w:rsidRDefault="00CD0944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0944">
              <w:rPr>
                <w:sz w:val="20"/>
                <w:szCs w:val="20"/>
              </w:rPr>
              <w:t>Treat</w:t>
            </w:r>
            <w:r w:rsidR="0008517D">
              <w:rPr>
                <w:sz w:val="20"/>
                <w:szCs w:val="20"/>
              </w:rPr>
              <w:t>-</w:t>
            </w:r>
            <w:proofErr w:type="spellStart"/>
            <w:r w:rsidRPr="00CD0944">
              <w:rPr>
                <w:sz w:val="20"/>
                <w:szCs w:val="20"/>
              </w:rPr>
              <w:t>ment</w:t>
            </w:r>
            <w:proofErr w:type="spellEnd"/>
            <w:r w:rsidRPr="00CD0944">
              <w:rPr>
                <w:sz w:val="20"/>
                <w:szCs w:val="20"/>
              </w:rPr>
              <w:t xml:space="preserve"> Success, n=16</w:t>
            </w:r>
          </w:p>
        </w:tc>
        <w:tc>
          <w:tcPr>
            <w:tcW w:w="611" w:type="dxa"/>
          </w:tcPr>
          <w:p w14:paraId="33687824" w14:textId="6BBFAEA0" w:rsidR="00CD0944" w:rsidRPr="00CD0944" w:rsidRDefault="00CD0944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0944">
              <w:rPr>
                <w:sz w:val="20"/>
                <w:szCs w:val="20"/>
              </w:rPr>
              <w:t>P</w:t>
            </w:r>
          </w:p>
        </w:tc>
        <w:tc>
          <w:tcPr>
            <w:tcW w:w="985" w:type="dxa"/>
          </w:tcPr>
          <w:p w14:paraId="49D5C802" w14:textId="13CE3007" w:rsidR="00CD0944" w:rsidRPr="00CD0944" w:rsidRDefault="00CD0944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0944">
              <w:rPr>
                <w:sz w:val="20"/>
                <w:szCs w:val="20"/>
              </w:rPr>
              <w:t>Treat</w:t>
            </w:r>
            <w:r w:rsidR="0008517D">
              <w:rPr>
                <w:sz w:val="20"/>
                <w:szCs w:val="20"/>
              </w:rPr>
              <w:t>-</w:t>
            </w:r>
            <w:proofErr w:type="spellStart"/>
            <w:r w:rsidRPr="00CD0944">
              <w:rPr>
                <w:sz w:val="20"/>
                <w:szCs w:val="20"/>
              </w:rPr>
              <w:t>ment</w:t>
            </w:r>
            <w:proofErr w:type="spellEnd"/>
            <w:r w:rsidRPr="00CD0944">
              <w:rPr>
                <w:sz w:val="20"/>
                <w:szCs w:val="20"/>
              </w:rPr>
              <w:t xml:space="preserve"> Failure, n=6</w:t>
            </w:r>
          </w:p>
        </w:tc>
        <w:tc>
          <w:tcPr>
            <w:tcW w:w="991" w:type="dxa"/>
          </w:tcPr>
          <w:p w14:paraId="2966C0C8" w14:textId="09B58579" w:rsidR="00CD0944" w:rsidRPr="00CD0944" w:rsidRDefault="00CD0944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0944">
              <w:rPr>
                <w:sz w:val="20"/>
                <w:szCs w:val="20"/>
              </w:rPr>
              <w:t>Treat</w:t>
            </w:r>
            <w:r w:rsidR="0008517D">
              <w:rPr>
                <w:sz w:val="20"/>
                <w:szCs w:val="20"/>
              </w:rPr>
              <w:t>-</w:t>
            </w:r>
            <w:proofErr w:type="spellStart"/>
            <w:r w:rsidRPr="00CD0944">
              <w:rPr>
                <w:sz w:val="20"/>
                <w:szCs w:val="20"/>
              </w:rPr>
              <w:t>ment</w:t>
            </w:r>
            <w:proofErr w:type="spellEnd"/>
            <w:r w:rsidRPr="00CD0944">
              <w:rPr>
                <w:sz w:val="20"/>
                <w:szCs w:val="20"/>
              </w:rPr>
              <w:t xml:space="preserve"> Success, n=12</w:t>
            </w:r>
          </w:p>
        </w:tc>
        <w:tc>
          <w:tcPr>
            <w:tcW w:w="611" w:type="dxa"/>
          </w:tcPr>
          <w:p w14:paraId="65FE7A24" w14:textId="103A0D02" w:rsidR="00CD0944" w:rsidRPr="00CD0944" w:rsidRDefault="00CD0944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0944">
              <w:rPr>
                <w:sz w:val="20"/>
                <w:szCs w:val="20"/>
              </w:rPr>
              <w:t>P</w:t>
            </w:r>
          </w:p>
        </w:tc>
        <w:tc>
          <w:tcPr>
            <w:tcW w:w="985" w:type="dxa"/>
          </w:tcPr>
          <w:p w14:paraId="6EA0ADD6" w14:textId="2F9B7417" w:rsidR="00CD0944" w:rsidRPr="00CD0944" w:rsidRDefault="00CD0944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0944">
              <w:rPr>
                <w:sz w:val="20"/>
                <w:szCs w:val="20"/>
              </w:rPr>
              <w:t>Treat</w:t>
            </w:r>
            <w:r w:rsidR="0008517D">
              <w:rPr>
                <w:sz w:val="20"/>
                <w:szCs w:val="20"/>
              </w:rPr>
              <w:t>-</w:t>
            </w:r>
            <w:proofErr w:type="spellStart"/>
            <w:r w:rsidRPr="00CD0944">
              <w:rPr>
                <w:sz w:val="20"/>
                <w:szCs w:val="20"/>
              </w:rPr>
              <w:t>ment</w:t>
            </w:r>
            <w:proofErr w:type="spellEnd"/>
            <w:r w:rsidRPr="00CD0944">
              <w:rPr>
                <w:sz w:val="20"/>
                <w:szCs w:val="20"/>
              </w:rPr>
              <w:t xml:space="preserve"> Failure, n=3</w:t>
            </w:r>
          </w:p>
        </w:tc>
        <w:tc>
          <w:tcPr>
            <w:tcW w:w="991" w:type="dxa"/>
          </w:tcPr>
          <w:p w14:paraId="2539E720" w14:textId="79C15A63" w:rsidR="00CD0944" w:rsidRPr="00CD0944" w:rsidRDefault="00CD0944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0944">
              <w:rPr>
                <w:sz w:val="20"/>
                <w:szCs w:val="20"/>
              </w:rPr>
              <w:t>Treat</w:t>
            </w:r>
            <w:r w:rsidR="0008517D">
              <w:rPr>
                <w:sz w:val="20"/>
                <w:szCs w:val="20"/>
              </w:rPr>
              <w:t>-</w:t>
            </w:r>
            <w:proofErr w:type="spellStart"/>
            <w:r w:rsidRPr="00CD0944">
              <w:rPr>
                <w:sz w:val="20"/>
                <w:szCs w:val="20"/>
              </w:rPr>
              <w:t>ment</w:t>
            </w:r>
            <w:proofErr w:type="spellEnd"/>
            <w:r w:rsidRPr="00CD0944">
              <w:rPr>
                <w:sz w:val="20"/>
                <w:szCs w:val="20"/>
              </w:rPr>
              <w:t xml:space="preserve"> Success, n=10</w:t>
            </w:r>
          </w:p>
        </w:tc>
        <w:tc>
          <w:tcPr>
            <w:tcW w:w="630" w:type="dxa"/>
          </w:tcPr>
          <w:p w14:paraId="39647E2F" w14:textId="06301C90" w:rsidR="00CD0944" w:rsidRPr="00CD0944" w:rsidRDefault="00CD0944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0944">
              <w:rPr>
                <w:sz w:val="20"/>
                <w:szCs w:val="20"/>
              </w:rPr>
              <w:t>P</w:t>
            </w:r>
          </w:p>
        </w:tc>
      </w:tr>
      <w:tr w:rsidR="0008517D" w:rsidRPr="00CD0944" w14:paraId="1D9B4016" w14:textId="77777777" w:rsidTr="00085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</w:tcPr>
          <w:p w14:paraId="251DE7FD" w14:textId="77777777" w:rsidR="00CD0944" w:rsidRPr="00CD0944" w:rsidRDefault="00CD0944">
            <w:pPr>
              <w:rPr>
                <w:sz w:val="20"/>
                <w:szCs w:val="20"/>
              </w:rPr>
            </w:pPr>
            <w:r w:rsidRPr="00CD0944">
              <w:rPr>
                <w:sz w:val="20"/>
                <w:szCs w:val="20"/>
              </w:rPr>
              <w:t>Surgery Performed</w:t>
            </w:r>
          </w:p>
        </w:tc>
        <w:tc>
          <w:tcPr>
            <w:tcW w:w="984" w:type="dxa"/>
          </w:tcPr>
          <w:p w14:paraId="07599474" w14:textId="53D185DC" w:rsidR="00CD0944" w:rsidRPr="00CD0944" w:rsidRDefault="0008517D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(100)</w:t>
            </w:r>
          </w:p>
        </w:tc>
        <w:tc>
          <w:tcPr>
            <w:tcW w:w="986" w:type="dxa"/>
          </w:tcPr>
          <w:p w14:paraId="12A0DAD1" w14:textId="6EBACFC4" w:rsidR="00CD0944" w:rsidRPr="00CD0944" w:rsidRDefault="0008517D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(53.8)</w:t>
            </w:r>
          </w:p>
        </w:tc>
        <w:tc>
          <w:tcPr>
            <w:tcW w:w="672" w:type="dxa"/>
          </w:tcPr>
          <w:p w14:paraId="3FF75200" w14:textId="295E1D67" w:rsidR="00CD0944" w:rsidRPr="00CD0944" w:rsidRDefault="0008517D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0.046</w:t>
            </w:r>
          </w:p>
        </w:tc>
        <w:tc>
          <w:tcPr>
            <w:tcW w:w="984" w:type="dxa"/>
          </w:tcPr>
          <w:p w14:paraId="0E11AE2F" w14:textId="0D5DFC18" w:rsidR="00CD0944" w:rsidRPr="00CD0944" w:rsidRDefault="0008517D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(57.1)</w:t>
            </w:r>
          </w:p>
        </w:tc>
        <w:tc>
          <w:tcPr>
            <w:tcW w:w="990" w:type="dxa"/>
          </w:tcPr>
          <w:p w14:paraId="5753EEEE" w14:textId="469D8C7D" w:rsidR="00CD0944" w:rsidRPr="00CD0944" w:rsidRDefault="0008517D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(69.7)</w:t>
            </w:r>
          </w:p>
        </w:tc>
        <w:tc>
          <w:tcPr>
            <w:tcW w:w="611" w:type="dxa"/>
          </w:tcPr>
          <w:p w14:paraId="4A020098" w14:textId="37A7EB66" w:rsidR="00CD0944" w:rsidRPr="00CD0944" w:rsidRDefault="0008517D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985" w:type="dxa"/>
          </w:tcPr>
          <w:p w14:paraId="49DDA2C8" w14:textId="3E2E27F0" w:rsidR="00CD0944" w:rsidRPr="00CD0944" w:rsidRDefault="0008517D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(80)</w:t>
            </w:r>
          </w:p>
        </w:tc>
        <w:tc>
          <w:tcPr>
            <w:tcW w:w="991" w:type="dxa"/>
          </w:tcPr>
          <w:p w14:paraId="56BAAB25" w14:textId="4992BB99" w:rsidR="00CD0944" w:rsidRPr="00CD0944" w:rsidRDefault="0008517D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(31.3)</w:t>
            </w:r>
          </w:p>
        </w:tc>
        <w:tc>
          <w:tcPr>
            <w:tcW w:w="611" w:type="dxa"/>
          </w:tcPr>
          <w:p w14:paraId="52449823" w14:textId="6BFC4F52" w:rsidR="00CD0944" w:rsidRPr="00CD0944" w:rsidRDefault="0008517D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</w:t>
            </w:r>
          </w:p>
        </w:tc>
        <w:tc>
          <w:tcPr>
            <w:tcW w:w="985" w:type="dxa"/>
          </w:tcPr>
          <w:p w14:paraId="2C8D4D8F" w14:textId="6418BCB2" w:rsidR="00CD0944" w:rsidRPr="00CD0944" w:rsidRDefault="0008517D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(83.3)</w:t>
            </w:r>
          </w:p>
        </w:tc>
        <w:tc>
          <w:tcPr>
            <w:tcW w:w="991" w:type="dxa"/>
          </w:tcPr>
          <w:p w14:paraId="43E52E6E" w14:textId="254E2232" w:rsidR="00CD0944" w:rsidRPr="00CD0944" w:rsidRDefault="0008517D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(83.3)</w:t>
            </w:r>
          </w:p>
        </w:tc>
        <w:tc>
          <w:tcPr>
            <w:tcW w:w="611" w:type="dxa"/>
          </w:tcPr>
          <w:p w14:paraId="4A3316BD" w14:textId="4182A770" w:rsidR="00CD0944" w:rsidRPr="00CD0944" w:rsidRDefault="0008517D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5" w:type="dxa"/>
          </w:tcPr>
          <w:p w14:paraId="24FC3644" w14:textId="6074D854" w:rsidR="00CD0944" w:rsidRPr="00CD0944" w:rsidRDefault="0008517D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(100)</w:t>
            </w:r>
          </w:p>
        </w:tc>
        <w:tc>
          <w:tcPr>
            <w:tcW w:w="991" w:type="dxa"/>
          </w:tcPr>
          <w:p w14:paraId="7ABA8DDD" w14:textId="3A872BFA" w:rsidR="00CD0944" w:rsidRPr="00CD0944" w:rsidRDefault="0008517D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(40)</w:t>
            </w:r>
          </w:p>
        </w:tc>
        <w:tc>
          <w:tcPr>
            <w:tcW w:w="630" w:type="dxa"/>
          </w:tcPr>
          <w:p w14:paraId="61E15C35" w14:textId="07688894" w:rsidR="00CD0944" w:rsidRPr="00CD0944" w:rsidRDefault="0008517D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</w:t>
            </w:r>
          </w:p>
        </w:tc>
      </w:tr>
      <w:tr w:rsidR="00834F4C" w:rsidRPr="00CD0944" w14:paraId="67154F2A" w14:textId="77777777" w:rsidTr="00085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</w:tcPr>
          <w:p w14:paraId="58BF8887" w14:textId="7C8D84A6" w:rsidR="0008517D" w:rsidRPr="00CD0944" w:rsidRDefault="0008517D" w:rsidP="00D31CDD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Coverage of Decubiti</w:t>
            </w:r>
          </w:p>
        </w:tc>
        <w:tc>
          <w:tcPr>
            <w:tcW w:w="984" w:type="dxa"/>
          </w:tcPr>
          <w:p w14:paraId="46E59A54" w14:textId="08E7D413" w:rsidR="0008517D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(66.7)</w:t>
            </w:r>
          </w:p>
        </w:tc>
        <w:tc>
          <w:tcPr>
            <w:tcW w:w="986" w:type="dxa"/>
          </w:tcPr>
          <w:p w14:paraId="715E68F2" w14:textId="2546ADC9" w:rsidR="0008517D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(30.7)</w:t>
            </w:r>
          </w:p>
        </w:tc>
        <w:tc>
          <w:tcPr>
            <w:tcW w:w="672" w:type="dxa"/>
          </w:tcPr>
          <w:p w14:paraId="4DED0359" w14:textId="35EA1AF2" w:rsidR="0008517D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</w:t>
            </w:r>
          </w:p>
        </w:tc>
        <w:tc>
          <w:tcPr>
            <w:tcW w:w="984" w:type="dxa"/>
          </w:tcPr>
          <w:p w14:paraId="18A65BDB" w14:textId="2B53331C" w:rsidR="0008517D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411E90F6" w14:textId="7936D0A6" w:rsidR="0008517D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11" w:type="dxa"/>
          </w:tcPr>
          <w:p w14:paraId="4CAC143E" w14:textId="77777777" w:rsidR="0008517D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14:paraId="0091776D" w14:textId="0461BCDF" w:rsidR="0008517D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991" w:type="dxa"/>
          </w:tcPr>
          <w:p w14:paraId="679F4F76" w14:textId="28C1ED4F" w:rsidR="0008517D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11" w:type="dxa"/>
          </w:tcPr>
          <w:p w14:paraId="65B84AEA" w14:textId="77777777" w:rsidR="0008517D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14:paraId="6A1EF1A2" w14:textId="47FA6795" w:rsidR="0008517D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991" w:type="dxa"/>
          </w:tcPr>
          <w:p w14:paraId="4028D301" w14:textId="6D96137F" w:rsidR="0008517D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11" w:type="dxa"/>
          </w:tcPr>
          <w:p w14:paraId="7933B091" w14:textId="77777777" w:rsidR="0008517D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14:paraId="4F099765" w14:textId="2902E24A" w:rsidR="0008517D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991" w:type="dxa"/>
          </w:tcPr>
          <w:p w14:paraId="3E01ED1C" w14:textId="1E6D5C56" w:rsidR="0008517D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30" w:type="dxa"/>
          </w:tcPr>
          <w:p w14:paraId="6AF228D4" w14:textId="77777777" w:rsidR="0008517D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8517D" w:rsidRPr="00CD0944" w14:paraId="02DD232F" w14:textId="77777777" w:rsidTr="00085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</w:tcPr>
          <w:p w14:paraId="67F655DF" w14:textId="2581D4BE" w:rsidR="00CD0944" w:rsidRPr="00CD0944" w:rsidRDefault="00CD0944" w:rsidP="00D31CDD">
            <w:pPr>
              <w:ind w:left="144"/>
              <w:rPr>
                <w:sz w:val="20"/>
                <w:szCs w:val="20"/>
              </w:rPr>
            </w:pPr>
            <w:r w:rsidRPr="00CD0944">
              <w:rPr>
                <w:sz w:val="20"/>
                <w:szCs w:val="20"/>
              </w:rPr>
              <w:t>Partial/</w:t>
            </w:r>
            <w:r w:rsidR="00834F4C">
              <w:rPr>
                <w:sz w:val="20"/>
                <w:szCs w:val="20"/>
              </w:rPr>
              <w:t>T</w:t>
            </w:r>
            <w:r w:rsidRPr="00CD0944">
              <w:rPr>
                <w:sz w:val="20"/>
                <w:szCs w:val="20"/>
              </w:rPr>
              <w:t>otal Hardware Retention</w:t>
            </w:r>
          </w:p>
        </w:tc>
        <w:tc>
          <w:tcPr>
            <w:tcW w:w="984" w:type="dxa"/>
          </w:tcPr>
          <w:p w14:paraId="70492998" w14:textId="77777777" w:rsidR="00CD0944" w:rsidRPr="00CD0944" w:rsidRDefault="00710952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986" w:type="dxa"/>
          </w:tcPr>
          <w:p w14:paraId="41CDA767" w14:textId="77777777" w:rsidR="00CD0944" w:rsidRPr="00CD0944" w:rsidRDefault="00710952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2" w:type="dxa"/>
          </w:tcPr>
          <w:p w14:paraId="099BE593" w14:textId="77777777" w:rsidR="00CD0944" w:rsidRPr="00CD0944" w:rsidRDefault="00CD0944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3CC2F2FF" w14:textId="77777777" w:rsidR="00CD0944" w:rsidRPr="00CD0944" w:rsidRDefault="00710952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1DF0FC20" w14:textId="77777777" w:rsidR="00CD0944" w:rsidRPr="00CD0944" w:rsidRDefault="00710952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11" w:type="dxa"/>
          </w:tcPr>
          <w:p w14:paraId="41052926" w14:textId="77777777" w:rsidR="00CD0944" w:rsidRPr="00CD0944" w:rsidRDefault="00CD0944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14:paraId="7E086241" w14:textId="77777777" w:rsidR="00CD0944" w:rsidRPr="00CD0944" w:rsidRDefault="00710952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991" w:type="dxa"/>
          </w:tcPr>
          <w:p w14:paraId="22AE5472" w14:textId="77777777" w:rsidR="00CD0944" w:rsidRPr="00CD0944" w:rsidRDefault="00710952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11" w:type="dxa"/>
          </w:tcPr>
          <w:p w14:paraId="14EA6492" w14:textId="77777777" w:rsidR="00CD0944" w:rsidRPr="00CD0944" w:rsidRDefault="00CD0944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14:paraId="7F20EFA1" w14:textId="77777777" w:rsidR="00CD0944" w:rsidRPr="00CD0944" w:rsidRDefault="00710952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991" w:type="dxa"/>
          </w:tcPr>
          <w:p w14:paraId="2D95F557" w14:textId="77777777" w:rsidR="00CD0944" w:rsidRPr="00CD0944" w:rsidRDefault="00710952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11" w:type="dxa"/>
          </w:tcPr>
          <w:p w14:paraId="6CF1DC33" w14:textId="77777777" w:rsidR="00CD0944" w:rsidRPr="00CD0944" w:rsidRDefault="00CD0944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14:paraId="15998951" w14:textId="77777777" w:rsidR="00CD0944" w:rsidRPr="00CD0944" w:rsidRDefault="00710952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(33.3)</w:t>
            </w:r>
          </w:p>
        </w:tc>
        <w:tc>
          <w:tcPr>
            <w:tcW w:w="991" w:type="dxa"/>
          </w:tcPr>
          <w:p w14:paraId="3E359469" w14:textId="77777777" w:rsidR="00CD0944" w:rsidRPr="00CD0944" w:rsidRDefault="00710952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(40)</w:t>
            </w:r>
          </w:p>
        </w:tc>
        <w:tc>
          <w:tcPr>
            <w:tcW w:w="630" w:type="dxa"/>
          </w:tcPr>
          <w:p w14:paraId="288B4B86" w14:textId="504C43B2" w:rsidR="00CD0944" w:rsidRPr="00CD0944" w:rsidRDefault="0008517D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4F4C" w:rsidRPr="00CD0944" w14:paraId="195C0619" w14:textId="77777777" w:rsidTr="00085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</w:tcPr>
          <w:p w14:paraId="789B6AD5" w14:textId="421302E1" w:rsidR="00CD0944" w:rsidRPr="00CD0944" w:rsidRDefault="00CD0944">
            <w:pPr>
              <w:rPr>
                <w:sz w:val="20"/>
                <w:szCs w:val="20"/>
              </w:rPr>
            </w:pPr>
            <w:r w:rsidRPr="00CD0944">
              <w:rPr>
                <w:sz w:val="20"/>
                <w:szCs w:val="20"/>
              </w:rPr>
              <w:t>Early Transition to PO A</w:t>
            </w:r>
            <w:r w:rsidR="00D31CDD">
              <w:rPr>
                <w:sz w:val="20"/>
                <w:szCs w:val="20"/>
              </w:rPr>
              <w:t>ntibiotics</w:t>
            </w:r>
          </w:p>
        </w:tc>
        <w:tc>
          <w:tcPr>
            <w:tcW w:w="984" w:type="dxa"/>
          </w:tcPr>
          <w:p w14:paraId="7D5E6663" w14:textId="3984B761" w:rsidR="00CD0944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(55.6)</w:t>
            </w:r>
          </w:p>
        </w:tc>
        <w:tc>
          <w:tcPr>
            <w:tcW w:w="986" w:type="dxa"/>
          </w:tcPr>
          <w:p w14:paraId="298AE239" w14:textId="4F7C87CF" w:rsidR="00CD0944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(69.2)</w:t>
            </w:r>
          </w:p>
        </w:tc>
        <w:tc>
          <w:tcPr>
            <w:tcW w:w="672" w:type="dxa"/>
          </w:tcPr>
          <w:p w14:paraId="50155ABB" w14:textId="79F8E7D2" w:rsidR="00CD0944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984" w:type="dxa"/>
          </w:tcPr>
          <w:p w14:paraId="5E469059" w14:textId="3D5F8B5B" w:rsidR="00CD0944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(57.1)</w:t>
            </w:r>
          </w:p>
        </w:tc>
        <w:tc>
          <w:tcPr>
            <w:tcW w:w="990" w:type="dxa"/>
          </w:tcPr>
          <w:p w14:paraId="541C8D0F" w14:textId="2D83F6D7" w:rsidR="00CD0944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(57.6)</w:t>
            </w:r>
          </w:p>
        </w:tc>
        <w:tc>
          <w:tcPr>
            <w:tcW w:w="611" w:type="dxa"/>
          </w:tcPr>
          <w:p w14:paraId="665C5369" w14:textId="3AA16BE6" w:rsidR="00CD0944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5" w:type="dxa"/>
          </w:tcPr>
          <w:p w14:paraId="7EF8D09C" w14:textId="1AE50E8A" w:rsidR="00CD0944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(40)</w:t>
            </w:r>
          </w:p>
        </w:tc>
        <w:tc>
          <w:tcPr>
            <w:tcW w:w="991" w:type="dxa"/>
          </w:tcPr>
          <w:p w14:paraId="2A67FF56" w14:textId="0EFE63AD" w:rsidR="00CD0944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(37.5)</w:t>
            </w:r>
          </w:p>
        </w:tc>
        <w:tc>
          <w:tcPr>
            <w:tcW w:w="611" w:type="dxa"/>
          </w:tcPr>
          <w:p w14:paraId="72BB5A16" w14:textId="5042A26A" w:rsidR="00CD0944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5" w:type="dxa"/>
          </w:tcPr>
          <w:p w14:paraId="187BE1A6" w14:textId="597621E7" w:rsidR="00CD0944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(66.7)</w:t>
            </w:r>
          </w:p>
        </w:tc>
        <w:tc>
          <w:tcPr>
            <w:tcW w:w="991" w:type="dxa"/>
          </w:tcPr>
          <w:p w14:paraId="638C6742" w14:textId="6EAD552B" w:rsidR="00CD0944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(75)</w:t>
            </w:r>
          </w:p>
        </w:tc>
        <w:tc>
          <w:tcPr>
            <w:tcW w:w="611" w:type="dxa"/>
          </w:tcPr>
          <w:p w14:paraId="1C623388" w14:textId="0AA94318" w:rsidR="00CD0944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5" w:type="dxa"/>
          </w:tcPr>
          <w:p w14:paraId="7E5FB91A" w14:textId="27A00E81" w:rsidR="00CD0944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(33.3)</w:t>
            </w:r>
          </w:p>
        </w:tc>
        <w:tc>
          <w:tcPr>
            <w:tcW w:w="991" w:type="dxa"/>
          </w:tcPr>
          <w:p w14:paraId="394D0C56" w14:textId="7791AFD0" w:rsidR="00CD0944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(60)</w:t>
            </w:r>
          </w:p>
        </w:tc>
        <w:tc>
          <w:tcPr>
            <w:tcW w:w="630" w:type="dxa"/>
          </w:tcPr>
          <w:p w14:paraId="5BDF1CAD" w14:textId="3EEB8600" w:rsidR="00CD0944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</w:t>
            </w:r>
          </w:p>
        </w:tc>
      </w:tr>
      <w:tr w:rsidR="0008517D" w:rsidRPr="00CD0944" w14:paraId="59836028" w14:textId="77777777" w:rsidTr="0008517D">
        <w:tc>
          <w:tcPr>
            <w:tcW w:w="1383" w:type="dxa"/>
          </w:tcPr>
          <w:p w14:paraId="7A629A1C" w14:textId="002263A3" w:rsidR="00CD0944" w:rsidRPr="00CD0944" w:rsidRDefault="00CD0944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0944">
              <w:rPr>
                <w:sz w:val="20"/>
                <w:szCs w:val="20"/>
              </w:rPr>
              <w:t>Duration of IV Antibiotics</w:t>
            </w:r>
            <w:r w:rsidR="00D31CDD">
              <w:rPr>
                <w:sz w:val="20"/>
                <w:szCs w:val="20"/>
              </w:rPr>
              <w:t>, days*</w:t>
            </w:r>
          </w:p>
        </w:tc>
        <w:tc>
          <w:tcPr>
            <w:tcW w:w="984" w:type="dxa"/>
          </w:tcPr>
          <w:p w14:paraId="26CD0DF1" w14:textId="77777777" w:rsidR="00834F4C" w:rsidRDefault="0008517D" w:rsidP="00D31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</w:p>
          <w:p w14:paraId="33BF2ABF" w14:textId="3ECF03AE" w:rsidR="00CD0944" w:rsidRPr="00CD0944" w:rsidRDefault="0008517D" w:rsidP="00D31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(18-56)</w:t>
            </w:r>
          </w:p>
        </w:tc>
        <w:tc>
          <w:tcPr>
            <w:tcW w:w="986" w:type="dxa"/>
          </w:tcPr>
          <w:p w14:paraId="4BCBEDA6" w14:textId="77777777" w:rsidR="00834F4C" w:rsidRDefault="0008517D" w:rsidP="00D31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13.8 </w:t>
            </w:r>
          </w:p>
          <w:p w14:paraId="47D79D8E" w14:textId="239CA753" w:rsidR="00CD0944" w:rsidRPr="00CD0944" w:rsidRDefault="0008517D" w:rsidP="00D31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(3-42)</w:t>
            </w:r>
          </w:p>
        </w:tc>
        <w:tc>
          <w:tcPr>
            <w:tcW w:w="672" w:type="dxa"/>
          </w:tcPr>
          <w:p w14:paraId="35C424F5" w14:textId="538B2C23" w:rsidR="00CD0944" w:rsidRPr="00CD0944" w:rsidRDefault="0008517D" w:rsidP="00D31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</w:t>
            </w:r>
          </w:p>
        </w:tc>
        <w:tc>
          <w:tcPr>
            <w:tcW w:w="984" w:type="dxa"/>
          </w:tcPr>
          <w:p w14:paraId="7564E504" w14:textId="77777777" w:rsidR="00834F4C" w:rsidRDefault="0008517D" w:rsidP="00D31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  <w:p w14:paraId="40CA92B6" w14:textId="6968D29E" w:rsidR="00CD0944" w:rsidRPr="00CD0944" w:rsidRDefault="0008517D" w:rsidP="00D31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(3-41)</w:t>
            </w:r>
          </w:p>
        </w:tc>
        <w:tc>
          <w:tcPr>
            <w:tcW w:w="990" w:type="dxa"/>
          </w:tcPr>
          <w:p w14:paraId="7697120D" w14:textId="77777777" w:rsidR="00834F4C" w:rsidRDefault="0008517D" w:rsidP="00D31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9.5 </w:t>
            </w:r>
          </w:p>
          <w:p w14:paraId="366B2370" w14:textId="3AB2C0B1" w:rsidR="00CD0944" w:rsidRPr="00CD0944" w:rsidRDefault="0008517D" w:rsidP="00D31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(4-37)</w:t>
            </w:r>
          </w:p>
        </w:tc>
        <w:tc>
          <w:tcPr>
            <w:tcW w:w="611" w:type="dxa"/>
          </w:tcPr>
          <w:p w14:paraId="473B58ED" w14:textId="3B09AC0A" w:rsidR="00CD0944" w:rsidRPr="00CD0944" w:rsidRDefault="0008517D" w:rsidP="00D31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</w:t>
            </w:r>
          </w:p>
        </w:tc>
        <w:tc>
          <w:tcPr>
            <w:tcW w:w="985" w:type="dxa"/>
          </w:tcPr>
          <w:p w14:paraId="385D99D8" w14:textId="77777777" w:rsidR="00834F4C" w:rsidRDefault="0008517D" w:rsidP="00D31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55.5 </w:t>
            </w:r>
          </w:p>
          <w:p w14:paraId="4ACF62C0" w14:textId="1C9C6F11" w:rsidR="00CD0944" w:rsidRPr="00CD0944" w:rsidRDefault="0008517D" w:rsidP="00D31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(23-77)</w:t>
            </w:r>
          </w:p>
        </w:tc>
        <w:tc>
          <w:tcPr>
            <w:tcW w:w="991" w:type="dxa"/>
          </w:tcPr>
          <w:p w14:paraId="3492B280" w14:textId="77777777" w:rsidR="00834F4C" w:rsidRDefault="0008517D" w:rsidP="00D31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39.5 </w:t>
            </w:r>
          </w:p>
          <w:p w14:paraId="110C33BF" w14:textId="79E3D5EC" w:rsidR="00CD0944" w:rsidRPr="00CD0944" w:rsidRDefault="0008517D" w:rsidP="00D31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(11-42)</w:t>
            </w:r>
          </w:p>
        </w:tc>
        <w:tc>
          <w:tcPr>
            <w:tcW w:w="611" w:type="dxa"/>
          </w:tcPr>
          <w:p w14:paraId="1C29F19E" w14:textId="1DF65CAD" w:rsidR="00CD0944" w:rsidRPr="00CD0944" w:rsidRDefault="0008517D" w:rsidP="00D31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</w:t>
            </w:r>
          </w:p>
        </w:tc>
        <w:tc>
          <w:tcPr>
            <w:tcW w:w="985" w:type="dxa"/>
          </w:tcPr>
          <w:p w14:paraId="176DDD56" w14:textId="77777777" w:rsidR="00834F4C" w:rsidRDefault="0008517D" w:rsidP="00D31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  <w:p w14:paraId="1026FBF7" w14:textId="7AD6A466" w:rsidR="00CD0944" w:rsidRPr="00CD0944" w:rsidRDefault="0008517D" w:rsidP="00D31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(3-10)</w:t>
            </w:r>
          </w:p>
        </w:tc>
        <w:tc>
          <w:tcPr>
            <w:tcW w:w="991" w:type="dxa"/>
          </w:tcPr>
          <w:p w14:paraId="23F56996" w14:textId="77777777" w:rsidR="00834F4C" w:rsidRDefault="0008517D" w:rsidP="00D31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  <w:p w14:paraId="429CE3BC" w14:textId="6CD0DE84" w:rsidR="00CD0944" w:rsidRPr="00CD0944" w:rsidRDefault="0008517D" w:rsidP="00D31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(4-30)</w:t>
            </w:r>
          </w:p>
        </w:tc>
        <w:tc>
          <w:tcPr>
            <w:tcW w:w="611" w:type="dxa"/>
          </w:tcPr>
          <w:p w14:paraId="17D97532" w14:textId="62D21C03" w:rsidR="00CD0944" w:rsidRPr="00CD0944" w:rsidRDefault="0008517D" w:rsidP="00D31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0.51</w:t>
            </w:r>
          </w:p>
        </w:tc>
        <w:tc>
          <w:tcPr>
            <w:tcW w:w="985" w:type="dxa"/>
          </w:tcPr>
          <w:p w14:paraId="74F216B0" w14:textId="77777777" w:rsidR="00834F4C" w:rsidRDefault="0008517D" w:rsidP="00D31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  <w:p w14:paraId="0C71C719" w14:textId="18E06E3F" w:rsidR="00CD0944" w:rsidRPr="00CD0944" w:rsidRDefault="0008517D" w:rsidP="00D31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(5-42)</w:t>
            </w:r>
          </w:p>
        </w:tc>
        <w:tc>
          <w:tcPr>
            <w:tcW w:w="991" w:type="dxa"/>
          </w:tcPr>
          <w:p w14:paraId="464AA453" w14:textId="77777777" w:rsidR="00834F4C" w:rsidRDefault="0008517D" w:rsidP="00D31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  <w:p w14:paraId="03EFCBF3" w14:textId="065D59CC" w:rsidR="00CD0944" w:rsidRPr="00CD0944" w:rsidRDefault="0008517D" w:rsidP="00D31CDD">
            <w:pPr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r>
              <w:rPr>
                <w:sz w:val="20"/>
                <w:szCs w:val="20"/>
              </w:rPr>
              <w:t>(5-42)</w:t>
            </w:r>
          </w:p>
        </w:tc>
        <w:tc>
          <w:tcPr>
            <w:tcW w:w="630" w:type="dxa"/>
          </w:tcPr>
          <w:p w14:paraId="216FCFCB" w14:textId="4D04949A" w:rsidR="00CD0944" w:rsidRPr="00CD0944" w:rsidRDefault="0008517D" w:rsidP="00D31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4F4C" w:rsidRPr="00CD0944" w14:paraId="414F014E" w14:textId="77777777" w:rsidTr="00085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</w:tcPr>
          <w:p w14:paraId="200CCE54" w14:textId="52CC3BE3" w:rsidR="00CD0944" w:rsidRPr="00CD0944" w:rsidRDefault="00CD0944">
            <w:pPr>
              <w:rPr>
                <w:sz w:val="20"/>
                <w:szCs w:val="20"/>
              </w:rPr>
            </w:pPr>
            <w:r w:rsidRPr="00CD0944">
              <w:rPr>
                <w:sz w:val="20"/>
                <w:szCs w:val="20"/>
              </w:rPr>
              <w:t>Duration of Total Antibiotics</w:t>
            </w:r>
            <w:r w:rsidR="00D31CDD">
              <w:rPr>
                <w:sz w:val="20"/>
                <w:szCs w:val="20"/>
              </w:rPr>
              <w:t>, days</w:t>
            </w:r>
          </w:p>
        </w:tc>
        <w:tc>
          <w:tcPr>
            <w:tcW w:w="984" w:type="dxa"/>
          </w:tcPr>
          <w:p w14:paraId="2654204B" w14:textId="6B77C528" w:rsidR="00CD0944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 (180-394)</w:t>
            </w:r>
          </w:p>
        </w:tc>
        <w:tc>
          <w:tcPr>
            <w:tcW w:w="986" w:type="dxa"/>
          </w:tcPr>
          <w:p w14:paraId="0467A46F" w14:textId="68F10659" w:rsidR="00CD0944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(130-180)</w:t>
            </w:r>
          </w:p>
        </w:tc>
        <w:tc>
          <w:tcPr>
            <w:tcW w:w="672" w:type="dxa"/>
          </w:tcPr>
          <w:p w14:paraId="171BD8DE" w14:textId="5510D9A1" w:rsidR="00CD0944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984" w:type="dxa"/>
          </w:tcPr>
          <w:p w14:paraId="225B8C60" w14:textId="24A7EB3C" w:rsidR="00CD0944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 (120-425)</w:t>
            </w:r>
          </w:p>
        </w:tc>
        <w:tc>
          <w:tcPr>
            <w:tcW w:w="990" w:type="dxa"/>
          </w:tcPr>
          <w:p w14:paraId="2D24FC8B" w14:textId="3A8B376E" w:rsidR="00CD0944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(120-365)</w:t>
            </w:r>
          </w:p>
        </w:tc>
        <w:tc>
          <w:tcPr>
            <w:tcW w:w="611" w:type="dxa"/>
          </w:tcPr>
          <w:p w14:paraId="7EF926C6" w14:textId="7FD7FB9A" w:rsidR="00CD0944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</w:t>
            </w:r>
          </w:p>
        </w:tc>
        <w:tc>
          <w:tcPr>
            <w:tcW w:w="985" w:type="dxa"/>
          </w:tcPr>
          <w:p w14:paraId="375188AB" w14:textId="61337F93" w:rsidR="00CD0944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 (295-575)</w:t>
            </w:r>
          </w:p>
        </w:tc>
        <w:tc>
          <w:tcPr>
            <w:tcW w:w="991" w:type="dxa"/>
          </w:tcPr>
          <w:p w14:paraId="4DF4E302" w14:textId="6C6F18C8" w:rsidR="00CD0944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(180-362)</w:t>
            </w:r>
          </w:p>
        </w:tc>
        <w:tc>
          <w:tcPr>
            <w:tcW w:w="611" w:type="dxa"/>
          </w:tcPr>
          <w:p w14:paraId="46B5AA3A" w14:textId="68800DAF" w:rsidR="00CD0944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  <w:tc>
          <w:tcPr>
            <w:tcW w:w="985" w:type="dxa"/>
          </w:tcPr>
          <w:p w14:paraId="42505F7E" w14:textId="6897836D" w:rsidR="00CD0944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233.5 (58-330)</w:t>
            </w:r>
          </w:p>
        </w:tc>
        <w:tc>
          <w:tcPr>
            <w:tcW w:w="991" w:type="dxa"/>
          </w:tcPr>
          <w:p w14:paraId="6C6376BC" w14:textId="77777777" w:rsidR="00834F4C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</w:p>
          <w:p w14:paraId="206C383F" w14:textId="0E6FA6EC" w:rsidR="00CD0944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(67-270)</w:t>
            </w:r>
          </w:p>
        </w:tc>
        <w:tc>
          <w:tcPr>
            <w:tcW w:w="611" w:type="dxa"/>
          </w:tcPr>
          <w:p w14:paraId="72B689B2" w14:textId="341D7D73" w:rsidR="00CD0944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  <w:tc>
          <w:tcPr>
            <w:tcW w:w="985" w:type="dxa"/>
          </w:tcPr>
          <w:p w14:paraId="5FCD766F" w14:textId="321D187F" w:rsidR="00CD0944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(113-275)</w:t>
            </w:r>
          </w:p>
        </w:tc>
        <w:tc>
          <w:tcPr>
            <w:tcW w:w="991" w:type="dxa"/>
          </w:tcPr>
          <w:p w14:paraId="68457B6E" w14:textId="36A96635" w:rsidR="00CD0944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(136-417)</w:t>
            </w:r>
          </w:p>
        </w:tc>
        <w:tc>
          <w:tcPr>
            <w:tcW w:w="630" w:type="dxa"/>
          </w:tcPr>
          <w:p w14:paraId="4C9D1582" w14:textId="5A36B434" w:rsidR="00CD0944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0.79</w:t>
            </w:r>
          </w:p>
        </w:tc>
      </w:tr>
      <w:tr w:rsidR="0008517D" w:rsidRPr="00CD0944" w14:paraId="6F3337C4" w14:textId="77777777" w:rsidTr="00085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</w:tcPr>
          <w:p w14:paraId="0EF1E874" w14:textId="0D79A305" w:rsidR="00CD0944" w:rsidRPr="00CD0944" w:rsidRDefault="0083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  <w:r w:rsidR="00CD0944" w:rsidRPr="00CD0944">
              <w:rPr>
                <w:sz w:val="20"/>
                <w:szCs w:val="20"/>
              </w:rPr>
              <w:t>Treatment &gt; 120 days</w:t>
            </w:r>
          </w:p>
        </w:tc>
        <w:tc>
          <w:tcPr>
            <w:tcW w:w="984" w:type="dxa"/>
          </w:tcPr>
          <w:p w14:paraId="716F58D1" w14:textId="22517446" w:rsidR="00CD0944" w:rsidRPr="00CD0944" w:rsidRDefault="0008517D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(100)</w:t>
            </w:r>
          </w:p>
        </w:tc>
        <w:tc>
          <w:tcPr>
            <w:tcW w:w="986" w:type="dxa"/>
          </w:tcPr>
          <w:p w14:paraId="57AF5059" w14:textId="49BFF1FB" w:rsidR="00CD0944" w:rsidRPr="00CD0944" w:rsidRDefault="0008517D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(53.8)</w:t>
            </w:r>
          </w:p>
        </w:tc>
        <w:tc>
          <w:tcPr>
            <w:tcW w:w="672" w:type="dxa"/>
          </w:tcPr>
          <w:p w14:paraId="7BAA3B13" w14:textId="10168378" w:rsidR="00CD0944" w:rsidRPr="00CD0944" w:rsidRDefault="0008517D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0.046</w:t>
            </w:r>
          </w:p>
        </w:tc>
        <w:tc>
          <w:tcPr>
            <w:tcW w:w="984" w:type="dxa"/>
          </w:tcPr>
          <w:p w14:paraId="4CA93273" w14:textId="24E103DD" w:rsidR="00CD0944" w:rsidRPr="00CD0944" w:rsidRDefault="0008517D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(57.1)</w:t>
            </w:r>
          </w:p>
        </w:tc>
        <w:tc>
          <w:tcPr>
            <w:tcW w:w="990" w:type="dxa"/>
          </w:tcPr>
          <w:p w14:paraId="12014B02" w14:textId="71A88C31" w:rsidR="00CD0944" w:rsidRPr="00CD0944" w:rsidRDefault="0008517D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(69.6)</w:t>
            </w:r>
          </w:p>
        </w:tc>
        <w:tc>
          <w:tcPr>
            <w:tcW w:w="611" w:type="dxa"/>
          </w:tcPr>
          <w:p w14:paraId="56A74E69" w14:textId="094D31B9" w:rsidR="00CD0944" w:rsidRPr="00CD0944" w:rsidRDefault="0008517D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</w:p>
        </w:tc>
        <w:tc>
          <w:tcPr>
            <w:tcW w:w="985" w:type="dxa"/>
          </w:tcPr>
          <w:p w14:paraId="6B78054F" w14:textId="7A425BE0" w:rsidR="00CD0944" w:rsidRPr="00CD0944" w:rsidRDefault="0008517D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(100)</w:t>
            </w:r>
          </w:p>
        </w:tc>
        <w:tc>
          <w:tcPr>
            <w:tcW w:w="991" w:type="dxa"/>
          </w:tcPr>
          <w:p w14:paraId="76708881" w14:textId="6B9BC13F" w:rsidR="00CD0944" w:rsidRPr="00CD0944" w:rsidRDefault="0008517D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(81.3)</w:t>
            </w:r>
          </w:p>
        </w:tc>
        <w:tc>
          <w:tcPr>
            <w:tcW w:w="611" w:type="dxa"/>
          </w:tcPr>
          <w:p w14:paraId="5631B0C7" w14:textId="59CECEC7" w:rsidR="00CD0944" w:rsidRPr="00CD0944" w:rsidRDefault="0008517D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0.55</w:t>
            </w:r>
          </w:p>
        </w:tc>
        <w:tc>
          <w:tcPr>
            <w:tcW w:w="985" w:type="dxa"/>
          </w:tcPr>
          <w:p w14:paraId="4B579C22" w14:textId="41AD3E5A" w:rsidR="00CD0944" w:rsidRPr="00CD0944" w:rsidRDefault="0008517D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(66.7)</w:t>
            </w:r>
          </w:p>
        </w:tc>
        <w:tc>
          <w:tcPr>
            <w:tcW w:w="991" w:type="dxa"/>
          </w:tcPr>
          <w:p w14:paraId="7B0D9605" w14:textId="2A776308" w:rsidR="00CD0944" w:rsidRPr="00CD0944" w:rsidRDefault="0008517D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(41.7)</w:t>
            </w:r>
          </w:p>
        </w:tc>
        <w:tc>
          <w:tcPr>
            <w:tcW w:w="611" w:type="dxa"/>
          </w:tcPr>
          <w:p w14:paraId="53413D91" w14:textId="4DAF1671" w:rsidR="00CD0944" w:rsidRPr="00CD0944" w:rsidRDefault="0008517D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0.62</w:t>
            </w:r>
          </w:p>
        </w:tc>
        <w:tc>
          <w:tcPr>
            <w:tcW w:w="985" w:type="dxa"/>
          </w:tcPr>
          <w:p w14:paraId="08E3D858" w14:textId="146C541A" w:rsidR="00CD0944" w:rsidRPr="00CD0944" w:rsidRDefault="0008517D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(33.3)</w:t>
            </w:r>
          </w:p>
        </w:tc>
        <w:tc>
          <w:tcPr>
            <w:tcW w:w="991" w:type="dxa"/>
          </w:tcPr>
          <w:p w14:paraId="27EF5454" w14:textId="24C4B949" w:rsidR="00CD0944" w:rsidRPr="00CD0944" w:rsidRDefault="0008517D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(60)</w:t>
            </w:r>
          </w:p>
        </w:tc>
        <w:tc>
          <w:tcPr>
            <w:tcW w:w="630" w:type="dxa"/>
          </w:tcPr>
          <w:p w14:paraId="2382E260" w14:textId="347DDED5" w:rsidR="00CD0944" w:rsidRPr="00CD0944" w:rsidRDefault="0008517D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</w:t>
            </w:r>
          </w:p>
        </w:tc>
      </w:tr>
      <w:tr w:rsidR="00834F4C" w:rsidRPr="00CD0944" w14:paraId="18976863" w14:textId="77777777" w:rsidTr="00085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</w:tcPr>
          <w:p w14:paraId="1AEF5191" w14:textId="77777777" w:rsidR="0008517D" w:rsidRPr="00D31CDD" w:rsidRDefault="0008517D" w:rsidP="0008517D">
            <w:pPr>
              <w:rPr>
                <w:i/>
                <w:iCs/>
                <w:sz w:val="20"/>
                <w:szCs w:val="20"/>
              </w:rPr>
            </w:pPr>
            <w:r w:rsidRPr="00D31CDD">
              <w:rPr>
                <w:i/>
                <w:iCs/>
                <w:sz w:val="20"/>
                <w:szCs w:val="20"/>
              </w:rPr>
              <w:t>S. aureus</w:t>
            </w:r>
          </w:p>
        </w:tc>
        <w:tc>
          <w:tcPr>
            <w:tcW w:w="984" w:type="dxa"/>
          </w:tcPr>
          <w:p w14:paraId="6A18E8C9" w14:textId="79BF518D" w:rsidR="0008517D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(22.2)</w:t>
            </w:r>
          </w:p>
        </w:tc>
        <w:tc>
          <w:tcPr>
            <w:tcW w:w="986" w:type="dxa"/>
          </w:tcPr>
          <w:p w14:paraId="58A7614D" w14:textId="68C9601B" w:rsidR="0008517D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(30.7)</w:t>
            </w:r>
          </w:p>
        </w:tc>
        <w:tc>
          <w:tcPr>
            <w:tcW w:w="672" w:type="dxa"/>
          </w:tcPr>
          <w:p w14:paraId="284CB199" w14:textId="1078D5C3" w:rsidR="0008517D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14:paraId="21460044" w14:textId="0D425F46" w:rsidR="0008517D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(14.3)</w:t>
            </w:r>
          </w:p>
        </w:tc>
        <w:tc>
          <w:tcPr>
            <w:tcW w:w="990" w:type="dxa"/>
          </w:tcPr>
          <w:p w14:paraId="158507B3" w14:textId="464DB016" w:rsidR="0008517D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(30.3)</w:t>
            </w:r>
          </w:p>
        </w:tc>
        <w:tc>
          <w:tcPr>
            <w:tcW w:w="611" w:type="dxa"/>
          </w:tcPr>
          <w:p w14:paraId="2B850D15" w14:textId="2D69038D" w:rsidR="0008517D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0.65</w:t>
            </w:r>
          </w:p>
        </w:tc>
        <w:tc>
          <w:tcPr>
            <w:tcW w:w="985" w:type="dxa"/>
          </w:tcPr>
          <w:p w14:paraId="2A53BB2B" w14:textId="30B9FD9C" w:rsidR="0008517D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(80)</w:t>
            </w:r>
          </w:p>
        </w:tc>
        <w:tc>
          <w:tcPr>
            <w:tcW w:w="991" w:type="dxa"/>
          </w:tcPr>
          <w:p w14:paraId="6940209C" w14:textId="6A4304CA" w:rsidR="0008517D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(100)</w:t>
            </w:r>
          </w:p>
        </w:tc>
        <w:tc>
          <w:tcPr>
            <w:tcW w:w="611" w:type="dxa"/>
          </w:tcPr>
          <w:p w14:paraId="5C2FDF28" w14:textId="281B9F49" w:rsidR="0008517D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  <w:tc>
          <w:tcPr>
            <w:tcW w:w="985" w:type="dxa"/>
          </w:tcPr>
          <w:p w14:paraId="3390DD3F" w14:textId="46BA8E8F" w:rsidR="0008517D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(33.3)</w:t>
            </w:r>
          </w:p>
        </w:tc>
        <w:tc>
          <w:tcPr>
            <w:tcW w:w="991" w:type="dxa"/>
          </w:tcPr>
          <w:p w14:paraId="578479F3" w14:textId="7DFBD205" w:rsidR="0008517D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(41.7)</w:t>
            </w:r>
          </w:p>
        </w:tc>
        <w:tc>
          <w:tcPr>
            <w:tcW w:w="611" w:type="dxa"/>
          </w:tcPr>
          <w:p w14:paraId="104744BC" w14:textId="40B5145C" w:rsidR="0008517D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5" w:type="dxa"/>
          </w:tcPr>
          <w:p w14:paraId="19249187" w14:textId="7DDAE1B6" w:rsidR="0008517D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14:paraId="2AEFA87C" w14:textId="51121095" w:rsidR="0008517D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(10)</w:t>
            </w:r>
          </w:p>
        </w:tc>
        <w:tc>
          <w:tcPr>
            <w:tcW w:w="630" w:type="dxa"/>
          </w:tcPr>
          <w:p w14:paraId="471F589D" w14:textId="3D12FB92" w:rsidR="0008517D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8517D" w:rsidRPr="00CD0944" w14:paraId="453E3C7D" w14:textId="77777777" w:rsidTr="00085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</w:tcPr>
          <w:p w14:paraId="038C6048" w14:textId="77777777" w:rsidR="0008517D" w:rsidRPr="00D31CDD" w:rsidRDefault="0008517D" w:rsidP="0008517D">
            <w:pPr>
              <w:rPr>
                <w:i/>
                <w:iCs/>
                <w:sz w:val="20"/>
                <w:szCs w:val="20"/>
              </w:rPr>
            </w:pPr>
            <w:r w:rsidRPr="00D31CDD">
              <w:rPr>
                <w:i/>
                <w:iCs/>
                <w:sz w:val="20"/>
                <w:szCs w:val="20"/>
              </w:rPr>
              <w:t>Pseudomonas</w:t>
            </w:r>
          </w:p>
        </w:tc>
        <w:tc>
          <w:tcPr>
            <w:tcW w:w="984" w:type="dxa"/>
          </w:tcPr>
          <w:p w14:paraId="3B56541E" w14:textId="43453422" w:rsidR="0008517D" w:rsidRPr="00CD0944" w:rsidRDefault="0008517D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(44.4)</w:t>
            </w:r>
          </w:p>
        </w:tc>
        <w:tc>
          <w:tcPr>
            <w:tcW w:w="986" w:type="dxa"/>
          </w:tcPr>
          <w:p w14:paraId="79E5D1F2" w14:textId="4854766B" w:rsidR="0008517D" w:rsidRPr="00CD0944" w:rsidRDefault="0008517D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(23.1)</w:t>
            </w:r>
          </w:p>
        </w:tc>
        <w:tc>
          <w:tcPr>
            <w:tcW w:w="672" w:type="dxa"/>
          </w:tcPr>
          <w:p w14:paraId="00B422F6" w14:textId="672A43C3" w:rsidR="0008517D" w:rsidRPr="00CD0944" w:rsidRDefault="0008517D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</w:t>
            </w:r>
          </w:p>
        </w:tc>
        <w:tc>
          <w:tcPr>
            <w:tcW w:w="984" w:type="dxa"/>
          </w:tcPr>
          <w:p w14:paraId="19ADD62A" w14:textId="5B768088" w:rsidR="0008517D" w:rsidRPr="00CD0944" w:rsidRDefault="0008517D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14:paraId="3CFDD5D6" w14:textId="6C2DC270" w:rsidR="0008517D" w:rsidRPr="00CD0944" w:rsidRDefault="0008517D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</w:tcPr>
          <w:p w14:paraId="71014A25" w14:textId="77777777" w:rsidR="0008517D" w:rsidRPr="00CD0944" w:rsidRDefault="0008517D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14:paraId="5986560A" w14:textId="32892525" w:rsidR="0008517D" w:rsidRPr="00CD0944" w:rsidRDefault="0008517D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14:paraId="119FAD5B" w14:textId="5262C9FE" w:rsidR="0008517D" w:rsidRPr="00CD0944" w:rsidRDefault="0008517D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</w:tcPr>
          <w:p w14:paraId="35CA28DE" w14:textId="77777777" w:rsidR="0008517D" w:rsidRPr="00CD0944" w:rsidRDefault="0008517D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14:paraId="278E97F4" w14:textId="32EBEF0A" w:rsidR="0008517D" w:rsidRPr="00CD0944" w:rsidRDefault="0008517D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14:paraId="2468342C" w14:textId="3E8510DD" w:rsidR="0008517D" w:rsidRPr="00CD0944" w:rsidRDefault="0008517D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(8.3)</w:t>
            </w:r>
          </w:p>
        </w:tc>
        <w:tc>
          <w:tcPr>
            <w:tcW w:w="611" w:type="dxa"/>
          </w:tcPr>
          <w:p w14:paraId="4CA64F3B" w14:textId="11E4B7DE" w:rsidR="0008517D" w:rsidRPr="00CD0944" w:rsidRDefault="0008517D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5" w:type="dxa"/>
          </w:tcPr>
          <w:p w14:paraId="233A5CB5" w14:textId="0E6E815D" w:rsidR="0008517D" w:rsidRPr="00CD0944" w:rsidRDefault="0008517D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14:paraId="1103502B" w14:textId="40658BBA" w:rsidR="0008517D" w:rsidRPr="00CD0944" w:rsidRDefault="0008517D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47272EE1" w14:textId="77777777" w:rsidR="0008517D" w:rsidRPr="00CD0944" w:rsidRDefault="0008517D" w:rsidP="00D31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34F4C" w:rsidRPr="00CD0944" w14:paraId="7B089046" w14:textId="77777777" w:rsidTr="00085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</w:tcPr>
          <w:p w14:paraId="7FA35D93" w14:textId="77777777" w:rsidR="0008517D" w:rsidRPr="00CD0944" w:rsidRDefault="0008517D" w:rsidP="0008517D">
            <w:pPr>
              <w:rPr>
                <w:sz w:val="20"/>
                <w:szCs w:val="20"/>
              </w:rPr>
            </w:pPr>
            <w:r w:rsidRPr="00CD0944">
              <w:rPr>
                <w:sz w:val="20"/>
                <w:szCs w:val="20"/>
              </w:rPr>
              <w:t>Polymicrobial Infection</w:t>
            </w:r>
          </w:p>
        </w:tc>
        <w:tc>
          <w:tcPr>
            <w:tcW w:w="984" w:type="dxa"/>
          </w:tcPr>
          <w:p w14:paraId="3949CC42" w14:textId="44329764" w:rsidR="0008517D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(55.6)</w:t>
            </w:r>
          </w:p>
        </w:tc>
        <w:tc>
          <w:tcPr>
            <w:tcW w:w="986" w:type="dxa"/>
          </w:tcPr>
          <w:p w14:paraId="5F2DE38E" w14:textId="5AFE6615" w:rsidR="0008517D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(38.5)</w:t>
            </w:r>
          </w:p>
        </w:tc>
        <w:tc>
          <w:tcPr>
            <w:tcW w:w="672" w:type="dxa"/>
          </w:tcPr>
          <w:p w14:paraId="7E7FA7C8" w14:textId="0E9F5FF1" w:rsidR="0008517D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0.67</w:t>
            </w:r>
          </w:p>
        </w:tc>
        <w:tc>
          <w:tcPr>
            <w:tcW w:w="984" w:type="dxa"/>
          </w:tcPr>
          <w:p w14:paraId="0254A4C3" w14:textId="133061F7" w:rsidR="0008517D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14:paraId="04417F1F" w14:textId="19FAE478" w:rsidR="0008517D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31CDD">
              <w:rPr>
                <w:sz w:val="20"/>
                <w:szCs w:val="20"/>
              </w:rPr>
              <w:t xml:space="preserve"> (12.1)</w:t>
            </w:r>
          </w:p>
        </w:tc>
        <w:tc>
          <w:tcPr>
            <w:tcW w:w="611" w:type="dxa"/>
          </w:tcPr>
          <w:p w14:paraId="5FB6772B" w14:textId="491B87DD" w:rsidR="0008517D" w:rsidRPr="00CD0944" w:rsidRDefault="00D31CD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5" w:type="dxa"/>
          </w:tcPr>
          <w:p w14:paraId="76069236" w14:textId="403812EF" w:rsidR="0008517D" w:rsidRPr="00CD0944" w:rsidRDefault="00D31CD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14:paraId="75241E38" w14:textId="423B3902" w:rsidR="0008517D" w:rsidRPr="00CD0944" w:rsidRDefault="00D31CD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</w:tcPr>
          <w:p w14:paraId="05A84D3F" w14:textId="77777777" w:rsidR="0008517D" w:rsidRPr="00CD0944" w:rsidRDefault="0008517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14:paraId="24A829F4" w14:textId="7AB682E5" w:rsidR="0008517D" w:rsidRPr="00CD0944" w:rsidRDefault="00D31CD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(16.7)</w:t>
            </w:r>
          </w:p>
        </w:tc>
        <w:tc>
          <w:tcPr>
            <w:tcW w:w="991" w:type="dxa"/>
          </w:tcPr>
          <w:p w14:paraId="625E34BA" w14:textId="56D27B13" w:rsidR="0008517D" w:rsidRPr="00CD0944" w:rsidRDefault="00D31CD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(41.7)</w:t>
            </w:r>
          </w:p>
        </w:tc>
        <w:tc>
          <w:tcPr>
            <w:tcW w:w="611" w:type="dxa"/>
          </w:tcPr>
          <w:p w14:paraId="5319C186" w14:textId="624381E3" w:rsidR="0008517D" w:rsidRPr="00CD0944" w:rsidRDefault="00D31CD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</w:p>
        </w:tc>
        <w:tc>
          <w:tcPr>
            <w:tcW w:w="985" w:type="dxa"/>
          </w:tcPr>
          <w:p w14:paraId="1E22187C" w14:textId="52DAC425" w:rsidR="0008517D" w:rsidRPr="00CD0944" w:rsidRDefault="00D31CD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14:paraId="1D12089E" w14:textId="0B0218E0" w:rsidR="0008517D" w:rsidRPr="00CD0944" w:rsidRDefault="00D31CD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(40)</w:t>
            </w:r>
          </w:p>
        </w:tc>
        <w:tc>
          <w:tcPr>
            <w:tcW w:w="630" w:type="dxa"/>
          </w:tcPr>
          <w:p w14:paraId="57E15862" w14:textId="7849AF02" w:rsidR="0008517D" w:rsidRPr="00CD0944" w:rsidRDefault="00D31CDD" w:rsidP="00D31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0.49</w:t>
            </w:r>
          </w:p>
        </w:tc>
      </w:tr>
    </w:tbl>
    <w:p w14:paraId="1293C41F" w14:textId="33DE1F42" w:rsidR="000B036B" w:rsidRDefault="00D31CDD">
      <w:r>
        <w:t>*Duration of treatment presented as median with interquartile range</w:t>
      </w:r>
      <w:r w:rsidR="00834F4C">
        <w:t xml:space="preserve">. </w:t>
      </w:r>
      <w:proofErr w:type="spellStart"/>
      <w:r w:rsidR="00834F4C">
        <w:t>CoF</w:t>
      </w:r>
      <w:proofErr w:type="spellEnd"/>
      <w:r w:rsidR="00834F4C">
        <w:t xml:space="preserve">- </w:t>
      </w:r>
      <w:proofErr w:type="spellStart"/>
      <w:r w:rsidR="00834F4C">
        <w:t>continguous</w:t>
      </w:r>
      <w:proofErr w:type="spellEnd"/>
      <w:r w:rsidR="00834F4C">
        <w:t xml:space="preserve"> focus.  PHCO- </w:t>
      </w:r>
      <w:r w:rsidR="00834F4C"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primary </w:t>
      </w:r>
      <w:r w:rsidR="00834F4C" w:rsidRPr="002E0202">
        <w:rPr>
          <w:rFonts w:ascii="Arial" w:eastAsia="Times New Roman" w:hAnsi="Arial" w:cs="Arial"/>
          <w:color w:val="201F1E"/>
          <w:bdr w:val="none" w:sz="0" w:space="0" w:color="auto" w:frame="1"/>
        </w:rPr>
        <w:t>hematogenous chronic osteomyelitis</w:t>
      </w:r>
      <w:r w:rsidR="00834F4C">
        <w:rPr>
          <w:rFonts w:ascii="Arial" w:eastAsia="Times New Roman" w:hAnsi="Arial" w:cs="Arial"/>
          <w:color w:val="201F1E"/>
          <w:bdr w:val="none" w:sz="0" w:space="0" w:color="auto" w:frame="1"/>
        </w:rPr>
        <w:t>.   PACO- post-acute chronic osteomyelitis</w:t>
      </w:r>
    </w:p>
    <w:sectPr w:rsidR="000B036B" w:rsidSect="00CD09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944"/>
    <w:rsid w:val="00076BC8"/>
    <w:rsid w:val="0008517D"/>
    <w:rsid w:val="000B036B"/>
    <w:rsid w:val="001A441C"/>
    <w:rsid w:val="00573BA8"/>
    <w:rsid w:val="00710952"/>
    <w:rsid w:val="00834F4C"/>
    <w:rsid w:val="00CD0944"/>
    <w:rsid w:val="00D3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112F4"/>
  <w15:chartTrackingRefBased/>
  <w15:docId w15:val="{2A3967C5-0419-4914-B445-FD255CFD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CD09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10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BCM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McNeil, Jonathon C</dc:creator>
  <cp:keywords/>
  <dc:description/>
  <cp:lastModifiedBy>McNeil, Jonathon C.</cp:lastModifiedBy>
  <cp:revision>3</cp:revision>
  <cp:lastPrinted>2020-12-15T20:23:00Z</cp:lastPrinted>
  <dcterms:created xsi:type="dcterms:W3CDTF">2020-12-16T17:08:00Z</dcterms:created>
  <dcterms:modified xsi:type="dcterms:W3CDTF">2020-12-17T21:59:00Z</dcterms:modified>
</cp:coreProperties>
</file>